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5B5C813" w:rsidR="007671BC" w:rsidRDefault="00300FC6" w:rsidP="007671BC">
      <w:pPr>
        <w:pStyle w:val="CvrDate"/>
      </w:pPr>
      <w:r>
        <w:t xml:space="preserve">August </w:t>
      </w:r>
      <w:r w:rsidR="00A31A14">
        <w:t>2015</w:t>
      </w:r>
      <w:r w:rsidR="00DC5DD3">
        <w:br/>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474CFA83" w:rsidR="00696E90" w:rsidRDefault="00300FC6" w:rsidP="009225EF">
            <w:pPr>
              <w:spacing w:before="120"/>
            </w:pPr>
            <w:r>
              <w:t xml:space="preserve">August </w:t>
            </w:r>
            <w:r w:rsidR="0019456A">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FC25C6">
      <w:pPr>
        <w:pStyle w:val="Liste"/>
        <w:numPr>
          <w:ilvl w:val="0"/>
          <w:numId w:val="4"/>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(ASI)/Italy.</w:t>
      </w:r>
    </w:p>
    <w:p w14:paraId="2B9F13FB" w14:textId="77777777" w:rsidR="005012F0" w:rsidRDefault="005012F0" w:rsidP="00FC25C6">
      <w:pPr>
        <w:pStyle w:val="Liste"/>
        <w:numPr>
          <w:ilvl w:val="0"/>
          <w:numId w:val="4"/>
        </w:numPr>
        <w:tabs>
          <w:tab w:val="clear" w:pos="360"/>
          <w:tab w:val="num" w:pos="748"/>
        </w:tabs>
        <w:spacing w:before="0"/>
        <w:ind w:left="748"/>
        <w:jc w:val="left"/>
      </w:pPr>
      <w:r>
        <w:t>Canadian Space Agency (CSA)/Canada.</w:t>
      </w:r>
    </w:p>
    <w:p w14:paraId="10CE47D9" w14:textId="77777777" w:rsidR="005012F0" w:rsidRPr="00DC5DD3" w:rsidRDefault="005012F0" w:rsidP="00FC25C6">
      <w:pPr>
        <w:pStyle w:val="Liste"/>
        <w:numPr>
          <w:ilvl w:val="0"/>
          <w:numId w:val="4"/>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FC25C6">
      <w:pPr>
        <w:pStyle w:val="Liste"/>
        <w:numPr>
          <w:ilvl w:val="0"/>
          <w:numId w:val="4"/>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FC25C6">
      <w:pPr>
        <w:pStyle w:val="Liste"/>
        <w:numPr>
          <w:ilvl w:val="0"/>
          <w:numId w:val="4"/>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06A3C" w:rsidRDefault="00710E72" w:rsidP="00FC25C6">
      <w:pPr>
        <w:pStyle w:val="Liste"/>
        <w:numPr>
          <w:ilvl w:val="0"/>
          <w:numId w:val="4"/>
        </w:numPr>
        <w:tabs>
          <w:tab w:val="clear" w:pos="360"/>
          <w:tab w:val="num" w:pos="748"/>
        </w:tabs>
        <w:spacing w:before="0"/>
        <w:ind w:left="748"/>
        <w:jc w:val="left"/>
        <w:rPr>
          <w:lang w:val="es-ES_tradnl"/>
        </w:rPr>
      </w:pPr>
      <w:r w:rsidRPr="00206A3C">
        <w:rPr>
          <w:lang w:val="es-ES_tradnl"/>
        </w:rPr>
        <w:t>European Space Agency (ESA)/Europe.</w:t>
      </w:r>
    </w:p>
    <w:p w14:paraId="0A6A7661" w14:textId="77777777" w:rsidR="005012F0" w:rsidRPr="00223F00" w:rsidRDefault="005012F0" w:rsidP="00FC25C6">
      <w:pPr>
        <w:pStyle w:val="Liste"/>
        <w:numPr>
          <w:ilvl w:val="0"/>
          <w:numId w:val="4"/>
        </w:numPr>
        <w:tabs>
          <w:tab w:val="clear" w:pos="360"/>
          <w:tab w:val="num" w:pos="748"/>
        </w:tabs>
        <w:spacing w:before="0"/>
        <w:ind w:left="748"/>
        <w:jc w:val="left"/>
        <w:rPr>
          <w:lang w:val="es-ES_tradnl"/>
        </w:rPr>
      </w:pPr>
      <w:r w:rsidRPr="00F10C82">
        <w:rPr>
          <w:lang w:val="pt-BR"/>
        </w:rPr>
        <w:t>Instituto Nacional de Pesquisas Espaciais (INPE)/Brazil</w:t>
      </w:r>
      <w:r w:rsidR="00710E72" w:rsidRPr="00710E72">
        <w:rPr>
          <w:lang w:val="es-ES_tradnl"/>
        </w:rPr>
        <w:t>.</w:t>
      </w:r>
    </w:p>
    <w:p w14:paraId="314C0C41" w14:textId="77777777" w:rsidR="005012F0" w:rsidRDefault="005012F0" w:rsidP="00FC25C6">
      <w:pPr>
        <w:pStyle w:val="Liste"/>
        <w:numPr>
          <w:ilvl w:val="0"/>
          <w:numId w:val="4"/>
        </w:numPr>
        <w:tabs>
          <w:tab w:val="clear" w:pos="360"/>
          <w:tab w:val="num" w:pos="748"/>
        </w:tabs>
        <w:spacing w:before="0"/>
        <w:ind w:left="748"/>
        <w:jc w:val="left"/>
      </w:pPr>
      <w:r>
        <w:t>Japan Aerospace Exploration Agency (JAXA)/Japan.</w:t>
      </w:r>
    </w:p>
    <w:p w14:paraId="4D7EE91D" w14:textId="77777777" w:rsidR="005012F0" w:rsidRDefault="005012F0" w:rsidP="00FC25C6">
      <w:pPr>
        <w:pStyle w:val="Liste"/>
        <w:numPr>
          <w:ilvl w:val="0"/>
          <w:numId w:val="4"/>
        </w:numPr>
        <w:tabs>
          <w:tab w:val="clear" w:pos="360"/>
          <w:tab w:val="num" w:pos="748"/>
        </w:tabs>
        <w:spacing w:before="0"/>
        <w:ind w:left="748"/>
        <w:jc w:val="left"/>
      </w:pPr>
      <w:r>
        <w:t>National Aeronautics and Space Administration (NASA)/USA.</w:t>
      </w:r>
    </w:p>
    <w:p w14:paraId="18C1CCAA" w14:textId="77777777" w:rsidR="005012F0" w:rsidRDefault="005012F0" w:rsidP="00FC25C6">
      <w:pPr>
        <w:pStyle w:val="Liste"/>
        <w:numPr>
          <w:ilvl w:val="0"/>
          <w:numId w:val="4"/>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FC25C6">
      <w:pPr>
        <w:pStyle w:val="Liste"/>
        <w:numPr>
          <w:ilvl w:val="0"/>
          <w:numId w:val="4"/>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FC25C6">
      <w:pPr>
        <w:pStyle w:val="Liste"/>
        <w:numPr>
          <w:ilvl w:val="0"/>
          <w:numId w:val="4"/>
        </w:numPr>
        <w:tabs>
          <w:tab w:val="clear" w:pos="360"/>
          <w:tab w:val="num" w:pos="748"/>
        </w:tabs>
        <w:spacing w:before="120"/>
        <w:ind w:left="748"/>
        <w:jc w:val="left"/>
      </w:pPr>
      <w:r>
        <w:t>Austrian Space Agency (ASA)/Austria.</w:t>
      </w:r>
    </w:p>
    <w:p w14:paraId="3C64764F" w14:textId="77777777" w:rsidR="005012F0" w:rsidRPr="007C5A7F" w:rsidRDefault="005012F0" w:rsidP="00FC25C6">
      <w:pPr>
        <w:pStyle w:val="Liste"/>
        <w:numPr>
          <w:ilvl w:val="0"/>
          <w:numId w:val="4"/>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FC25C6">
      <w:pPr>
        <w:pStyle w:val="Liste"/>
        <w:numPr>
          <w:ilvl w:val="0"/>
          <w:numId w:val="4"/>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FC25C6">
      <w:pPr>
        <w:pStyle w:val="Liste"/>
        <w:numPr>
          <w:ilvl w:val="0"/>
          <w:numId w:val="4"/>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FC25C6">
      <w:pPr>
        <w:pStyle w:val="Liste"/>
        <w:numPr>
          <w:ilvl w:val="0"/>
          <w:numId w:val="4"/>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FC25C6">
      <w:pPr>
        <w:pStyle w:val="Liste"/>
        <w:numPr>
          <w:ilvl w:val="0"/>
          <w:numId w:val="4"/>
        </w:numPr>
        <w:tabs>
          <w:tab w:val="clear" w:pos="360"/>
          <w:tab w:val="num" w:pos="748"/>
        </w:tabs>
        <w:spacing w:before="0"/>
        <w:ind w:left="748"/>
        <w:jc w:val="left"/>
      </w:pPr>
      <w:r>
        <w:t>Chinese Academy of Space Technology (CAST)/China.</w:t>
      </w:r>
    </w:p>
    <w:p w14:paraId="5A8B1A59" w14:textId="77777777" w:rsidR="005012F0" w:rsidRDefault="005012F0" w:rsidP="00FC25C6">
      <w:pPr>
        <w:pStyle w:val="Liste"/>
        <w:numPr>
          <w:ilvl w:val="0"/>
          <w:numId w:val="4"/>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FC25C6">
      <w:pPr>
        <w:pStyle w:val="Liste"/>
        <w:numPr>
          <w:ilvl w:val="0"/>
          <w:numId w:val="4"/>
        </w:numPr>
        <w:tabs>
          <w:tab w:val="clear" w:pos="360"/>
          <w:tab w:val="num" w:pos="748"/>
        </w:tabs>
        <w:spacing w:before="0"/>
        <w:ind w:left="748"/>
        <w:jc w:val="left"/>
      </w:pPr>
      <w:r w:rsidRPr="002B15BB">
        <w:t>Danish National Space Center (DNSC)/Denmark.</w:t>
      </w:r>
    </w:p>
    <w:p w14:paraId="07457678" w14:textId="77777777" w:rsidR="005012F0" w:rsidRDefault="005012F0" w:rsidP="00FC25C6">
      <w:pPr>
        <w:pStyle w:val="Liste"/>
        <w:numPr>
          <w:ilvl w:val="0"/>
          <w:numId w:val="4"/>
        </w:numPr>
        <w:tabs>
          <w:tab w:val="clear" w:pos="360"/>
          <w:tab w:val="num" w:pos="748"/>
        </w:tabs>
        <w:spacing w:before="0"/>
        <w:ind w:left="748"/>
        <w:jc w:val="left"/>
      </w:pPr>
      <w:r w:rsidRPr="00F10C82">
        <w:rPr>
          <w:lang w:val="pt-BR"/>
        </w:rPr>
        <w:t>Departamento de Ciência e Tecnologia Aeroespacial (DCTA)/Brazil</w:t>
      </w:r>
      <w:r>
        <w:t>.</w:t>
      </w:r>
    </w:p>
    <w:p w14:paraId="0EDE8E46" w14:textId="77777777" w:rsidR="005012F0" w:rsidRPr="002B2C23" w:rsidRDefault="005012F0" w:rsidP="00FC25C6">
      <w:pPr>
        <w:pStyle w:val="Liste"/>
        <w:numPr>
          <w:ilvl w:val="0"/>
          <w:numId w:val="4"/>
        </w:numPr>
        <w:tabs>
          <w:tab w:val="clear" w:pos="360"/>
          <w:tab w:val="num" w:pos="748"/>
        </w:tabs>
        <w:spacing w:before="0"/>
        <w:ind w:left="748"/>
        <w:jc w:val="left"/>
      </w:pPr>
      <w:r w:rsidRPr="002B2C23">
        <w:t>European Organization for the Exploitation of Meteorological Satellites (EUMETSAT)/Europe.</w:t>
      </w:r>
    </w:p>
    <w:p w14:paraId="0B04BB25" w14:textId="77777777" w:rsidR="005012F0" w:rsidRPr="00206A3C" w:rsidRDefault="00710E72" w:rsidP="00FC25C6">
      <w:pPr>
        <w:pStyle w:val="Liste"/>
        <w:numPr>
          <w:ilvl w:val="0"/>
          <w:numId w:val="4"/>
        </w:numPr>
        <w:tabs>
          <w:tab w:val="clear" w:pos="360"/>
          <w:tab w:val="num" w:pos="748"/>
        </w:tabs>
        <w:spacing w:before="0"/>
        <w:ind w:left="748"/>
        <w:jc w:val="left"/>
        <w:rPr>
          <w:lang w:val="fr-FR"/>
        </w:rPr>
      </w:pPr>
      <w:r w:rsidRPr="00206A3C">
        <w:rPr>
          <w:lang w:val="fr-FR"/>
        </w:rPr>
        <w:t>European Telecommunications Satellite Organization (EUTELSAT)/Europe.</w:t>
      </w:r>
    </w:p>
    <w:p w14:paraId="4F8C3842" w14:textId="77777777" w:rsidR="005012F0" w:rsidRPr="002B2C23" w:rsidRDefault="005012F0" w:rsidP="00FC25C6">
      <w:pPr>
        <w:pStyle w:val="Liste"/>
        <w:numPr>
          <w:ilvl w:val="0"/>
          <w:numId w:val="4"/>
        </w:numPr>
        <w:tabs>
          <w:tab w:val="clear" w:pos="360"/>
          <w:tab w:val="num" w:pos="748"/>
        </w:tabs>
        <w:spacing w:before="0"/>
        <w:ind w:left="748"/>
        <w:jc w:val="left"/>
      </w:pPr>
      <w:r w:rsidRPr="002B2C23">
        <w:t>Geo-Informatics and Space Technology Development Agency (GISTDA)/Thailand.</w:t>
      </w:r>
    </w:p>
    <w:p w14:paraId="51571032" w14:textId="77777777" w:rsidR="005012F0" w:rsidRPr="00682D7F" w:rsidRDefault="005012F0" w:rsidP="00FC25C6">
      <w:pPr>
        <w:pStyle w:val="Liste"/>
        <w:numPr>
          <w:ilvl w:val="0"/>
          <w:numId w:val="4"/>
        </w:numPr>
        <w:tabs>
          <w:tab w:val="clear" w:pos="360"/>
          <w:tab w:val="num" w:pos="748"/>
        </w:tabs>
        <w:spacing w:before="0"/>
        <w:ind w:left="748"/>
        <w:jc w:val="left"/>
      </w:pPr>
      <w:r w:rsidRPr="006E39EF">
        <w:t>Hellenic National Space Comm</w:t>
      </w:r>
      <w:r w:rsidRPr="00682D7F">
        <w:t>ittee (HNSC)/Greece.</w:t>
      </w:r>
    </w:p>
    <w:p w14:paraId="14152E4D" w14:textId="77777777" w:rsidR="005012F0" w:rsidRPr="00BB3CE9" w:rsidRDefault="005012F0" w:rsidP="00FC25C6">
      <w:pPr>
        <w:pStyle w:val="Liste"/>
        <w:numPr>
          <w:ilvl w:val="0"/>
          <w:numId w:val="4"/>
        </w:numPr>
        <w:tabs>
          <w:tab w:val="clear" w:pos="360"/>
          <w:tab w:val="num" w:pos="748"/>
        </w:tabs>
        <w:spacing w:before="0"/>
        <w:ind w:left="748"/>
        <w:jc w:val="left"/>
      </w:pPr>
      <w:r w:rsidRPr="00BB3CE9">
        <w:t>Indian Space Research Organization (ISRO)/India.</w:t>
      </w:r>
    </w:p>
    <w:p w14:paraId="0B9DF52D" w14:textId="77777777" w:rsidR="005012F0" w:rsidRPr="003D3129" w:rsidRDefault="005012F0" w:rsidP="00FC25C6">
      <w:pPr>
        <w:pStyle w:val="Liste"/>
        <w:numPr>
          <w:ilvl w:val="0"/>
          <w:numId w:val="4"/>
        </w:numPr>
        <w:tabs>
          <w:tab w:val="clear" w:pos="360"/>
          <w:tab w:val="num" w:pos="748"/>
        </w:tabs>
        <w:spacing w:before="0"/>
        <w:ind w:left="748"/>
        <w:jc w:val="left"/>
      </w:pPr>
      <w:r w:rsidRPr="003D3129">
        <w:t>Institute of Space Research (IKI)/Russian Federation.</w:t>
      </w:r>
    </w:p>
    <w:p w14:paraId="45D3717A" w14:textId="77777777" w:rsidR="005012F0" w:rsidRPr="002B2C23" w:rsidRDefault="005012F0" w:rsidP="00FC25C6">
      <w:pPr>
        <w:pStyle w:val="Liste"/>
        <w:numPr>
          <w:ilvl w:val="0"/>
          <w:numId w:val="4"/>
        </w:numPr>
        <w:tabs>
          <w:tab w:val="clear" w:pos="360"/>
          <w:tab w:val="num" w:pos="748"/>
        </w:tabs>
        <w:spacing w:before="0"/>
        <w:ind w:left="748"/>
        <w:jc w:val="left"/>
      </w:pPr>
      <w:r w:rsidRPr="002B2C23">
        <w:t>KFKI Research Institute for Particle &amp; Nuclear Physics (KFKI)/Hungary.</w:t>
      </w:r>
    </w:p>
    <w:p w14:paraId="5BB51CA7" w14:textId="77777777" w:rsidR="005012F0" w:rsidRPr="002B2C23" w:rsidRDefault="005012F0" w:rsidP="00FC25C6">
      <w:pPr>
        <w:pStyle w:val="Liste"/>
        <w:numPr>
          <w:ilvl w:val="0"/>
          <w:numId w:val="4"/>
        </w:numPr>
        <w:tabs>
          <w:tab w:val="clear" w:pos="360"/>
          <w:tab w:val="num" w:pos="748"/>
        </w:tabs>
        <w:spacing w:before="0"/>
        <w:ind w:left="748"/>
        <w:jc w:val="left"/>
      </w:pPr>
      <w:r w:rsidRPr="002B2C23">
        <w:t>Korea Aerospace Research Institute (KARI)/Korea.</w:t>
      </w:r>
    </w:p>
    <w:p w14:paraId="4E190982" w14:textId="77777777" w:rsidR="005012F0" w:rsidRPr="002B2C23" w:rsidRDefault="005012F0" w:rsidP="00FC25C6">
      <w:pPr>
        <w:pStyle w:val="Liste"/>
        <w:numPr>
          <w:ilvl w:val="0"/>
          <w:numId w:val="4"/>
        </w:numPr>
        <w:tabs>
          <w:tab w:val="clear" w:pos="360"/>
          <w:tab w:val="num" w:pos="748"/>
        </w:tabs>
        <w:spacing w:before="0"/>
        <w:ind w:left="748"/>
        <w:jc w:val="left"/>
      </w:pPr>
      <w:r w:rsidRPr="002B2C23">
        <w:t>Ministry of Communications (MOC)/Israel.</w:t>
      </w:r>
    </w:p>
    <w:p w14:paraId="318EAE13"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Institute of Information and Communications Technology (NICT)/Japan.</w:t>
      </w:r>
    </w:p>
    <w:p w14:paraId="49B8CD51"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Oceanic and Atmospheric Administration (NOAA)/USA.</w:t>
      </w:r>
    </w:p>
    <w:p w14:paraId="51A98207"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Space Agency of the Republic of Kazakhstan (NSARK)/Kazakhstan.</w:t>
      </w:r>
    </w:p>
    <w:p w14:paraId="6EEE2C11"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Space Organization (NSPO)/Chinese Taipei.</w:t>
      </w:r>
    </w:p>
    <w:p w14:paraId="421D8D19"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Naval Center for Space Technology (NCST)/USA.</w:t>
      </w:r>
    </w:p>
    <w:p w14:paraId="02BADAEB" w14:textId="77777777" w:rsidR="00ED0092" w:rsidRPr="002B2C23" w:rsidRDefault="005012F0" w:rsidP="00FC25C6">
      <w:pPr>
        <w:pStyle w:val="Liste"/>
        <w:numPr>
          <w:ilvl w:val="0"/>
          <w:numId w:val="4"/>
        </w:numPr>
        <w:tabs>
          <w:tab w:val="clear" w:pos="360"/>
          <w:tab w:val="num" w:pos="748"/>
        </w:tabs>
        <w:spacing w:before="0"/>
        <w:ind w:left="720"/>
        <w:jc w:val="left"/>
      </w:pPr>
      <w:r w:rsidRPr="002B2C23">
        <w:t>Scientific and Technological Research Council of Turkey (TUBITAK)/Turkey.</w:t>
      </w:r>
    </w:p>
    <w:p w14:paraId="556D0CE3" w14:textId="77777777" w:rsidR="00ED0092" w:rsidRPr="002B2C23" w:rsidRDefault="00ED0092" w:rsidP="00FC25C6">
      <w:pPr>
        <w:pStyle w:val="Liste"/>
        <w:numPr>
          <w:ilvl w:val="0"/>
          <w:numId w:val="4"/>
        </w:numPr>
        <w:tabs>
          <w:tab w:val="clear" w:pos="360"/>
          <w:tab w:val="num" w:pos="748"/>
        </w:tabs>
        <w:spacing w:before="0"/>
        <w:ind w:left="720"/>
        <w:jc w:val="left"/>
      </w:pPr>
      <w:r w:rsidRPr="002B2C23">
        <w:t>South African National Space Agency (SANSA)/Republic of South Africa.</w:t>
      </w:r>
    </w:p>
    <w:p w14:paraId="53943E0D" w14:textId="77777777" w:rsidR="005012F0" w:rsidRPr="002B2C23" w:rsidRDefault="005012F0" w:rsidP="00FC25C6">
      <w:pPr>
        <w:pStyle w:val="Liste"/>
        <w:numPr>
          <w:ilvl w:val="0"/>
          <w:numId w:val="4"/>
        </w:numPr>
        <w:tabs>
          <w:tab w:val="clear" w:pos="360"/>
          <w:tab w:val="num" w:pos="748"/>
        </w:tabs>
        <w:spacing w:before="0"/>
        <w:ind w:left="748"/>
        <w:jc w:val="left"/>
      </w:pPr>
      <w:r w:rsidRPr="002B2C23">
        <w:t>Space and Upper Atmosphere Research Commission (SUPARCO)/Pakistan.</w:t>
      </w:r>
    </w:p>
    <w:p w14:paraId="791D648B" w14:textId="77777777" w:rsidR="005012F0" w:rsidRPr="002B2C23" w:rsidRDefault="005012F0" w:rsidP="00FC25C6">
      <w:pPr>
        <w:pStyle w:val="Liste"/>
        <w:numPr>
          <w:ilvl w:val="0"/>
          <w:numId w:val="4"/>
        </w:numPr>
        <w:tabs>
          <w:tab w:val="clear" w:pos="360"/>
          <w:tab w:val="num" w:pos="748"/>
        </w:tabs>
        <w:spacing w:before="0"/>
        <w:ind w:left="748"/>
        <w:jc w:val="left"/>
      </w:pPr>
      <w:r w:rsidRPr="002B2C23">
        <w:t>Swedish Space Corporation (SSC)/Sweden.</w:t>
      </w:r>
    </w:p>
    <w:p w14:paraId="77A710F1" w14:textId="77777777" w:rsidR="005012F0" w:rsidRPr="002B2C23" w:rsidRDefault="005012F0" w:rsidP="00FC25C6">
      <w:pPr>
        <w:pStyle w:val="Liste"/>
        <w:numPr>
          <w:ilvl w:val="0"/>
          <w:numId w:val="5"/>
        </w:numPr>
        <w:tabs>
          <w:tab w:val="clear" w:pos="360"/>
          <w:tab w:val="num" w:pos="720"/>
        </w:tabs>
        <w:spacing w:before="0"/>
        <w:ind w:left="720"/>
      </w:pPr>
      <w:r w:rsidRPr="002B2C23">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201CB064" w:rsidR="001D0AF3" w:rsidRPr="006E6414" w:rsidRDefault="002C0A66" w:rsidP="00223F00">
            <w:pPr>
              <w:jc w:val="left"/>
            </w:pPr>
            <w:r>
              <w:t xml:space="preserve">August </w:t>
            </w:r>
            <w:r w:rsidR="001D0AF3">
              <w:t>201</w:t>
            </w:r>
            <w:r>
              <w:t>5</w:t>
            </w:r>
          </w:p>
        </w:tc>
        <w:tc>
          <w:tcPr>
            <w:tcW w:w="2700" w:type="dxa"/>
          </w:tcPr>
          <w:p w14:paraId="654E41C2" w14:textId="77777777" w:rsidR="001D0AF3" w:rsidRPr="006E6414" w:rsidRDefault="001D0AF3" w:rsidP="00223F00">
            <w:pPr>
              <w:jc w:val="left"/>
            </w:pPr>
            <w:r w:rsidRPr="006E6414">
              <w:t>Current draft</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1D6D591B" w14:textId="77777777" w:rsidR="00601B12"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32089881" w:history="1">
        <w:r w:rsidR="00601B12" w:rsidRPr="00923BD5">
          <w:rPr>
            <w:rStyle w:val="Lienhypertexte"/>
            <w:noProof/>
          </w:rPr>
          <w:t>1</w:t>
        </w:r>
        <w:r w:rsidR="00601B12">
          <w:rPr>
            <w:rFonts w:eastAsiaTheme="minorEastAsia" w:cstheme="minorBidi"/>
            <w:b w:val="0"/>
            <w:caps w:val="0"/>
            <w:noProof/>
            <w:u w:val="none"/>
            <w:lang w:val="fr-FR" w:eastAsia="fr-FR"/>
          </w:rPr>
          <w:tab/>
        </w:r>
        <w:r w:rsidR="00601B12" w:rsidRPr="00923BD5">
          <w:rPr>
            <w:rStyle w:val="Lienhypertexte"/>
            <w:noProof/>
          </w:rPr>
          <w:t>Introduction</w:t>
        </w:r>
        <w:r w:rsidR="00601B12">
          <w:rPr>
            <w:noProof/>
            <w:webHidden/>
          </w:rPr>
          <w:tab/>
        </w:r>
        <w:r w:rsidR="00601B12">
          <w:rPr>
            <w:noProof/>
            <w:webHidden/>
          </w:rPr>
          <w:fldChar w:fldCharType="begin"/>
        </w:r>
        <w:r w:rsidR="00601B12">
          <w:rPr>
            <w:noProof/>
            <w:webHidden/>
          </w:rPr>
          <w:instrText xml:space="preserve"> PAGEREF _Toc432089881 \h </w:instrText>
        </w:r>
        <w:r w:rsidR="00601B12">
          <w:rPr>
            <w:noProof/>
            <w:webHidden/>
          </w:rPr>
        </w:r>
        <w:r w:rsidR="00601B12">
          <w:rPr>
            <w:noProof/>
            <w:webHidden/>
          </w:rPr>
          <w:fldChar w:fldCharType="separate"/>
        </w:r>
        <w:r w:rsidR="00601B12">
          <w:rPr>
            <w:noProof/>
            <w:webHidden/>
          </w:rPr>
          <w:t>1-1</w:t>
        </w:r>
        <w:r w:rsidR="00601B12">
          <w:rPr>
            <w:noProof/>
            <w:webHidden/>
          </w:rPr>
          <w:fldChar w:fldCharType="end"/>
        </w:r>
      </w:hyperlink>
    </w:p>
    <w:p w14:paraId="07002140"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82" w:history="1">
        <w:r w:rsidRPr="00923BD5">
          <w:rPr>
            <w:rStyle w:val="Lienhypertexte"/>
            <w:noProof/>
          </w:rPr>
          <w:t>1.1</w:t>
        </w:r>
        <w:r>
          <w:rPr>
            <w:rFonts w:eastAsiaTheme="minorEastAsia" w:cstheme="minorBidi"/>
            <w:b w:val="0"/>
            <w:smallCaps w:val="0"/>
            <w:noProof/>
            <w:lang w:val="fr-FR" w:eastAsia="fr-FR"/>
          </w:rPr>
          <w:tab/>
        </w:r>
        <w:r w:rsidRPr="00923BD5">
          <w:rPr>
            <w:rStyle w:val="Lienhypertexte"/>
            <w:noProof/>
          </w:rPr>
          <w:t>Purpose and Scope</w:t>
        </w:r>
        <w:r>
          <w:rPr>
            <w:noProof/>
            <w:webHidden/>
          </w:rPr>
          <w:tab/>
        </w:r>
        <w:r>
          <w:rPr>
            <w:noProof/>
            <w:webHidden/>
          </w:rPr>
          <w:fldChar w:fldCharType="begin"/>
        </w:r>
        <w:r>
          <w:rPr>
            <w:noProof/>
            <w:webHidden/>
          </w:rPr>
          <w:instrText xml:space="preserve"> PAGEREF _Toc432089882 \h </w:instrText>
        </w:r>
        <w:r>
          <w:rPr>
            <w:noProof/>
            <w:webHidden/>
          </w:rPr>
        </w:r>
        <w:r>
          <w:rPr>
            <w:noProof/>
            <w:webHidden/>
          </w:rPr>
          <w:fldChar w:fldCharType="separate"/>
        </w:r>
        <w:r>
          <w:rPr>
            <w:noProof/>
            <w:webHidden/>
          </w:rPr>
          <w:t>1-1</w:t>
        </w:r>
        <w:r>
          <w:rPr>
            <w:noProof/>
            <w:webHidden/>
          </w:rPr>
          <w:fldChar w:fldCharType="end"/>
        </w:r>
      </w:hyperlink>
    </w:p>
    <w:p w14:paraId="2B084FD2"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83" w:history="1">
        <w:r w:rsidRPr="00923BD5">
          <w:rPr>
            <w:rStyle w:val="Lienhypertexte"/>
            <w:noProof/>
          </w:rPr>
          <w:t>1.2</w:t>
        </w:r>
        <w:r>
          <w:rPr>
            <w:rFonts w:eastAsiaTheme="minorEastAsia" w:cstheme="minorBidi"/>
            <w:b w:val="0"/>
            <w:smallCaps w:val="0"/>
            <w:noProof/>
            <w:lang w:val="fr-FR" w:eastAsia="fr-FR"/>
          </w:rPr>
          <w:tab/>
        </w:r>
        <w:r w:rsidRPr="00923BD5">
          <w:rPr>
            <w:rStyle w:val="Lienhypertexte"/>
            <w:noProof/>
          </w:rPr>
          <w:t>Document Structure</w:t>
        </w:r>
        <w:r>
          <w:rPr>
            <w:noProof/>
            <w:webHidden/>
          </w:rPr>
          <w:tab/>
        </w:r>
        <w:r>
          <w:rPr>
            <w:noProof/>
            <w:webHidden/>
          </w:rPr>
          <w:fldChar w:fldCharType="begin"/>
        </w:r>
        <w:r>
          <w:rPr>
            <w:noProof/>
            <w:webHidden/>
          </w:rPr>
          <w:instrText xml:space="preserve"> PAGEREF _Toc432089883 \h </w:instrText>
        </w:r>
        <w:r>
          <w:rPr>
            <w:noProof/>
            <w:webHidden/>
          </w:rPr>
        </w:r>
        <w:r>
          <w:rPr>
            <w:noProof/>
            <w:webHidden/>
          </w:rPr>
          <w:fldChar w:fldCharType="separate"/>
        </w:r>
        <w:r>
          <w:rPr>
            <w:noProof/>
            <w:webHidden/>
          </w:rPr>
          <w:t>1-1</w:t>
        </w:r>
        <w:r>
          <w:rPr>
            <w:noProof/>
            <w:webHidden/>
          </w:rPr>
          <w:fldChar w:fldCharType="end"/>
        </w:r>
      </w:hyperlink>
    </w:p>
    <w:p w14:paraId="78EAEE46"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84" w:history="1">
        <w:r w:rsidRPr="00923BD5">
          <w:rPr>
            <w:rStyle w:val="Lienhypertexte"/>
            <w:noProof/>
          </w:rPr>
          <w:t>1.3</w:t>
        </w:r>
        <w:r>
          <w:rPr>
            <w:rFonts w:eastAsiaTheme="minorEastAsia" w:cstheme="minorBidi"/>
            <w:b w:val="0"/>
            <w:smallCaps w:val="0"/>
            <w:noProof/>
            <w:lang w:val="fr-FR" w:eastAsia="fr-FR"/>
          </w:rPr>
          <w:tab/>
        </w:r>
        <w:r w:rsidRPr="00923BD5">
          <w:rPr>
            <w:rStyle w:val="Lienhypertexte"/>
            <w:noProof/>
          </w:rPr>
          <w:t>Definitions</w:t>
        </w:r>
        <w:r>
          <w:rPr>
            <w:noProof/>
            <w:webHidden/>
          </w:rPr>
          <w:tab/>
        </w:r>
        <w:r>
          <w:rPr>
            <w:noProof/>
            <w:webHidden/>
          </w:rPr>
          <w:fldChar w:fldCharType="begin"/>
        </w:r>
        <w:r>
          <w:rPr>
            <w:noProof/>
            <w:webHidden/>
          </w:rPr>
          <w:instrText xml:space="preserve"> PAGEREF _Toc432089884 \h </w:instrText>
        </w:r>
        <w:r>
          <w:rPr>
            <w:noProof/>
            <w:webHidden/>
          </w:rPr>
        </w:r>
        <w:r>
          <w:rPr>
            <w:noProof/>
            <w:webHidden/>
          </w:rPr>
          <w:fldChar w:fldCharType="separate"/>
        </w:r>
        <w:r>
          <w:rPr>
            <w:noProof/>
            <w:webHidden/>
          </w:rPr>
          <w:t>1-2</w:t>
        </w:r>
        <w:r>
          <w:rPr>
            <w:noProof/>
            <w:webHidden/>
          </w:rPr>
          <w:fldChar w:fldCharType="end"/>
        </w:r>
      </w:hyperlink>
    </w:p>
    <w:p w14:paraId="67C3DC1A"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85" w:history="1">
        <w:r w:rsidRPr="00923BD5">
          <w:rPr>
            <w:rStyle w:val="Lienhypertexte"/>
            <w:noProof/>
          </w:rPr>
          <w:t>1.3.1</w:t>
        </w:r>
        <w:r>
          <w:rPr>
            <w:rFonts w:eastAsiaTheme="minorEastAsia" w:cstheme="minorBidi"/>
            <w:smallCaps w:val="0"/>
            <w:noProof/>
            <w:lang w:val="fr-FR" w:eastAsia="fr-FR"/>
          </w:rPr>
          <w:tab/>
        </w:r>
        <w:r w:rsidRPr="00923BD5">
          <w:rPr>
            <w:rStyle w:val="Lienhypertexte"/>
            <w:noProof/>
          </w:rPr>
          <w:t>Acronyms and Abbreviations</w:t>
        </w:r>
        <w:r>
          <w:rPr>
            <w:noProof/>
            <w:webHidden/>
          </w:rPr>
          <w:tab/>
        </w:r>
        <w:r>
          <w:rPr>
            <w:noProof/>
            <w:webHidden/>
          </w:rPr>
          <w:fldChar w:fldCharType="begin"/>
        </w:r>
        <w:r>
          <w:rPr>
            <w:noProof/>
            <w:webHidden/>
          </w:rPr>
          <w:instrText xml:space="preserve"> PAGEREF _Toc432089885 \h </w:instrText>
        </w:r>
        <w:r>
          <w:rPr>
            <w:noProof/>
            <w:webHidden/>
          </w:rPr>
        </w:r>
        <w:r>
          <w:rPr>
            <w:noProof/>
            <w:webHidden/>
          </w:rPr>
          <w:fldChar w:fldCharType="separate"/>
        </w:r>
        <w:r>
          <w:rPr>
            <w:noProof/>
            <w:webHidden/>
          </w:rPr>
          <w:t>1-2</w:t>
        </w:r>
        <w:r>
          <w:rPr>
            <w:noProof/>
            <w:webHidden/>
          </w:rPr>
          <w:fldChar w:fldCharType="end"/>
        </w:r>
      </w:hyperlink>
    </w:p>
    <w:p w14:paraId="5FDFC834"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86" w:history="1">
        <w:r w:rsidRPr="00923BD5">
          <w:rPr>
            <w:rStyle w:val="Lienhypertexte"/>
            <w:noProof/>
          </w:rPr>
          <w:t>1.3.2</w:t>
        </w:r>
        <w:r>
          <w:rPr>
            <w:rFonts w:eastAsiaTheme="minorEastAsia" w:cstheme="minorBidi"/>
            <w:smallCaps w:val="0"/>
            <w:noProof/>
            <w:lang w:val="fr-FR" w:eastAsia="fr-FR"/>
          </w:rPr>
          <w:tab/>
        </w:r>
        <w:r w:rsidRPr="00923BD5">
          <w:rPr>
            <w:rStyle w:val="Lienhypertexte"/>
            <w:noProof/>
          </w:rPr>
          <w:t>Glossary of Terms</w:t>
        </w:r>
        <w:r>
          <w:rPr>
            <w:noProof/>
            <w:webHidden/>
          </w:rPr>
          <w:tab/>
        </w:r>
        <w:r>
          <w:rPr>
            <w:noProof/>
            <w:webHidden/>
          </w:rPr>
          <w:fldChar w:fldCharType="begin"/>
        </w:r>
        <w:r>
          <w:rPr>
            <w:noProof/>
            <w:webHidden/>
          </w:rPr>
          <w:instrText xml:space="preserve"> PAGEREF _Toc432089886 \h </w:instrText>
        </w:r>
        <w:r>
          <w:rPr>
            <w:noProof/>
            <w:webHidden/>
          </w:rPr>
        </w:r>
        <w:r>
          <w:rPr>
            <w:noProof/>
            <w:webHidden/>
          </w:rPr>
          <w:fldChar w:fldCharType="separate"/>
        </w:r>
        <w:r>
          <w:rPr>
            <w:noProof/>
            <w:webHidden/>
          </w:rPr>
          <w:t>1-3</w:t>
        </w:r>
        <w:r>
          <w:rPr>
            <w:noProof/>
            <w:webHidden/>
          </w:rPr>
          <w:fldChar w:fldCharType="end"/>
        </w:r>
      </w:hyperlink>
    </w:p>
    <w:p w14:paraId="27106F46"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87" w:history="1">
        <w:r w:rsidRPr="00923BD5">
          <w:rPr>
            <w:rStyle w:val="Lienhypertexte"/>
            <w:noProof/>
          </w:rPr>
          <w:t>1.4</w:t>
        </w:r>
        <w:r>
          <w:rPr>
            <w:rFonts w:eastAsiaTheme="minorEastAsia" w:cstheme="minorBidi"/>
            <w:b w:val="0"/>
            <w:smallCaps w:val="0"/>
            <w:noProof/>
            <w:lang w:val="fr-FR" w:eastAsia="fr-FR"/>
          </w:rPr>
          <w:tab/>
        </w:r>
        <w:r w:rsidRPr="00923BD5">
          <w:rPr>
            <w:rStyle w:val="Lienhypertexte"/>
            <w:noProof/>
          </w:rPr>
          <w:t>Conventions</w:t>
        </w:r>
        <w:r>
          <w:rPr>
            <w:noProof/>
            <w:webHidden/>
          </w:rPr>
          <w:tab/>
        </w:r>
        <w:r>
          <w:rPr>
            <w:noProof/>
            <w:webHidden/>
          </w:rPr>
          <w:fldChar w:fldCharType="begin"/>
        </w:r>
        <w:r>
          <w:rPr>
            <w:noProof/>
            <w:webHidden/>
          </w:rPr>
          <w:instrText xml:space="preserve"> PAGEREF _Toc432089887 \h </w:instrText>
        </w:r>
        <w:r>
          <w:rPr>
            <w:noProof/>
            <w:webHidden/>
          </w:rPr>
        </w:r>
        <w:r>
          <w:rPr>
            <w:noProof/>
            <w:webHidden/>
          </w:rPr>
          <w:fldChar w:fldCharType="separate"/>
        </w:r>
        <w:r>
          <w:rPr>
            <w:noProof/>
            <w:webHidden/>
          </w:rPr>
          <w:t>1-5</w:t>
        </w:r>
        <w:r>
          <w:rPr>
            <w:noProof/>
            <w:webHidden/>
          </w:rPr>
          <w:fldChar w:fldCharType="end"/>
        </w:r>
      </w:hyperlink>
    </w:p>
    <w:p w14:paraId="3C8997FD"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88" w:history="1">
        <w:r w:rsidRPr="00923BD5">
          <w:rPr>
            <w:rStyle w:val="Lienhypertexte"/>
            <w:noProof/>
          </w:rPr>
          <w:t>1.5</w:t>
        </w:r>
        <w:r>
          <w:rPr>
            <w:rFonts w:eastAsiaTheme="minorEastAsia" w:cstheme="minorBidi"/>
            <w:b w:val="0"/>
            <w:smallCaps w:val="0"/>
            <w:noProof/>
            <w:lang w:val="fr-FR" w:eastAsia="fr-FR"/>
          </w:rPr>
          <w:tab/>
        </w:r>
        <w:r w:rsidRPr="00923BD5">
          <w:rPr>
            <w:rStyle w:val="Lienhypertexte"/>
            <w:noProof/>
          </w:rPr>
          <w:t>References</w:t>
        </w:r>
        <w:r>
          <w:rPr>
            <w:noProof/>
            <w:webHidden/>
          </w:rPr>
          <w:tab/>
        </w:r>
        <w:r>
          <w:rPr>
            <w:noProof/>
            <w:webHidden/>
          </w:rPr>
          <w:fldChar w:fldCharType="begin"/>
        </w:r>
        <w:r>
          <w:rPr>
            <w:noProof/>
            <w:webHidden/>
          </w:rPr>
          <w:instrText xml:space="preserve"> PAGEREF _Toc432089888 \h </w:instrText>
        </w:r>
        <w:r>
          <w:rPr>
            <w:noProof/>
            <w:webHidden/>
          </w:rPr>
        </w:r>
        <w:r>
          <w:rPr>
            <w:noProof/>
            <w:webHidden/>
          </w:rPr>
          <w:fldChar w:fldCharType="separate"/>
        </w:r>
        <w:r>
          <w:rPr>
            <w:noProof/>
            <w:webHidden/>
          </w:rPr>
          <w:t>1-7</w:t>
        </w:r>
        <w:r>
          <w:rPr>
            <w:noProof/>
            <w:webHidden/>
          </w:rPr>
          <w:fldChar w:fldCharType="end"/>
        </w:r>
      </w:hyperlink>
    </w:p>
    <w:p w14:paraId="05988A4C" w14:textId="77777777" w:rsidR="00601B12" w:rsidRDefault="00601B12">
      <w:pPr>
        <w:pStyle w:val="TM1"/>
        <w:tabs>
          <w:tab w:val="left" w:pos="332"/>
          <w:tab w:val="right" w:leader="dot" w:pos="9350"/>
        </w:tabs>
        <w:rPr>
          <w:rFonts w:eastAsiaTheme="minorEastAsia" w:cstheme="minorBidi"/>
          <w:b w:val="0"/>
          <w:caps w:val="0"/>
          <w:noProof/>
          <w:u w:val="none"/>
          <w:lang w:val="fr-FR" w:eastAsia="fr-FR"/>
        </w:rPr>
      </w:pPr>
      <w:hyperlink w:anchor="_Toc432089889" w:history="1">
        <w:r w:rsidRPr="00923BD5">
          <w:rPr>
            <w:rStyle w:val="Lienhypertexte"/>
            <w:noProof/>
          </w:rPr>
          <w:t>2</w:t>
        </w:r>
        <w:r>
          <w:rPr>
            <w:rFonts w:eastAsiaTheme="minorEastAsia" w:cstheme="minorBidi"/>
            <w:b w:val="0"/>
            <w:caps w:val="0"/>
            <w:noProof/>
            <w:u w:val="none"/>
            <w:lang w:val="fr-FR" w:eastAsia="fr-FR"/>
          </w:rPr>
          <w:tab/>
        </w:r>
        <w:r w:rsidRPr="00923BD5">
          <w:rPr>
            <w:rStyle w:val="Lienhypertexte"/>
            <w:noProof/>
          </w:rPr>
          <w:t>PAIS at a Glance</w:t>
        </w:r>
        <w:r>
          <w:rPr>
            <w:noProof/>
            <w:webHidden/>
          </w:rPr>
          <w:tab/>
        </w:r>
        <w:r>
          <w:rPr>
            <w:noProof/>
            <w:webHidden/>
          </w:rPr>
          <w:fldChar w:fldCharType="begin"/>
        </w:r>
        <w:r>
          <w:rPr>
            <w:noProof/>
            <w:webHidden/>
          </w:rPr>
          <w:instrText xml:space="preserve"> PAGEREF _Toc432089889 \h </w:instrText>
        </w:r>
        <w:r>
          <w:rPr>
            <w:noProof/>
            <w:webHidden/>
          </w:rPr>
        </w:r>
        <w:r>
          <w:rPr>
            <w:noProof/>
            <w:webHidden/>
          </w:rPr>
          <w:fldChar w:fldCharType="separate"/>
        </w:r>
        <w:r>
          <w:rPr>
            <w:noProof/>
            <w:webHidden/>
          </w:rPr>
          <w:t>2-1</w:t>
        </w:r>
        <w:r>
          <w:rPr>
            <w:noProof/>
            <w:webHidden/>
          </w:rPr>
          <w:fldChar w:fldCharType="end"/>
        </w:r>
      </w:hyperlink>
    </w:p>
    <w:p w14:paraId="47FE40BA" w14:textId="77777777" w:rsidR="00601B12" w:rsidRDefault="00601B12">
      <w:pPr>
        <w:pStyle w:val="TM1"/>
        <w:tabs>
          <w:tab w:val="left" w:pos="332"/>
          <w:tab w:val="right" w:leader="dot" w:pos="9350"/>
        </w:tabs>
        <w:rPr>
          <w:rFonts w:eastAsiaTheme="minorEastAsia" w:cstheme="minorBidi"/>
          <w:b w:val="0"/>
          <w:caps w:val="0"/>
          <w:noProof/>
          <w:u w:val="none"/>
          <w:lang w:val="fr-FR" w:eastAsia="fr-FR"/>
        </w:rPr>
      </w:pPr>
      <w:hyperlink w:anchor="_Toc432089890" w:history="1">
        <w:r w:rsidRPr="00923BD5">
          <w:rPr>
            <w:rStyle w:val="Lienhypertexte"/>
            <w:noProof/>
          </w:rPr>
          <w:t>3</w:t>
        </w:r>
        <w:r>
          <w:rPr>
            <w:rFonts w:eastAsiaTheme="minorEastAsia" w:cstheme="minorBidi"/>
            <w:b w:val="0"/>
            <w:caps w:val="0"/>
            <w:noProof/>
            <w:u w:val="none"/>
            <w:lang w:val="fr-FR" w:eastAsia="fr-FR"/>
          </w:rPr>
          <w:tab/>
        </w:r>
        <w:r w:rsidRPr="00923BD5">
          <w:rPr>
            <w:rStyle w:val="Lienhypertexte"/>
            <w:noProof/>
          </w:rPr>
          <w:t>Modeling Transfers</w:t>
        </w:r>
        <w:r>
          <w:rPr>
            <w:noProof/>
            <w:webHidden/>
          </w:rPr>
          <w:tab/>
        </w:r>
        <w:r>
          <w:rPr>
            <w:noProof/>
            <w:webHidden/>
          </w:rPr>
          <w:fldChar w:fldCharType="begin"/>
        </w:r>
        <w:r>
          <w:rPr>
            <w:noProof/>
            <w:webHidden/>
          </w:rPr>
          <w:instrText xml:space="preserve"> PAGEREF _Toc432089890 \h </w:instrText>
        </w:r>
        <w:r>
          <w:rPr>
            <w:noProof/>
            <w:webHidden/>
          </w:rPr>
        </w:r>
        <w:r>
          <w:rPr>
            <w:noProof/>
            <w:webHidden/>
          </w:rPr>
          <w:fldChar w:fldCharType="separate"/>
        </w:r>
        <w:r>
          <w:rPr>
            <w:noProof/>
            <w:webHidden/>
          </w:rPr>
          <w:t>3-6</w:t>
        </w:r>
        <w:r>
          <w:rPr>
            <w:noProof/>
            <w:webHidden/>
          </w:rPr>
          <w:fldChar w:fldCharType="end"/>
        </w:r>
      </w:hyperlink>
    </w:p>
    <w:p w14:paraId="0006057A"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91" w:history="1">
        <w:r w:rsidRPr="00923BD5">
          <w:rPr>
            <w:rStyle w:val="Lienhypertexte"/>
            <w:noProof/>
          </w:rPr>
          <w:t>3.1</w:t>
        </w:r>
        <w:r>
          <w:rPr>
            <w:rFonts w:eastAsiaTheme="minorEastAsia" w:cstheme="minorBidi"/>
            <w:b w:val="0"/>
            <w:smallCaps w:val="0"/>
            <w:noProof/>
            <w:lang w:val="fr-FR" w:eastAsia="fr-FR"/>
          </w:rPr>
          <w:tab/>
        </w:r>
        <w:r w:rsidRPr="00923BD5">
          <w:rPr>
            <w:rStyle w:val="Lienhypertexte"/>
            <w:noProof/>
          </w:rPr>
          <w:t>Model of Objects for Transfer</w:t>
        </w:r>
        <w:r>
          <w:rPr>
            <w:noProof/>
            <w:webHidden/>
          </w:rPr>
          <w:tab/>
        </w:r>
        <w:r>
          <w:rPr>
            <w:noProof/>
            <w:webHidden/>
          </w:rPr>
          <w:fldChar w:fldCharType="begin"/>
        </w:r>
        <w:r>
          <w:rPr>
            <w:noProof/>
            <w:webHidden/>
          </w:rPr>
          <w:instrText xml:space="preserve"> PAGEREF _Toc432089891 \h </w:instrText>
        </w:r>
        <w:r>
          <w:rPr>
            <w:noProof/>
            <w:webHidden/>
          </w:rPr>
        </w:r>
        <w:r>
          <w:rPr>
            <w:noProof/>
            <w:webHidden/>
          </w:rPr>
          <w:fldChar w:fldCharType="separate"/>
        </w:r>
        <w:r>
          <w:rPr>
            <w:noProof/>
            <w:webHidden/>
          </w:rPr>
          <w:t>3-6</w:t>
        </w:r>
        <w:r>
          <w:rPr>
            <w:noProof/>
            <w:webHidden/>
          </w:rPr>
          <w:fldChar w:fldCharType="end"/>
        </w:r>
      </w:hyperlink>
    </w:p>
    <w:p w14:paraId="020CCE00"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92" w:history="1">
        <w:r w:rsidRPr="00923BD5">
          <w:rPr>
            <w:rStyle w:val="Lienhypertexte"/>
            <w:noProof/>
          </w:rPr>
          <w:t>3.1.1</w:t>
        </w:r>
        <w:r>
          <w:rPr>
            <w:rFonts w:eastAsiaTheme="minorEastAsia" w:cstheme="minorBidi"/>
            <w:smallCaps w:val="0"/>
            <w:noProof/>
            <w:lang w:val="fr-FR" w:eastAsia="fr-FR"/>
          </w:rPr>
          <w:tab/>
        </w:r>
        <w:r w:rsidRPr="00923BD5">
          <w:rPr>
            <w:rStyle w:val="Lienhypertexte"/>
            <w:noProof/>
          </w:rPr>
          <w:t>Transfer Object Type Descriptor</w:t>
        </w:r>
        <w:r>
          <w:rPr>
            <w:noProof/>
            <w:webHidden/>
          </w:rPr>
          <w:tab/>
        </w:r>
        <w:r>
          <w:rPr>
            <w:noProof/>
            <w:webHidden/>
          </w:rPr>
          <w:fldChar w:fldCharType="begin"/>
        </w:r>
        <w:r>
          <w:rPr>
            <w:noProof/>
            <w:webHidden/>
          </w:rPr>
          <w:instrText xml:space="preserve"> PAGEREF _Toc432089892 \h </w:instrText>
        </w:r>
        <w:r>
          <w:rPr>
            <w:noProof/>
            <w:webHidden/>
          </w:rPr>
        </w:r>
        <w:r>
          <w:rPr>
            <w:noProof/>
            <w:webHidden/>
          </w:rPr>
          <w:fldChar w:fldCharType="separate"/>
        </w:r>
        <w:r>
          <w:rPr>
            <w:noProof/>
            <w:webHidden/>
          </w:rPr>
          <w:t>3-7</w:t>
        </w:r>
        <w:r>
          <w:rPr>
            <w:noProof/>
            <w:webHidden/>
          </w:rPr>
          <w:fldChar w:fldCharType="end"/>
        </w:r>
      </w:hyperlink>
    </w:p>
    <w:p w14:paraId="40477DB7"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93" w:history="1">
        <w:r w:rsidRPr="00923BD5">
          <w:rPr>
            <w:rStyle w:val="Lienhypertexte"/>
            <w:noProof/>
          </w:rPr>
          <w:t>3.1.2</w:t>
        </w:r>
        <w:r>
          <w:rPr>
            <w:rFonts w:eastAsiaTheme="minorEastAsia" w:cstheme="minorBidi"/>
            <w:smallCaps w:val="0"/>
            <w:noProof/>
            <w:lang w:val="fr-FR" w:eastAsia="fr-FR"/>
          </w:rPr>
          <w:tab/>
        </w:r>
        <w:r w:rsidRPr="00923BD5">
          <w:rPr>
            <w:rStyle w:val="Lienhypertexte"/>
            <w:noProof/>
          </w:rPr>
          <w:t>Collection Descriptor</w:t>
        </w:r>
        <w:r>
          <w:rPr>
            <w:noProof/>
            <w:webHidden/>
          </w:rPr>
          <w:tab/>
        </w:r>
        <w:r>
          <w:rPr>
            <w:noProof/>
            <w:webHidden/>
          </w:rPr>
          <w:fldChar w:fldCharType="begin"/>
        </w:r>
        <w:r>
          <w:rPr>
            <w:noProof/>
            <w:webHidden/>
          </w:rPr>
          <w:instrText xml:space="preserve"> PAGEREF _Toc432089893 \h </w:instrText>
        </w:r>
        <w:r>
          <w:rPr>
            <w:noProof/>
            <w:webHidden/>
          </w:rPr>
        </w:r>
        <w:r>
          <w:rPr>
            <w:noProof/>
            <w:webHidden/>
          </w:rPr>
          <w:fldChar w:fldCharType="separate"/>
        </w:r>
        <w:r>
          <w:rPr>
            <w:noProof/>
            <w:webHidden/>
          </w:rPr>
          <w:t>3-8</w:t>
        </w:r>
        <w:r>
          <w:rPr>
            <w:noProof/>
            <w:webHidden/>
          </w:rPr>
          <w:fldChar w:fldCharType="end"/>
        </w:r>
      </w:hyperlink>
    </w:p>
    <w:p w14:paraId="11AEA0F5"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94" w:history="1">
        <w:r w:rsidRPr="00923BD5">
          <w:rPr>
            <w:rStyle w:val="Lienhypertexte"/>
            <w:noProof/>
          </w:rPr>
          <w:t>3.2</w:t>
        </w:r>
        <w:r>
          <w:rPr>
            <w:rFonts w:eastAsiaTheme="minorEastAsia" w:cstheme="minorBidi"/>
            <w:b w:val="0"/>
            <w:smallCaps w:val="0"/>
            <w:noProof/>
            <w:lang w:val="fr-FR" w:eastAsia="fr-FR"/>
          </w:rPr>
          <w:tab/>
        </w:r>
        <w:r w:rsidRPr="00923BD5">
          <w:rPr>
            <w:rStyle w:val="Lienhypertexte"/>
            <w:noProof/>
          </w:rPr>
          <w:t>Submission Information Package (SIP)</w:t>
        </w:r>
        <w:r>
          <w:rPr>
            <w:noProof/>
            <w:webHidden/>
          </w:rPr>
          <w:tab/>
        </w:r>
        <w:r>
          <w:rPr>
            <w:noProof/>
            <w:webHidden/>
          </w:rPr>
          <w:fldChar w:fldCharType="begin"/>
        </w:r>
        <w:r>
          <w:rPr>
            <w:noProof/>
            <w:webHidden/>
          </w:rPr>
          <w:instrText xml:space="preserve"> PAGEREF _Toc432089894 \h </w:instrText>
        </w:r>
        <w:r>
          <w:rPr>
            <w:noProof/>
            <w:webHidden/>
          </w:rPr>
        </w:r>
        <w:r>
          <w:rPr>
            <w:noProof/>
            <w:webHidden/>
          </w:rPr>
          <w:fldChar w:fldCharType="separate"/>
        </w:r>
        <w:r>
          <w:rPr>
            <w:noProof/>
            <w:webHidden/>
          </w:rPr>
          <w:t>3-9</w:t>
        </w:r>
        <w:r>
          <w:rPr>
            <w:noProof/>
            <w:webHidden/>
          </w:rPr>
          <w:fldChar w:fldCharType="end"/>
        </w:r>
      </w:hyperlink>
    </w:p>
    <w:p w14:paraId="73617F3D"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95" w:history="1">
        <w:r w:rsidRPr="00923BD5">
          <w:rPr>
            <w:rStyle w:val="Lienhypertexte"/>
            <w:noProof/>
          </w:rPr>
          <w:t>3.2.1</w:t>
        </w:r>
        <w:r>
          <w:rPr>
            <w:rFonts w:eastAsiaTheme="minorEastAsia" w:cstheme="minorBidi"/>
            <w:smallCaps w:val="0"/>
            <w:noProof/>
            <w:lang w:val="fr-FR" w:eastAsia="fr-FR"/>
          </w:rPr>
          <w:tab/>
        </w:r>
        <w:r w:rsidRPr="00923BD5">
          <w:rPr>
            <w:rStyle w:val="Lienhypertexte"/>
            <w:noProof/>
          </w:rPr>
          <w:t>SIP Constraints</w:t>
        </w:r>
        <w:r>
          <w:rPr>
            <w:noProof/>
            <w:webHidden/>
          </w:rPr>
          <w:tab/>
        </w:r>
        <w:r>
          <w:rPr>
            <w:noProof/>
            <w:webHidden/>
          </w:rPr>
          <w:fldChar w:fldCharType="begin"/>
        </w:r>
        <w:r>
          <w:rPr>
            <w:noProof/>
            <w:webHidden/>
          </w:rPr>
          <w:instrText xml:space="preserve"> PAGEREF _Toc432089895 \h </w:instrText>
        </w:r>
        <w:r>
          <w:rPr>
            <w:noProof/>
            <w:webHidden/>
          </w:rPr>
        </w:r>
        <w:r>
          <w:rPr>
            <w:noProof/>
            <w:webHidden/>
          </w:rPr>
          <w:fldChar w:fldCharType="separate"/>
        </w:r>
        <w:r>
          <w:rPr>
            <w:noProof/>
            <w:webHidden/>
          </w:rPr>
          <w:t>3-9</w:t>
        </w:r>
        <w:r>
          <w:rPr>
            <w:noProof/>
            <w:webHidden/>
          </w:rPr>
          <w:fldChar w:fldCharType="end"/>
        </w:r>
      </w:hyperlink>
    </w:p>
    <w:p w14:paraId="7E5B35C0"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96" w:history="1">
        <w:r w:rsidRPr="00923BD5">
          <w:rPr>
            <w:rStyle w:val="Lienhypertexte"/>
            <w:noProof/>
          </w:rPr>
          <w:t>3.2.2</w:t>
        </w:r>
        <w:r>
          <w:rPr>
            <w:rFonts w:eastAsiaTheme="minorEastAsia" w:cstheme="minorBidi"/>
            <w:smallCaps w:val="0"/>
            <w:noProof/>
            <w:lang w:val="fr-FR" w:eastAsia="fr-FR"/>
          </w:rPr>
          <w:tab/>
        </w:r>
        <w:r w:rsidRPr="00923BD5">
          <w:rPr>
            <w:rStyle w:val="Lienhypertexte"/>
            <w:noProof/>
          </w:rPr>
          <w:t>SIP Model</w:t>
        </w:r>
        <w:r>
          <w:rPr>
            <w:noProof/>
            <w:webHidden/>
          </w:rPr>
          <w:tab/>
        </w:r>
        <w:r>
          <w:rPr>
            <w:noProof/>
            <w:webHidden/>
          </w:rPr>
          <w:fldChar w:fldCharType="begin"/>
        </w:r>
        <w:r>
          <w:rPr>
            <w:noProof/>
            <w:webHidden/>
          </w:rPr>
          <w:instrText xml:space="preserve"> PAGEREF _Toc432089896 \h </w:instrText>
        </w:r>
        <w:r>
          <w:rPr>
            <w:noProof/>
            <w:webHidden/>
          </w:rPr>
        </w:r>
        <w:r>
          <w:rPr>
            <w:noProof/>
            <w:webHidden/>
          </w:rPr>
          <w:fldChar w:fldCharType="separate"/>
        </w:r>
        <w:r>
          <w:rPr>
            <w:noProof/>
            <w:webHidden/>
          </w:rPr>
          <w:t>3-9</w:t>
        </w:r>
        <w:r>
          <w:rPr>
            <w:noProof/>
            <w:webHidden/>
          </w:rPr>
          <w:fldChar w:fldCharType="end"/>
        </w:r>
      </w:hyperlink>
    </w:p>
    <w:p w14:paraId="0C2A0ADA"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897" w:history="1">
        <w:r w:rsidRPr="00923BD5">
          <w:rPr>
            <w:rStyle w:val="Lienhypertexte"/>
            <w:noProof/>
          </w:rPr>
          <w:t>3.2.3</w:t>
        </w:r>
        <w:r>
          <w:rPr>
            <w:rFonts w:eastAsiaTheme="minorEastAsia" w:cstheme="minorBidi"/>
            <w:smallCaps w:val="0"/>
            <w:noProof/>
            <w:lang w:val="fr-FR" w:eastAsia="fr-FR"/>
          </w:rPr>
          <w:tab/>
        </w:r>
        <w:r w:rsidRPr="00923BD5">
          <w:rPr>
            <w:rStyle w:val="Lienhypertexte"/>
            <w:noProof/>
          </w:rPr>
          <w:t>relationships between sip constraints and mot</w:t>
        </w:r>
        <w:r>
          <w:rPr>
            <w:noProof/>
            <w:webHidden/>
          </w:rPr>
          <w:tab/>
        </w:r>
        <w:r>
          <w:rPr>
            <w:noProof/>
            <w:webHidden/>
          </w:rPr>
          <w:fldChar w:fldCharType="begin"/>
        </w:r>
        <w:r>
          <w:rPr>
            <w:noProof/>
            <w:webHidden/>
          </w:rPr>
          <w:instrText xml:space="preserve"> PAGEREF _Toc432089897 \h </w:instrText>
        </w:r>
        <w:r>
          <w:rPr>
            <w:noProof/>
            <w:webHidden/>
          </w:rPr>
        </w:r>
        <w:r>
          <w:rPr>
            <w:noProof/>
            <w:webHidden/>
          </w:rPr>
          <w:fldChar w:fldCharType="separate"/>
        </w:r>
        <w:r>
          <w:rPr>
            <w:noProof/>
            <w:webHidden/>
          </w:rPr>
          <w:t>3-10</w:t>
        </w:r>
        <w:r>
          <w:rPr>
            <w:noProof/>
            <w:webHidden/>
          </w:rPr>
          <w:fldChar w:fldCharType="end"/>
        </w:r>
      </w:hyperlink>
    </w:p>
    <w:p w14:paraId="43EF09AA"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898" w:history="1">
        <w:r w:rsidRPr="00923BD5">
          <w:rPr>
            <w:rStyle w:val="Lienhypertexte"/>
            <w:noProof/>
          </w:rPr>
          <w:t>3.3</w:t>
        </w:r>
        <w:r>
          <w:rPr>
            <w:rFonts w:eastAsiaTheme="minorEastAsia" w:cstheme="minorBidi"/>
            <w:b w:val="0"/>
            <w:smallCaps w:val="0"/>
            <w:noProof/>
            <w:lang w:val="fr-FR" w:eastAsia="fr-FR"/>
          </w:rPr>
          <w:tab/>
        </w:r>
        <w:r w:rsidRPr="00923BD5">
          <w:rPr>
            <w:rStyle w:val="Lienhypertexte"/>
            <w:noProof/>
          </w:rPr>
          <w:t>A Methodology for Modeling a Transfer</w:t>
        </w:r>
        <w:r>
          <w:rPr>
            <w:noProof/>
            <w:webHidden/>
          </w:rPr>
          <w:tab/>
        </w:r>
        <w:r>
          <w:rPr>
            <w:noProof/>
            <w:webHidden/>
          </w:rPr>
          <w:fldChar w:fldCharType="begin"/>
        </w:r>
        <w:r>
          <w:rPr>
            <w:noProof/>
            <w:webHidden/>
          </w:rPr>
          <w:instrText xml:space="preserve"> PAGEREF _Toc432089898 \h </w:instrText>
        </w:r>
        <w:r>
          <w:rPr>
            <w:noProof/>
            <w:webHidden/>
          </w:rPr>
        </w:r>
        <w:r>
          <w:rPr>
            <w:noProof/>
            <w:webHidden/>
          </w:rPr>
          <w:fldChar w:fldCharType="separate"/>
        </w:r>
        <w:r>
          <w:rPr>
            <w:noProof/>
            <w:webHidden/>
          </w:rPr>
          <w:t>3-11</w:t>
        </w:r>
        <w:r>
          <w:rPr>
            <w:noProof/>
            <w:webHidden/>
          </w:rPr>
          <w:fldChar w:fldCharType="end"/>
        </w:r>
      </w:hyperlink>
    </w:p>
    <w:p w14:paraId="445288A3" w14:textId="77777777" w:rsidR="00601B12" w:rsidRDefault="00601B12">
      <w:pPr>
        <w:pStyle w:val="TM1"/>
        <w:tabs>
          <w:tab w:val="left" w:pos="332"/>
          <w:tab w:val="right" w:leader="dot" w:pos="9350"/>
        </w:tabs>
        <w:rPr>
          <w:rFonts w:eastAsiaTheme="minorEastAsia" w:cstheme="minorBidi"/>
          <w:b w:val="0"/>
          <w:caps w:val="0"/>
          <w:noProof/>
          <w:u w:val="none"/>
          <w:lang w:val="fr-FR" w:eastAsia="fr-FR"/>
        </w:rPr>
      </w:pPr>
      <w:hyperlink w:anchor="_Toc432089899" w:history="1">
        <w:r w:rsidRPr="00923BD5">
          <w:rPr>
            <w:rStyle w:val="Lienhypertexte"/>
            <w:noProof/>
          </w:rPr>
          <w:t>4</w:t>
        </w:r>
        <w:r>
          <w:rPr>
            <w:rFonts w:eastAsiaTheme="minorEastAsia" w:cstheme="minorBidi"/>
            <w:b w:val="0"/>
            <w:caps w:val="0"/>
            <w:noProof/>
            <w:u w:val="none"/>
            <w:lang w:val="fr-FR" w:eastAsia="fr-FR"/>
          </w:rPr>
          <w:tab/>
        </w:r>
        <w:r w:rsidRPr="00923BD5">
          <w:rPr>
            <w:rStyle w:val="Lienhypertexte"/>
            <w:noProof/>
          </w:rPr>
          <w:t>Writing XML Descriptors And SIP Constraints</w:t>
        </w:r>
        <w:r>
          <w:rPr>
            <w:noProof/>
            <w:webHidden/>
          </w:rPr>
          <w:tab/>
        </w:r>
        <w:r>
          <w:rPr>
            <w:noProof/>
            <w:webHidden/>
          </w:rPr>
          <w:fldChar w:fldCharType="begin"/>
        </w:r>
        <w:r>
          <w:rPr>
            <w:noProof/>
            <w:webHidden/>
          </w:rPr>
          <w:instrText xml:space="preserve"> PAGEREF _Toc432089899 \h </w:instrText>
        </w:r>
        <w:r>
          <w:rPr>
            <w:noProof/>
            <w:webHidden/>
          </w:rPr>
        </w:r>
        <w:r>
          <w:rPr>
            <w:noProof/>
            <w:webHidden/>
          </w:rPr>
          <w:fldChar w:fldCharType="separate"/>
        </w:r>
        <w:r>
          <w:rPr>
            <w:noProof/>
            <w:webHidden/>
          </w:rPr>
          <w:t>4-15</w:t>
        </w:r>
        <w:r>
          <w:rPr>
            <w:noProof/>
            <w:webHidden/>
          </w:rPr>
          <w:fldChar w:fldCharType="end"/>
        </w:r>
      </w:hyperlink>
    </w:p>
    <w:p w14:paraId="2D50B2CD"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00" w:history="1">
        <w:r w:rsidRPr="00923BD5">
          <w:rPr>
            <w:rStyle w:val="Lienhypertexte"/>
            <w:noProof/>
          </w:rPr>
          <w:t>4.1</w:t>
        </w:r>
        <w:r>
          <w:rPr>
            <w:rFonts w:eastAsiaTheme="minorEastAsia" w:cstheme="minorBidi"/>
            <w:b w:val="0"/>
            <w:smallCaps w:val="0"/>
            <w:noProof/>
            <w:lang w:val="fr-FR" w:eastAsia="fr-FR"/>
          </w:rPr>
          <w:tab/>
        </w:r>
        <w:r w:rsidRPr="00923BD5">
          <w:rPr>
            <w:rStyle w:val="Lienhypertexte"/>
            <w:noProof/>
          </w:rPr>
          <w:t>Structures and Construction Rules</w:t>
        </w:r>
        <w:r>
          <w:rPr>
            <w:noProof/>
            <w:webHidden/>
          </w:rPr>
          <w:tab/>
        </w:r>
        <w:r>
          <w:rPr>
            <w:noProof/>
            <w:webHidden/>
          </w:rPr>
          <w:fldChar w:fldCharType="begin"/>
        </w:r>
        <w:r>
          <w:rPr>
            <w:noProof/>
            <w:webHidden/>
          </w:rPr>
          <w:instrText xml:space="preserve"> PAGEREF _Toc432089900 \h </w:instrText>
        </w:r>
        <w:r>
          <w:rPr>
            <w:noProof/>
            <w:webHidden/>
          </w:rPr>
        </w:r>
        <w:r>
          <w:rPr>
            <w:noProof/>
            <w:webHidden/>
          </w:rPr>
          <w:fldChar w:fldCharType="separate"/>
        </w:r>
        <w:r>
          <w:rPr>
            <w:noProof/>
            <w:webHidden/>
          </w:rPr>
          <w:t>4-15</w:t>
        </w:r>
        <w:r>
          <w:rPr>
            <w:noProof/>
            <w:webHidden/>
          </w:rPr>
          <w:fldChar w:fldCharType="end"/>
        </w:r>
      </w:hyperlink>
    </w:p>
    <w:p w14:paraId="0BE8374C"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1" w:history="1">
        <w:r w:rsidRPr="00923BD5">
          <w:rPr>
            <w:rStyle w:val="Lienhypertexte"/>
            <w:noProof/>
          </w:rPr>
          <w:t>4.1.1</w:t>
        </w:r>
        <w:r>
          <w:rPr>
            <w:rFonts w:eastAsiaTheme="minorEastAsia" w:cstheme="minorBidi"/>
            <w:smallCaps w:val="0"/>
            <w:noProof/>
            <w:lang w:val="fr-FR" w:eastAsia="fr-FR"/>
          </w:rPr>
          <w:tab/>
        </w:r>
        <w:r w:rsidRPr="00923BD5">
          <w:rPr>
            <w:rStyle w:val="Lienhypertexte"/>
            <w:noProof/>
          </w:rPr>
          <w:t>POLDER – a high-level description</w:t>
        </w:r>
        <w:r>
          <w:rPr>
            <w:noProof/>
            <w:webHidden/>
          </w:rPr>
          <w:tab/>
        </w:r>
        <w:r>
          <w:rPr>
            <w:noProof/>
            <w:webHidden/>
          </w:rPr>
          <w:fldChar w:fldCharType="begin"/>
        </w:r>
        <w:r>
          <w:rPr>
            <w:noProof/>
            <w:webHidden/>
          </w:rPr>
          <w:instrText xml:space="preserve"> PAGEREF _Toc432089901 \h </w:instrText>
        </w:r>
        <w:r>
          <w:rPr>
            <w:noProof/>
            <w:webHidden/>
          </w:rPr>
        </w:r>
        <w:r>
          <w:rPr>
            <w:noProof/>
            <w:webHidden/>
          </w:rPr>
          <w:fldChar w:fldCharType="separate"/>
        </w:r>
        <w:r>
          <w:rPr>
            <w:noProof/>
            <w:webHidden/>
          </w:rPr>
          <w:t>4-15</w:t>
        </w:r>
        <w:r>
          <w:rPr>
            <w:noProof/>
            <w:webHidden/>
          </w:rPr>
          <w:fldChar w:fldCharType="end"/>
        </w:r>
      </w:hyperlink>
    </w:p>
    <w:p w14:paraId="669E0366"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2" w:history="1">
        <w:r w:rsidRPr="00923BD5">
          <w:rPr>
            <w:rStyle w:val="Lienhypertexte"/>
            <w:noProof/>
          </w:rPr>
          <w:t>4.1.2</w:t>
        </w:r>
        <w:r>
          <w:rPr>
            <w:rFonts w:eastAsiaTheme="minorEastAsia" w:cstheme="minorBidi"/>
            <w:smallCaps w:val="0"/>
            <w:noProof/>
            <w:lang w:val="fr-FR" w:eastAsia="fr-FR"/>
          </w:rPr>
          <w:tab/>
        </w:r>
        <w:r w:rsidRPr="00923BD5">
          <w:rPr>
            <w:rStyle w:val="Lienhypertexte"/>
            <w:noProof/>
          </w:rPr>
          <w:t>Organization of XML Documents</w:t>
        </w:r>
        <w:r>
          <w:rPr>
            <w:noProof/>
            <w:webHidden/>
          </w:rPr>
          <w:tab/>
        </w:r>
        <w:r>
          <w:rPr>
            <w:noProof/>
            <w:webHidden/>
          </w:rPr>
          <w:fldChar w:fldCharType="begin"/>
        </w:r>
        <w:r>
          <w:rPr>
            <w:noProof/>
            <w:webHidden/>
          </w:rPr>
          <w:instrText xml:space="preserve"> PAGEREF _Toc432089902 \h </w:instrText>
        </w:r>
        <w:r>
          <w:rPr>
            <w:noProof/>
            <w:webHidden/>
          </w:rPr>
        </w:r>
        <w:r>
          <w:rPr>
            <w:noProof/>
            <w:webHidden/>
          </w:rPr>
          <w:fldChar w:fldCharType="separate"/>
        </w:r>
        <w:r>
          <w:rPr>
            <w:noProof/>
            <w:webHidden/>
          </w:rPr>
          <w:t>4-16</w:t>
        </w:r>
        <w:r>
          <w:rPr>
            <w:noProof/>
            <w:webHidden/>
          </w:rPr>
          <w:fldChar w:fldCharType="end"/>
        </w:r>
      </w:hyperlink>
    </w:p>
    <w:p w14:paraId="56F54103"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3" w:history="1">
        <w:r w:rsidRPr="00923BD5">
          <w:rPr>
            <w:rStyle w:val="Lienhypertexte"/>
            <w:noProof/>
          </w:rPr>
          <w:t>4.1.3</w:t>
        </w:r>
        <w:r>
          <w:rPr>
            <w:rFonts w:eastAsiaTheme="minorEastAsia" w:cstheme="minorBidi"/>
            <w:smallCaps w:val="0"/>
            <w:noProof/>
            <w:lang w:val="fr-FR" w:eastAsia="fr-FR"/>
          </w:rPr>
          <w:tab/>
        </w:r>
        <w:r w:rsidRPr="00923BD5">
          <w:rPr>
            <w:rStyle w:val="Lienhypertexte"/>
            <w:noProof/>
          </w:rPr>
          <w:t>XML Namespace</w:t>
        </w:r>
        <w:r>
          <w:rPr>
            <w:noProof/>
            <w:webHidden/>
          </w:rPr>
          <w:tab/>
        </w:r>
        <w:r>
          <w:rPr>
            <w:noProof/>
            <w:webHidden/>
          </w:rPr>
          <w:fldChar w:fldCharType="begin"/>
        </w:r>
        <w:r>
          <w:rPr>
            <w:noProof/>
            <w:webHidden/>
          </w:rPr>
          <w:instrText xml:space="preserve"> PAGEREF _Toc432089903 \h </w:instrText>
        </w:r>
        <w:r>
          <w:rPr>
            <w:noProof/>
            <w:webHidden/>
          </w:rPr>
        </w:r>
        <w:r>
          <w:rPr>
            <w:noProof/>
            <w:webHidden/>
          </w:rPr>
          <w:fldChar w:fldCharType="separate"/>
        </w:r>
        <w:r>
          <w:rPr>
            <w:noProof/>
            <w:webHidden/>
          </w:rPr>
          <w:t>4-17</w:t>
        </w:r>
        <w:r>
          <w:rPr>
            <w:noProof/>
            <w:webHidden/>
          </w:rPr>
          <w:fldChar w:fldCharType="end"/>
        </w:r>
      </w:hyperlink>
    </w:p>
    <w:p w14:paraId="19CBEB94"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4" w:history="1">
        <w:r w:rsidRPr="00923BD5">
          <w:rPr>
            <w:rStyle w:val="Lienhypertexte"/>
            <w:noProof/>
          </w:rPr>
          <w:t>4.1.4</w:t>
        </w:r>
        <w:r>
          <w:rPr>
            <w:rFonts w:eastAsiaTheme="minorEastAsia" w:cstheme="minorBidi"/>
            <w:smallCaps w:val="0"/>
            <w:noProof/>
            <w:lang w:val="fr-FR" w:eastAsia="fr-FR"/>
          </w:rPr>
          <w:tab/>
        </w:r>
        <w:r w:rsidRPr="00923BD5">
          <w:rPr>
            <w:rStyle w:val="Lienhypertexte"/>
            <w:noProof/>
          </w:rPr>
          <w:t>CollectionS</w:t>
        </w:r>
        <w:r>
          <w:rPr>
            <w:noProof/>
            <w:webHidden/>
          </w:rPr>
          <w:tab/>
        </w:r>
        <w:r>
          <w:rPr>
            <w:noProof/>
            <w:webHidden/>
          </w:rPr>
          <w:fldChar w:fldCharType="begin"/>
        </w:r>
        <w:r>
          <w:rPr>
            <w:noProof/>
            <w:webHidden/>
          </w:rPr>
          <w:instrText xml:space="preserve"> PAGEREF _Toc432089904 \h </w:instrText>
        </w:r>
        <w:r>
          <w:rPr>
            <w:noProof/>
            <w:webHidden/>
          </w:rPr>
        </w:r>
        <w:r>
          <w:rPr>
            <w:noProof/>
            <w:webHidden/>
          </w:rPr>
          <w:fldChar w:fldCharType="separate"/>
        </w:r>
        <w:r>
          <w:rPr>
            <w:noProof/>
            <w:webHidden/>
          </w:rPr>
          <w:t>4-18</w:t>
        </w:r>
        <w:r>
          <w:rPr>
            <w:noProof/>
            <w:webHidden/>
          </w:rPr>
          <w:fldChar w:fldCharType="end"/>
        </w:r>
      </w:hyperlink>
    </w:p>
    <w:p w14:paraId="3F195E4A"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5" w:history="1">
        <w:r w:rsidRPr="00923BD5">
          <w:rPr>
            <w:rStyle w:val="Lienhypertexte"/>
            <w:noProof/>
          </w:rPr>
          <w:t>4.1.5</w:t>
        </w:r>
        <w:r>
          <w:rPr>
            <w:rFonts w:eastAsiaTheme="minorEastAsia" w:cstheme="minorBidi"/>
            <w:smallCaps w:val="0"/>
            <w:noProof/>
            <w:lang w:val="fr-FR" w:eastAsia="fr-FR"/>
          </w:rPr>
          <w:tab/>
        </w:r>
        <w:r w:rsidRPr="00923BD5">
          <w:rPr>
            <w:rStyle w:val="Lienhypertexte"/>
            <w:noProof/>
          </w:rPr>
          <w:t>Transfer Objects</w:t>
        </w:r>
        <w:r>
          <w:rPr>
            <w:noProof/>
            <w:webHidden/>
          </w:rPr>
          <w:tab/>
        </w:r>
        <w:r>
          <w:rPr>
            <w:noProof/>
            <w:webHidden/>
          </w:rPr>
          <w:fldChar w:fldCharType="begin"/>
        </w:r>
        <w:r>
          <w:rPr>
            <w:noProof/>
            <w:webHidden/>
          </w:rPr>
          <w:instrText xml:space="preserve"> PAGEREF _Toc432089905 \h </w:instrText>
        </w:r>
        <w:r>
          <w:rPr>
            <w:noProof/>
            <w:webHidden/>
          </w:rPr>
        </w:r>
        <w:r>
          <w:rPr>
            <w:noProof/>
            <w:webHidden/>
          </w:rPr>
          <w:fldChar w:fldCharType="separate"/>
        </w:r>
        <w:r>
          <w:rPr>
            <w:noProof/>
            <w:webHidden/>
          </w:rPr>
          <w:t>4-20</w:t>
        </w:r>
        <w:r>
          <w:rPr>
            <w:noProof/>
            <w:webHidden/>
          </w:rPr>
          <w:fldChar w:fldCharType="end"/>
        </w:r>
      </w:hyperlink>
    </w:p>
    <w:p w14:paraId="4B430856"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6" w:history="1">
        <w:r w:rsidRPr="00923BD5">
          <w:rPr>
            <w:rStyle w:val="Lienhypertexte"/>
            <w:noProof/>
          </w:rPr>
          <w:t>4.1.6</w:t>
        </w:r>
        <w:r>
          <w:rPr>
            <w:rFonts w:eastAsiaTheme="minorEastAsia" w:cstheme="minorBidi"/>
            <w:smallCaps w:val="0"/>
            <w:noProof/>
            <w:lang w:val="fr-FR" w:eastAsia="fr-FR"/>
          </w:rPr>
          <w:tab/>
        </w:r>
        <w:r w:rsidRPr="00923BD5">
          <w:rPr>
            <w:rStyle w:val="Lienhypertexte"/>
            <w:noProof/>
          </w:rPr>
          <w:t>Transfer Objects – Group</w:t>
        </w:r>
        <w:r>
          <w:rPr>
            <w:noProof/>
            <w:webHidden/>
          </w:rPr>
          <w:tab/>
        </w:r>
        <w:r>
          <w:rPr>
            <w:noProof/>
            <w:webHidden/>
          </w:rPr>
          <w:fldChar w:fldCharType="begin"/>
        </w:r>
        <w:r>
          <w:rPr>
            <w:noProof/>
            <w:webHidden/>
          </w:rPr>
          <w:instrText xml:space="preserve"> PAGEREF _Toc432089906 \h </w:instrText>
        </w:r>
        <w:r>
          <w:rPr>
            <w:noProof/>
            <w:webHidden/>
          </w:rPr>
        </w:r>
        <w:r>
          <w:rPr>
            <w:noProof/>
            <w:webHidden/>
          </w:rPr>
          <w:fldChar w:fldCharType="separate"/>
        </w:r>
        <w:r>
          <w:rPr>
            <w:noProof/>
            <w:webHidden/>
          </w:rPr>
          <w:t>4-23</w:t>
        </w:r>
        <w:r>
          <w:rPr>
            <w:noProof/>
            <w:webHidden/>
          </w:rPr>
          <w:fldChar w:fldCharType="end"/>
        </w:r>
      </w:hyperlink>
    </w:p>
    <w:p w14:paraId="65A3A1B5"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07" w:history="1">
        <w:r w:rsidRPr="00923BD5">
          <w:rPr>
            <w:rStyle w:val="Lienhypertexte"/>
            <w:noProof/>
          </w:rPr>
          <w:t>4.1.7</w:t>
        </w:r>
        <w:r>
          <w:rPr>
            <w:rFonts w:eastAsiaTheme="minorEastAsia" w:cstheme="minorBidi"/>
            <w:smallCaps w:val="0"/>
            <w:noProof/>
            <w:lang w:val="fr-FR" w:eastAsia="fr-FR"/>
          </w:rPr>
          <w:tab/>
        </w:r>
        <w:r w:rsidRPr="00923BD5">
          <w:rPr>
            <w:rStyle w:val="Lienhypertexte"/>
            <w:noProof/>
          </w:rPr>
          <w:t>Transfer Objects – Data Objects</w:t>
        </w:r>
        <w:r>
          <w:rPr>
            <w:noProof/>
            <w:webHidden/>
          </w:rPr>
          <w:tab/>
        </w:r>
        <w:r>
          <w:rPr>
            <w:noProof/>
            <w:webHidden/>
          </w:rPr>
          <w:fldChar w:fldCharType="begin"/>
        </w:r>
        <w:r>
          <w:rPr>
            <w:noProof/>
            <w:webHidden/>
          </w:rPr>
          <w:instrText xml:space="preserve"> PAGEREF _Toc432089907 \h </w:instrText>
        </w:r>
        <w:r>
          <w:rPr>
            <w:noProof/>
            <w:webHidden/>
          </w:rPr>
        </w:r>
        <w:r>
          <w:rPr>
            <w:noProof/>
            <w:webHidden/>
          </w:rPr>
          <w:fldChar w:fldCharType="separate"/>
        </w:r>
        <w:r>
          <w:rPr>
            <w:noProof/>
            <w:webHidden/>
          </w:rPr>
          <w:t>4-26</w:t>
        </w:r>
        <w:r>
          <w:rPr>
            <w:noProof/>
            <w:webHidden/>
          </w:rPr>
          <w:fldChar w:fldCharType="end"/>
        </w:r>
      </w:hyperlink>
    </w:p>
    <w:p w14:paraId="517F8E1F"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08" w:history="1">
        <w:r w:rsidRPr="00923BD5">
          <w:rPr>
            <w:rStyle w:val="Lienhypertexte"/>
            <w:noProof/>
          </w:rPr>
          <w:t>4.2</w:t>
        </w:r>
        <w:r>
          <w:rPr>
            <w:rFonts w:eastAsiaTheme="minorEastAsia" w:cstheme="minorBidi"/>
            <w:b w:val="0"/>
            <w:smallCaps w:val="0"/>
            <w:noProof/>
            <w:lang w:val="fr-FR" w:eastAsia="fr-FR"/>
          </w:rPr>
          <w:tab/>
        </w:r>
        <w:r w:rsidRPr="00923BD5">
          <w:rPr>
            <w:rStyle w:val="Lienhypertexte"/>
            <w:noProof/>
          </w:rPr>
          <w:t>Management of MOT Identifiers</w:t>
        </w:r>
        <w:r>
          <w:rPr>
            <w:noProof/>
            <w:webHidden/>
          </w:rPr>
          <w:tab/>
        </w:r>
        <w:r>
          <w:rPr>
            <w:noProof/>
            <w:webHidden/>
          </w:rPr>
          <w:fldChar w:fldCharType="begin"/>
        </w:r>
        <w:r>
          <w:rPr>
            <w:noProof/>
            <w:webHidden/>
          </w:rPr>
          <w:instrText xml:space="preserve"> PAGEREF _Toc432089908 \h </w:instrText>
        </w:r>
        <w:r>
          <w:rPr>
            <w:noProof/>
            <w:webHidden/>
          </w:rPr>
        </w:r>
        <w:r>
          <w:rPr>
            <w:noProof/>
            <w:webHidden/>
          </w:rPr>
          <w:fldChar w:fldCharType="separate"/>
        </w:r>
        <w:r>
          <w:rPr>
            <w:noProof/>
            <w:webHidden/>
          </w:rPr>
          <w:t>4-28</w:t>
        </w:r>
        <w:r>
          <w:rPr>
            <w:noProof/>
            <w:webHidden/>
          </w:rPr>
          <w:fldChar w:fldCharType="end"/>
        </w:r>
      </w:hyperlink>
    </w:p>
    <w:p w14:paraId="257C0E49"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09" w:history="1">
        <w:r w:rsidRPr="00923BD5">
          <w:rPr>
            <w:rStyle w:val="Lienhypertexte"/>
            <w:noProof/>
          </w:rPr>
          <w:t>4.3</w:t>
        </w:r>
        <w:r>
          <w:rPr>
            <w:rFonts w:eastAsiaTheme="minorEastAsia" w:cstheme="minorBidi"/>
            <w:b w:val="0"/>
            <w:smallCaps w:val="0"/>
            <w:noProof/>
            <w:lang w:val="fr-FR" w:eastAsia="fr-FR"/>
          </w:rPr>
          <w:tab/>
        </w:r>
        <w:r w:rsidRPr="00923BD5">
          <w:rPr>
            <w:rStyle w:val="Lienhypertexte"/>
            <w:noProof/>
          </w:rPr>
          <w:t>Objects Occurrences and Sizes</w:t>
        </w:r>
        <w:r>
          <w:rPr>
            <w:noProof/>
            <w:webHidden/>
          </w:rPr>
          <w:tab/>
        </w:r>
        <w:r>
          <w:rPr>
            <w:noProof/>
            <w:webHidden/>
          </w:rPr>
          <w:fldChar w:fldCharType="begin"/>
        </w:r>
        <w:r>
          <w:rPr>
            <w:noProof/>
            <w:webHidden/>
          </w:rPr>
          <w:instrText xml:space="preserve"> PAGEREF _Toc432089909 \h </w:instrText>
        </w:r>
        <w:r>
          <w:rPr>
            <w:noProof/>
            <w:webHidden/>
          </w:rPr>
        </w:r>
        <w:r>
          <w:rPr>
            <w:noProof/>
            <w:webHidden/>
          </w:rPr>
          <w:fldChar w:fldCharType="separate"/>
        </w:r>
        <w:r>
          <w:rPr>
            <w:noProof/>
            <w:webHidden/>
          </w:rPr>
          <w:t>4-29</w:t>
        </w:r>
        <w:r>
          <w:rPr>
            <w:noProof/>
            <w:webHidden/>
          </w:rPr>
          <w:fldChar w:fldCharType="end"/>
        </w:r>
      </w:hyperlink>
    </w:p>
    <w:p w14:paraId="233CC3E3"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10" w:history="1">
        <w:r w:rsidRPr="00923BD5">
          <w:rPr>
            <w:rStyle w:val="Lienhypertexte"/>
            <w:noProof/>
          </w:rPr>
          <w:t>4.3.1</w:t>
        </w:r>
        <w:r>
          <w:rPr>
            <w:rFonts w:eastAsiaTheme="minorEastAsia" w:cstheme="minorBidi"/>
            <w:smallCaps w:val="0"/>
            <w:noProof/>
            <w:lang w:val="fr-FR" w:eastAsia="fr-FR"/>
          </w:rPr>
          <w:tab/>
        </w:r>
        <w:r w:rsidRPr="00923BD5">
          <w:rPr>
            <w:rStyle w:val="Lienhypertexte"/>
            <w:noProof/>
          </w:rPr>
          <w:t>Occurrence Type</w:t>
        </w:r>
        <w:r>
          <w:rPr>
            <w:noProof/>
            <w:webHidden/>
          </w:rPr>
          <w:tab/>
        </w:r>
        <w:r>
          <w:rPr>
            <w:noProof/>
            <w:webHidden/>
          </w:rPr>
          <w:fldChar w:fldCharType="begin"/>
        </w:r>
        <w:r>
          <w:rPr>
            <w:noProof/>
            <w:webHidden/>
          </w:rPr>
          <w:instrText xml:space="preserve"> PAGEREF _Toc432089910 \h </w:instrText>
        </w:r>
        <w:r>
          <w:rPr>
            <w:noProof/>
            <w:webHidden/>
          </w:rPr>
        </w:r>
        <w:r>
          <w:rPr>
            <w:noProof/>
            <w:webHidden/>
          </w:rPr>
          <w:fldChar w:fldCharType="separate"/>
        </w:r>
        <w:r>
          <w:rPr>
            <w:noProof/>
            <w:webHidden/>
          </w:rPr>
          <w:t>4-29</w:t>
        </w:r>
        <w:r>
          <w:rPr>
            <w:noProof/>
            <w:webHidden/>
          </w:rPr>
          <w:fldChar w:fldCharType="end"/>
        </w:r>
      </w:hyperlink>
    </w:p>
    <w:p w14:paraId="6D33AC3C"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11" w:history="1">
        <w:r w:rsidRPr="00923BD5">
          <w:rPr>
            <w:rStyle w:val="Lienhypertexte"/>
            <w:noProof/>
          </w:rPr>
          <w:t>4.3.2</w:t>
        </w:r>
        <w:r>
          <w:rPr>
            <w:rFonts w:eastAsiaTheme="minorEastAsia" w:cstheme="minorBidi"/>
            <w:smallCaps w:val="0"/>
            <w:noProof/>
            <w:lang w:val="fr-FR" w:eastAsia="fr-FR"/>
          </w:rPr>
          <w:tab/>
        </w:r>
        <w:r w:rsidRPr="00923BD5">
          <w:rPr>
            <w:rStyle w:val="Lienhypertexte"/>
            <w:noProof/>
          </w:rPr>
          <w:t>Transfer Object Sizes</w:t>
        </w:r>
        <w:r>
          <w:rPr>
            <w:noProof/>
            <w:webHidden/>
          </w:rPr>
          <w:tab/>
        </w:r>
        <w:r>
          <w:rPr>
            <w:noProof/>
            <w:webHidden/>
          </w:rPr>
          <w:fldChar w:fldCharType="begin"/>
        </w:r>
        <w:r>
          <w:rPr>
            <w:noProof/>
            <w:webHidden/>
          </w:rPr>
          <w:instrText xml:space="preserve"> PAGEREF _Toc432089911 \h </w:instrText>
        </w:r>
        <w:r>
          <w:rPr>
            <w:noProof/>
            <w:webHidden/>
          </w:rPr>
        </w:r>
        <w:r>
          <w:rPr>
            <w:noProof/>
            <w:webHidden/>
          </w:rPr>
          <w:fldChar w:fldCharType="separate"/>
        </w:r>
        <w:r>
          <w:rPr>
            <w:noProof/>
            <w:webHidden/>
          </w:rPr>
          <w:t>4-32</w:t>
        </w:r>
        <w:r>
          <w:rPr>
            <w:noProof/>
            <w:webHidden/>
          </w:rPr>
          <w:fldChar w:fldCharType="end"/>
        </w:r>
      </w:hyperlink>
    </w:p>
    <w:p w14:paraId="726372A7"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12" w:history="1">
        <w:r w:rsidRPr="00923BD5">
          <w:rPr>
            <w:rStyle w:val="Lienhypertexte"/>
            <w:noProof/>
          </w:rPr>
          <w:t>4.4</w:t>
        </w:r>
        <w:r>
          <w:rPr>
            <w:rFonts w:eastAsiaTheme="minorEastAsia" w:cstheme="minorBidi"/>
            <w:b w:val="0"/>
            <w:smallCaps w:val="0"/>
            <w:noProof/>
            <w:lang w:val="fr-FR" w:eastAsia="fr-FR"/>
          </w:rPr>
          <w:tab/>
        </w:r>
        <w:r w:rsidRPr="00923BD5">
          <w:rPr>
            <w:rStyle w:val="Lienhypertexte"/>
            <w:noProof/>
          </w:rPr>
          <w:t>Objects Encodings</w:t>
        </w:r>
        <w:r>
          <w:rPr>
            <w:noProof/>
            <w:webHidden/>
          </w:rPr>
          <w:tab/>
        </w:r>
        <w:r>
          <w:rPr>
            <w:noProof/>
            <w:webHidden/>
          </w:rPr>
          <w:fldChar w:fldCharType="begin"/>
        </w:r>
        <w:r>
          <w:rPr>
            <w:noProof/>
            <w:webHidden/>
          </w:rPr>
          <w:instrText xml:space="preserve"> PAGEREF _Toc432089912 \h </w:instrText>
        </w:r>
        <w:r>
          <w:rPr>
            <w:noProof/>
            <w:webHidden/>
          </w:rPr>
        </w:r>
        <w:r>
          <w:rPr>
            <w:noProof/>
            <w:webHidden/>
          </w:rPr>
          <w:fldChar w:fldCharType="separate"/>
        </w:r>
        <w:r>
          <w:rPr>
            <w:noProof/>
            <w:webHidden/>
          </w:rPr>
          <w:t>4-33</w:t>
        </w:r>
        <w:r>
          <w:rPr>
            <w:noProof/>
            <w:webHidden/>
          </w:rPr>
          <w:fldChar w:fldCharType="end"/>
        </w:r>
      </w:hyperlink>
    </w:p>
    <w:p w14:paraId="6C32706B"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13" w:history="1">
        <w:r w:rsidRPr="00923BD5">
          <w:rPr>
            <w:rStyle w:val="Lienhypertexte"/>
            <w:noProof/>
          </w:rPr>
          <w:t>4.4.1</w:t>
        </w:r>
        <w:r>
          <w:rPr>
            <w:rFonts w:eastAsiaTheme="minorEastAsia" w:cstheme="minorBidi"/>
            <w:smallCaps w:val="0"/>
            <w:noProof/>
            <w:lang w:val="fr-FR" w:eastAsia="fr-FR"/>
          </w:rPr>
          <w:tab/>
        </w:r>
        <w:r w:rsidRPr="00923BD5">
          <w:rPr>
            <w:rStyle w:val="Lienhypertexte"/>
            <w:noProof/>
          </w:rPr>
          <w:t>Encoded Type</w:t>
        </w:r>
        <w:r>
          <w:rPr>
            <w:noProof/>
            <w:webHidden/>
          </w:rPr>
          <w:tab/>
        </w:r>
        <w:r>
          <w:rPr>
            <w:noProof/>
            <w:webHidden/>
          </w:rPr>
          <w:fldChar w:fldCharType="begin"/>
        </w:r>
        <w:r>
          <w:rPr>
            <w:noProof/>
            <w:webHidden/>
          </w:rPr>
          <w:instrText xml:space="preserve"> PAGEREF _Toc432089913 \h </w:instrText>
        </w:r>
        <w:r>
          <w:rPr>
            <w:noProof/>
            <w:webHidden/>
          </w:rPr>
        </w:r>
        <w:r>
          <w:rPr>
            <w:noProof/>
            <w:webHidden/>
          </w:rPr>
          <w:fldChar w:fldCharType="separate"/>
        </w:r>
        <w:r>
          <w:rPr>
            <w:noProof/>
            <w:webHidden/>
          </w:rPr>
          <w:t>4-34</w:t>
        </w:r>
        <w:r>
          <w:rPr>
            <w:noProof/>
            <w:webHidden/>
          </w:rPr>
          <w:fldChar w:fldCharType="end"/>
        </w:r>
      </w:hyperlink>
    </w:p>
    <w:p w14:paraId="660FAD88"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14" w:history="1">
        <w:r w:rsidRPr="00923BD5">
          <w:rPr>
            <w:rStyle w:val="Lienhypertexte"/>
            <w:noProof/>
          </w:rPr>
          <w:t>4.5</w:t>
        </w:r>
        <w:r>
          <w:rPr>
            <w:rFonts w:eastAsiaTheme="minorEastAsia" w:cstheme="minorBidi"/>
            <w:b w:val="0"/>
            <w:smallCaps w:val="0"/>
            <w:noProof/>
            <w:lang w:val="fr-FR" w:eastAsia="fr-FR"/>
          </w:rPr>
          <w:tab/>
        </w:r>
        <w:r w:rsidRPr="00923BD5">
          <w:rPr>
            <w:rStyle w:val="Lienhypertexte"/>
            <w:noProof/>
          </w:rPr>
          <w:t>Objects Relations</w:t>
        </w:r>
        <w:r>
          <w:rPr>
            <w:noProof/>
            <w:webHidden/>
          </w:rPr>
          <w:tab/>
        </w:r>
        <w:r>
          <w:rPr>
            <w:noProof/>
            <w:webHidden/>
          </w:rPr>
          <w:fldChar w:fldCharType="begin"/>
        </w:r>
        <w:r>
          <w:rPr>
            <w:noProof/>
            <w:webHidden/>
          </w:rPr>
          <w:instrText xml:space="preserve"> PAGEREF _Toc432089914 \h </w:instrText>
        </w:r>
        <w:r>
          <w:rPr>
            <w:noProof/>
            <w:webHidden/>
          </w:rPr>
        </w:r>
        <w:r>
          <w:rPr>
            <w:noProof/>
            <w:webHidden/>
          </w:rPr>
          <w:fldChar w:fldCharType="separate"/>
        </w:r>
        <w:r>
          <w:rPr>
            <w:noProof/>
            <w:webHidden/>
          </w:rPr>
          <w:t>4-36</w:t>
        </w:r>
        <w:r>
          <w:rPr>
            <w:noProof/>
            <w:webHidden/>
          </w:rPr>
          <w:fldChar w:fldCharType="end"/>
        </w:r>
      </w:hyperlink>
    </w:p>
    <w:p w14:paraId="02813392"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15" w:history="1">
        <w:r w:rsidRPr="00923BD5">
          <w:rPr>
            <w:rStyle w:val="Lienhypertexte"/>
            <w:noProof/>
          </w:rPr>
          <w:t>4.5.1</w:t>
        </w:r>
        <w:r>
          <w:rPr>
            <w:rFonts w:eastAsiaTheme="minorEastAsia" w:cstheme="minorBidi"/>
            <w:smallCaps w:val="0"/>
            <w:noProof/>
            <w:lang w:val="fr-FR" w:eastAsia="fr-FR"/>
          </w:rPr>
          <w:tab/>
        </w:r>
        <w:r w:rsidRPr="00923BD5">
          <w:rPr>
            <w:rStyle w:val="Lienhypertexte"/>
            <w:noProof/>
          </w:rPr>
          <w:t>Parent Collection Relation</w:t>
        </w:r>
        <w:r>
          <w:rPr>
            <w:noProof/>
            <w:webHidden/>
          </w:rPr>
          <w:tab/>
        </w:r>
        <w:r>
          <w:rPr>
            <w:noProof/>
            <w:webHidden/>
          </w:rPr>
          <w:fldChar w:fldCharType="begin"/>
        </w:r>
        <w:r>
          <w:rPr>
            <w:noProof/>
            <w:webHidden/>
          </w:rPr>
          <w:instrText xml:space="preserve"> PAGEREF _Toc432089915 \h </w:instrText>
        </w:r>
        <w:r>
          <w:rPr>
            <w:noProof/>
            <w:webHidden/>
          </w:rPr>
        </w:r>
        <w:r>
          <w:rPr>
            <w:noProof/>
            <w:webHidden/>
          </w:rPr>
          <w:fldChar w:fldCharType="separate"/>
        </w:r>
        <w:r>
          <w:rPr>
            <w:noProof/>
            <w:webHidden/>
          </w:rPr>
          <w:t>4-37</w:t>
        </w:r>
        <w:r>
          <w:rPr>
            <w:noProof/>
            <w:webHidden/>
          </w:rPr>
          <w:fldChar w:fldCharType="end"/>
        </w:r>
      </w:hyperlink>
    </w:p>
    <w:p w14:paraId="31A41080"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16" w:history="1">
        <w:r w:rsidRPr="00923BD5">
          <w:rPr>
            <w:rStyle w:val="Lienhypertexte"/>
            <w:noProof/>
          </w:rPr>
          <w:t>4.5.2</w:t>
        </w:r>
        <w:r>
          <w:rPr>
            <w:rFonts w:eastAsiaTheme="minorEastAsia" w:cstheme="minorBidi"/>
            <w:smallCaps w:val="0"/>
            <w:noProof/>
            <w:lang w:val="fr-FR" w:eastAsia="fr-FR"/>
          </w:rPr>
          <w:tab/>
        </w:r>
        <w:r w:rsidRPr="00923BD5">
          <w:rPr>
            <w:rStyle w:val="Lienhypertexte"/>
            <w:noProof/>
          </w:rPr>
          <w:t>Association Type Relation</w:t>
        </w:r>
        <w:r>
          <w:rPr>
            <w:noProof/>
            <w:webHidden/>
          </w:rPr>
          <w:tab/>
        </w:r>
        <w:r>
          <w:rPr>
            <w:noProof/>
            <w:webHidden/>
          </w:rPr>
          <w:fldChar w:fldCharType="begin"/>
        </w:r>
        <w:r>
          <w:rPr>
            <w:noProof/>
            <w:webHidden/>
          </w:rPr>
          <w:instrText xml:space="preserve"> PAGEREF _Toc432089916 \h </w:instrText>
        </w:r>
        <w:r>
          <w:rPr>
            <w:noProof/>
            <w:webHidden/>
          </w:rPr>
        </w:r>
        <w:r>
          <w:rPr>
            <w:noProof/>
            <w:webHidden/>
          </w:rPr>
          <w:fldChar w:fldCharType="separate"/>
        </w:r>
        <w:r>
          <w:rPr>
            <w:noProof/>
            <w:webHidden/>
          </w:rPr>
          <w:t>4-38</w:t>
        </w:r>
        <w:r>
          <w:rPr>
            <w:noProof/>
            <w:webHidden/>
          </w:rPr>
          <w:fldChar w:fldCharType="end"/>
        </w:r>
      </w:hyperlink>
    </w:p>
    <w:p w14:paraId="7E19DBA2"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17" w:history="1">
        <w:r w:rsidRPr="00923BD5">
          <w:rPr>
            <w:rStyle w:val="Lienhypertexte"/>
            <w:noProof/>
          </w:rPr>
          <w:t>4.6</w:t>
        </w:r>
        <w:r>
          <w:rPr>
            <w:rFonts w:eastAsiaTheme="minorEastAsia" w:cstheme="minorBidi"/>
            <w:b w:val="0"/>
            <w:smallCaps w:val="0"/>
            <w:noProof/>
            <w:lang w:val="fr-FR" w:eastAsia="fr-FR"/>
          </w:rPr>
          <w:tab/>
        </w:r>
        <w:r w:rsidRPr="00923BD5">
          <w:rPr>
            <w:rStyle w:val="Lienhypertexte"/>
            <w:noProof/>
          </w:rPr>
          <w:t>SIP Constraints</w:t>
        </w:r>
        <w:r>
          <w:rPr>
            <w:noProof/>
            <w:webHidden/>
          </w:rPr>
          <w:tab/>
        </w:r>
        <w:r>
          <w:rPr>
            <w:noProof/>
            <w:webHidden/>
          </w:rPr>
          <w:fldChar w:fldCharType="begin"/>
        </w:r>
        <w:r>
          <w:rPr>
            <w:noProof/>
            <w:webHidden/>
          </w:rPr>
          <w:instrText xml:space="preserve"> PAGEREF _Toc432089917 \h </w:instrText>
        </w:r>
        <w:r>
          <w:rPr>
            <w:noProof/>
            <w:webHidden/>
          </w:rPr>
        </w:r>
        <w:r>
          <w:rPr>
            <w:noProof/>
            <w:webHidden/>
          </w:rPr>
          <w:fldChar w:fldCharType="separate"/>
        </w:r>
        <w:r>
          <w:rPr>
            <w:noProof/>
            <w:webHidden/>
          </w:rPr>
          <w:t>4-42</w:t>
        </w:r>
        <w:r>
          <w:rPr>
            <w:noProof/>
            <w:webHidden/>
          </w:rPr>
          <w:fldChar w:fldCharType="end"/>
        </w:r>
      </w:hyperlink>
    </w:p>
    <w:p w14:paraId="410BE497"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18" w:history="1">
        <w:r w:rsidRPr="00923BD5">
          <w:rPr>
            <w:rStyle w:val="Lienhypertexte"/>
            <w:noProof/>
          </w:rPr>
          <w:t>4.7</w:t>
        </w:r>
        <w:r>
          <w:rPr>
            <w:rFonts w:eastAsiaTheme="minorEastAsia" w:cstheme="minorBidi"/>
            <w:b w:val="0"/>
            <w:smallCaps w:val="0"/>
            <w:noProof/>
            <w:lang w:val="fr-FR" w:eastAsia="fr-FR"/>
          </w:rPr>
          <w:tab/>
        </w:r>
        <w:r w:rsidRPr="00923BD5">
          <w:rPr>
            <w:rStyle w:val="Lienhypertexte"/>
            <w:noProof/>
          </w:rPr>
          <w:t>Customization – Extensions and Specializations</w:t>
        </w:r>
        <w:r>
          <w:rPr>
            <w:noProof/>
            <w:webHidden/>
          </w:rPr>
          <w:tab/>
        </w:r>
        <w:r>
          <w:rPr>
            <w:noProof/>
            <w:webHidden/>
          </w:rPr>
          <w:fldChar w:fldCharType="begin"/>
        </w:r>
        <w:r>
          <w:rPr>
            <w:noProof/>
            <w:webHidden/>
          </w:rPr>
          <w:instrText xml:space="preserve"> PAGEREF _Toc432089918 \h </w:instrText>
        </w:r>
        <w:r>
          <w:rPr>
            <w:noProof/>
            <w:webHidden/>
          </w:rPr>
        </w:r>
        <w:r>
          <w:rPr>
            <w:noProof/>
            <w:webHidden/>
          </w:rPr>
          <w:fldChar w:fldCharType="separate"/>
        </w:r>
        <w:r>
          <w:rPr>
            <w:noProof/>
            <w:webHidden/>
          </w:rPr>
          <w:t>4-46</w:t>
        </w:r>
        <w:r>
          <w:rPr>
            <w:noProof/>
            <w:webHidden/>
          </w:rPr>
          <w:fldChar w:fldCharType="end"/>
        </w:r>
      </w:hyperlink>
    </w:p>
    <w:p w14:paraId="004D4FBF"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19" w:history="1">
        <w:r w:rsidRPr="00923BD5">
          <w:rPr>
            <w:rStyle w:val="Lienhypertexte"/>
            <w:noProof/>
          </w:rPr>
          <w:t>4.7.1</w:t>
        </w:r>
        <w:r>
          <w:rPr>
            <w:rFonts w:eastAsiaTheme="minorEastAsia" w:cstheme="minorBidi"/>
            <w:smallCaps w:val="0"/>
            <w:noProof/>
            <w:lang w:val="fr-FR" w:eastAsia="fr-FR"/>
          </w:rPr>
          <w:tab/>
        </w:r>
        <w:r w:rsidRPr="00923BD5">
          <w:rPr>
            <w:rStyle w:val="Lienhypertexte"/>
            <w:noProof/>
          </w:rPr>
          <w:t>PAIS XML Schemas</w:t>
        </w:r>
        <w:r>
          <w:rPr>
            <w:noProof/>
            <w:webHidden/>
          </w:rPr>
          <w:tab/>
        </w:r>
        <w:r>
          <w:rPr>
            <w:noProof/>
            <w:webHidden/>
          </w:rPr>
          <w:fldChar w:fldCharType="begin"/>
        </w:r>
        <w:r>
          <w:rPr>
            <w:noProof/>
            <w:webHidden/>
          </w:rPr>
          <w:instrText xml:space="preserve"> PAGEREF _Toc432089919 \h </w:instrText>
        </w:r>
        <w:r>
          <w:rPr>
            <w:noProof/>
            <w:webHidden/>
          </w:rPr>
        </w:r>
        <w:r>
          <w:rPr>
            <w:noProof/>
            <w:webHidden/>
          </w:rPr>
          <w:fldChar w:fldCharType="separate"/>
        </w:r>
        <w:r>
          <w:rPr>
            <w:noProof/>
            <w:webHidden/>
          </w:rPr>
          <w:t>4-46</w:t>
        </w:r>
        <w:r>
          <w:rPr>
            <w:noProof/>
            <w:webHidden/>
          </w:rPr>
          <w:fldChar w:fldCharType="end"/>
        </w:r>
      </w:hyperlink>
    </w:p>
    <w:p w14:paraId="30F91287"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0" w:history="1">
        <w:r w:rsidRPr="00923BD5">
          <w:rPr>
            <w:rStyle w:val="Lienhypertexte"/>
            <w:noProof/>
          </w:rPr>
          <w:t>4.7.2</w:t>
        </w:r>
        <w:r>
          <w:rPr>
            <w:rFonts w:eastAsiaTheme="minorEastAsia" w:cstheme="minorBidi"/>
            <w:smallCaps w:val="0"/>
            <w:noProof/>
            <w:lang w:val="fr-FR" w:eastAsia="fr-FR"/>
          </w:rPr>
          <w:tab/>
        </w:r>
        <w:r w:rsidRPr="00923BD5">
          <w:rPr>
            <w:rStyle w:val="Lienhypertexte"/>
            <w:noProof/>
          </w:rPr>
          <w:t>Extensions</w:t>
        </w:r>
        <w:r>
          <w:rPr>
            <w:noProof/>
            <w:webHidden/>
          </w:rPr>
          <w:tab/>
        </w:r>
        <w:r>
          <w:rPr>
            <w:noProof/>
            <w:webHidden/>
          </w:rPr>
          <w:fldChar w:fldCharType="begin"/>
        </w:r>
        <w:r>
          <w:rPr>
            <w:noProof/>
            <w:webHidden/>
          </w:rPr>
          <w:instrText xml:space="preserve"> PAGEREF _Toc432089920 \h </w:instrText>
        </w:r>
        <w:r>
          <w:rPr>
            <w:noProof/>
            <w:webHidden/>
          </w:rPr>
        </w:r>
        <w:r>
          <w:rPr>
            <w:noProof/>
            <w:webHidden/>
          </w:rPr>
          <w:fldChar w:fldCharType="separate"/>
        </w:r>
        <w:r>
          <w:rPr>
            <w:noProof/>
            <w:webHidden/>
          </w:rPr>
          <w:t>4-47</w:t>
        </w:r>
        <w:r>
          <w:rPr>
            <w:noProof/>
            <w:webHidden/>
          </w:rPr>
          <w:fldChar w:fldCharType="end"/>
        </w:r>
      </w:hyperlink>
    </w:p>
    <w:p w14:paraId="5E488B1A"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1" w:history="1">
        <w:r w:rsidRPr="00923BD5">
          <w:rPr>
            <w:rStyle w:val="Lienhypertexte"/>
            <w:noProof/>
          </w:rPr>
          <w:t>4.7.3</w:t>
        </w:r>
        <w:r>
          <w:rPr>
            <w:rFonts w:eastAsiaTheme="minorEastAsia" w:cstheme="minorBidi"/>
            <w:smallCaps w:val="0"/>
            <w:noProof/>
            <w:lang w:val="fr-FR" w:eastAsia="fr-FR"/>
          </w:rPr>
          <w:tab/>
        </w:r>
        <w:r w:rsidRPr="00923BD5">
          <w:rPr>
            <w:rStyle w:val="Lienhypertexte"/>
            <w:noProof/>
          </w:rPr>
          <w:t>Restrictions</w:t>
        </w:r>
        <w:r>
          <w:rPr>
            <w:noProof/>
            <w:webHidden/>
          </w:rPr>
          <w:tab/>
        </w:r>
        <w:r>
          <w:rPr>
            <w:noProof/>
            <w:webHidden/>
          </w:rPr>
          <w:fldChar w:fldCharType="begin"/>
        </w:r>
        <w:r>
          <w:rPr>
            <w:noProof/>
            <w:webHidden/>
          </w:rPr>
          <w:instrText xml:space="preserve"> PAGEREF _Toc432089921 \h </w:instrText>
        </w:r>
        <w:r>
          <w:rPr>
            <w:noProof/>
            <w:webHidden/>
          </w:rPr>
        </w:r>
        <w:r>
          <w:rPr>
            <w:noProof/>
            <w:webHidden/>
          </w:rPr>
          <w:fldChar w:fldCharType="separate"/>
        </w:r>
        <w:r>
          <w:rPr>
            <w:noProof/>
            <w:webHidden/>
          </w:rPr>
          <w:t>4-49</w:t>
        </w:r>
        <w:r>
          <w:rPr>
            <w:noProof/>
            <w:webHidden/>
          </w:rPr>
          <w:fldChar w:fldCharType="end"/>
        </w:r>
      </w:hyperlink>
    </w:p>
    <w:p w14:paraId="200D464E" w14:textId="77777777" w:rsidR="00601B12" w:rsidRDefault="00601B12">
      <w:pPr>
        <w:pStyle w:val="TM1"/>
        <w:tabs>
          <w:tab w:val="left" w:pos="332"/>
          <w:tab w:val="right" w:leader="dot" w:pos="9350"/>
        </w:tabs>
        <w:rPr>
          <w:rFonts w:eastAsiaTheme="minorEastAsia" w:cstheme="minorBidi"/>
          <w:b w:val="0"/>
          <w:caps w:val="0"/>
          <w:noProof/>
          <w:u w:val="none"/>
          <w:lang w:val="fr-FR" w:eastAsia="fr-FR"/>
        </w:rPr>
      </w:pPr>
      <w:hyperlink w:anchor="_Toc432089922" w:history="1">
        <w:r w:rsidRPr="00923BD5">
          <w:rPr>
            <w:rStyle w:val="Lienhypertexte"/>
            <w:noProof/>
          </w:rPr>
          <w:t>5</w:t>
        </w:r>
        <w:r>
          <w:rPr>
            <w:rFonts w:eastAsiaTheme="minorEastAsia" w:cstheme="minorBidi"/>
            <w:b w:val="0"/>
            <w:caps w:val="0"/>
            <w:noProof/>
            <w:u w:val="none"/>
            <w:lang w:val="fr-FR" w:eastAsia="fr-FR"/>
          </w:rPr>
          <w:tab/>
        </w:r>
        <w:r w:rsidRPr="00923BD5">
          <w:rPr>
            <w:rStyle w:val="Lienhypertexte"/>
            <w:noProof/>
          </w:rPr>
          <w:t>Building and Manipulating SIPs</w:t>
        </w:r>
        <w:r>
          <w:rPr>
            <w:noProof/>
            <w:webHidden/>
          </w:rPr>
          <w:tab/>
        </w:r>
        <w:r>
          <w:rPr>
            <w:noProof/>
            <w:webHidden/>
          </w:rPr>
          <w:fldChar w:fldCharType="begin"/>
        </w:r>
        <w:r>
          <w:rPr>
            <w:noProof/>
            <w:webHidden/>
          </w:rPr>
          <w:instrText xml:space="preserve"> PAGEREF _Toc432089922 \h </w:instrText>
        </w:r>
        <w:r>
          <w:rPr>
            <w:noProof/>
            <w:webHidden/>
          </w:rPr>
        </w:r>
        <w:r>
          <w:rPr>
            <w:noProof/>
            <w:webHidden/>
          </w:rPr>
          <w:fldChar w:fldCharType="separate"/>
        </w:r>
        <w:r>
          <w:rPr>
            <w:noProof/>
            <w:webHidden/>
          </w:rPr>
          <w:t>5-54</w:t>
        </w:r>
        <w:r>
          <w:rPr>
            <w:noProof/>
            <w:webHidden/>
          </w:rPr>
          <w:fldChar w:fldCharType="end"/>
        </w:r>
      </w:hyperlink>
    </w:p>
    <w:p w14:paraId="384EDA5B"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23" w:history="1">
        <w:r w:rsidRPr="00923BD5">
          <w:rPr>
            <w:rStyle w:val="Lienhypertexte"/>
            <w:noProof/>
          </w:rPr>
          <w:t>5.1</w:t>
        </w:r>
        <w:r>
          <w:rPr>
            <w:rFonts w:eastAsiaTheme="minorEastAsia" w:cstheme="minorBidi"/>
            <w:b w:val="0"/>
            <w:smallCaps w:val="0"/>
            <w:noProof/>
            <w:lang w:val="fr-FR" w:eastAsia="fr-FR"/>
          </w:rPr>
          <w:tab/>
        </w:r>
        <w:r w:rsidRPr="00923BD5">
          <w:rPr>
            <w:rStyle w:val="Lienhypertexte"/>
            <w:noProof/>
          </w:rPr>
          <w:t>Understanding the PAIS Abstract SIP</w:t>
        </w:r>
        <w:r>
          <w:rPr>
            <w:noProof/>
            <w:webHidden/>
          </w:rPr>
          <w:tab/>
        </w:r>
        <w:r>
          <w:rPr>
            <w:noProof/>
            <w:webHidden/>
          </w:rPr>
          <w:fldChar w:fldCharType="begin"/>
        </w:r>
        <w:r>
          <w:rPr>
            <w:noProof/>
            <w:webHidden/>
          </w:rPr>
          <w:instrText xml:space="preserve"> PAGEREF _Toc432089923 \h </w:instrText>
        </w:r>
        <w:r>
          <w:rPr>
            <w:noProof/>
            <w:webHidden/>
          </w:rPr>
        </w:r>
        <w:r>
          <w:rPr>
            <w:noProof/>
            <w:webHidden/>
          </w:rPr>
          <w:fldChar w:fldCharType="separate"/>
        </w:r>
        <w:r>
          <w:rPr>
            <w:noProof/>
            <w:webHidden/>
          </w:rPr>
          <w:t>5-54</w:t>
        </w:r>
        <w:r>
          <w:rPr>
            <w:noProof/>
            <w:webHidden/>
          </w:rPr>
          <w:fldChar w:fldCharType="end"/>
        </w:r>
      </w:hyperlink>
    </w:p>
    <w:p w14:paraId="441B9B7E"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4" w:history="1">
        <w:r w:rsidRPr="00923BD5">
          <w:rPr>
            <w:rStyle w:val="Lienhypertexte"/>
            <w:noProof/>
          </w:rPr>
          <w:t>5.1.1</w:t>
        </w:r>
        <w:r>
          <w:rPr>
            <w:rFonts w:eastAsiaTheme="minorEastAsia" w:cstheme="minorBidi"/>
            <w:smallCaps w:val="0"/>
            <w:noProof/>
            <w:lang w:val="fr-FR" w:eastAsia="fr-FR"/>
          </w:rPr>
          <w:tab/>
        </w:r>
        <w:r w:rsidRPr="00923BD5">
          <w:rPr>
            <w:rStyle w:val="Lienhypertexte"/>
            <w:noProof/>
          </w:rPr>
          <w:t>SIP container</w:t>
        </w:r>
        <w:r>
          <w:rPr>
            <w:noProof/>
            <w:webHidden/>
          </w:rPr>
          <w:tab/>
        </w:r>
        <w:r>
          <w:rPr>
            <w:noProof/>
            <w:webHidden/>
          </w:rPr>
          <w:fldChar w:fldCharType="begin"/>
        </w:r>
        <w:r>
          <w:rPr>
            <w:noProof/>
            <w:webHidden/>
          </w:rPr>
          <w:instrText xml:space="preserve"> PAGEREF _Toc432089924 \h </w:instrText>
        </w:r>
        <w:r>
          <w:rPr>
            <w:noProof/>
            <w:webHidden/>
          </w:rPr>
        </w:r>
        <w:r>
          <w:rPr>
            <w:noProof/>
            <w:webHidden/>
          </w:rPr>
          <w:fldChar w:fldCharType="separate"/>
        </w:r>
        <w:r>
          <w:rPr>
            <w:noProof/>
            <w:webHidden/>
          </w:rPr>
          <w:t>5-56</w:t>
        </w:r>
        <w:r>
          <w:rPr>
            <w:noProof/>
            <w:webHidden/>
          </w:rPr>
          <w:fldChar w:fldCharType="end"/>
        </w:r>
      </w:hyperlink>
    </w:p>
    <w:p w14:paraId="722900B8"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5" w:history="1">
        <w:r w:rsidRPr="00923BD5">
          <w:rPr>
            <w:rStyle w:val="Lienhypertexte"/>
            <w:noProof/>
          </w:rPr>
          <w:t>5.1.2</w:t>
        </w:r>
        <w:r>
          <w:rPr>
            <w:rFonts w:eastAsiaTheme="minorEastAsia" w:cstheme="minorBidi"/>
            <w:smallCaps w:val="0"/>
            <w:noProof/>
            <w:lang w:val="fr-FR" w:eastAsia="fr-FR"/>
          </w:rPr>
          <w:tab/>
        </w:r>
        <w:r w:rsidRPr="00923BD5">
          <w:rPr>
            <w:rStyle w:val="Lienhypertexte"/>
            <w:noProof/>
          </w:rPr>
          <w:t>Transfer Object Container</w:t>
        </w:r>
        <w:r>
          <w:rPr>
            <w:noProof/>
            <w:webHidden/>
          </w:rPr>
          <w:tab/>
        </w:r>
        <w:r>
          <w:rPr>
            <w:noProof/>
            <w:webHidden/>
          </w:rPr>
          <w:fldChar w:fldCharType="begin"/>
        </w:r>
        <w:r>
          <w:rPr>
            <w:noProof/>
            <w:webHidden/>
          </w:rPr>
          <w:instrText xml:space="preserve"> PAGEREF _Toc432089925 \h </w:instrText>
        </w:r>
        <w:r>
          <w:rPr>
            <w:noProof/>
            <w:webHidden/>
          </w:rPr>
        </w:r>
        <w:r>
          <w:rPr>
            <w:noProof/>
            <w:webHidden/>
          </w:rPr>
          <w:fldChar w:fldCharType="separate"/>
        </w:r>
        <w:r>
          <w:rPr>
            <w:noProof/>
            <w:webHidden/>
          </w:rPr>
          <w:t>5-57</w:t>
        </w:r>
        <w:r>
          <w:rPr>
            <w:noProof/>
            <w:webHidden/>
          </w:rPr>
          <w:fldChar w:fldCharType="end"/>
        </w:r>
      </w:hyperlink>
    </w:p>
    <w:p w14:paraId="2A0D8BC8"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6" w:history="1">
        <w:r w:rsidRPr="00923BD5">
          <w:rPr>
            <w:rStyle w:val="Lienhypertexte"/>
            <w:noProof/>
          </w:rPr>
          <w:t>5.1.3</w:t>
        </w:r>
        <w:r>
          <w:rPr>
            <w:rFonts w:eastAsiaTheme="minorEastAsia" w:cstheme="minorBidi"/>
            <w:smallCaps w:val="0"/>
            <w:noProof/>
            <w:lang w:val="fr-FR" w:eastAsia="fr-FR"/>
          </w:rPr>
          <w:tab/>
        </w:r>
        <w:r w:rsidRPr="00923BD5">
          <w:rPr>
            <w:rStyle w:val="Lienhypertexte"/>
            <w:noProof/>
          </w:rPr>
          <w:t>Transfer Object Group container</w:t>
        </w:r>
        <w:r>
          <w:rPr>
            <w:noProof/>
            <w:webHidden/>
          </w:rPr>
          <w:tab/>
        </w:r>
        <w:r>
          <w:rPr>
            <w:noProof/>
            <w:webHidden/>
          </w:rPr>
          <w:fldChar w:fldCharType="begin"/>
        </w:r>
        <w:r>
          <w:rPr>
            <w:noProof/>
            <w:webHidden/>
          </w:rPr>
          <w:instrText xml:space="preserve"> PAGEREF _Toc432089926 \h </w:instrText>
        </w:r>
        <w:r>
          <w:rPr>
            <w:noProof/>
            <w:webHidden/>
          </w:rPr>
        </w:r>
        <w:r>
          <w:rPr>
            <w:noProof/>
            <w:webHidden/>
          </w:rPr>
          <w:fldChar w:fldCharType="separate"/>
        </w:r>
        <w:r>
          <w:rPr>
            <w:noProof/>
            <w:webHidden/>
          </w:rPr>
          <w:t>5-58</w:t>
        </w:r>
        <w:r>
          <w:rPr>
            <w:noProof/>
            <w:webHidden/>
          </w:rPr>
          <w:fldChar w:fldCharType="end"/>
        </w:r>
      </w:hyperlink>
    </w:p>
    <w:p w14:paraId="64B831B9"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7" w:history="1">
        <w:r w:rsidRPr="00923BD5">
          <w:rPr>
            <w:rStyle w:val="Lienhypertexte"/>
            <w:noProof/>
          </w:rPr>
          <w:t>5.1.4</w:t>
        </w:r>
        <w:r>
          <w:rPr>
            <w:rFonts w:eastAsiaTheme="minorEastAsia" w:cstheme="minorBidi"/>
            <w:smallCaps w:val="0"/>
            <w:noProof/>
            <w:lang w:val="fr-FR" w:eastAsia="fr-FR"/>
          </w:rPr>
          <w:tab/>
        </w:r>
        <w:r w:rsidRPr="00923BD5">
          <w:rPr>
            <w:rStyle w:val="Lienhypertexte"/>
            <w:noProof/>
          </w:rPr>
          <w:t>Data Object container</w:t>
        </w:r>
        <w:r>
          <w:rPr>
            <w:noProof/>
            <w:webHidden/>
          </w:rPr>
          <w:tab/>
        </w:r>
        <w:r>
          <w:rPr>
            <w:noProof/>
            <w:webHidden/>
          </w:rPr>
          <w:fldChar w:fldCharType="begin"/>
        </w:r>
        <w:r>
          <w:rPr>
            <w:noProof/>
            <w:webHidden/>
          </w:rPr>
          <w:instrText xml:space="preserve"> PAGEREF _Toc432089927 \h </w:instrText>
        </w:r>
        <w:r>
          <w:rPr>
            <w:noProof/>
            <w:webHidden/>
          </w:rPr>
        </w:r>
        <w:r>
          <w:rPr>
            <w:noProof/>
            <w:webHidden/>
          </w:rPr>
          <w:fldChar w:fldCharType="separate"/>
        </w:r>
        <w:r>
          <w:rPr>
            <w:noProof/>
            <w:webHidden/>
          </w:rPr>
          <w:t>5-60</w:t>
        </w:r>
        <w:r>
          <w:rPr>
            <w:noProof/>
            <w:webHidden/>
          </w:rPr>
          <w:fldChar w:fldCharType="end"/>
        </w:r>
      </w:hyperlink>
    </w:p>
    <w:p w14:paraId="09587DA5"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28" w:history="1">
        <w:r w:rsidRPr="00923BD5">
          <w:rPr>
            <w:rStyle w:val="Lienhypertexte"/>
            <w:noProof/>
          </w:rPr>
          <w:t>5.2</w:t>
        </w:r>
        <w:r>
          <w:rPr>
            <w:rFonts w:eastAsiaTheme="minorEastAsia" w:cstheme="minorBidi"/>
            <w:b w:val="0"/>
            <w:smallCaps w:val="0"/>
            <w:noProof/>
            <w:lang w:val="fr-FR" w:eastAsia="fr-FR"/>
          </w:rPr>
          <w:tab/>
        </w:r>
        <w:r w:rsidRPr="00923BD5">
          <w:rPr>
            <w:rStyle w:val="Lienhypertexte"/>
            <w:noProof/>
          </w:rPr>
          <w:t>XFDU SIPs</w:t>
        </w:r>
        <w:r>
          <w:rPr>
            <w:noProof/>
            <w:webHidden/>
          </w:rPr>
          <w:tab/>
        </w:r>
        <w:r>
          <w:rPr>
            <w:noProof/>
            <w:webHidden/>
          </w:rPr>
          <w:fldChar w:fldCharType="begin"/>
        </w:r>
        <w:r>
          <w:rPr>
            <w:noProof/>
            <w:webHidden/>
          </w:rPr>
          <w:instrText xml:space="preserve"> PAGEREF _Toc432089928 \h </w:instrText>
        </w:r>
        <w:r>
          <w:rPr>
            <w:noProof/>
            <w:webHidden/>
          </w:rPr>
        </w:r>
        <w:r>
          <w:rPr>
            <w:noProof/>
            <w:webHidden/>
          </w:rPr>
          <w:fldChar w:fldCharType="separate"/>
        </w:r>
        <w:r>
          <w:rPr>
            <w:noProof/>
            <w:webHidden/>
          </w:rPr>
          <w:t>5-62</w:t>
        </w:r>
        <w:r>
          <w:rPr>
            <w:noProof/>
            <w:webHidden/>
          </w:rPr>
          <w:fldChar w:fldCharType="end"/>
        </w:r>
      </w:hyperlink>
    </w:p>
    <w:p w14:paraId="22D8EAF3"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29" w:history="1">
        <w:r w:rsidRPr="00923BD5">
          <w:rPr>
            <w:rStyle w:val="Lienhypertexte"/>
            <w:noProof/>
          </w:rPr>
          <w:t>5.2.1</w:t>
        </w:r>
        <w:r>
          <w:rPr>
            <w:rFonts w:eastAsiaTheme="minorEastAsia" w:cstheme="minorBidi"/>
            <w:smallCaps w:val="0"/>
            <w:noProof/>
            <w:lang w:val="fr-FR" w:eastAsia="fr-FR"/>
          </w:rPr>
          <w:tab/>
        </w:r>
        <w:r w:rsidRPr="00923BD5">
          <w:rPr>
            <w:rStyle w:val="Lienhypertexte"/>
            <w:noProof/>
          </w:rPr>
          <w:t>Linkage Between Descriptor IDs and SIP</w:t>
        </w:r>
        <w:r>
          <w:rPr>
            <w:noProof/>
            <w:webHidden/>
          </w:rPr>
          <w:tab/>
        </w:r>
        <w:r>
          <w:rPr>
            <w:noProof/>
            <w:webHidden/>
          </w:rPr>
          <w:fldChar w:fldCharType="begin"/>
        </w:r>
        <w:r>
          <w:rPr>
            <w:noProof/>
            <w:webHidden/>
          </w:rPr>
          <w:instrText xml:space="preserve"> PAGEREF _Toc432089929 \h </w:instrText>
        </w:r>
        <w:r>
          <w:rPr>
            <w:noProof/>
            <w:webHidden/>
          </w:rPr>
        </w:r>
        <w:r>
          <w:rPr>
            <w:noProof/>
            <w:webHidden/>
          </w:rPr>
          <w:fldChar w:fldCharType="separate"/>
        </w:r>
        <w:r>
          <w:rPr>
            <w:noProof/>
            <w:webHidden/>
          </w:rPr>
          <w:t>5-65</w:t>
        </w:r>
        <w:r>
          <w:rPr>
            <w:noProof/>
            <w:webHidden/>
          </w:rPr>
          <w:fldChar w:fldCharType="end"/>
        </w:r>
      </w:hyperlink>
    </w:p>
    <w:p w14:paraId="76BA351B"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30" w:history="1">
        <w:r w:rsidRPr="00923BD5">
          <w:rPr>
            <w:rStyle w:val="Lienhypertexte"/>
            <w:noProof/>
          </w:rPr>
          <w:t>5.3</w:t>
        </w:r>
        <w:r>
          <w:rPr>
            <w:rFonts w:eastAsiaTheme="minorEastAsia" w:cstheme="minorBidi"/>
            <w:b w:val="0"/>
            <w:smallCaps w:val="0"/>
            <w:noProof/>
            <w:lang w:val="fr-FR" w:eastAsia="fr-FR"/>
          </w:rPr>
          <w:tab/>
        </w:r>
        <w:r w:rsidRPr="00923BD5">
          <w:rPr>
            <w:rStyle w:val="Lienhypertexte"/>
            <w:noProof/>
          </w:rPr>
          <w:t>Non-XFDU SIPs</w:t>
        </w:r>
        <w:r>
          <w:rPr>
            <w:noProof/>
            <w:webHidden/>
          </w:rPr>
          <w:tab/>
        </w:r>
        <w:r>
          <w:rPr>
            <w:noProof/>
            <w:webHidden/>
          </w:rPr>
          <w:fldChar w:fldCharType="begin"/>
        </w:r>
        <w:r>
          <w:rPr>
            <w:noProof/>
            <w:webHidden/>
          </w:rPr>
          <w:instrText xml:space="preserve"> PAGEREF _Toc432089930 \h </w:instrText>
        </w:r>
        <w:r>
          <w:rPr>
            <w:noProof/>
            <w:webHidden/>
          </w:rPr>
        </w:r>
        <w:r>
          <w:rPr>
            <w:noProof/>
            <w:webHidden/>
          </w:rPr>
          <w:fldChar w:fldCharType="separate"/>
        </w:r>
        <w:r>
          <w:rPr>
            <w:noProof/>
            <w:webHidden/>
          </w:rPr>
          <w:t>5-67</w:t>
        </w:r>
        <w:r>
          <w:rPr>
            <w:noProof/>
            <w:webHidden/>
          </w:rPr>
          <w:fldChar w:fldCharType="end"/>
        </w:r>
      </w:hyperlink>
    </w:p>
    <w:p w14:paraId="60943BED" w14:textId="77777777" w:rsidR="00601B12" w:rsidRDefault="00601B12">
      <w:pPr>
        <w:pStyle w:val="TM1"/>
        <w:tabs>
          <w:tab w:val="left" w:pos="332"/>
          <w:tab w:val="right" w:leader="dot" w:pos="9350"/>
        </w:tabs>
        <w:rPr>
          <w:rFonts w:eastAsiaTheme="minorEastAsia" w:cstheme="minorBidi"/>
          <w:b w:val="0"/>
          <w:caps w:val="0"/>
          <w:noProof/>
          <w:u w:val="none"/>
          <w:lang w:val="fr-FR" w:eastAsia="fr-FR"/>
        </w:rPr>
      </w:pPr>
      <w:hyperlink w:anchor="_Toc432089931" w:history="1">
        <w:r w:rsidRPr="00923BD5">
          <w:rPr>
            <w:rStyle w:val="Lienhypertexte"/>
            <w:noProof/>
          </w:rPr>
          <w:t>6</w:t>
        </w:r>
        <w:r>
          <w:rPr>
            <w:rFonts w:eastAsiaTheme="minorEastAsia" w:cstheme="minorBidi"/>
            <w:b w:val="0"/>
            <w:caps w:val="0"/>
            <w:noProof/>
            <w:u w:val="none"/>
            <w:lang w:val="fr-FR" w:eastAsia="fr-FR"/>
          </w:rPr>
          <w:tab/>
        </w:r>
        <w:r w:rsidRPr="00923BD5">
          <w:rPr>
            <w:rStyle w:val="Lienhypertexte"/>
            <w:noProof/>
          </w:rPr>
          <w:t>Use Cases</w:t>
        </w:r>
        <w:r>
          <w:rPr>
            <w:noProof/>
            <w:webHidden/>
          </w:rPr>
          <w:tab/>
        </w:r>
        <w:r>
          <w:rPr>
            <w:noProof/>
            <w:webHidden/>
          </w:rPr>
          <w:fldChar w:fldCharType="begin"/>
        </w:r>
        <w:r>
          <w:rPr>
            <w:noProof/>
            <w:webHidden/>
          </w:rPr>
          <w:instrText xml:space="preserve"> PAGEREF _Toc432089931 \h </w:instrText>
        </w:r>
        <w:r>
          <w:rPr>
            <w:noProof/>
            <w:webHidden/>
          </w:rPr>
        </w:r>
        <w:r>
          <w:rPr>
            <w:noProof/>
            <w:webHidden/>
          </w:rPr>
          <w:fldChar w:fldCharType="separate"/>
        </w:r>
        <w:r>
          <w:rPr>
            <w:noProof/>
            <w:webHidden/>
          </w:rPr>
          <w:t>6-1</w:t>
        </w:r>
        <w:r>
          <w:rPr>
            <w:noProof/>
            <w:webHidden/>
          </w:rPr>
          <w:fldChar w:fldCharType="end"/>
        </w:r>
      </w:hyperlink>
    </w:p>
    <w:p w14:paraId="31CBDB53"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32" w:history="1">
        <w:r w:rsidRPr="00923BD5">
          <w:rPr>
            <w:rStyle w:val="Lienhypertexte"/>
            <w:noProof/>
          </w:rPr>
          <w:t>6.1</w:t>
        </w:r>
        <w:r>
          <w:rPr>
            <w:rFonts w:eastAsiaTheme="minorEastAsia" w:cstheme="minorBidi"/>
            <w:b w:val="0"/>
            <w:smallCaps w:val="0"/>
            <w:noProof/>
            <w:lang w:val="fr-FR" w:eastAsia="fr-FR"/>
          </w:rPr>
          <w:tab/>
        </w:r>
        <w:r w:rsidRPr="00923BD5">
          <w:rPr>
            <w:rStyle w:val="Lienhypertexte"/>
            <w:noProof/>
          </w:rPr>
          <w:t>ISEE – A Typical Use Case</w:t>
        </w:r>
        <w:r>
          <w:rPr>
            <w:noProof/>
            <w:webHidden/>
          </w:rPr>
          <w:tab/>
        </w:r>
        <w:r>
          <w:rPr>
            <w:noProof/>
            <w:webHidden/>
          </w:rPr>
          <w:fldChar w:fldCharType="begin"/>
        </w:r>
        <w:r>
          <w:rPr>
            <w:noProof/>
            <w:webHidden/>
          </w:rPr>
          <w:instrText xml:space="preserve"> PAGEREF _Toc432089932 \h </w:instrText>
        </w:r>
        <w:r>
          <w:rPr>
            <w:noProof/>
            <w:webHidden/>
          </w:rPr>
        </w:r>
        <w:r>
          <w:rPr>
            <w:noProof/>
            <w:webHidden/>
          </w:rPr>
          <w:fldChar w:fldCharType="separate"/>
        </w:r>
        <w:r>
          <w:rPr>
            <w:noProof/>
            <w:webHidden/>
          </w:rPr>
          <w:t>6-1</w:t>
        </w:r>
        <w:r>
          <w:rPr>
            <w:noProof/>
            <w:webHidden/>
          </w:rPr>
          <w:fldChar w:fldCharType="end"/>
        </w:r>
      </w:hyperlink>
    </w:p>
    <w:p w14:paraId="74A9CC07"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33" w:history="1">
        <w:r w:rsidRPr="00923BD5">
          <w:rPr>
            <w:rStyle w:val="Lienhypertexte"/>
            <w:noProof/>
          </w:rPr>
          <w:t>6.1.1</w:t>
        </w:r>
        <w:r>
          <w:rPr>
            <w:rFonts w:eastAsiaTheme="minorEastAsia" w:cstheme="minorBidi"/>
            <w:smallCaps w:val="0"/>
            <w:noProof/>
            <w:lang w:val="fr-FR" w:eastAsia="fr-FR"/>
          </w:rPr>
          <w:tab/>
        </w:r>
        <w:r w:rsidRPr="00923BD5">
          <w:rPr>
            <w:rStyle w:val="Lienhypertexte"/>
            <w:noProof/>
          </w:rPr>
          <w:t>CONTEXT AND BENEFITS</w:t>
        </w:r>
        <w:r>
          <w:rPr>
            <w:noProof/>
            <w:webHidden/>
          </w:rPr>
          <w:tab/>
        </w:r>
        <w:r>
          <w:rPr>
            <w:noProof/>
            <w:webHidden/>
          </w:rPr>
          <w:fldChar w:fldCharType="begin"/>
        </w:r>
        <w:r>
          <w:rPr>
            <w:noProof/>
            <w:webHidden/>
          </w:rPr>
          <w:instrText xml:space="preserve"> PAGEREF _Toc432089933 \h </w:instrText>
        </w:r>
        <w:r>
          <w:rPr>
            <w:noProof/>
            <w:webHidden/>
          </w:rPr>
        </w:r>
        <w:r>
          <w:rPr>
            <w:noProof/>
            <w:webHidden/>
          </w:rPr>
          <w:fldChar w:fldCharType="separate"/>
        </w:r>
        <w:r>
          <w:rPr>
            <w:noProof/>
            <w:webHidden/>
          </w:rPr>
          <w:t>6-1</w:t>
        </w:r>
        <w:r>
          <w:rPr>
            <w:noProof/>
            <w:webHidden/>
          </w:rPr>
          <w:fldChar w:fldCharType="end"/>
        </w:r>
      </w:hyperlink>
    </w:p>
    <w:p w14:paraId="31051052"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34" w:history="1">
        <w:r w:rsidRPr="00923BD5">
          <w:rPr>
            <w:rStyle w:val="Lienhypertexte"/>
            <w:noProof/>
          </w:rPr>
          <w:t>6.1.2</w:t>
        </w:r>
        <w:r>
          <w:rPr>
            <w:rFonts w:eastAsiaTheme="minorEastAsia" w:cstheme="minorBidi"/>
            <w:smallCaps w:val="0"/>
            <w:noProof/>
            <w:lang w:val="fr-FR" w:eastAsia="fr-FR"/>
          </w:rPr>
          <w:tab/>
        </w:r>
        <w:r w:rsidRPr="00923BD5">
          <w:rPr>
            <w:rStyle w:val="Lienhypertexte"/>
            <w:noProof/>
          </w:rPr>
          <w:t>OBJECTS TO BE TRANSFERRED</w:t>
        </w:r>
        <w:r>
          <w:rPr>
            <w:noProof/>
            <w:webHidden/>
          </w:rPr>
          <w:tab/>
        </w:r>
        <w:r>
          <w:rPr>
            <w:noProof/>
            <w:webHidden/>
          </w:rPr>
          <w:fldChar w:fldCharType="begin"/>
        </w:r>
        <w:r>
          <w:rPr>
            <w:noProof/>
            <w:webHidden/>
          </w:rPr>
          <w:instrText xml:space="preserve"> PAGEREF _Toc432089934 \h </w:instrText>
        </w:r>
        <w:r>
          <w:rPr>
            <w:noProof/>
            <w:webHidden/>
          </w:rPr>
        </w:r>
        <w:r>
          <w:rPr>
            <w:noProof/>
            <w:webHidden/>
          </w:rPr>
          <w:fldChar w:fldCharType="separate"/>
        </w:r>
        <w:r>
          <w:rPr>
            <w:noProof/>
            <w:webHidden/>
          </w:rPr>
          <w:t>6-1</w:t>
        </w:r>
        <w:r>
          <w:rPr>
            <w:noProof/>
            <w:webHidden/>
          </w:rPr>
          <w:fldChar w:fldCharType="end"/>
        </w:r>
      </w:hyperlink>
    </w:p>
    <w:p w14:paraId="2A4FE34C"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35" w:history="1">
        <w:r w:rsidRPr="00923BD5">
          <w:rPr>
            <w:rStyle w:val="Lienhypertexte"/>
            <w:noProof/>
          </w:rPr>
          <w:t>6.1.3</w:t>
        </w:r>
        <w:r>
          <w:rPr>
            <w:rFonts w:eastAsiaTheme="minorEastAsia" w:cstheme="minorBidi"/>
            <w:smallCaps w:val="0"/>
            <w:noProof/>
            <w:lang w:val="fr-FR" w:eastAsia="fr-FR"/>
          </w:rPr>
          <w:tab/>
        </w:r>
        <w:r w:rsidRPr="00923BD5">
          <w:rPr>
            <w:rStyle w:val="Lienhypertexte"/>
            <w:noProof/>
          </w:rPr>
          <w:t>MODEL OF OBJECTS FOR TRANSFER and SIP Contraints</w:t>
        </w:r>
        <w:r>
          <w:rPr>
            <w:noProof/>
            <w:webHidden/>
          </w:rPr>
          <w:tab/>
        </w:r>
        <w:r>
          <w:rPr>
            <w:noProof/>
            <w:webHidden/>
          </w:rPr>
          <w:fldChar w:fldCharType="begin"/>
        </w:r>
        <w:r>
          <w:rPr>
            <w:noProof/>
            <w:webHidden/>
          </w:rPr>
          <w:instrText xml:space="preserve"> PAGEREF _Toc432089935 \h </w:instrText>
        </w:r>
        <w:r>
          <w:rPr>
            <w:noProof/>
            <w:webHidden/>
          </w:rPr>
        </w:r>
        <w:r>
          <w:rPr>
            <w:noProof/>
            <w:webHidden/>
          </w:rPr>
          <w:fldChar w:fldCharType="separate"/>
        </w:r>
        <w:r>
          <w:rPr>
            <w:noProof/>
            <w:webHidden/>
          </w:rPr>
          <w:t>6-4</w:t>
        </w:r>
        <w:r>
          <w:rPr>
            <w:noProof/>
            <w:webHidden/>
          </w:rPr>
          <w:fldChar w:fldCharType="end"/>
        </w:r>
      </w:hyperlink>
    </w:p>
    <w:p w14:paraId="55CF955A"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36" w:history="1">
        <w:r w:rsidRPr="00923BD5">
          <w:rPr>
            <w:rStyle w:val="Lienhypertexte"/>
            <w:noProof/>
          </w:rPr>
          <w:t>6.1.4</w:t>
        </w:r>
        <w:r>
          <w:rPr>
            <w:rFonts w:eastAsiaTheme="minorEastAsia" w:cstheme="minorBidi"/>
            <w:smallCaps w:val="0"/>
            <w:noProof/>
            <w:lang w:val="fr-FR" w:eastAsia="fr-FR"/>
          </w:rPr>
          <w:tab/>
        </w:r>
        <w:r w:rsidRPr="00923BD5">
          <w:rPr>
            <w:rStyle w:val="Lienhypertexte"/>
            <w:noProof/>
          </w:rPr>
          <w:t>SIPs</w:t>
        </w:r>
        <w:r>
          <w:rPr>
            <w:noProof/>
            <w:webHidden/>
          </w:rPr>
          <w:tab/>
        </w:r>
        <w:r>
          <w:rPr>
            <w:noProof/>
            <w:webHidden/>
          </w:rPr>
          <w:fldChar w:fldCharType="begin"/>
        </w:r>
        <w:r>
          <w:rPr>
            <w:noProof/>
            <w:webHidden/>
          </w:rPr>
          <w:instrText xml:space="preserve"> PAGEREF _Toc432089936 \h </w:instrText>
        </w:r>
        <w:r>
          <w:rPr>
            <w:noProof/>
            <w:webHidden/>
          </w:rPr>
        </w:r>
        <w:r>
          <w:rPr>
            <w:noProof/>
            <w:webHidden/>
          </w:rPr>
          <w:fldChar w:fldCharType="separate"/>
        </w:r>
        <w:r>
          <w:rPr>
            <w:noProof/>
            <w:webHidden/>
          </w:rPr>
          <w:t>6-9</w:t>
        </w:r>
        <w:r>
          <w:rPr>
            <w:noProof/>
            <w:webHidden/>
          </w:rPr>
          <w:fldChar w:fldCharType="end"/>
        </w:r>
      </w:hyperlink>
    </w:p>
    <w:p w14:paraId="17A1871F"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37" w:history="1">
        <w:r w:rsidRPr="00923BD5">
          <w:rPr>
            <w:rStyle w:val="Lienhypertexte"/>
            <w:noProof/>
          </w:rPr>
          <w:t>6.2</w:t>
        </w:r>
        <w:r>
          <w:rPr>
            <w:rFonts w:eastAsiaTheme="minorEastAsia" w:cstheme="minorBidi"/>
            <w:b w:val="0"/>
            <w:smallCaps w:val="0"/>
            <w:noProof/>
            <w:lang w:val="fr-FR" w:eastAsia="fr-FR"/>
          </w:rPr>
          <w:tab/>
        </w:r>
        <w:r w:rsidRPr="00923BD5">
          <w:rPr>
            <w:rStyle w:val="Lienhypertexte"/>
            <w:noProof/>
          </w:rPr>
          <w:t>ESA-SAFE – Transfer of SAFE products</w:t>
        </w:r>
        <w:r>
          <w:rPr>
            <w:noProof/>
            <w:webHidden/>
          </w:rPr>
          <w:tab/>
        </w:r>
        <w:r>
          <w:rPr>
            <w:noProof/>
            <w:webHidden/>
          </w:rPr>
          <w:fldChar w:fldCharType="begin"/>
        </w:r>
        <w:r>
          <w:rPr>
            <w:noProof/>
            <w:webHidden/>
          </w:rPr>
          <w:instrText xml:space="preserve"> PAGEREF _Toc432089937 \h </w:instrText>
        </w:r>
        <w:r>
          <w:rPr>
            <w:noProof/>
            <w:webHidden/>
          </w:rPr>
        </w:r>
        <w:r>
          <w:rPr>
            <w:noProof/>
            <w:webHidden/>
          </w:rPr>
          <w:fldChar w:fldCharType="separate"/>
        </w:r>
        <w:r>
          <w:rPr>
            <w:noProof/>
            <w:webHidden/>
          </w:rPr>
          <w:t>6-15</w:t>
        </w:r>
        <w:r>
          <w:rPr>
            <w:noProof/>
            <w:webHidden/>
          </w:rPr>
          <w:fldChar w:fldCharType="end"/>
        </w:r>
      </w:hyperlink>
    </w:p>
    <w:p w14:paraId="2AC9798B"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38" w:history="1">
        <w:r w:rsidRPr="00923BD5">
          <w:rPr>
            <w:rStyle w:val="Lienhypertexte"/>
            <w:noProof/>
          </w:rPr>
          <w:t>6.2.1</w:t>
        </w:r>
        <w:r>
          <w:rPr>
            <w:rFonts w:eastAsiaTheme="minorEastAsia" w:cstheme="minorBidi"/>
            <w:smallCaps w:val="0"/>
            <w:noProof/>
            <w:lang w:val="fr-FR" w:eastAsia="fr-FR"/>
          </w:rPr>
          <w:tab/>
        </w:r>
        <w:r w:rsidRPr="00923BD5">
          <w:rPr>
            <w:rStyle w:val="Lienhypertexte"/>
            <w:noProof/>
          </w:rPr>
          <w:t>Context and benefits</w:t>
        </w:r>
        <w:r>
          <w:rPr>
            <w:noProof/>
            <w:webHidden/>
          </w:rPr>
          <w:tab/>
        </w:r>
        <w:r>
          <w:rPr>
            <w:noProof/>
            <w:webHidden/>
          </w:rPr>
          <w:fldChar w:fldCharType="begin"/>
        </w:r>
        <w:r>
          <w:rPr>
            <w:noProof/>
            <w:webHidden/>
          </w:rPr>
          <w:instrText xml:space="preserve"> PAGEREF _Toc432089938 \h </w:instrText>
        </w:r>
        <w:r>
          <w:rPr>
            <w:noProof/>
            <w:webHidden/>
          </w:rPr>
        </w:r>
        <w:r>
          <w:rPr>
            <w:noProof/>
            <w:webHidden/>
          </w:rPr>
          <w:fldChar w:fldCharType="separate"/>
        </w:r>
        <w:r>
          <w:rPr>
            <w:noProof/>
            <w:webHidden/>
          </w:rPr>
          <w:t>6-15</w:t>
        </w:r>
        <w:r>
          <w:rPr>
            <w:noProof/>
            <w:webHidden/>
          </w:rPr>
          <w:fldChar w:fldCharType="end"/>
        </w:r>
      </w:hyperlink>
    </w:p>
    <w:p w14:paraId="0E4895B4"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39" w:history="1">
        <w:r w:rsidRPr="00923BD5">
          <w:rPr>
            <w:rStyle w:val="Lienhypertexte"/>
            <w:noProof/>
          </w:rPr>
          <w:t>6.2.2</w:t>
        </w:r>
        <w:r>
          <w:rPr>
            <w:rFonts w:eastAsiaTheme="minorEastAsia" w:cstheme="minorBidi"/>
            <w:smallCaps w:val="0"/>
            <w:noProof/>
            <w:lang w:val="fr-FR" w:eastAsia="fr-FR"/>
          </w:rPr>
          <w:tab/>
        </w:r>
        <w:r w:rsidRPr="00923BD5">
          <w:rPr>
            <w:rStyle w:val="Lienhypertexte"/>
            <w:noProof/>
          </w:rPr>
          <w:t>OBJECTS TO BE TRANSFERRED</w:t>
        </w:r>
        <w:r>
          <w:rPr>
            <w:noProof/>
            <w:webHidden/>
          </w:rPr>
          <w:tab/>
        </w:r>
        <w:r>
          <w:rPr>
            <w:noProof/>
            <w:webHidden/>
          </w:rPr>
          <w:fldChar w:fldCharType="begin"/>
        </w:r>
        <w:r>
          <w:rPr>
            <w:noProof/>
            <w:webHidden/>
          </w:rPr>
          <w:instrText xml:space="preserve"> PAGEREF _Toc432089939 \h </w:instrText>
        </w:r>
        <w:r>
          <w:rPr>
            <w:noProof/>
            <w:webHidden/>
          </w:rPr>
        </w:r>
        <w:r>
          <w:rPr>
            <w:noProof/>
            <w:webHidden/>
          </w:rPr>
          <w:fldChar w:fldCharType="separate"/>
        </w:r>
        <w:r>
          <w:rPr>
            <w:noProof/>
            <w:webHidden/>
          </w:rPr>
          <w:t>6-16</w:t>
        </w:r>
        <w:r>
          <w:rPr>
            <w:noProof/>
            <w:webHidden/>
          </w:rPr>
          <w:fldChar w:fldCharType="end"/>
        </w:r>
      </w:hyperlink>
    </w:p>
    <w:p w14:paraId="11A3C374"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0" w:history="1">
        <w:r w:rsidRPr="00923BD5">
          <w:rPr>
            <w:rStyle w:val="Lienhypertexte"/>
            <w:noProof/>
          </w:rPr>
          <w:t>6.2.3</w:t>
        </w:r>
        <w:r>
          <w:rPr>
            <w:rFonts w:eastAsiaTheme="minorEastAsia" w:cstheme="minorBidi"/>
            <w:smallCaps w:val="0"/>
            <w:noProof/>
            <w:lang w:val="fr-FR" w:eastAsia="fr-FR"/>
          </w:rPr>
          <w:tab/>
        </w:r>
        <w:r w:rsidRPr="00923BD5">
          <w:rPr>
            <w:rStyle w:val="Lienhypertexte"/>
            <w:noProof/>
          </w:rPr>
          <w:t>Model of objects for transfer and SIP Constraints</w:t>
        </w:r>
        <w:r>
          <w:rPr>
            <w:noProof/>
            <w:webHidden/>
          </w:rPr>
          <w:tab/>
        </w:r>
        <w:r>
          <w:rPr>
            <w:noProof/>
            <w:webHidden/>
          </w:rPr>
          <w:fldChar w:fldCharType="begin"/>
        </w:r>
        <w:r>
          <w:rPr>
            <w:noProof/>
            <w:webHidden/>
          </w:rPr>
          <w:instrText xml:space="preserve"> PAGEREF _Toc432089940 \h </w:instrText>
        </w:r>
        <w:r>
          <w:rPr>
            <w:noProof/>
            <w:webHidden/>
          </w:rPr>
        </w:r>
        <w:r>
          <w:rPr>
            <w:noProof/>
            <w:webHidden/>
          </w:rPr>
          <w:fldChar w:fldCharType="separate"/>
        </w:r>
        <w:r>
          <w:rPr>
            <w:noProof/>
            <w:webHidden/>
          </w:rPr>
          <w:t>6-20</w:t>
        </w:r>
        <w:r>
          <w:rPr>
            <w:noProof/>
            <w:webHidden/>
          </w:rPr>
          <w:fldChar w:fldCharType="end"/>
        </w:r>
      </w:hyperlink>
    </w:p>
    <w:p w14:paraId="528E014C"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1" w:history="1">
        <w:r w:rsidRPr="00923BD5">
          <w:rPr>
            <w:rStyle w:val="Lienhypertexte"/>
            <w:noProof/>
          </w:rPr>
          <w:t>6.2.4</w:t>
        </w:r>
        <w:r>
          <w:rPr>
            <w:rFonts w:eastAsiaTheme="minorEastAsia" w:cstheme="minorBidi"/>
            <w:smallCaps w:val="0"/>
            <w:noProof/>
            <w:lang w:val="fr-FR" w:eastAsia="fr-FR"/>
          </w:rPr>
          <w:tab/>
        </w:r>
        <w:r w:rsidRPr="00923BD5">
          <w:rPr>
            <w:rStyle w:val="Lienhypertexte"/>
            <w:noProof/>
          </w:rPr>
          <w:t>SIPS</w:t>
        </w:r>
        <w:r>
          <w:rPr>
            <w:noProof/>
            <w:webHidden/>
          </w:rPr>
          <w:tab/>
        </w:r>
        <w:r>
          <w:rPr>
            <w:noProof/>
            <w:webHidden/>
          </w:rPr>
          <w:fldChar w:fldCharType="begin"/>
        </w:r>
        <w:r>
          <w:rPr>
            <w:noProof/>
            <w:webHidden/>
          </w:rPr>
          <w:instrText xml:space="preserve"> PAGEREF _Toc432089941 \h </w:instrText>
        </w:r>
        <w:r>
          <w:rPr>
            <w:noProof/>
            <w:webHidden/>
          </w:rPr>
        </w:r>
        <w:r>
          <w:rPr>
            <w:noProof/>
            <w:webHidden/>
          </w:rPr>
          <w:fldChar w:fldCharType="separate"/>
        </w:r>
        <w:r>
          <w:rPr>
            <w:noProof/>
            <w:webHidden/>
          </w:rPr>
          <w:t>6-24</w:t>
        </w:r>
        <w:r>
          <w:rPr>
            <w:noProof/>
            <w:webHidden/>
          </w:rPr>
          <w:fldChar w:fldCharType="end"/>
        </w:r>
      </w:hyperlink>
    </w:p>
    <w:p w14:paraId="2CD49761"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42" w:history="1">
        <w:r w:rsidRPr="00923BD5">
          <w:rPr>
            <w:rStyle w:val="Lienhypertexte"/>
            <w:noProof/>
          </w:rPr>
          <w:t>6.3</w:t>
        </w:r>
        <w:r>
          <w:rPr>
            <w:rFonts w:eastAsiaTheme="minorEastAsia" w:cstheme="minorBidi"/>
            <w:b w:val="0"/>
            <w:smallCaps w:val="0"/>
            <w:noProof/>
            <w:lang w:val="fr-FR" w:eastAsia="fr-FR"/>
          </w:rPr>
          <w:tab/>
        </w:r>
        <w:r w:rsidRPr="00923BD5">
          <w:rPr>
            <w:rStyle w:val="Lienhypertexte"/>
            <w:noProof/>
          </w:rPr>
          <w:t>CoRoT – End of Mission Bulk Transfer</w:t>
        </w:r>
        <w:r>
          <w:rPr>
            <w:noProof/>
            <w:webHidden/>
          </w:rPr>
          <w:tab/>
        </w:r>
        <w:r>
          <w:rPr>
            <w:noProof/>
            <w:webHidden/>
          </w:rPr>
          <w:fldChar w:fldCharType="begin"/>
        </w:r>
        <w:r>
          <w:rPr>
            <w:noProof/>
            <w:webHidden/>
          </w:rPr>
          <w:instrText xml:space="preserve"> PAGEREF _Toc432089942 \h </w:instrText>
        </w:r>
        <w:r>
          <w:rPr>
            <w:noProof/>
            <w:webHidden/>
          </w:rPr>
        </w:r>
        <w:r>
          <w:rPr>
            <w:noProof/>
            <w:webHidden/>
          </w:rPr>
          <w:fldChar w:fldCharType="separate"/>
        </w:r>
        <w:r>
          <w:rPr>
            <w:noProof/>
            <w:webHidden/>
          </w:rPr>
          <w:t>6-27</w:t>
        </w:r>
        <w:r>
          <w:rPr>
            <w:noProof/>
            <w:webHidden/>
          </w:rPr>
          <w:fldChar w:fldCharType="end"/>
        </w:r>
      </w:hyperlink>
    </w:p>
    <w:p w14:paraId="72C024C0"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3" w:history="1">
        <w:r w:rsidRPr="00923BD5">
          <w:rPr>
            <w:rStyle w:val="Lienhypertexte"/>
            <w:noProof/>
          </w:rPr>
          <w:t>6.3.1</w:t>
        </w:r>
        <w:r>
          <w:rPr>
            <w:rFonts w:eastAsiaTheme="minorEastAsia" w:cstheme="minorBidi"/>
            <w:smallCaps w:val="0"/>
            <w:noProof/>
            <w:lang w:val="fr-FR" w:eastAsia="fr-FR"/>
          </w:rPr>
          <w:tab/>
        </w:r>
        <w:r w:rsidRPr="00923BD5">
          <w:rPr>
            <w:rStyle w:val="Lienhypertexte"/>
            <w:noProof/>
          </w:rPr>
          <w:t>Context and Benefits</w:t>
        </w:r>
        <w:r>
          <w:rPr>
            <w:noProof/>
            <w:webHidden/>
          </w:rPr>
          <w:tab/>
        </w:r>
        <w:r>
          <w:rPr>
            <w:noProof/>
            <w:webHidden/>
          </w:rPr>
          <w:fldChar w:fldCharType="begin"/>
        </w:r>
        <w:r>
          <w:rPr>
            <w:noProof/>
            <w:webHidden/>
          </w:rPr>
          <w:instrText xml:space="preserve"> PAGEREF _Toc432089943 \h </w:instrText>
        </w:r>
        <w:r>
          <w:rPr>
            <w:noProof/>
            <w:webHidden/>
          </w:rPr>
        </w:r>
        <w:r>
          <w:rPr>
            <w:noProof/>
            <w:webHidden/>
          </w:rPr>
          <w:fldChar w:fldCharType="separate"/>
        </w:r>
        <w:r>
          <w:rPr>
            <w:noProof/>
            <w:webHidden/>
          </w:rPr>
          <w:t>6-27</w:t>
        </w:r>
        <w:r>
          <w:rPr>
            <w:noProof/>
            <w:webHidden/>
          </w:rPr>
          <w:fldChar w:fldCharType="end"/>
        </w:r>
      </w:hyperlink>
    </w:p>
    <w:p w14:paraId="504EC2A6"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4" w:history="1">
        <w:r w:rsidRPr="00923BD5">
          <w:rPr>
            <w:rStyle w:val="Lienhypertexte"/>
            <w:noProof/>
          </w:rPr>
          <w:t>6.3.2</w:t>
        </w:r>
        <w:r>
          <w:rPr>
            <w:rFonts w:eastAsiaTheme="minorEastAsia" w:cstheme="minorBidi"/>
            <w:smallCaps w:val="0"/>
            <w:noProof/>
            <w:lang w:val="fr-FR" w:eastAsia="fr-FR"/>
          </w:rPr>
          <w:tab/>
        </w:r>
        <w:r w:rsidRPr="00923BD5">
          <w:rPr>
            <w:rStyle w:val="Lienhypertexte"/>
            <w:noProof/>
          </w:rPr>
          <w:t>Objects to be Transferred</w:t>
        </w:r>
        <w:r>
          <w:rPr>
            <w:noProof/>
            <w:webHidden/>
          </w:rPr>
          <w:tab/>
        </w:r>
        <w:r>
          <w:rPr>
            <w:noProof/>
            <w:webHidden/>
          </w:rPr>
          <w:fldChar w:fldCharType="begin"/>
        </w:r>
        <w:r>
          <w:rPr>
            <w:noProof/>
            <w:webHidden/>
          </w:rPr>
          <w:instrText xml:space="preserve"> PAGEREF _Toc432089944 \h </w:instrText>
        </w:r>
        <w:r>
          <w:rPr>
            <w:noProof/>
            <w:webHidden/>
          </w:rPr>
        </w:r>
        <w:r>
          <w:rPr>
            <w:noProof/>
            <w:webHidden/>
          </w:rPr>
          <w:fldChar w:fldCharType="separate"/>
        </w:r>
        <w:r>
          <w:rPr>
            <w:noProof/>
            <w:webHidden/>
          </w:rPr>
          <w:t>6-28</w:t>
        </w:r>
        <w:r>
          <w:rPr>
            <w:noProof/>
            <w:webHidden/>
          </w:rPr>
          <w:fldChar w:fldCharType="end"/>
        </w:r>
      </w:hyperlink>
    </w:p>
    <w:p w14:paraId="788E3F88"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5" w:history="1">
        <w:r w:rsidRPr="00923BD5">
          <w:rPr>
            <w:rStyle w:val="Lienhypertexte"/>
            <w:noProof/>
          </w:rPr>
          <w:t>6.3.3</w:t>
        </w:r>
        <w:r>
          <w:rPr>
            <w:rFonts w:eastAsiaTheme="minorEastAsia" w:cstheme="minorBidi"/>
            <w:smallCaps w:val="0"/>
            <w:noProof/>
            <w:lang w:val="fr-FR" w:eastAsia="fr-FR"/>
          </w:rPr>
          <w:tab/>
        </w:r>
        <w:r w:rsidRPr="00923BD5">
          <w:rPr>
            <w:rStyle w:val="Lienhypertexte"/>
            <w:noProof/>
          </w:rPr>
          <w:t>Model of Objects for Transfer and SIP Constraints</w:t>
        </w:r>
        <w:r>
          <w:rPr>
            <w:noProof/>
            <w:webHidden/>
          </w:rPr>
          <w:tab/>
        </w:r>
        <w:r>
          <w:rPr>
            <w:noProof/>
            <w:webHidden/>
          </w:rPr>
          <w:fldChar w:fldCharType="begin"/>
        </w:r>
        <w:r>
          <w:rPr>
            <w:noProof/>
            <w:webHidden/>
          </w:rPr>
          <w:instrText xml:space="preserve"> PAGEREF _Toc432089945 \h </w:instrText>
        </w:r>
        <w:r>
          <w:rPr>
            <w:noProof/>
            <w:webHidden/>
          </w:rPr>
        </w:r>
        <w:r>
          <w:rPr>
            <w:noProof/>
            <w:webHidden/>
          </w:rPr>
          <w:fldChar w:fldCharType="separate"/>
        </w:r>
        <w:r>
          <w:rPr>
            <w:noProof/>
            <w:webHidden/>
          </w:rPr>
          <w:t>6-33</w:t>
        </w:r>
        <w:r>
          <w:rPr>
            <w:noProof/>
            <w:webHidden/>
          </w:rPr>
          <w:fldChar w:fldCharType="end"/>
        </w:r>
      </w:hyperlink>
    </w:p>
    <w:p w14:paraId="04282D76"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6" w:history="1">
        <w:r w:rsidRPr="00923BD5">
          <w:rPr>
            <w:rStyle w:val="Lienhypertexte"/>
            <w:noProof/>
          </w:rPr>
          <w:t>6.3.4</w:t>
        </w:r>
        <w:r>
          <w:rPr>
            <w:rFonts w:eastAsiaTheme="minorEastAsia" w:cstheme="minorBidi"/>
            <w:smallCaps w:val="0"/>
            <w:noProof/>
            <w:lang w:val="fr-FR" w:eastAsia="fr-FR"/>
          </w:rPr>
          <w:tab/>
        </w:r>
        <w:r w:rsidRPr="00923BD5">
          <w:rPr>
            <w:rStyle w:val="Lienhypertexte"/>
            <w:noProof/>
          </w:rPr>
          <w:t>SIPs</w:t>
        </w:r>
        <w:r>
          <w:rPr>
            <w:noProof/>
            <w:webHidden/>
          </w:rPr>
          <w:tab/>
        </w:r>
        <w:r>
          <w:rPr>
            <w:noProof/>
            <w:webHidden/>
          </w:rPr>
          <w:fldChar w:fldCharType="begin"/>
        </w:r>
        <w:r>
          <w:rPr>
            <w:noProof/>
            <w:webHidden/>
          </w:rPr>
          <w:instrText xml:space="preserve"> PAGEREF _Toc432089946 \h </w:instrText>
        </w:r>
        <w:r>
          <w:rPr>
            <w:noProof/>
            <w:webHidden/>
          </w:rPr>
        </w:r>
        <w:r>
          <w:rPr>
            <w:noProof/>
            <w:webHidden/>
          </w:rPr>
          <w:fldChar w:fldCharType="separate"/>
        </w:r>
        <w:r>
          <w:rPr>
            <w:noProof/>
            <w:webHidden/>
          </w:rPr>
          <w:t>6-34</w:t>
        </w:r>
        <w:r>
          <w:rPr>
            <w:noProof/>
            <w:webHidden/>
          </w:rPr>
          <w:fldChar w:fldCharType="end"/>
        </w:r>
      </w:hyperlink>
    </w:p>
    <w:p w14:paraId="1464AE75"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47" w:history="1">
        <w:r w:rsidRPr="00923BD5">
          <w:rPr>
            <w:rStyle w:val="Lienhypertexte"/>
            <w:noProof/>
          </w:rPr>
          <w:t>6.4</w:t>
        </w:r>
        <w:r>
          <w:rPr>
            <w:rFonts w:eastAsiaTheme="minorEastAsia" w:cstheme="minorBidi"/>
            <w:b w:val="0"/>
            <w:smallCaps w:val="0"/>
            <w:noProof/>
            <w:lang w:val="fr-FR" w:eastAsia="fr-FR"/>
          </w:rPr>
          <w:tab/>
        </w:r>
        <w:r w:rsidRPr="00923BD5">
          <w:rPr>
            <w:rStyle w:val="Lienhypertexte"/>
            <w:noProof/>
          </w:rPr>
          <w:t>BnF and METS – A non-XFDU SIP Implementation</w:t>
        </w:r>
        <w:r>
          <w:rPr>
            <w:noProof/>
            <w:webHidden/>
          </w:rPr>
          <w:tab/>
        </w:r>
        <w:r>
          <w:rPr>
            <w:noProof/>
            <w:webHidden/>
          </w:rPr>
          <w:fldChar w:fldCharType="begin"/>
        </w:r>
        <w:r>
          <w:rPr>
            <w:noProof/>
            <w:webHidden/>
          </w:rPr>
          <w:instrText xml:space="preserve"> PAGEREF _Toc432089947 \h </w:instrText>
        </w:r>
        <w:r>
          <w:rPr>
            <w:noProof/>
            <w:webHidden/>
          </w:rPr>
        </w:r>
        <w:r>
          <w:rPr>
            <w:noProof/>
            <w:webHidden/>
          </w:rPr>
          <w:fldChar w:fldCharType="separate"/>
        </w:r>
        <w:r>
          <w:rPr>
            <w:noProof/>
            <w:webHidden/>
          </w:rPr>
          <w:t>6-41</w:t>
        </w:r>
        <w:r>
          <w:rPr>
            <w:noProof/>
            <w:webHidden/>
          </w:rPr>
          <w:fldChar w:fldCharType="end"/>
        </w:r>
      </w:hyperlink>
    </w:p>
    <w:p w14:paraId="758586E2" w14:textId="77777777" w:rsidR="00601B12" w:rsidRDefault="00601B12">
      <w:pPr>
        <w:pStyle w:val="TM3"/>
        <w:tabs>
          <w:tab w:val="left" w:pos="666"/>
          <w:tab w:val="right" w:leader="dot" w:pos="9350"/>
        </w:tabs>
        <w:rPr>
          <w:rFonts w:eastAsiaTheme="minorEastAsia" w:cstheme="minorBidi"/>
          <w:smallCaps w:val="0"/>
          <w:noProof/>
          <w:lang w:val="fr-FR" w:eastAsia="fr-FR"/>
        </w:rPr>
      </w:pPr>
      <w:hyperlink w:anchor="_Toc432089948" w:history="1">
        <w:r w:rsidRPr="00923BD5">
          <w:rPr>
            <w:rStyle w:val="Lienhypertexte"/>
            <w:noProof/>
          </w:rPr>
          <w:t>6.4.1</w:t>
        </w:r>
        <w:r>
          <w:rPr>
            <w:rFonts w:eastAsiaTheme="minorEastAsia" w:cstheme="minorBidi"/>
            <w:smallCaps w:val="0"/>
            <w:noProof/>
            <w:lang w:val="fr-FR" w:eastAsia="fr-FR"/>
          </w:rPr>
          <w:tab/>
        </w:r>
        <w:r w:rsidRPr="00923BD5">
          <w:rPr>
            <w:rStyle w:val="Lienhypertexte"/>
            <w:noProof/>
          </w:rPr>
          <w:t>Transferring Periodical Issues of a Digitized Newspaper</w:t>
        </w:r>
        <w:r>
          <w:rPr>
            <w:noProof/>
            <w:webHidden/>
          </w:rPr>
          <w:tab/>
        </w:r>
        <w:r>
          <w:rPr>
            <w:noProof/>
            <w:webHidden/>
          </w:rPr>
          <w:fldChar w:fldCharType="begin"/>
        </w:r>
        <w:r>
          <w:rPr>
            <w:noProof/>
            <w:webHidden/>
          </w:rPr>
          <w:instrText xml:space="preserve"> PAGEREF _Toc432089948 \h </w:instrText>
        </w:r>
        <w:r>
          <w:rPr>
            <w:noProof/>
            <w:webHidden/>
          </w:rPr>
        </w:r>
        <w:r>
          <w:rPr>
            <w:noProof/>
            <w:webHidden/>
          </w:rPr>
          <w:fldChar w:fldCharType="separate"/>
        </w:r>
        <w:r>
          <w:rPr>
            <w:noProof/>
            <w:webHidden/>
          </w:rPr>
          <w:t>6-42</w:t>
        </w:r>
        <w:r>
          <w:rPr>
            <w:noProof/>
            <w:webHidden/>
          </w:rPr>
          <w:fldChar w:fldCharType="end"/>
        </w:r>
      </w:hyperlink>
    </w:p>
    <w:p w14:paraId="1E9477C7" w14:textId="77777777" w:rsidR="00601B12" w:rsidRDefault="00601B12">
      <w:pPr>
        <w:pStyle w:val="TM1"/>
        <w:tabs>
          <w:tab w:val="left" w:pos="332"/>
          <w:tab w:val="right" w:leader="dot" w:pos="9350"/>
        </w:tabs>
        <w:rPr>
          <w:rFonts w:eastAsiaTheme="minorEastAsia" w:cstheme="minorBidi"/>
          <w:b w:val="0"/>
          <w:caps w:val="0"/>
          <w:noProof/>
          <w:u w:val="none"/>
          <w:lang w:val="fr-FR" w:eastAsia="fr-FR"/>
        </w:rPr>
      </w:pPr>
      <w:hyperlink w:anchor="_Toc432089949" w:history="1">
        <w:r w:rsidRPr="00923BD5">
          <w:rPr>
            <w:rStyle w:val="Lienhypertexte"/>
            <w:noProof/>
          </w:rPr>
          <w:t>7</w:t>
        </w:r>
        <w:r>
          <w:rPr>
            <w:rFonts w:eastAsiaTheme="minorEastAsia" w:cstheme="minorBidi"/>
            <w:b w:val="0"/>
            <w:caps w:val="0"/>
            <w:noProof/>
            <w:u w:val="none"/>
            <w:lang w:val="fr-FR" w:eastAsia="fr-FR"/>
          </w:rPr>
          <w:tab/>
        </w:r>
        <w:r w:rsidRPr="00923BD5">
          <w:rPr>
            <w:rStyle w:val="Lienhypertexte"/>
            <w:noProof/>
          </w:rPr>
          <w:t>Software Tools</w:t>
        </w:r>
        <w:r>
          <w:rPr>
            <w:noProof/>
            <w:webHidden/>
          </w:rPr>
          <w:tab/>
        </w:r>
        <w:r>
          <w:rPr>
            <w:noProof/>
            <w:webHidden/>
          </w:rPr>
          <w:fldChar w:fldCharType="begin"/>
        </w:r>
        <w:r>
          <w:rPr>
            <w:noProof/>
            <w:webHidden/>
          </w:rPr>
          <w:instrText xml:space="preserve"> PAGEREF _Toc432089949 \h </w:instrText>
        </w:r>
        <w:r>
          <w:rPr>
            <w:noProof/>
            <w:webHidden/>
          </w:rPr>
        </w:r>
        <w:r>
          <w:rPr>
            <w:noProof/>
            <w:webHidden/>
          </w:rPr>
          <w:fldChar w:fldCharType="separate"/>
        </w:r>
        <w:r>
          <w:rPr>
            <w:noProof/>
            <w:webHidden/>
          </w:rPr>
          <w:t>7-49</w:t>
        </w:r>
        <w:r>
          <w:rPr>
            <w:noProof/>
            <w:webHidden/>
          </w:rPr>
          <w:fldChar w:fldCharType="end"/>
        </w:r>
      </w:hyperlink>
    </w:p>
    <w:p w14:paraId="40C3C185"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50" w:history="1">
        <w:r w:rsidRPr="00923BD5">
          <w:rPr>
            <w:rStyle w:val="Lienhypertexte"/>
            <w:noProof/>
          </w:rPr>
          <w:t>7.1</w:t>
        </w:r>
        <w:r>
          <w:rPr>
            <w:rFonts w:eastAsiaTheme="minorEastAsia" w:cstheme="minorBidi"/>
            <w:b w:val="0"/>
            <w:smallCaps w:val="0"/>
            <w:noProof/>
            <w:lang w:val="fr-FR" w:eastAsia="fr-FR"/>
          </w:rPr>
          <w:tab/>
        </w:r>
        <w:r w:rsidRPr="00923BD5">
          <w:rPr>
            <w:rStyle w:val="Lienhypertexte"/>
            <w:noProof/>
          </w:rPr>
          <w:t>CNES Prototype</w:t>
        </w:r>
        <w:r>
          <w:rPr>
            <w:noProof/>
            <w:webHidden/>
          </w:rPr>
          <w:tab/>
        </w:r>
        <w:r>
          <w:rPr>
            <w:noProof/>
            <w:webHidden/>
          </w:rPr>
          <w:fldChar w:fldCharType="begin"/>
        </w:r>
        <w:r>
          <w:rPr>
            <w:noProof/>
            <w:webHidden/>
          </w:rPr>
          <w:instrText xml:space="preserve"> PAGEREF _Toc432089950 \h </w:instrText>
        </w:r>
        <w:r>
          <w:rPr>
            <w:noProof/>
            <w:webHidden/>
          </w:rPr>
        </w:r>
        <w:r>
          <w:rPr>
            <w:noProof/>
            <w:webHidden/>
          </w:rPr>
          <w:fldChar w:fldCharType="separate"/>
        </w:r>
        <w:r>
          <w:rPr>
            <w:noProof/>
            <w:webHidden/>
          </w:rPr>
          <w:t>7-49</w:t>
        </w:r>
        <w:r>
          <w:rPr>
            <w:noProof/>
            <w:webHidden/>
          </w:rPr>
          <w:fldChar w:fldCharType="end"/>
        </w:r>
      </w:hyperlink>
    </w:p>
    <w:p w14:paraId="30E3D5F2" w14:textId="77777777" w:rsidR="00601B12" w:rsidRDefault="00601B12">
      <w:pPr>
        <w:pStyle w:val="TM2"/>
        <w:tabs>
          <w:tab w:val="left" w:pos="502"/>
          <w:tab w:val="right" w:leader="dot" w:pos="9350"/>
        </w:tabs>
        <w:rPr>
          <w:rFonts w:eastAsiaTheme="minorEastAsia" w:cstheme="minorBidi"/>
          <w:b w:val="0"/>
          <w:smallCaps w:val="0"/>
          <w:noProof/>
          <w:lang w:val="fr-FR" w:eastAsia="fr-FR"/>
        </w:rPr>
      </w:pPr>
      <w:hyperlink w:anchor="_Toc432089951" w:history="1">
        <w:r w:rsidRPr="00923BD5">
          <w:rPr>
            <w:rStyle w:val="Lienhypertexte"/>
            <w:noProof/>
          </w:rPr>
          <w:t>7.2</w:t>
        </w:r>
        <w:r>
          <w:rPr>
            <w:rFonts w:eastAsiaTheme="minorEastAsia" w:cstheme="minorBidi"/>
            <w:b w:val="0"/>
            <w:smallCaps w:val="0"/>
            <w:noProof/>
            <w:lang w:val="fr-FR" w:eastAsia="fr-FR"/>
          </w:rPr>
          <w:tab/>
        </w:r>
        <w:r w:rsidRPr="00923BD5">
          <w:rPr>
            <w:rStyle w:val="Lienhypertexte"/>
            <w:noProof/>
          </w:rPr>
          <w:t>ESA SIP Builder</w:t>
        </w:r>
        <w:r>
          <w:rPr>
            <w:noProof/>
            <w:webHidden/>
          </w:rPr>
          <w:tab/>
        </w:r>
        <w:r>
          <w:rPr>
            <w:noProof/>
            <w:webHidden/>
          </w:rPr>
          <w:fldChar w:fldCharType="begin"/>
        </w:r>
        <w:r>
          <w:rPr>
            <w:noProof/>
            <w:webHidden/>
          </w:rPr>
          <w:instrText xml:space="preserve"> PAGEREF _Toc432089951 \h </w:instrText>
        </w:r>
        <w:r>
          <w:rPr>
            <w:noProof/>
            <w:webHidden/>
          </w:rPr>
        </w:r>
        <w:r>
          <w:rPr>
            <w:noProof/>
            <w:webHidden/>
          </w:rPr>
          <w:fldChar w:fldCharType="separate"/>
        </w:r>
        <w:r>
          <w:rPr>
            <w:noProof/>
            <w:webHidden/>
          </w:rPr>
          <w:t>7-50</w:t>
        </w:r>
        <w:r>
          <w:rPr>
            <w:noProof/>
            <w:webHidden/>
          </w:rPr>
          <w:fldChar w:fldCharType="end"/>
        </w:r>
      </w:hyperlink>
    </w:p>
    <w:p w14:paraId="2F937B75" w14:textId="77777777" w:rsidR="00601B12" w:rsidRDefault="00601B12">
      <w:pPr>
        <w:pStyle w:val="TM1"/>
        <w:tabs>
          <w:tab w:val="right" w:leader="dot" w:pos="9350"/>
        </w:tabs>
        <w:rPr>
          <w:rFonts w:eastAsiaTheme="minorEastAsia" w:cstheme="minorBidi"/>
          <w:b w:val="0"/>
          <w:caps w:val="0"/>
          <w:noProof/>
          <w:u w:val="none"/>
          <w:lang w:val="fr-FR" w:eastAsia="fr-FR"/>
        </w:rPr>
      </w:pPr>
      <w:hyperlink w:anchor="_Toc432089952" w:history="1">
        <w:r w:rsidRPr="00923BD5">
          <w:rPr>
            <w:rStyle w:val="Lienhypertexte"/>
            <w:noProof/>
          </w:rPr>
          <w:t>ANNEX A Associated Descriptor Data Identifiers</w:t>
        </w:r>
        <w:r>
          <w:rPr>
            <w:noProof/>
            <w:webHidden/>
          </w:rPr>
          <w:tab/>
        </w:r>
        <w:r>
          <w:rPr>
            <w:noProof/>
            <w:webHidden/>
          </w:rPr>
          <w:fldChar w:fldCharType="begin"/>
        </w:r>
        <w:r>
          <w:rPr>
            <w:noProof/>
            <w:webHidden/>
          </w:rPr>
          <w:instrText xml:space="preserve"> PAGEREF _Toc432089952 \h </w:instrText>
        </w:r>
        <w:r>
          <w:rPr>
            <w:noProof/>
            <w:webHidden/>
          </w:rPr>
        </w:r>
        <w:r>
          <w:rPr>
            <w:noProof/>
            <w:webHidden/>
          </w:rPr>
          <w:fldChar w:fldCharType="separate"/>
        </w:r>
        <w:r>
          <w:rPr>
            <w:noProof/>
            <w:webHidden/>
          </w:rPr>
          <w:t>A-1</w:t>
        </w:r>
        <w:r>
          <w:rPr>
            <w:noProof/>
            <w:webHidden/>
          </w:rPr>
          <w:fldChar w:fldCharType="end"/>
        </w:r>
      </w:hyperlink>
    </w:p>
    <w:p w14:paraId="47F4097A" w14:textId="77777777" w:rsidR="00601B12" w:rsidRDefault="00601B12">
      <w:pPr>
        <w:pStyle w:val="TM1"/>
        <w:tabs>
          <w:tab w:val="right" w:leader="dot" w:pos="9350"/>
        </w:tabs>
        <w:rPr>
          <w:rFonts w:eastAsiaTheme="minorEastAsia" w:cstheme="minorBidi"/>
          <w:b w:val="0"/>
          <w:caps w:val="0"/>
          <w:noProof/>
          <w:u w:val="none"/>
          <w:lang w:val="fr-FR" w:eastAsia="fr-FR"/>
        </w:rPr>
      </w:pPr>
      <w:hyperlink w:anchor="_Toc432089953" w:history="1">
        <w:r w:rsidRPr="00923BD5">
          <w:rPr>
            <w:rStyle w:val="Lienhypertexte"/>
            <w:noProof/>
          </w:rPr>
          <w:t>ANNEX B ISEE Use Case</w:t>
        </w:r>
        <w:r>
          <w:rPr>
            <w:noProof/>
            <w:webHidden/>
          </w:rPr>
          <w:tab/>
        </w:r>
        <w:r>
          <w:rPr>
            <w:noProof/>
            <w:webHidden/>
          </w:rPr>
          <w:fldChar w:fldCharType="begin"/>
        </w:r>
        <w:r>
          <w:rPr>
            <w:noProof/>
            <w:webHidden/>
          </w:rPr>
          <w:instrText xml:space="preserve"> PAGEREF _Toc432089953 \h </w:instrText>
        </w:r>
        <w:r>
          <w:rPr>
            <w:noProof/>
            <w:webHidden/>
          </w:rPr>
        </w:r>
        <w:r>
          <w:rPr>
            <w:noProof/>
            <w:webHidden/>
          </w:rPr>
          <w:fldChar w:fldCharType="separate"/>
        </w:r>
        <w:r>
          <w:rPr>
            <w:noProof/>
            <w:webHidden/>
          </w:rPr>
          <w:t>8</w:t>
        </w:r>
        <w:r>
          <w:rPr>
            <w:noProof/>
            <w:webHidden/>
          </w:rPr>
          <w:fldChar w:fldCharType="end"/>
        </w:r>
      </w:hyperlink>
    </w:p>
    <w:p w14:paraId="781C5C37"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54" w:history="1">
        <w:r w:rsidRPr="00923BD5">
          <w:rPr>
            <w:rStyle w:val="Lienhypertexte"/>
            <w:noProof/>
          </w:rPr>
          <w:t>B1 ISEE Collection Descriptor</w:t>
        </w:r>
        <w:r>
          <w:rPr>
            <w:noProof/>
            <w:webHidden/>
          </w:rPr>
          <w:tab/>
        </w:r>
        <w:r>
          <w:rPr>
            <w:noProof/>
            <w:webHidden/>
          </w:rPr>
          <w:fldChar w:fldCharType="begin"/>
        </w:r>
        <w:r>
          <w:rPr>
            <w:noProof/>
            <w:webHidden/>
          </w:rPr>
          <w:instrText xml:space="preserve"> PAGEREF _Toc432089954 \h </w:instrText>
        </w:r>
        <w:r>
          <w:rPr>
            <w:noProof/>
            <w:webHidden/>
          </w:rPr>
        </w:r>
        <w:r>
          <w:rPr>
            <w:noProof/>
            <w:webHidden/>
          </w:rPr>
          <w:fldChar w:fldCharType="separate"/>
        </w:r>
        <w:r>
          <w:rPr>
            <w:noProof/>
            <w:webHidden/>
          </w:rPr>
          <w:t>8</w:t>
        </w:r>
        <w:r>
          <w:rPr>
            <w:noProof/>
            <w:webHidden/>
          </w:rPr>
          <w:fldChar w:fldCharType="end"/>
        </w:r>
      </w:hyperlink>
    </w:p>
    <w:p w14:paraId="730AB472"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55" w:history="1">
        <w:r w:rsidRPr="00923BD5">
          <w:rPr>
            <w:rStyle w:val="Lienhypertexte"/>
            <w:noProof/>
          </w:rPr>
          <w:t>B2 ISEE Data Descriptor</w:t>
        </w:r>
        <w:r>
          <w:rPr>
            <w:noProof/>
            <w:webHidden/>
          </w:rPr>
          <w:tab/>
        </w:r>
        <w:r>
          <w:rPr>
            <w:noProof/>
            <w:webHidden/>
          </w:rPr>
          <w:fldChar w:fldCharType="begin"/>
        </w:r>
        <w:r>
          <w:rPr>
            <w:noProof/>
            <w:webHidden/>
          </w:rPr>
          <w:instrText xml:space="preserve"> PAGEREF _Toc432089955 \h </w:instrText>
        </w:r>
        <w:r>
          <w:rPr>
            <w:noProof/>
            <w:webHidden/>
          </w:rPr>
        </w:r>
        <w:r>
          <w:rPr>
            <w:noProof/>
            <w:webHidden/>
          </w:rPr>
          <w:fldChar w:fldCharType="separate"/>
        </w:r>
        <w:r>
          <w:rPr>
            <w:noProof/>
            <w:webHidden/>
          </w:rPr>
          <w:t>9</w:t>
        </w:r>
        <w:r>
          <w:rPr>
            <w:noProof/>
            <w:webHidden/>
          </w:rPr>
          <w:fldChar w:fldCharType="end"/>
        </w:r>
      </w:hyperlink>
    </w:p>
    <w:p w14:paraId="7CB96D06" w14:textId="77777777" w:rsidR="00601B12" w:rsidRDefault="00601B12">
      <w:pPr>
        <w:pStyle w:val="TM3"/>
        <w:tabs>
          <w:tab w:val="right" w:leader="dot" w:pos="9350"/>
        </w:tabs>
        <w:rPr>
          <w:rFonts w:eastAsiaTheme="minorEastAsia" w:cstheme="minorBidi"/>
          <w:smallCaps w:val="0"/>
          <w:noProof/>
          <w:lang w:val="fr-FR" w:eastAsia="fr-FR"/>
        </w:rPr>
      </w:pPr>
      <w:hyperlink w:anchor="_Toc432089956" w:history="1">
        <w:r w:rsidRPr="00923BD5">
          <w:rPr>
            <w:rStyle w:val="Lienhypertexte"/>
            <w:noProof/>
          </w:rPr>
          <w:t>B3 ISEE Metadata Descriptor</w:t>
        </w:r>
        <w:r>
          <w:rPr>
            <w:noProof/>
            <w:webHidden/>
          </w:rPr>
          <w:tab/>
        </w:r>
        <w:r>
          <w:rPr>
            <w:noProof/>
            <w:webHidden/>
          </w:rPr>
          <w:fldChar w:fldCharType="begin"/>
        </w:r>
        <w:r>
          <w:rPr>
            <w:noProof/>
            <w:webHidden/>
          </w:rPr>
          <w:instrText xml:space="preserve"> PAGEREF _Toc432089956 \h </w:instrText>
        </w:r>
        <w:r>
          <w:rPr>
            <w:noProof/>
            <w:webHidden/>
          </w:rPr>
        </w:r>
        <w:r>
          <w:rPr>
            <w:noProof/>
            <w:webHidden/>
          </w:rPr>
          <w:fldChar w:fldCharType="separate"/>
        </w:r>
        <w:r>
          <w:rPr>
            <w:noProof/>
            <w:webHidden/>
          </w:rPr>
          <w:t>11</w:t>
        </w:r>
        <w:r>
          <w:rPr>
            <w:noProof/>
            <w:webHidden/>
          </w:rPr>
          <w:fldChar w:fldCharType="end"/>
        </w:r>
      </w:hyperlink>
    </w:p>
    <w:p w14:paraId="709889DF"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57" w:history="1">
        <w:r w:rsidRPr="00923BD5">
          <w:rPr>
            <w:rStyle w:val="Lienhypertexte"/>
            <w:noProof/>
          </w:rPr>
          <w:t>B4 ISEE SIP Constraints</w:t>
        </w:r>
        <w:r>
          <w:rPr>
            <w:noProof/>
            <w:webHidden/>
          </w:rPr>
          <w:tab/>
        </w:r>
        <w:r>
          <w:rPr>
            <w:noProof/>
            <w:webHidden/>
          </w:rPr>
          <w:fldChar w:fldCharType="begin"/>
        </w:r>
        <w:r>
          <w:rPr>
            <w:noProof/>
            <w:webHidden/>
          </w:rPr>
          <w:instrText xml:space="preserve"> PAGEREF _Toc432089957 \h </w:instrText>
        </w:r>
        <w:r>
          <w:rPr>
            <w:noProof/>
            <w:webHidden/>
          </w:rPr>
        </w:r>
        <w:r>
          <w:rPr>
            <w:noProof/>
            <w:webHidden/>
          </w:rPr>
          <w:fldChar w:fldCharType="separate"/>
        </w:r>
        <w:r>
          <w:rPr>
            <w:noProof/>
            <w:webHidden/>
          </w:rPr>
          <w:t>12</w:t>
        </w:r>
        <w:r>
          <w:rPr>
            <w:noProof/>
            <w:webHidden/>
          </w:rPr>
          <w:fldChar w:fldCharType="end"/>
        </w:r>
      </w:hyperlink>
    </w:p>
    <w:p w14:paraId="26EE123F"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58" w:history="1">
        <w:r w:rsidRPr="00923BD5">
          <w:rPr>
            <w:rStyle w:val="Lienhypertexte"/>
            <w:noProof/>
          </w:rPr>
          <w:t>B5 Manifest of the ISEE Data SIP</w:t>
        </w:r>
        <w:r>
          <w:rPr>
            <w:noProof/>
            <w:webHidden/>
          </w:rPr>
          <w:tab/>
        </w:r>
        <w:r>
          <w:rPr>
            <w:noProof/>
            <w:webHidden/>
          </w:rPr>
          <w:fldChar w:fldCharType="begin"/>
        </w:r>
        <w:r>
          <w:rPr>
            <w:noProof/>
            <w:webHidden/>
          </w:rPr>
          <w:instrText xml:space="preserve"> PAGEREF _Toc432089958 \h </w:instrText>
        </w:r>
        <w:r>
          <w:rPr>
            <w:noProof/>
            <w:webHidden/>
          </w:rPr>
        </w:r>
        <w:r>
          <w:rPr>
            <w:noProof/>
            <w:webHidden/>
          </w:rPr>
          <w:fldChar w:fldCharType="separate"/>
        </w:r>
        <w:r>
          <w:rPr>
            <w:noProof/>
            <w:webHidden/>
          </w:rPr>
          <w:t>13</w:t>
        </w:r>
        <w:r>
          <w:rPr>
            <w:noProof/>
            <w:webHidden/>
          </w:rPr>
          <w:fldChar w:fldCharType="end"/>
        </w:r>
      </w:hyperlink>
    </w:p>
    <w:p w14:paraId="163EB376"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59" w:history="1">
        <w:r w:rsidRPr="00923BD5">
          <w:rPr>
            <w:rStyle w:val="Lienhypertexte"/>
            <w:noProof/>
          </w:rPr>
          <w:t>B6 Example of SIP Builder Software Configuration File</w:t>
        </w:r>
        <w:r>
          <w:rPr>
            <w:noProof/>
            <w:webHidden/>
          </w:rPr>
          <w:tab/>
        </w:r>
        <w:r>
          <w:rPr>
            <w:noProof/>
            <w:webHidden/>
          </w:rPr>
          <w:fldChar w:fldCharType="begin"/>
        </w:r>
        <w:r>
          <w:rPr>
            <w:noProof/>
            <w:webHidden/>
          </w:rPr>
          <w:instrText xml:space="preserve"> PAGEREF _Toc432089959 \h </w:instrText>
        </w:r>
        <w:r>
          <w:rPr>
            <w:noProof/>
            <w:webHidden/>
          </w:rPr>
        </w:r>
        <w:r>
          <w:rPr>
            <w:noProof/>
            <w:webHidden/>
          </w:rPr>
          <w:fldChar w:fldCharType="separate"/>
        </w:r>
        <w:r>
          <w:rPr>
            <w:noProof/>
            <w:webHidden/>
          </w:rPr>
          <w:t>24</w:t>
        </w:r>
        <w:r>
          <w:rPr>
            <w:noProof/>
            <w:webHidden/>
          </w:rPr>
          <w:fldChar w:fldCharType="end"/>
        </w:r>
      </w:hyperlink>
    </w:p>
    <w:p w14:paraId="7E776EA9" w14:textId="77777777" w:rsidR="00601B12" w:rsidRDefault="00601B12">
      <w:pPr>
        <w:pStyle w:val="TM1"/>
        <w:tabs>
          <w:tab w:val="right" w:leader="dot" w:pos="9350"/>
        </w:tabs>
        <w:rPr>
          <w:rFonts w:eastAsiaTheme="minorEastAsia" w:cstheme="minorBidi"/>
          <w:b w:val="0"/>
          <w:caps w:val="0"/>
          <w:noProof/>
          <w:u w:val="none"/>
          <w:lang w:val="fr-FR" w:eastAsia="fr-FR"/>
        </w:rPr>
      </w:pPr>
      <w:hyperlink w:anchor="_Toc432089960" w:history="1">
        <w:r w:rsidRPr="00923BD5">
          <w:rPr>
            <w:rStyle w:val="Lienhypertexte"/>
            <w:noProof/>
          </w:rPr>
          <w:t>ANNEX C ESA-SAFE use Case</w:t>
        </w:r>
        <w:r>
          <w:rPr>
            <w:noProof/>
            <w:webHidden/>
          </w:rPr>
          <w:tab/>
        </w:r>
        <w:r>
          <w:rPr>
            <w:noProof/>
            <w:webHidden/>
          </w:rPr>
          <w:fldChar w:fldCharType="begin"/>
        </w:r>
        <w:r>
          <w:rPr>
            <w:noProof/>
            <w:webHidden/>
          </w:rPr>
          <w:instrText xml:space="preserve"> PAGEREF _Toc432089960 \h </w:instrText>
        </w:r>
        <w:r>
          <w:rPr>
            <w:noProof/>
            <w:webHidden/>
          </w:rPr>
        </w:r>
        <w:r>
          <w:rPr>
            <w:noProof/>
            <w:webHidden/>
          </w:rPr>
          <w:fldChar w:fldCharType="separate"/>
        </w:r>
        <w:r>
          <w:rPr>
            <w:noProof/>
            <w:webHidden/>
          </w:rPr>
          <w:t>26</w:t>
        </w:r>
        <w:r>
          <w:rPr>
            <w:noProof/>
            <w:webHidden/>
          </w:rPr>
          <w:fldChar w:fldCharType="end"/>
        </w:r>
      </w:hyperlink>
    </w:p>
    <w:p w14:paraId="46DD3D75"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61" w:history="1">
        <w:r w:rsidRPr="00923BD5">
          <w:rPr>
            <w:rStyle w:val="Lienhypertexte"/>
            <w:noProof/>
          </w:rPr>
          <w:t>C1 SIMPLE CASE</w:t>
        </w:r>
        <w:r>
          <w:rPr>
            <w:noProof/>
            <w:webHidden/>
          </w:rPr>
          <w:tab/>
        </w:r>
        <w:r>
          <w:rPr>
            <w:noProof/>
            <w:webHidden/>
          </w:rPr>
          <w:fldChar w:fldCharType="begin"/>
        </w:r>
        <w:r>
          <w:rPr>
            <w:noProof/>
            <w:webHidden/>
          </w:rPr>
          <w:instrText xml:space="preserve"> PAGEREF _Toc432089961 \h </w:instrText>
        </w:r>
        <w:r>
          <w:rPr>
            <w:noProof/>
            <w:webHidden/>
          </w:rPr>
        </w:r>
        <w:r>
          <w:rPr>
            <w:noProof/>
            <w:webHidden/>
          </w:rPr>
          <w:fldChar w:fldCharType="separate"/>
        </w:r>
        <w:r>
          <w:rPr>
            <w:noProof/>
            <w:webHidden/>
          </w:rPr>
          <w:t>26</w:t>
        </w:r>
        <w:r>
          <w:rPr>
            <w:noProof/>
            <w:webHidden/>
          </w:rPr>
          <w:fldChar w:fldCharType="end"/>
        </w:r>
      </w:hyperlink>
    </w:p>
    <w:p w14:paraId="308B9948" w14:textId="77777777" w:rsidR="00601B12" w:rsidRDefault="00601B12">
      <w:pPr>
        <w:pStyle w:val="TM3"/>
        <w:tabs>
          <w:tab w:val="right" w:leader="dot" w:pos="9350"/>
        </w:tabs>
        <w:rPr>
          <w:rFonts w:eastAsiaTheme="minorEastAsia" w:cstheme="minorBidi"/>
          <w:smallCaps w:val="0"/>
          <w:noProof/>
          <w:lang w:val="fr-FR" w:eastAsia="fr-FR"/>
        </w:rPr>
      </w:pPr>
      <w:hyperlink w:anchor="_Toc432089962" w:history="1">
        <w:r w:rsidRPr="00923BD5">
          <w:rPr>
            <w:rStyle w:val="Lienhypertexte"/>
            <w:noProof/>
          </w:rPr>
          <w:t>C1.1 ESA-SAFE – ESA_ERS_AMI_SAR Collection Descriptor (root)</w:t>
        </w:r>
        <w:r>
          <w:rPr>
            <w:noProof/>
            <w:webHidden/>
          </w:rPr>
          <w:tab/>
        </w:r>
        <w:r>
          <w:rPr>
            <w:noProof/>
            <w:webHidden/>
          </w:rPr>
          <w:fldChar w:fldCharType="begin"/>
        </w:r>
        <w:r>
          <w:rPr>
            <w:noProof/>
            <w:webHidden/>
          </w:rPr>
          <w:instrText xml:space="preserve"> PAGEREF _Toc432089962 \h </w:instrText>
        </w:r>
        <w:r>
          <w:rPr>
            <w:noProof/>
            <w:webHidden/>
          </w:rPr>
        </w:r>
        <w:r>
          <w:rPr>
            <w:noProof/>
            <w:webHidden/>
          </w:rPr>
          <w:fldChar w:fldCharType="separate"/>
        </w:r>
        <w:r>
          <w:rPr>
            <w:noProof/>
            <w:webHidden/>
          </w:rPr>
          <w:t>26</w:t>
        </w:r>
        <w:r>
          <w:rPr>
            <w:noProof/>
            <w:webHidden/>
          </w:rPr>
          <w:fldChar w:fldCharType="end"/>
        </w:r>
      </w:hyperlink>
    </w:p>
    <w:p w14:paraId="76842895" w14:textId="77777777" w:rsidR="00601B12" w:rsidRDefault="00601B12">
      <w:pPr>
        <w:pStyle w:val="TM3"/>
        <w:tabs>
          <w:tab w:val="right" w:leader="dot" w:pos="9350"/>
        </w:tabs>
        <w:rPr>
          <w:rFonts w:eastAsiaTheme="minorEastAsia" w:cstheme="minorBidi"/>
          <w:smallCaps w:val="0"/>
          <w:noProof/>
          <w:lang w:val="fr-FR" w:eastAsia="fr-FR"/>
        </w:rPr>
      </w:pPr>
      <w:hyperlink w:anchor="_Toc432089963" w:history="1">
        <w:r w:rsidRPr="00923BD5">
          <w:rPr>
            <w:rStyle w:val="Lienhypertexte"/>
            <w:noProof/>
            <w:lang w:val="fr-FR"/>
          </w:rPr>
          <w:t>C1.2 ESA-SAFE – COL_ERS_AMI_SAR-Rep-Info Collection Descriptor</w:t>
        </w:r>
        <w:r>
          <w:rPr>
            <w:noProof/>
            <w:webHidden/>
          </w:rPr>
          <w:tab/>
        </w:r>
        <w:r>
          <w:rPr>
            <w:noProof/>
            <w:webHidden/>
          </w:rPr>
          <w:fldChar w:fldCharType="begin"/>
        </w:r>
        <w:r>
          <w:rPr>
            <w:noProof/>
            <w:webHidden/>
          </w:rPr>
          <w:instrText xml:space="preserve"> PAGEREF _Toc432089963 \h </w:instrText>
        </w:r>
        <w:r>
          <w:rPr>
            <w:noProof/>
            <w:webHidden/>
          </w:rPr>
        </w:r>
        <w:r>
          <w:rPr>
            <w:noProof/>
            <w:webHidden/>
          </w:rPr>
          <w:fldChar w:fldCharType="separate"/>
        </w:r>
        <w:r>
          <w:rPr>
            <w:noProof/>
            <w:webHidden/>
          </w:rPr>
          <w:t>26</w:t>
        </w:r>
        <w:r>
          <w:rPr>
            <w:noProof/>
            <w:webHidden/>
          </w:rPr>
          <w:fldChar w:fldCharType="end"/>
        </w:r>
      </w:hyperlink>
    </w:p>
    <w:p w14:paraId="4715DCA1" w14:textId="77777777" w:rsidR="00601B12" w:rsidRDefault="00601B12">
      <w:pPr>
        <w:pStyle w:val="TM3"/>
        <w:tabs>
          <w:tab w:val="right" w:leader="dot" w:pos="9350"/>
        </w:tabs>
        <w:rPr>
          <w:rFonts w:eastAsiaTheme="minorEastAsia" w:cstheme="minorBidi"/>
          <w:smallCaps w:val="0"/>
          <w:noProof/>
          <w:lang w:val="fr-FR" w:eastAsia="fr-FR"/>
        </w:rPr>
      </w:pPr>
      <w:hyperlink w:anchor="_Toc432089964" w:history="1">
        <w:r w:rsidRPr="00923BD5">
          <w:rPr>
            <w:rStyle w:val="Lienhypertexte"/>
            <w:noProof/>
            <w:lang w:val="fr-FR"/>
          </w:rPr>
          <w:t>C1.3 ESA-SAFE – COL_ERS_AMI_SAR-DOC COLLECTION DESCRIPTOR</w:t>
        </w:r>
        <w:r>
          <w:rPr>
            <w:noProof/>
            <w:webHidden/>
          </w:rPr>
          <w:tab/>
        </w:r>
        <w:r>
          <w:rPr>
            <w:noProof/>
            <w:webHidden/>
          </w:rPr>
          <w:fldChar w:fldCharType="begin"/>
        </w:r>
        <w:r>
          <w:rPr>
            <w:noProof/>
            <w:webHidden/>
          </w:rPr>
          <w:instrText xml:space="preserve"> PAGEREF _Toc432089964 \h </w:instrText>
        </w:r>
        <w:r>
          <w:rPr>
            <w:noProof/>
            <w:webHidden/>
          </w:rPr>
        </w:r>
        <w:r>
          <w:rPr>
            <w:noProof/>
            <w:webHidden/>
          </w:rPr>
          <w:fldChar w:fldCharType="separate"/>
        </w:r>
        <w:r>
          <w:rPr>
            <w:noProof/>
            <w:webHidden/>
          </w:rPr>
          <w:t>27</w:t>
        </w:r>
        <w:r>
          <w:rPr>
            <w:noProof/>
            <w:webHidden/>
          </w:rPr>
          <w:fldChar w:fldCharType="end"/>
        </w:r>
      </w:hyperlink>
    </w:p>
    <w:p w14:paraId="2CBDFA1C" w14:textId="77777777" w:rsidR="00601B12" w:rsidRDefault="00601B12">
      <w:pPr>
        <w:pStyle w:val="TM3"/>
        <w:tabs>
          <w:tab w:val="right" w:leader="dot" w:pos="9350"/>
        </w:tabs>
        <w:rPr>
          <w:rFonts w:eastAsiaTheme="minorEastAsia" w:cstheme="minorBidi"/>
          <w:smallCaps w:val="0"/>
          <w:noProof/>
          <w:lang w:val="fr-FR" w:eastAsia="fr-FR"/>
        </w:rPr>
      </w:pPr>
      <w:hyperlink w:anchor="_Toc432089965" w:history="1">
        <w:r w:rsidRPr="00923BD5">
          <w:rPr>
            <w:rStyle w:val="Lienhypertexte"/>
            <w:noProof/>
            <w:lang w:val="fr-FR"/>
          </w:rPr>
          <w:t>C1.4 ESA-SAFE – COL_ERS-SAR-EO-DATA COLLECTION DESCRIPTOR</w:t>
        </w:r>
        <w:r>
          <w:rPr>
            <w:noProof/>
            <w:webHidden/>
          </w:rPr>
          <w:tab/>
        </w:r>
        <w:r>
          <w:rPr>
            <w:noProof/>
            <w:webHidden/>
          </w:rPr>
          <w:fldChar w:fldCharType="begin"/>
        </w:r>
        <w:r>
          <w:rPr>
            <w:noProof/>
            <w:webHidden/>
          </w:rPr>
          <w:instrText xml:space="preserve"> PAGEREF _Toc432089965 \h </w:instrText>
        </w:r>
        <w:r>
          <w:rPr>
            <w:noProof/>
            <w:webHidden/>
          </w:rPr>
        </w:r>
        <w:r>
          <w:rPr>
            <w:noProof/>
            <w:webHidden/>
          </w:rPr>
          <w:fldChar w:fldCharType="separate"/>
        </w:r>
        <w:r>
          <w:rPr>
            <w:noProof/>
            <w:webHidden/>
          </w:rPr>
          <w:t>27</w:t>
        </w:r>
        <w:r>
          <w:rPr>
            <w:noProof/>
            <w:webHidden/>
          </w:rPr>
          <w:fldChar w:fldCharType="end"/>
        </w:r>
      </w:hyperlink>
    </w:p>
    <w:p w14:paraId="0F30D40C" w14:textId="77777777" w:rsidR="00601B12" w:rsidRDefault="00601B12">
      <w:pPr>
        <w:pStyle w:val="TM3"/>
        <w:tabs>
          <w:tab w:val="right" w:leader="dot" w:pos="9350"/>
        </w:tabs>
        <w:rPr>
          <w:rFonts w:eastAsiaTheme="minorEastAsia" w:cstheme="minorBidi"/>
          <w:smallCaps w:val="0"/>
          <w:noProof/>
          <w:lang w:val="fr-FR" w:eastAsia="fr-FR"/>
        </w:rPr>
      </w:pPr>
      <w:hyperlink w:anchor="_Toc432089966" w:history="1">
        <w:r w:rsidRPr="00923BD5">
          <w:rPr>
            <w:rStyle w:val="Lienhypertexte"/>
            <w:noProof/>
            <w:lang w:val="fr-FR"/>
          </w:rPr>
          <w:t>C1.5 ESA-SAFE – TRF_BASE_PACKAGE_REP_INFO TRANSFER DESCRIPTOR</w:t>
        </w:r>
        <w:r>
          <w:rPr>
            <w:noProof/>
            <w:webHidden/>
          </w:rPr>
          <w:tab/>
        </w:r>
        <w:r>
          <w:rPr>
            <w:noProof/>
            <w:webHidden/>
          </w:rPr>
          <w:fldChar w:fldCharType="begin"/>
        </w:r>
        <w:r>
          <w:rPr>
            <w:noProof/>
            <w:webHidden/>
          </w:rPr>
          <w:instrText xml:space="preserve"> PAGEREF _Toc432089966 \h </w:instrText>
        </w:r>
        <w:r>
          <w:rPr>
            <w:noProof/>
            <w:webHidden/>
          </w:rPr>
        </w:r>
        <w:r>
          <w:rPr>
            <w:noProof/>
            <w:webHidden/>
          </w:rPr>
          <w:fldChar w:fldCharType="separate"/>
        </w:r>
        <w:r>
          <w:rPr>
            <w:noProof/>
            <w:webHidden/>
          </w:rPr>
          <w:t>27</w:t>
        </w:r>
        <w:r>
          <w:rPr>
            <w:noProof/>
            <w:webHidden/>
          </w:rPr>
          <w:fldChar w:fldCharType="end"/>
        </w:r>
      </w:hyperlink>
    </w:p>
    <w:p w14:paraId="5F439BF6" w14:textId="77777777" w:rsidR="00601B12" w:rsidRDefault="00601B12">
      <w:pPr>
        <w:pStyle w:val="TM3"/>
        <w:tabs>
          <w:tab w:val="right" w:leader="dot" w:pos="9350"/>
        </w:tabs>
        <w:rPr>
          <w:rFonts w:eastAsiaTheme="minorEastAsia" w:cstheme="minorBidi"/>
          <w:smallCaps w:val="0"/>
          <w:noProof/>
          <w:lang w:val="fr-FR" w:eastAsia="fr-FR"/>
        </w:rPr>
      </w:pPr>
      <w:hyperlink w:anchor="_Toc432089967" w:history="1">
        <w:r w:rsidRPr="00923BD5">
          <w:rPr>
            <w:rStyle w:val="Lienhypertexte"/>
            <w:noProof/>
          </w:rPr>
          <w:t>C1.6 ESA-SAFE – TRF_MTD_PACKAGE_REP_INFO TRANSFER Descriptor</w:t>
        </w:r>
        <w:r>
          <w:rPr>
            <w:noProof/>
            <w:webHidden/>
          </w:rPr>
          <w:tab/>
        </w:r>
        <w:r>
          <w:rPr>
            <w:noProof/>
            <w:webHidden/>
          </w:rPr>
          <w:fldChar w:fldCharType="begin"/>
        </w:r>
        <w:r>
          <w:rPr>
            <w:noProof/>
            <w:webHidden/>
          </w:rPr>
          <w:instrText xml:space="preserve"> PAGEREF _Toc432089967 \h </w:instrText>
        </w:r>
        <w:r>
          <w:rPr>
            <w:noProof/>
            <w:webHidden/>
          </w:rPr>
        </w:r>
        <w:r>
          <w:rPr>
            <w:noProof/>
            <w:webHidden/>
          </w:rPr>
          <w:fldChar w:fldCharType="separate"/>
        </w:r>
        <w:r>
          <w:rPr>
            <w:noProof/>
            <w:webHidden/>
          </w:rPr>
          <w:t>28</w:t>
        </w:r>
        <w:r>
          <w:rPr>
            <w:noProof/>
            <w:webHidden/>
          </w:rPr>
          <w:fldChar w:fldCharType="end"/>
        </w:r>
      </w:hyperlink>
    </w:p>
    <w:p w14:paraId="3FC310C5" w14:textId="77777777" w:rsidR="00601B12" w:rsidRDefault="00601B12">
      <w:pPr>
        <w:pStyle w:val="TM3"/>
        <w:tabs>
          <w:tab w:val="right" w:leader="dot" w:pos="9350"/>
        </w:tabs>
        <w:rPr>
          <w:rFonts w:eastAsiaTheme="minorEastAsia" w:cstheme="minorBidi"/>
          <w:smallCaps w:val="0"/>
          <w:noProof/>
          <w:lang w:val="fr-FR" w:eastAsia="fr-FR"/>
        </w:rPr>
      </w:pPr>
      <w:hyperlink w:anchor="_Toc432089968" w:history="1">
        <w:r w:rsidRPr="00923BD5">
          <w:rPr>
            <w:rStyle w:val="Lienhypertexte"/>
            <w:rFonts w:eastAsia="Calibri"/>
            <w:noProof/>
          </w:rPr>
          <w:t xml:space="preserve">C1.7 </w:t>
        </w:r>
        <w:r w:rsidRPr="00923BD5">
          <w:rPr>
            <w:rStyle w:val="Lienhypertexte"/>
            <w:noProof/>
          </w:rPr>
          <w:t>ESA-SAFE – TRF_DAT_PACKAGE_REP_INFO TRANSFER DESCRIPTOR</w:t>
        </w:r>
        <w:r>
          <w:rPr>
            <w:noProof/>
            <w:webHidden/>
          </w:rPr>
          <w:tab/>
        </w:r>
        <w:r>
          <w:rPr>
            <w:noProof/>
            <w:webHidden/>
          </w:rPr>
          <w:fldChar w:fldCharType="begin"/>
        </w:r>
        <w:r>
          <w:rPr>
            <w:noProof/>
            <w:webHidden/>
          </w:rPr>
          <w:instrText xml:space="preserve"> PAGEREF _Toc432089968 \h </w:instrText>
        </w:r>
        <w:r>
          <w:rPr>
            <w:noProof/>
            <w:webHidden/>
          </w:rPr>
        </w:r>
        <w:r>
          <w:rPr>
            <w:noProof/>
            <w:webHidden/>
          </w:rPr>
          <w:fldChar w:fldCharType="separate"/>
        </w:r>
        <w:r>
          <w:rPr>
            <w:noProof/>
            <w:webHidden/>
          </w:rPr>
          <w:t>29</w:t>
        </w:r>
        <w:r>
          <w:rPr>
            <w:noProof/>
            <w:webHidden/>
          </w:rPr>
          <w:fldChar w:fldCharType="end"/>
        </w:r>
      </w:hyperlink>
    </w:p>
    <w:p w14:paraId="39673EB1" w14:textId="77777777" w:rsidR="00601B12" w:rsidRDefault="00601B12">
      <w:pPr>
        <w:pStyle w:val="TM3"/>
        <w:tabs>
          <w:tab w:val="right" w:leader="dot" w:pos="9350"/>
        </w:tabs>
        <w:rPr>
          <w:rFonts w:eastAsiaTheme="minorEastAsia" w:cstheme="minorBidi"/>
          <w:smallCaps w:val="0"/>
          <w:noProof/>
          <w:lang w:val="fr-FR" w:eastAsia="fr-FR"/>
        </w:rPr>
      </w:pPr>
      <w:hyperlink w:anchor="_Toc432089969" w:history="1">
        <w:r w:rsidRPr="00923BD5">
          <w:rPr>
            <w:rStyle w:val="Lienhypertexte"/>
            <w:noProof/>
          </w:rPr>
          <w:t>C1.8 ESA-SAFE – TRF_ERS_AMI_SAR_DOC TRANSFER DESCRIPTOR</w:t>
        </w:r>
        <w:r>
          <w:rPr>
            <w:noProof/>
            <w:webHidden/>
          </w:rPr>
          <w:tab/>
        </w:r>
        <w:r>
          <w:rPr>
            <w:noProof/>
            <w:webHidden/>
          </w:rPr>
          <w:fldChar w:fldCharType="begin"/>
        </w:r>
        <w:r>
          <w:rPr>
            <w:noProof/>
            <w:webHidden/>
          </w:rPr>
          <w:instrText xml:space="preserve"> PAGEREF _Toc432089969 \h </w:instrText>
        </w:r>
        <w:r>
          <w:rPr>
            <w:noProof/>
            <w:webHidden/>
          </w:rPr>
        </w:r>
        <w:r>
          <w:rPr>
            <w:noProof/>
            <w:webHidden/>
          </w:rPr>
          <w:fldChar w:fldCharType="separate"/>
        </w:r>
        <w:r>
          <w:rPr>
            <w:noProof/>
            <w:webHidden/>
          </w:rPr>
          <w:t>30</w:t>
        </w:r>
        <w:r>
          <w:rPr>
            <w:noProof/>
            <w:webHidden/>
          </w:rPr>
          <w:fldChar w:fldCharType="end"/>
        </w:r>
      </w:hyperlink>
    </w:p>
    <w:p w14:paraId="48DCE012" w14:textId="77777777" w:rsidR="00601B12" w:rsidRDefault="00601B12">
      <w:pPr>
        <w:pStyle w:val="TM3"/>
        <w:tabs>
          <w:tab w:val="right" w:leader="dot" w:pos="9350"/>
        </w:tabs>
        <w:rPr>
          <w:rFonts w:eastAsiaTheme="minorEastAsia" w:cstheme="minorBidi"/>
          <w:smallCaps w:val="0"/>
          <w:noProof/>
          <w:lang w:val="fr-FR" w:eastAsia="fr-FR"/>
        </w:rPr>
      </w:pPr>
      <w:hyperlink w:anchor="_Toc432089970" w:history="1">
        <w:r w:rsidRPr="00923BD5">
          <w:rPr>
            <w:rStyle w:val="Lienhypertexte"/>
            <w:noProof/>
          </w:rPr>
          <w:t>C1.9 ESA-SAFE – TRF_ER2_OPER_SAR_IM_PRODUCT TRANSFER DESCRIPTOR</w:t>
        </w:r>
        <w:r>
          <w:rPr>
            <w:noProof/>
            <w:webHidden/>
          </w:rPr>
          <w:tab/>
        </w:r>
        <w:r>
          <w:rPr>
            <w:noProof/>
            <w:webHidden/>
          </w:rPr>
          <w:fldChar w:fldCharType="begin"/>
        </w:r>
        <w:r>
          <w:rPr>
            <w:noProof/>
            <w:webHidden/>
          </w:rPr>
          <w:instrText xml:space="preserve"> PAGEREF _Toc432089970 \h </w:instrText>
        </w:r>
        <w:r>
          <w:rPr>
            <w:noProof/>
            <w:webHidden/>
          </w:rPr>
        </w:r>
        <w:r>
          <w:rPr>
            <w:noProof/>
            <w:webHidden/>
          </w:rPr>
          <w:fldChar w:fldCharType="separate"/>
        </w:r>
        <w:r>
          <w:rPr>
            <w:noProof/>
            <w:webHidden/>
          </w:rPr>
          <w:t>31</w:t>
        </w:r>
        <w:r>
          <w:rPr>
            <w:noProof/>
            <w:webHidden/>
          </w:rPr>
          <w:fldChar w:fldCharType="end"/>
        </w:r>
      </w:hyperlink>
    </w:p>
    <w:p w14:paraId="5C8CEF39"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71" w:history="1">
        <w:r w:rsidRPr="00923BD5">
          <w:rPr>
            <w:rStyle w:val="Lienhypertexte"/>
            <w:noProof/>
            <w:lang w:val="fr-FR"/>
          </w:rPr>
          <w:t>C1.10 ESA-SAFE – SIP CONSTRAINTS</w:t>
        </w:r>
        <w:r>
          <w:rPr>
            <w:noProof/>
            <w:webHidden/>
          </w:rPr>
          <w:tab/>
        </w:r>
        <w:r>
          <w:rPr>
            <w:noProof/>
            <w:webHidden/>
          </w:rPr>
          <w:fldChar w:fldCharType="begin"/>
        </w:r>
        <w:r>
          <w:rPr>
            <w:noProof/>
            <w:webHidden/>
          </w:rPr>
          <w:instrText xml:space="preserve"> PAGEREF _Toc432089971 \h </w:instrText>
        </w:r>
        <w:r>
          <w:rPr>
            <w:noProof/>
            <w:webHidden/>
          </w:rPr>
        </w:r>
        <w:r>
          <w:rPr>
            <w:noProof/>
            <w:webHidden/>
          </w:rPr>
          <w:fldChar w:fldCharType="separate"/>
        </w:r>
        <w:r>
          <w:rPr>
            <w:noProof/>
            <w:webHidden/>
          </w:rPr>
          <w:t>32</w:t>
        </w:r>
        <w:r>
          <w:rPr>
            <w:noProof/>
            <w:webHidden/>
          </w:rPr>
          <w:fldChar w:fldCharType="end"/>
        </w:r>
      </w:hyperlink>
    </w:p>
    <w:p w14:paraId="25C251FF"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72" w:history="1">
        <w:r w:rsidRPr="00923BD5">
          <w:rPr>
            <w:rStyle w:val="Lienhypertexte"/>
            <w:noProof/>
          </w:rPr>
          <w:t>C1.11 Example of SIP Builder software Configuration File</w:t>
        </w:r>
        <w:r>
          <w:rPr>
            <w:noProof/>
            <w:webHidden/>
          </w:rPr>
          <w:tab/>
        </w:r>
        <w:r>
          <w:rPr>
            <w:noProof/>
            <w:webHidden/>
          </w:rPr>
          <w:fldChar w:fldCharType="begin"/>
        </w:r>
        <w:r>
          <w:rPr>
            <w:noProof/>
            <w:webHidden/>
          </w:rPr>
          <w:instrText xml:space="preserve"> PAGEREF _Toc432089972 \h </w:instrText>
        </w:r>
        <w:r>
          <w:rPr>
            <w:noProof/>
            <w:webHidden/>
          </w:rPr>
        </w:r>
        <w:r>
          <w:rPr>
            <w:noProof/>
            <w:webHidden/>
          </w:rPr>
          <w:fldChar w:fldCharType="separate"/>
        </w:r>
        <w:r>
          <w:rPr>
            <w:noProof/>
            <w:webHidden/>
          </w:rPr>
          <w:t>33</w:t>
        </w:r>
        <w:r>
          <w:rPr>
            <w:noProof/>
            <w:webHidden/>
          </w:rPr>
          <w:fldChar w:fldCharType="end"/>
        </w:r>
      </w:hyperlink>
    </w:p>
    <w:p w14:paraId="2AD079E1"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73" w:history="1">
        <w:r w:rsidRPr="00923BD5">
          <w:rPr>
            <w:rStyle w:val="Lienhypertexte"/>
            <w:noProof/>
          </w:rPr>
          <w:t>C2 DETAILED CASE</w:t>
        </w:r>
        <w:r>
          <w:rPr>
            <w:noProof/>
            <w:webHidden/>
          </w:rPr>
          <w:tab/>
        </w:r>
        <w:r>
          <w:rPr>
            <w:noProof/>
            <w:webHidden/>
          </w:rPr>
          <w:fldChar w:fldCharType="begin"/>
        </w:r>
        <w:r>
          <w:rPr>
            <w:noProof/>
            <w:webHidden/>
          </w:rPr>
          <w:instrText xml:space="preserve"> PAGEREF _Toc432089973 \h </w:instrText>
        </w:r>
        <w:r>
          <w:rPr>
            <w:noProof/>
            <w:webHidden/>
          </w:rPr>
        </w:r>
        <w:r>
          <w:rPr>
            <w:noProof/>
            <w:webHidden/>
          </w:rPr>
          <w:fldChar w:fldCharType="separate"/>
        </w:r>
        <w:r>
          <w:rPr>
            <w:noProof/>
            <w:webHidden/>
          </w:rPr>
          <w:t>34</w:t>
        </w:r>
        <w:r>
          <w:rPr>
            <w:noProof/>
            <w:webHidden/>
          </w:rPr>
          <w:fldChar w:fldCharType="end"/>
        </w:r>
      </w:hyperlink>
    </w:p>
    <w:p w14:paraId="1AE08934" w14:textId="77777777" w:rsidR="00601B12" w:rsidRDefault="00601B12">
      <w:pPr>
        <w:pStyle w:val="TM3"/>
        <w:tabs>
          <w:tab w:val="right" w:leader="dot" w:pos="9350"/>
        </w:tabs>
        <w:rPr>
          <w:rFonts w:eastAsiaTheme="minorEastAsia" w:cstheme="minorBidi"/>
          <w:smallCaps w:val="0"/>
          <w:noProof/>
          <w:lang w:val="fr-FR" w:eastAsia="fr-FR"/>
        </w:rPr>
      </w:pPr>
      <w:hyperlink w:anchor="_Toc432089974" w:history="1">
        <w:r w:rsidRPr="00923BD5">
          <w:rPr>
            <w:rStyle w:val="Lienhypertexte"/>
            <w:noProof/>
          </w:rPr>
          <w:t>C2.1 ESA-SAFE – ESA_ERS_AMI_SAR_det Collection Descriptor (root)</w:t>
        </w:r>
        <w:r>
          <w:rPr>
            <w:noProof/>
            <w:webHidden/>
          </w:rPr>
          <w:tab/>
        </w:r>
        <w:r>
          <w:rPr>
            <w:noProof/>
            <w:webHidden/>
          </w:rPr>
          <w:fldChar w:fldCharType="begin"/>
        </w:r>
        <w:r>
          <w:rPr>
            <w:noProof/>
            <w:webHidden/>
          </w:rPr>
          <w:instrText xml:space="preserve"> PAGEREF _Toc432089974 \h </w:instrText>
        </w:r>
        <w:r>
          <w:rPr>
            <w:noProof/>
            <w:webHidden/>
          </w:rPr>
        </w:r>
        <w:r>
          <w:rPr>
            <w:noProof/>
            <w:webHidden/>
          </w:rPr>
          <w:fldChar w:fldCharType="separate"/>
        </w:r>
        <w:r>
          <w:rPr>
            <w:noProof/>
            <w:webHidden/>
          </w:rPr>
          <w:t>34</w:t>
        </w:r>
        <w:r>
          <w:rPr>
            <w:noProof/>
            <w:webHidden/>
          </w:rPr>
          <w:fldChar w:fldCharType="end"/>
        </w:r>
      </w:hyperlink>
    </w:p>
    <w:p w14:paraId="32FC48EA" w14:textId="77777777" w:rsidR="00601B12" w:rsidRDefault="00601B12">
      <w:pPr>
        <w:pStyle w:val="TM3"/>
        <w:tabs>
          <w:tab w:val="right" w:leader="dot" w:pos="9350"/>
        </w:tabs>
        <w:rPr>
          <w:rFonts w:eastAsiaTheme="minorEastAsia" w:cstheme="minorBidi"/>
          <w:smallCaps w:val="0"/>
          <w:noProof/>
          <w:lang w:val="fr-FR" w:eastAsia="fr-FR"/>
        </w:rPr>
      </w:pPr>
      <w:hyperlink w:anchor="_Toc432089975" w:history="1">
        <w:r w:rsidRPr="00923BD5">
          <w:rPr>
            <w:rStyle w:val="Lienhypertexte"/>
            <w:noProof/>
            <w:lang w:val="fr-FR"/>
          </w:rPr>
          <w:t>C2.2 ESA-SAFE – COL_ERS-AMI-SAR-Rep-Info_det Collection Descriptor</w:t>
        </w:r>
        <w:r>
          <w:rPr>
            <w:noProof/>
            <w:webHidden/>
          </w:rPr>
          <w:tab/>
        </w:r>
        <w:r>
          <w:rPr>
            <w:noProof/>
            <w:webHidden/>
          </w:rPr>
          <w:fldChar w:fldCharType="begin"/>
        </w:r>
        <w:r>
          <w:rPr>
            <w:noProof/>
            <w:webHidden/>
          </w:rPr>
          <w:instrText xml:space="preserve"> PAGEREF _Toc432089975 \h </w:instrText>
        </w:r>
        <w:r>
          <w:rPr>
            <w:noProof/>
            <w:webHidden/>
          </w:rPr>
        </w:r>
        <w:r>
          <w:rPr>
            <w:noProof/>
            <w:webHidden/>
          </w:rPr>
          <w:fldChar w:fldCharType="separate"/>
        </w:r>
        <w:r>
          <w:rPr>
            <w:noProof/>
            <w:webHidden/>
          </w:rPr>
          <w:t>35</w:t>
        </w:r>
        <w:r>
          <w:rPr>
            <w:noProof/>
            <w:webHidden/>
          </w:rPr>
          <w:fldChar w:fldCharType="end"/>
        </w:r>
      </w:hyperlink>
    </w:p>
    <w:p w14:paraId="1385F541" w14:textId="77777777" w:rsidR="00601B12" w:rsidRDefault="00601B12">
      <w:pPr>
        <w:pStyle w:val="TM3"/>
        <w:tabs>
          <w:tab w:val="right" w:leader="dot" w:pos="9350"/>
        </w:tabs>
        <w:rPr>
          <w:rFonts w:eastAsiaTheme="minorEastAsia" w:cstheme="minorBidi"/>
          <w:smallCaps w:val="0"/>
          <w:noProof/>
          <w:lang w:val="fr-FR" w:eastAsia="fr-FR"/>
        </w:rPr>
      </w:pPr>
      <w:hyperlink w:anchor="_Toc432089976" w:history="1">
        <w:r w:rsidRPr="00923BD5">
          <w:rPr>
            <w:rStyle w:val="Lienhypertexte"/>
            <w:noProof/>
            <w:lang w:val="fr-FR"/>
          </w:rPr>
          <w:t>C2.3 ESA-SAFE – COL_ERS-AMI-SAR-DOC_det Collection Descriptor</w:t>
        </w:r>
        <w:r>
          <w:rPr>
            <w:noProof/>
            <w:webHidden/>
          </w:rPr>
          <w:tab/>
        </w:r>
        <w:r>
          <w:rPr>
            <w:noProof/>
            <w:webHidden/>
          </w:rPr>
          <w:fldChar w:fldCharType="begin"/>
        </w:r>
        <w:r>
          <w:rPr>
            <w:noProof/>
            <w:webHidden/>
          </w:rPr>
          <w:instrText xml:space="preserve"> PAGEREF _Toc432089976 \h </w:instrText>
        </w:r>
        <w:r>
          <w:rPr>
            <w:noProof/>
            <w:webHidden/>
          </w:rPr>
        </w:r>
        <w:r>
          <w:rPr>
            <w:noProof/>
            <w:webHidden/>
          </w:rPr>
          <w:fldChar w:fldCharType="separate"/>
        </w:r>
        <w:r>
          <w:rPr>
            <w:noProof/>
            <w:webHidden/>
          </w:rPr>
          <w:t>35</w:t>
        </w:r>
        <w:r>
          <w:rPr>
            <w:noProof/>
            <w:webHidden/>
          </w:rPr>
          <w:fldChar w:fldCharType="end"/>
        </w:r>
      </w:hyperlink>
    </w:p>
    <w:p w14:paraId="151E7397" w14:textId="77777777" w:rsidR="00601B12" w:rsidRDefault="00601B12">
      <w:pPr>
        <w:pStyle w:val="TM3"/>
        <w:tabs>
          <w:tab w:val="right" w:leader="dot" w:pos="9350"/>
        </w:tabs>
        <w:rPr>
          <w:rFonts w:eastAsiaTheme="minorEastAsia" w:cstheme="minorBidi"/>
          <w:smallCaps w:val="0"/>
          <w:noProof/>
          <w:lang w:val="fr-FR" w:eastAsia="fr-FR"/>
        </w:rPr>
      </w:pPr>
      <w:hyperlink w:anchor="_Toc432089977" w:history="1">
        <w:r w:rsidRPr="00923BD5">
          <w:rPr>
            <w:rStyle w:val="Lienhypertexte"/>
            <w:noProof/>
            <w:lang w:val="fr-FR"/>
          </w:rPr>
          <w:t>C2.4 ESA-SAFE – COL_ERS-AMI-SAR-DOC_det Collection Descriptor</w:t>
        </w:r>
        <w:r>
          <w:rPr>
            <w:noProof/>
            <w:webHidden/>
          </w:rPr>
          <w:tab/>
        </w:r>
        <w:r>
          <w:rPr>
            <w:noProof/>
            <w:webHidden/>
          </w:rPr>
          <w:fldChar w:fldCharType="begin"/>
        </w:r>
        <w:r>
          <w:rPr>
            <w:noProof/>
            <w:webHidden/>
          </w:rPr>
          <w:instrText xml:space="preserve"> PAGEREF _Toc432089977 \h </w:instrText>
        </w:r>
        <w:r>
          <w:rPr>
            <w:noProof/>
            <w:webHidden/>
          </w:rPr>
        </w:r>
        <w:r>
          <w:rPr>
            <w:noProof/>
            <w:webHidden/>
          </w:rPr>
          <w:fldChar w:fldCharType="separate"/>
        </w:r>
        <w:r>
          <w:rPr>
            <w:noProof/>
            <w:webHidden/>
          </w:rPr>
          <w:t>35</w:t>
        </w:r>
        <w:r>
          <w:rPr>
            <w:noProof/>
            <w:webHidden/>
          </w:rPr>
          <w:fldChar w:fldCharType="end"/>
        </w:r>
      </w:hyperlink>
    </w:p>
    <w:p w14:paraId="4C452B71" w14:textId="77777777" w:rsidR="00601B12" w:rsidRDefault="00601B12">
      <w:pPr>
        <w:pStyle w:val="TM3"/>
        <w:tabs>
          <w:tab w:val="right" w:leader="dot" w:pos="9350"/>
        </w:tabs>
        <w:rPr>
          <w:rFonts w:eastAsiaTheme="minorEastAsia" w:cstheme="minorBidi"/>
          <w:smallCaps w:val="0"/>
          <w:noProof/>
          <w:lang w:val="fr-FR" w:eastAsia="fr-FR"/>
        </w:rPr>
      </w:pPr>
      <w:hyperlink w:anchor="_Toc432089978" w:history="1">
        <w:r w:rsidRPr="00923BD5">
          <w:rPr>
            <w:rStyle w:val="Lienhypertexte"/>
            <w:noProof/>
            <w:lang w:val="fr-FR"/>
          </w:rPr>
          <w:t>C2.5 ESA-SAFE – TRF_BASE_PACKAGE_REP_INFO_det  TRANSFER Descriptor</w:t>
        </w:r>
        <w:r>
          <w:rPr>
            <w:noProof/>
            <w:webHidden/>
          </w:rPr>
          <w:tab/>
        </w:r>
        <w:r>
          <w:rPr>
            <w:noProof/>
            <w:webHidden/>
          </w:rPr>
          <w:fldChar w:fldCharType="begin"/>
        </w:r>
        <w:r>
          <w:rPr>
            <w:noProof/>
            <w:webHidden/>
          </w:rPr>
          <w:instrText xml:space="preserve"> PAGEREF _Toc432089978 \h </w:instrText>
        </w:r>
        <w:r>
          <w:rPr>
            <w:noProof/>
            <w:webHidden/>
          </w:rPr>
        </w:r>
        <w:r>
          <w:rPr>
            <w:noProof/>
            <w:webHidden/>
          </w:rPr>
          <w:fldChar w:fldCharType="separate"/>
        </w:r>
        <w:r>
          <w:rPr>
            <w:noProof/>
            <w:webHidden/>
          </w:rPr>
          <w:t>36</w:t>
        </w:r>
        <w:r>
          <w:rPr>
            <w:noProof/>
            <w:webHidden/>
          </w:rPr>
          <w:fldChar w:fldCharType="end"/>
        </w:r>
      </w:hyperlink>
    </w:p>
    <w:p w14:paraId="14A061C0" w14:textId="77777777" w:rsidR="00601B12" w:rsidRDefault="00601B12">
      <w:pPr>
        <w:pStyle w:val="TM3"/>
        <w:tabs>
          <w:tab w:val="right" w:leader="dot" w:pos="9350"/>
        </w:tabs>
        <w:rPr>
          <w:rFonts w:eastAsiaTheme="minorEastAsia" w:cstheme="minorBidi"/>
          <w:smallCaps w:val="0"/>
          <w:noProof/>
          <w:lang w:val="fr-FR" w:eastAsia="fr-FR"/>
        </w:rPr>
      </w:pPr>
      <w:hyperlink w:anchor="_Toc432089979" w:history="1">
        <w:r w:rsidRPr="00923BD5">
          <w:rPr>
            <w:rStyle w:val="Lienhypertexte"/>
            <w:noProof/>
          </w:rPr>
          <w:t>C2.6 ESA-SAFE – TRF_MTD_PACKAGE_REP_INFO_det  TRANSFER Descriptor</w:t>
        </w:r>
        <w:r>
          <w:rPr>
            <w:noProof/>
            <w:webHidden/>
          </w:rPr>
          <w:tab/>
        </w:r>
        <w:r>
          <w:rPr>
            <w:noProof/>
            <w:webHidden/>
          </w:rPr>
          <w:fldChar w:fldCharType="begin"/>
        </w:r>
        <w:r>
          <w:rPr>
            <w:noProof/>
            <w:webHidden/>
          </w:rPr>
          <w:instrText xml:space="preserve"> PAGEREF _Toc432089979 \h </w:instrText>
        </w:r>
        <w:r>
          <w:rPr>
            <w:noProof/>
            <w:webHidden/>
          </w:rPr>
        </w:r>
        <w:r>
          <w:rPr>
            <w:noProof/>
            <w:webHidden/>
          </w:rPr>
          <w:fldChar w:fldCharType="separate"/>
        </w:r>
        <w:r>
          <w:rPr>
            <w:noProof/>
            <w:webHidden/>
          </w:rPr>
          <w:t>38</w:t>
        </w:r>
        <w:r>
          <w:rPr>
            <w:noProof/>
            <w:webHidden/>
          </w:rPr>
          <w:fldChar w:fldCharType="end"/>
        </w:r>
      </w:hyperlink>
    </w:p>
    <w:p w14:paraId="67D2B21A" w14:textId="77777777" w:rsidR="00601B12" w:rsidRDefault="00601B12">
      <w:pPr>
        <w:pStyle w:val="TM3"/>
        <w:tabs>
          <w:tab w:val="right" w:leader="dot" w:pos="9350"/>
        </w:tabs>
        <w:rPr>
          <w:rFonts w:eastAsiaTheme="minorEastAsia" w:cstheme="minorBidi"/>
          <w:smallCaps w:val="0"/>
          <w:noProof/>
          <w:lang w:val="fr-FR" w:eastAsia="fr-FR"/>
        </w:rPr>
      </w:pPr>
      <w:hyperlink w:anchor="_Toc432089980" w:history="1">
        <w:r w:rsidRPr="00923BD5">
          <w:rPr>
            <w:rStyle w:val="Lienhypertexte"/>
            <w:noProof/>
          </w:rPr>
          <w:t>C2.7 ESA-SAFE – TRF_DAT_PACKAGE_REP_INFO_det  TRANSFER Descriptor</w:t>
        </w:r>
        <w:r>
          <w:rPr>
            <w:noProof/>
            <w:webHidden/>
          </w:rPr>
          <w:tab/>
        </w:r>
        <w:r>
          <w:rPr>
            <w:noProof/>
            <w:webHidden/>
          </w:rPr>
          <w:fldChar w:fldCharType="begin"/>
        </w:r>
        <w:r>
          <w:rPr>
            <w:noProof/>
            <w:webHidden/>
          </w:rPr>
          <w:instrText xml:space="preserve"> PAGEREF _Toc432089980 \h </w:instrText>
        </w:r>
        <w:r>
          <w:rPr>
            <w:noProof/>
            <w:webHidden/>
          </w:rPr>
        </w:r>
        <w:r>
          <w:rPr>
            <w:noProof/>
            <w:webHidden/>
          </w:rPr>
          <w:fldChar w:fldCharType="separate"/>
        </w:r>
        <w:r>
          <w:rPr>
            <w:noProof/>
            <w:webHidden/>
          </w:rPr>
          <w:t>40</w:t>
        </w:r>
        <w:r>
          <w:rPr>
            <w:noProof/>
            <w:webHidden/>
          </w:rPr>
          <w:fldChar w:fldCharType="end"/>
        </w:r>
      </w:hyperlink>
    </w:p>
    <w:p w14:paraId="190787DC" w14:textId="77777777" w:rsidR="00601B12" w:rsidRDefault="00601B12">
      <w:pPr>
        <w:pStyle w:val="TM3"/>
        <w:tabs>
          <w:tab w:val="right" w:leader="dot" w:pos="9350"/>
        </w:tabs>
        <w:rPr>
          <w:rFonts w:eastAsiaTheme="minorEastAsia" w:cstheme="minorBidi"/>
          <w:smallCaps w:val="0"/>
          <w:noProof/>
          <w:lang w:val="fr-FR" w:eastAsia="fr-FR"/>
        </w:rPr>
      </w:pPr>
      <w:hyperlink w:anchor="_Toc432089981" w:history="1">
        <w:r w:rsidRPr="00923BD5">
          <w:rPr>
            <w:rStyle w:val="Lienhypertexte"/>
            <w:noProof/>
          </w:rPr>
          <w:t>C2.8 ESA-SAFE – TRF_ERS_AMI_SAR_DOC_det TRANSFER Descriptor</w:t>
        </w:r>
        <w:r>
          <w:rPr>
            <w:noProof/>
            <w:webHidden/>
          </w:rPr>
          <w:tab/>
        </w:r>
        <w:r>
          <w:rPr>
            <w:noProof/>
            <w:webHidden/>
          </w:rPr>
          <w:fldChar w:fldCharType="begin"/>
        </w:r>
        <w:r>
          <w:rPr>
            <w:noProof/>
            <w:webHidden/>
          </w:rPr>
          <w:instrText xml:space="preserve"> PAGEREF _Toc432089981 \h </w:instrText>
        </w:r>
        <w:r>
          <w:rPr>
            <w:noProof/>
            <w:webHidden/>
          </w:rPr>
        </w:r>
        <w:r>
          <w:rPr>
            <w:noProof/>
            <w:webHidden/>
          </w:rPr>
          <w:fldChar w:fldCharType="separate"/>
        </w:r>
        <w:r>
          <w:rPr>
            <w:noProof/>
            <w:webHidden/>
          </w:rPr>
          <w:t>42</w:t>
        </w:r>
        <w:r>
          <w:rPr>
            <w:noProof/>
            <w:webHidden/>
          </w:rPr>
          <w:fldChar w:fldCharType="end"/>
        </w:r>
      </w:hyperlink>
    </w:p>
    <w:p w14:paraId="50F3B26D" w14:textId="77777777" w:rsidR="00601B12" w:rsidRDefault="00601B12">
      <w:pPr>
        <w:pStyle w:val="TM3"/>
        <w:tabs>
          <w:tab w:val="right" w:leader="dot" w:pos="9350"/>
        </w:tabs>
        <w:rPr>
          <w:rFonts w:eastAsiaTheme="minorEastAsia" w:cstheme="minorBidi"/>
          <w:smallCaps w:val="0"/>
          <w:noProof/>
          <w:lang w:val="fr-FR" w:eastAsia="fr-FR"/>
        </w:rPr>
      </w:pPr>
      <w:hyperlink w:anchor="_Toc432089982" w:history="1">
        <w:r w:rsidRPr="00923BD5">
          <w:rPr>
            <w:rStyle w:val="Lienhypertexte"/>
            <w:noProof/>
          </w:rPr>
          <w:t>C2.9 ESA-SAFE – TRF_ERS_AMI_SAR_IM_det TRANSFER Descriptor</w:t>
        </w:r>
        <w:r>
          <w:rPr>
            <w:noProof/>
            <w:webHidden/>
          </w:rPr>
          <w:tab/>
        </w:r>
        <w:r>
          <w:rPr>
            <w:noProof/>
            <w:webHidden/>
          </w:rPr>
          <w:fldChar w:fldCharType="begin"/>
        </w:r>
        <w:r>
          <w:rPr>
            <w:noProof/>
            <w:webHidden/>
          </w:rPr>
          <w:instrText xml:space="preserve"> PAGEREF _Toc432089982 \h </w:instrText>
        </w:r>
        <w:r>
          <w:rPr>
            <w:noProof/>
            <w:webHidden/>
          </w:rPr>
        </w:r>
        <w:r>
          <w:rPr>
            <w:noProof/>
            <w:webHidden/>
          </w:rPr>
          <w:fldChar w:fldCharType="separate"/>
        </w:r>
        <w:r>
          <w:rPr>
            <w:noProof/>
            <w:webHidden/>
          </w:rPr>
          <w:t>42</w:t>
        </w:r>
        <w:r>
          <w:rPr>
            <w:noProof/>
            <w:webHidden/>
          </w:rPr>
          <w:fldChar w:fldCharType="end"/>
        </w:r>
      </w:hyperlink>
    </w:p>
    <w:p w14:paraId="3010DF95" w14:textId="77777777" w:rsidR="00601B12" w:rsidRDefault="00601B12">
      <w:pPr>
        <w:pStyle w:val="TM3"/>
        <w:tabs>
          <w:tab w:val="right" w:leader="dot" w:pos="9350"/>
        </w:tabs>
        <w:rPr>
          <w:rFonts w:eastAsiaTheme="minorEastAsia" w:cstheme="minorBidi"/>
          <w:smallCaps w:val="0"/>
          <w:noProof/>
          <w:lang w:val="fr-FR" w:eastAsia="fr-FR"/>
        </w:rPr>
      </w:pPr>
      <w:hyperlink w:anchor="_Toc432089983" w:history="1">
        <w:r w:rsidRPr="00923BD5">
          <w:rPr>
            <w:rStyle w:val="Lienhypertexte"/>
            <w:noProof/>
          </w:rPr>
          <w:t>C2.10 SIP CONSTRAINTS</w:t>
        </w:r>
        <w:r>
          <w:rPr>
            <w:noProof/>
            <w:webHidden/>
          </w:rPr>
          <w:tab/>
        </w:r>
        <w:r>
          <w:rPr>
            <w:noProof/>
            <w:webHidden/>
          </w:rPr>
          <w:fldChar w:fldCharType="begin"/>
        </w:r>
        <w:r>
          <w:rPr>
            <w:noProof/>
            <w:webHidden/>
          </w:rPr>
          <w:instrText xml:space="preserve"> PAGEREF _Toc432089983 \h </w:instrText>
        </w:r>
        <w:r>
          <w:rPr>
            <w:noProof/>
            <w:webHidden/>
          </w:rPr>
        </w:r>
        <w:r>
          <w:rPr>
            <w:noProof/>
            <w:webHidden/>
          </w:rPr>
          <w:fldChar w:fldCharType="separate"/>
        </w:r>
        <w:r>
          <w:rPr>
            <w:noProof/>
            <w:webHidden/>
          </w:rPr>
          <w:t>44</w:t>
        </w:r>
        <w:r>
          <w:rPr>
            <w:noProof/>
            <w:webHidden/>
          </w:rPr>
          <w:fldChar w:fldCharType="end"/>
        </w:r>
      </w:hyperlink>
    </w:p>
    <w:p w14:paraId="125E24C2" w14:textId="77777777" w:rsidR="00601B12" w:rsidRDefault="00601B12">
      <w:pPr>
        <w:pStyle w:val="TM3"/>
        <w:tabs>
          <w:tab w:val="right" w:leader="dot" w:pos="9350"/>
        </w:tabs>
        <w:rPr>
          <w:rFonts w:eastAsiaTheme="minorEastAsia" w:cstheme="minorBidi"/>
          <w:smallCaps w:val="0"/>
          <w:noProof/>
          <w:lang w:val="fr-FR" w:eastAsia="fr-FR"/>
        </w:rPr>
      </w:pPr>
      <w:hyperlink w:anchor="_Toc432089984" w:history="1">
        <w:r w:rsidRPr="00923BD5">
          <w:rPr>
            <w:rStyle w:val="Lienhypertexte"/>
            <w:noProof/>
          </w:rPr>
          <w:t>C2.11 MANIFEST OF THE EO DATA PRODUCT</w:t>
        </w:r>
        <w:r>
          <w:rPr>
            <w:noProof/>
            <w:webHidden/>
          </w:rPr>
          <w:tab/>
        </w:r>
        <w:r>
          <w:rPr>
            <w:noProof/>
            <w:webHidden/>
          </w:rPr>
          <w:fldChar w:fldCharType="begin"/>
        </w:r>
        <w:r>
          <w:rPr>
            <w:noProof/>
            <w:webHidden/>
          </w:rPr>
          <w:instrText xml:space="preserve"> PAGEREF _Toc432089984 \h </w:instrText>
        </w:r>
        <w:r>
          <w:rPr>
            <w:noProof/>
            <w:webHidden/>
          </w:rPr>
        </w:r>
        <w:r>
          <w:rPr>
            <w:noProof/>
            <w:webHidden/>
          </w:rPr>
          <w:fldChar w:fldCharType="separate"/>
        </w:r>
        <w:r>
          <w:rPr>
            <w:noProof/>
            <w:webHidden/>
          </w:rPr>
          <w:t>45</w:t>
        </w:r>
        <w:r>
          <w:rPr>
            <w:noProof/>
            <w:webHidden/>
          </w:rPr>
          <w:fldChar w:fldCharType="end"/>
        </w:r>
      </w:hyperlink>
    </w:p>
    <w:p w14:paraId="40B4E0D9"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85" w:history="1">
        <w:r w:rsidRPr="00923BD5">
          <w:rPr>
            <w:rStyle w:val="Lienhypertexte"/>
            <w:noProof/>
          </w:rPr>
          <w:t>C2.12 Example of SIP Builder software Configuration File</w:t>
        </w:r>
        <w:r>
          <w:rPr>
            <w:noProof/>
            <w:webHidden/>
          </w:rPr>
          <w:tab/>
        </w:r>
        <w:r>
          <w:rPr>
            <w:noProof/>
            <w:webHidden/>
          </w:rPr>
          <w:fldChar w:fldCharType="begin"/>
        </w:r>
        <w:r>
          <w:rPr>
            <w:noProof/>
            <w:webHidden/>
          </w:rPr>
          <w:instrText xml:space="preserve"> PAGEREF _Toc432089985 \h </w:instrText>
        </w:r>
        <w:r>
          <w:rPr>
            <w:noProof/>
            <w:webHidden/>
          </w:rPr>
        </w:r>
        <w:r>
          <w:rPr>
            <w:noProof/>
            <w:webHidden/>
          </w:rPr>
          <w:fldChar w:fldCharType="separate"/>
        </w:r>
        <w:r>
          <w:rPr>
            <w:noProof/>
            <w:webHidden/>
          </w:rPr>
          <w:t>47</w:t>
        </w:r>
        <w:r>
          <w:rPr>
            <w:noProof/>
            <w:webHidden/>
          </w:rPr>
          <w:fldChar w:fldCharType="end"/>
        </w:r>
      </w:hyperlink>
    </w:p>
    <w:p w14:paraId="7622AB69" w14:textId="77777777" w:rsidR="00601B12" w:rsidRDefault="00601B12">
      <w:pPr>
        <w:pStyle w:val="TM1"/>
        <w:tabs>
          <w:tab w:val="right" w:leader="dot" w:pos="9350"/>
        </w:tabs>
        <w:rPr>
          <w:rFonts w:eastAsiaTheme="minorEastAsia" w:cstheme="minorBidi"/>
          <w:b w:val="0"/>
          <w:caps w:val="0"/>
          <w:noProof/>
          <w:u w:val="none"/>
          <w:lang w:val="fr-FR" w:eastAsia="fr-FR"/>
        </w:rPr>
      </w:pPr>
      <w:hyperlink w:anchor="_Toc432089986" w:history="1">
        <w:r w:rsidRPr="00923BD5">
          <w:rPr>
            <w:rStyle w:val="Lienhypertexte"/>
            <w:noProof/>
          </w:rPr>
          <w:t>ANNEX D Corot use Case</w:t>
        </w:r>
        <w:r>
          <w:rPr>
            <w:noProof/>
            <w:webHidden/>
          </w:rPr>
          <w:tab/>
        </w:r>
        <w:r>
          <w:rPr>
            <w:noProof/>
            <w:webHidden/>
          </w:rPr>
          <w:fldChar w:fldCharType="begin"/>
        </w:r>
        <w:r>
          <w:rPr>
            <w:noProof/>
            <w:webHidden/>
          </w:rPr>
          <w:instrText xml:space="preserve"> PAGEREF _Toc432089986 \h </w:instrText>
        </w:r>
        <w:r>
          <w:rPr>
            <w:noProof/>
            <w:webHidden/>
          </w:rPr>
        </w:r>
        <w:r>
          <w:rPr>
            <w:noProof/>
            <w:webHidden/>
          </w:rPr>
          <w:fldChar w:fldCharType="separate"/>
        </w:r>
        <w:r>
          <w:rPr>
            <w:noProof/>
            <w:webHidden/>
          </w:rPr>
          <w:t>51</w:t>
        </w:r>
        <w:r>
          <w:rPr>
            <w:noProof/>
            <w:webHidden/>
          </w:rPr>
          <w:fldChar w:fldCharType="end"/>
        </w:r>
      </w:hyperlink>
    </w:p>
    <w:p w14:paraId="2B16DF65" w14:textId="77777777" w:rsidR="00601B12" w:rsidRDefault="00601B12">
      <w:pPr>
        <w:pStyle w:val="TM2"/>
        <w:tabs>
          <w:tab w:val="left" w:pos="470"/>
          <w:tab w:val="right" w:leader="dot" w:pos="9350"/>
        </w:tabs>
        <w:rPr>
          <w:rFonts w:eastAsiaTheme="minorEastAsia" w:cstheme="minorBidi"/>
          <w:b w:val="0"/>
          <w:smallCaps w:val="0"/>
          <w:noProof/>
          <w:lang w:val="fr-FR" w:eastAsia="fr-FR"/>
        </w:rPr>
      </w:pPr>
      <w:hyperlink w:anchor="_Toc432089987" w:history="1">
        <w:r w:rsidRPr="00923BD5">
          <w:rPr>
            <w:rStyle w:val="Lienhypertexte"/>
            <w:noProof/>
          </w:rPr>
          <w:t>D1</w:t>
        </w:r>
        <w:r>
          <w:rPr>
            <w:rFonts w:eastAsiaTheme="minorEastAsia" w:cstheme="minorBidi"/>
            <w:b w:val="0"/>
            <w:smallCaps w:val="0"/>
            <w:noProof/>
            <w:lang w:val="fr-FR" w:eastAsia="fr-FR"/>
          </w:rPr>
          <w:tab/>
        </w:r>
        <w:r w:rsidRPr="00923BD5">
          <w:rPr>
            <w:rStyle w:val="Lienhypertexte"/>
            <w:noProof/>
          </w:rPr>
          <w:t>CoRoT N0 – Collection Descriptor</w:t>
        </w:r>
        <w:r>
          <w:rPr>
            <w:noProof/>
            <w:webHidden/>
          </w:rPr>
          <w:tab/>
        </w:r>
        <w:r>
          <w:rPr>
            <w:noProof/>
            <w:webHidden/>
          </w:rPr>
          <w:fldChar w:fldCharType="begin"/>
        </w:r>
        <w:r>
          <w:rPr>
            <w:noProof/>
            <w:webHidden/>
          </w:rPr>
          <w:instrText xml:space="preserve"> PAGEREF _Toc432089987 \h </w:instrText>
        </w:r>
        <w:r>
          <w:rPr>
            <w:noProof/>
            <w:webHidden/>
          </w:rPr>
        </w:r>
        <w:r>
          <w:rPr>
            <w:noProof/>
            <w:webHidden/>
          </w:rPr>
          <w:fldChar w:fldCharType="separate"/>
        </w:r>
        <w:r>
          <w:rPr>
            <w:noProof/>
            <w:webHidden/>
          </w:rPr>
          <w:t>51</w:t>
        </w:r>
        <w:r>
          <w:rPr>
            <w:noProof/>
            <w:webHidden/>
          </w:rPr>
          <w:fldChar w:fldCharType="end"/>
        </w:r>
      </w:hyperlink>
    </w:p>
    <w:p w14:paraId="2784F019" w14:textId="77777777" w:rsidR="00601B12" w:rsidRDefault="00601B12">
      <w:pPr>
        <w:pStyle w:val="TM2"/>
        <w:tabs>
          <w:tab w:val="left" w:pos="470"/>
          <w:tab w:val="right" w:leader="dot" w:pos="9350"/>
        </w:tabs>
        <w:rPr>
          <w:rFonts w:eastAsiaTheme="minorEastAsia" w:cstheme="minorBidi"/>
          <w:b w:val="0"/>
          <w:smallCaps w:val="0"/>
          <w:noProof/>
          <w:lang w:val="fr-FR" w:eastAsia="fr-FR"/>
        </w:rPr>
      </w:pPr>
      <w:hyperlink w:anchor="_Toc432089988" w:history="1">
        <w:r w:rsidRPr="00923BD5">
          <w:rPr>
            <w:rStyle w:val="Lienhypertexte"/>
            <w:noProof/>
          </w:rPr>
          <w:t>D2</w:t>
        </w:r>
        <w:r>
          <w:rPr>
            <w:rFonts w:eastAsiaTheme="minorEastAsia" w:cstheme="minorBidi"/>
            <w:b w:val="0"/>
            <w:smallCaps w:val="0"/>
            <w:noProof/>
            <w:lang w:val="fr-FR" w:eastAsia="fr-FR"/>
          </w:rPr>
          <w:tab/>
        </w:r>
        <w:r w:rsidRPr="00923BD5">
          <w:rPr>
            <w:rStyle w:val="Lienhypertexte"/>
            <w:noProof/>
          </w:rPr>
          <w:t>CoRoT N0 Products – Transfer Object Descriptor</w:t>
        </w:r>
        <w:r>
          <w:rPr>
            <w:noProof/>
            <w:webHidden/>
          </w:rPr>
          <w:tab/>
        </w:r>
        <w:r>
          <w:rPr>
            <w:noProof/>
            <w:webHidden/>
          </w:rPr>
          <w:fldChar w:fldCharType="begin"/>
        </w:r>
        <w:r>
          <w:rPr>
            <w:noProof/>
            <w:webHidden/>
          </w:rPr>
          <w:instrText xml:space="preserve"> PAGEREF _Toc432089988 \h </w:instrText>
        </w:r>
        <w:r>
          <w:rPr>
            <w:noProof/>
            <w:webHidden/>
          </w:rPr>
        </w:r>
        <w:r>
          <w:rPr>
            <w:noProof/>
            <w:webHidden/>
          </w:rPr>
          <w:fldChar w:fldCharType="separate"/>
        </w:r>
        <w:r>
          <w:rPr>
            <w:noProof/>
            <w:webHidden/>
          </w:rPr>
          <w:t>51</w:t>
        </w:r>
        <w:r>
          <w:rPr>
            <w:noProof/>
            <w:webHidden/>
          </w:rPr>
          <w:fldChar w:fldCharType="end"/>
        </w:r>
      </w:hyperlink>
    </w:p>
    <w:p w14:paraId="31FBB0B8" w14:textId="77777777" w:rsidR="00601B12" w:rsidRDefault="00601B12">
      <w:pPr>
        <w:pStyle w:val="TM2"/>
        <w:tabs>
          <w:tab w:val="left" w:pos="470"/>
          <w:tab w:val="right" w:leader="dot" w:pos="9350"/>
        </w:tabs>
        <w:rPr>
          <w:rFonts w:eastAsiaTheme="minorEastAsia" w:cstheme="minorBidi"/>
          <w:b w:val="0"/>
          <w:smallCaps w:val="0"/>
          <w:noProof/>
          <w:lang w:val="fr-FR" w:eastAsia="fr-FR"/>
        </w:rPr>
      </w:pPr>
      <w:hyperlink w:anchor="_Toc432089989" w:history="1">
        <w:r w:rsidRPr="00923BD5">
          <w:rPr>
            <w:rStyle w:val="Lienhypertexte"/>
            <w:noProof/>
          </w:rPr>
          <w:t>D3</w:t>
        </w:r>
        <w:r>
          <w:rPr>
            <w:rFonts w:eastAsiaTheme="minorEastAsia" w:cstheme="minorBidi"/>
            <w:b w:val="0"/>
            <w:smallCaps w:val="0"/>
            <w:noProof/>
            <w:lang w:val="fr-FR" w:eastAsia="fr-FR"/>
          </w:rPr>
          <w:tab/>
        </w:r>
        <w:r w:rsidRPr="00923BD5">
          <w:rPr>
            <w:rStyle w:val="Lienhypertexte"/>
            <w:noProof/>
          </w:rPr>
          <w:t>CoRoT Houskeeping Data (HK) – Transfer Object Descriptor</w:t>
        </w:r>
        <w:r>
          <w:rPr>
            <w:noProof/>
            <w:webHidden/>
          </w:rPr>
          <w:tab/>
        </w:r>
        <w:r>
          <w:rPr>
            <w:noProof/>
            <w:webHidden/>
          </w:rPr>
          <w:fldChar w:fldCharType="begin"/>
        </w:r>
        <w:r>
          <w:rPr>
            <w:noProof/>
            <w:webHidden/>
          </w:rPr>
          <w:instrText xml:space="preserve"> PAGEREF _Toc432089989 \h </w:instrText>
        </w:r>
        <w:r>
          <w:rPr>
            <w:noProof/>
            <w:webHidden/>
          </w:rPr>
        </w:r>
        <w:r>
          <w:rPr>
            <w:noProof/>
            <w:webHidden/>
          </w:rPr>
          <w:fldChar w:fldCharType="separate"/>
        </w:r>
        <w:r>
          <w:rPr>
            <w:noProof/>
            <w:webHidden/>
          </w:rPr>
          <w:t>52</w:t>
        </w:r>
        <w:r>
          <w:rPr>
            <w:noProof/>
            <w:webHidden/>
          </w:rPr>
          <w:fldChar w:fldCharType="end"/>
        </w:r>
      </w:hyperlink>
    </w:p>
    <w:p w14:paraId="1FB7612E" w14:textId="77777777" w:rsidR="00601B12" w:rsidRDefault="00601B12">
      <w:pPr>
        <w:pStyle w:val="TM2"/>
        <w:tabs>
          <w:tab w:val="left" w:pos="470"/>
          <w:tab w:val="right" w:leader="dot" w:pos="9350"/>
        </w:tabs>
        <w:rPr>
          <w:rFonts w:eastAsiaTheme="minorEastAsia" w:cstheme="minorBidi"/>
          <w:b w:val="0"/>
          <w:smallCaps w:val="0"/>
          <w:noProof/>
          <w:lang w:val="fr-FR" w:eastAsia="fr-FR"/>
        </w:rPr>
      </w:pPr>
      <w:hyperlink w:anchor="_Toc432089990" w:history="1">
        <w:r w:rsidRPr="00923BD5">
          <w:rPr>
            <w:rStyle w:val="Lienhypertexte"/>
            <w:noProof/>
          </w:rPr>
          <w:t>D4</w:t>
        </w:r>
        <w:r>
          <w:rPr>
            <w:rFonts w:eastAsiaTheme="minorEastAsia" w:cstheme="minorBidi"/>
            <w:b w:val="0"/>
            <w:smallCaps w:val="0"/>
            <w:noProof/>
            <w:lang w:val="fr-FR" w:eastAsia="fr-FR"/>
          </w:rPr>
          <w:tab/>
        </w:r>
        <w:r w:rsidRPr="00923BD5">
          <w:rPr>
            <w:rStyle w:val="Lienhypertexte"/>
            <w:noProof/>
          </w:rPr>
          <w:t>CoRoT – SIP Constraints</w:t>
        </w:r>
        <w:r>
          <w:rPr>
            <w:noProof/>
            <w:webHidden/>
          </w:rPr>
          <w:tab/>
        </w:r>
        <w:r>
          <w:rPr>
            <w:noProof/>
            <w:webHidden/>
          </w:rPr>
          <w:fldChar w:fldCharType="begin"/>
        </w:r>
        <w:r>
          <w:rPr>
            <w:noProof/>
            <w:webHidden/>
          </w:rPr>
          <w:instrText xml:space="preserve"> PAGEREF _Toc432089990 \h </w:instrText>
        </w:r>
        <w:r>
          <w:rPr>
            <w:noProof/>
            <w:webHidden/>
          </w:rPr>
        </w:r>
        <w:r>
          <w:rPr>
            <w:noProof/>
            <w:webHidden/>
          </w:rPr>
          <w:fldChar w:fldCharType="separate"/>
        </w:r>
        <w:r>
          <w:rPr>
            <w:noProof/>
            <w:webHidden/>
          </w:rPr>
          <w:t>53</w:t>
        </w:r>
        <w:r>
          <w:rPr>
            <w:noProof/>
            <w:webHidden/>
          </w:rPr>
          <w:fldChar w:fldCharType="end"/>
        </w:r>
      </w:hyperlink>
    </w:p>
    <w:p w14:paraId="5917EF7C"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91" w:history="1">
        <w:r w:rsidRPr="00923BD5">
          <w:rPr>
            <w:rStyle w:val="Lienhypertexte"/>
            <w:noProof/>
          </w:rPr>
          <w:t>D5. First SIP of Housekeeping Series</w:t>
        </w:r>
        <w:r>
          <w:rPr>
            <w:noProof/>
            <w:webHidden/>
          </w:rPr>
          <w:tab/>
        </w:r>
        <w:r>
          <w:rPr>
            <w:noProof/>
            <w:webHidden/>
          </w:rPr>
          <w:fldChar w:fldCharType="begin"/>
        </w:r>
        <w:r>
          <w:rPr>
            <w:noProof/>
            <w:webHidden/>
          </w:rPr>
          <w:instrText xml:space="preserve"> PAGEREF _Toc432089991 \h </w:instrText>
        </w:r>
        <w:r>
          <w:rPr>
            <w:noProof/>
            <w:webHidden/>
          </w:rPr>
        </w:r>
        <w:r>
          <w:rPr>
            <w:noProof/>
            <w:webHidden/>
          </w:rPr>
          <w:fldChar w:fldCharType="separate"/>
        </w:r>
        <w:r>
          <w:rPr>
            <w:noProof/>
            <w:webHidden/>
          </w:rPr>
          <w:t>54</w:t>
        </w:r>
        <w:r>
          <w:rPr>
            <w:noProof/>
            <w:webHidden/>
          </w:rPr>
          <w:fldChar w:fldCharType="end"/>
        </w:r>
      </w:hyperlink>
    </w:p>
    <w:p w14:paraId="064B56B8"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92" w:history="1">
        <w:r w:rsidRPr="00923BD5">
          <w:rPr>
            <w:rStyle w:val="Lienhypertexte"/>
            <w:noProof/>
          </w:rPr>
          <w:t>D6. First SIP of Level 0 Datasets</w:t>
        </w:r>
        <w:r>
          <w:rPr>
            <w:noProof/>
            <w:webHidden/>
          </w:rPr>
          <w:tab/>
        </w:r>
        <w:r>
          <w:rPr>
            <w:noProof/>
            <w:webHidden/>
          </w:rPr>
          <w:fldChar w:fldCharType="begin"/>
        </w:r>
        <w:r>
          <w:rPr>
            <w:noProof/>
            <w:webHidden/>
          </w:rPr>
          <w:instrText xml:space="preserve"> PAGEREF _Toc432089992 \h </w:instrText>
        </w:r>
        <w:r>
          <w:rPr>
            <w:noProof/>
            <w:webHidden/>
          </w:rPr>
        </w:r>
        <w:r>
          <w:rPr>
            <w:noProof/>
            <w:webHidden/>
          </w:rPr>
          <w:fldChar w:fldCharType="separate"/>
        </w:r>
        <w:r>
          <w:rPr>
            <w:noProof/>
            <w:webHidden/>
          </w:rPr>
          <w:t>57</w:t>
        </w:r>
        <w:r>
          <w:rPr>
            <w:noProof/>
            <w:webHidden/>
          </w:rPr>
          <w:fldChar w:fldCharType="end"/>
        </w:r>
      </w:hyperlink>
    </w:p>
    <w:p w14:paraId="134A8F30"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93" w:history="1">
        <w:r w:rsidRPr="00923BD5">
          <w:rPr>
            <w:rStyle w:val="Lienhypertexte"/>
            <w:noProof/>
          </w:rPr>
          <w:t>D7. Example of SIP Builder software configuration file</w:t>
        </w:r>
        <w:r>
          <w:rPr>
            <w:noProof/>
            <w:webHidden/>
          </w:rPr>
          <w:tab/>
        </w:r>
        <w:r>
          <w:rPr>
            <w:noProof/>
            <w:webHidden/>
          </w:rPr>
          <w:fldChar w:fldCharType="begin"/>
        </w:r>
        <w:r>
          <w:rPr>
            <w:noProof/>
            <w:webHidden/>
          </w:rPr>
          <w:instrText xml:space="preserve"> PAGEREF _Toc432089993 \h </w:instrText>
        </w:r>
        <w:r>
          <w:rPr>
            <w:noProof/>
            <w:webHidden/>
          </w:rPr>
        </w:r>
        <w:r>
          <w:rPr>
            <w:noProof/>
            <w:webHidden/>
          </w:rPr>
          <w:fldChar w:fldCharType="separate"/>
        </w:r>
        <w:r>
          <w:rPr>
            <w:noProof/>
            <w:webHidden/>
          </w:rPr>
          <w:t>59</w:t>
        </w:r>
        <w:r>
          <w:rPr>
            <w:noProof/>
            <w:webHidden/>
          </w:rPr>
          <w:fldChar w:fldCharType="end"/>
        </w:r>
      </w:hyperlink>
    </w:p>
    <w:p w14:paraId="2E63DCB6" w14:textId="77777777" w:rsidR="00601B12" w:rsidRDefault="00601B12">
      <w:pPr>
        <w:pStyle w:val="TM1"/>
        <w:tabs>
          <w:tab w:val="right" w:leader="dot" w:pos="9350"/>
        </w:tabs>
        <w:rPr>
          <w:rFonts w:eastAsiaTheme="minorEastAsia" w:cstheme="minorBidi"/>
          <w:b w:val="0"/>
          <w:caps w:val="0"/>
          <w:noProof/>
          <w:u w:val="none"/>
          <w:lang w:val="fr-FR" w:eastAsia="fr-FR"/>
        </w:rPr>
      </w:pPr>
      <w:hyperlink w:anchor="_Toc432089994" w:history="1">
        <w:r w:rsidRPr="00923BD5">
          <w:rPr>
            <w:rStyle w:val="Lienhypertexte"/>
            <w:noProof/>
          </w:rPr>
          <w:t>ANNEX E BnF use Case</w:t>
        </w:r>
        <w:r>
          <w:rPr>
            <w:noProof/>
            <w:webHidden/>
          </w:rPr>
          <w:tab/>
        </w:r>
        <w:r>
          <w:rPr>
            <w:noProof/>
            <w:webHidden/>
          </w:rPr>
          <w:fldChar w:fldCharType="begin"/>
        </w:r>
        <w:r>
          <w:rPr>
            <w:noProof/>
            <w:webHidden/>
          </w:rPr>
          <w:instrText xml:space="preserve"> PAGEREF _Toc432089994 \h </w:instrText>
        </w:r>
        <w:r>
          <w:rPr>
            <w:noProof/>
            <w:webHidden/>
          </w:rPr>
        </w:r>
        <w:r>
          <w:rPr>
            <w:noProof/>
            <w:webHidden/>
          </w:rPr>
          <w:fldChar w:fldCharType="separate"/>
        </w:r>
        <w:r>
          <w:rPr>
            <w:noProof/>
            <w:webHidden/>
          </w:rPr>
          <w:t>61</w:t>
        </w:r>
        <w:r>
          <w:rPr>
            <w:noProof/>
            <w:webHidden/>
          </w:rPr>
          <w:fldChar w:fldCharType="end"/>
        </w:r>
      </w:hyperlink>
    </w:p>
    <w:p w14:paraId="4816F567"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95" w:history="1">
        <w:r w:rsidRPr="00923BD5">
          <w:rPr>
            <w:rStyle w:val="Lienhypertexte"/>
            <w:noProof/>
            <w:highlight w:val="white"/>
          </w:rPr>
          <w:t>E4 SIP Constraints</w:t>
        </w:r>
        <w:r>
          <w:rPr>
            <w:noProof/>
            <w:webHidden/>
          </w:rPr>
          <w:tab/>
        </w:r>
        <w:r>
          <w:rPr>
            <w:noProof/>
            <w:webHidden/>
          </w:rPr>
          <w:fldChar w:fldCharType="begin"/>
        </w:r>
        <w:r>
          <w:rPr>
            <w:noProof/>
            <w:webHidden/>
          </w:rPr>
          <w:instrText xml:space="preserve"> PAGEREF _Toc432089995 \h </w:instrText>
        </w:r>
        <w:r>
          <w:rPr>
            <w:noProof/>
            <w:webHidden/>
          </w:rPr>
        </w:r>
        <w:r>
          <w:rPr>
            <w:noProof/>
            <w:webHidden/>
          </w:rPr>
          <w:fldChar w:fldCharType="separate"/>
        </w:r>
        <w:r>
          <w:rPr>
            <w:noProof/>
            <w:webHidden/>
          </w:rPr>
          <w:t>63</w:t>
        </w:r>
        <w:r>
          <w:rPr>
            <w:noProof/>
            <w:webHidden/>
          </w:rPr>
          <w:fldChar w:fldCharType="end"/>
        </w:r>
      </w:hyperlink>
    </w:p>
    <w:p w14:paraId="33D14E9B"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96" w:history="1">
        <w:r w:rsidRPr="00923BD5">
          <w:rPr>
            <w:rStyle w:val="Lienhypertexte"/>
            <w:noProof/>
            <w:highlight w:val="white"/>
          </w:rPr>
          <w:t>E5 SIP Manifest</w:t>
        </w:r>
        <w:r>
          <w:rPr>
            <w:noProof/>
            <w:webHidden/>
          </w:rPr>
          <w:tab/>
        </w:r>
        <w:r>
          <w:rPr>
            <w:noProof/>
            <w:webHidden/>
          </w:rPr>
          <w:fldChar w:fldCharType="begin"/>
        </w:r>
        <w:r>
          <w:rPr>
            <w:noProof/>
            <w:webHidden/>
          </w:rPr>
          <w:instrText xml:space="preserve"> PAGEREF _Toc432089996 \h </w:instrText>
        </w:r>
        <w:r>
          <w:rPr>
            <w:noProof/>
            <w:webHidden/>
          </w:rPr>
        </w:r>
        <w:r>
          <w:rPr>
            <w:noProof/>
            <w:webHidden/>
          </w:rPr>
          <w:fldChar w:fldCharType="separate"/>
        </w:r>
        <w:r>
          <w:rPr>
            <w:noProof/>
            <w:webHidden/>
          </w:rPr>
          <w:t>64</w:t>
        </w:r>
        <w:r>
          <w:rPr>
            <w:noProof/>
            <w:webHidden/>
          </w:rPr>
          <w:fldChar w:fldCharType="end"/>
        </w:r>
      </w:hyperlink>
    </w:p>
    <w:p w14:paraId="7FC15025" w14:textId="77777777" w:rsidR="00601B12" w:rsidRDefault="00601B12">
      <w:pPr>
        <w:pStyle w:val="TM2"/>
        <w:tabs>
          <w:tab w:val="right" w:leader="dot" w:pos="9350"/>
        </w:tabs>
        <w:rPr>
          <w:rFonts w:eastAsiaTheme="minorEastAsia" w:cstheme="minorBidi"/>
          <w:b w:val="0"/>
          <w:smallCaps w:val="0"/>
          <w:noProof/>
          <w:lang w:val="fr-FR" w:eastAsia="fr-FR"/>
        </w:rPr>
      </w:pPr>
      <w:hyperlink w:anchor="_Toc432089997" w:history="1">
        <w:r w:rsidRPr="00923BD5">
          <w:rPr>
            <w:rStyle w:val="Lienhypertexte"/>
            <w:noProof/>
          </w:rPr>
          <w:t>E6 SIP mapping to XFDU and METS</w:t>
        </w:r>
        <w:r>
          <w:rPr>
            <w:noProof/>
            <w:webHidden/>
          </w:rPr>
          <w:tab/>
        </w:r>
        <w:r>
          <w:rPr>
            <w:noProof/>
            <w:webHidden/>
          </w:rPr>
          <w:fldChar w:fldCharType="begin"/>
        </w:r>
        <w:r>
          <w:rPr>
            <w:noProof/>
            <w:webHidden/>
          </w:rPr>
          <w:instrText xml:space="preserve"> PAGEREF _Toc432089997 \h </w:instrText>
        </w:r>
        <w:r>
          <w:rPr>
            <w:noProof/>
            <w:webHidden/>
          </w:rPr>
        </w:r>
        <w:r>
          <w:rPr>
            <w:noProof/>
            <w:webHidden/>
          </w:rPr>
          <w:fldChar w:fldCharType="separate"/>
        </w:r>
        <w:r>
          <w:rPr>
            <w:noProof/>
            <w:webHidden/>
          </w:rPr>
          <w:t>E-1</w:t>
        </w:r>
        <w:r>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rsidRPr="000436D0">
        <w:lastRenderedPageBreak/>
        <w:t>Figure</w:t>
      </w:r>
      <w:r w:rsidRPr="006E6414">
        <w:tab/>
        <w:t>Page</w:t>
      </w:r>
    </w:p>
    <w:p w14:paraId="65270F45" w14:textId="350BA77D" w:rsidR="00D32668" w:rsidRDefault="00D32668">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29407991" w:history="1">
        <w:r w:rsidRPr="0022581E">
          <w:rPr>
            <w:rStyle w:val="Lienhypertexte"/>
            <w:noProof/>
          </w:rPr>
          <w:t>Figure 1</w:t>
        </w:r>
        <w:r w:rsidRPr="0022581E">
          <w:rPr>
            <w:rStyle w:val="Lienhypertexte"/>
            <w:noProof/>
          </w:rPr>
          <w:noBreakHyphen/>
          <w:t>1:</w:t>
        </w:r>
        <w:r>
          <w:rPr>
            <w:rFonts w:asciiTheme="minorHAnsi" w:eastAsiaTheme="minorEastAsia" w:hAnsiTheme="minorHAnsi" w:cstheme="minorBidi"/>
            <w:noProof/>
            <w:sz w:val="22"/>
            <w:szCs w:val="22"/>
            <w:lang w:val="fr-FR" w:eastAsia="fr-FR"/>
          </w:rPr>
          <w:tab/>
        </w:r>
        <w:r w:rsidRPr="0022581E">
          <w:rPr>
            <w:rStyle w:val="Lienhypertexte"/>
            <w:noProof/>
          </w:rPr>
          <w:t>Key to UML Relationships</w:t>
        </w:r>
        <w:r>
          <w:rPr>
            <w:noProof/>
            <w:webHidden/>
          </w:rPr>
          <w:tab/>
        </w:r>
        <w:r>
          <w:rPr>
            <w:noProof/>
            <w:webHidden/>
          </w:rPr>
          <w:fldChar w:fldCharType="begin"/>
        </w:r>
        <w:r>
          <w:rPr>
            <w:noProof/>
            <w:webHidden/>
          </w:rPr>
          <w:instrText xml:space="preserve"> PAGEREF _Toc429407991 \h </w:instrText>
        </w:r>
        <w:r>
          <w:rPr>
            <w:noProof/>
            <w:webHidden/>
          </w:rPr>
        </w:r>
        <w:r>
          <w:rPr>
            <w:noProof/>
            <w:webHidden/>
          </w:rPr>
          <w:fldChar w:fldCharType="separate"/>
        </w:r>
        <w:r w:rsidR="00206A3C">
          <w:rPr>
            <w:noProof/>
            <w:webHidden/>
          </w:rPr>
          <w:t>1-6</w:t>
        </w:r>
        <w:r>
          <w:rPr>
            <w:noProof/>
            <w:webHidden/>
          </w:rPr>
          <w:fldChar w:fldCharType="end"/>
        </w:r>
      </w:hyperlink>
    </w:p>
    <w:p w14:paraId="2681B07F" w14:textId="77777777"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2" w:history="1">
        <w:r w:rsidR="00D32668" w:rsidRPr="0022581E">
          <w:rPr>
            <w:rStyle w:val="Lienhypertexte"/>
            <w:noProof/>
          </w:rPr>
          <w:t>Figure 2</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Transfer</w:t>
        </w:r>
        <w:r w:rsidR="00D32668">
          <w:rPr>
            <w:noProof/>
            <w:webHidden/>
          </w:rPr>
          <w:tab/>
        </w:r>
        <w:r w:rsidR="00D32668">
          <w:rPr>
            <w:noProof/>
            <w:webHidden/>
          </w:rPr>
          <w:fldChar w:fldCharType="begin"/>
        </w:r>
        <w:r w:rsidR="00D32668">
          <w:rPr>
            <w:noProof/>
            <w:webHidden/>
          </w:rPr>
          <w:instrText xml:space="preserve"> PAGEREF _Toc429407992 \h </w:instrText>
        </w:r>
        <w:r w:rsidR="00D32668">
          <w:rPr>
            <w:noProof/>
            <w:webHidden/>
          </w:rPr>
        </w:r>
        <w:r w:rsidR="00D32668">
          <w:rPr>
            <w:noProof/>
            <w:webHidden/>
          </w:rPr>
          <w:fldChar w:fldCharType="separate"/>
        </w:r>
        <w:r w:rsidR="00206A3C">
          <w:rPr>
            <w:noProof/>
            <w:webHidden/>
          </w:rPr>
          <w:t>2-1</w:t>
        </w:r>
        <w:r w:rsidR="00D32668">
          <w:rPr>
            <w:noProof/>
            <w:webHidden/>
          </w:rPr>
          <w:fldChar w:fldCharType="end"/>
        </w:r>
      </w:hyperlink>
    </w:p>
    <w:p w14:paraId="585CB73A" w14:textId="1B2545A6"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3" w:history="1">
        <w:r w:rsidR="00D32668" w:rsidRPr="0022581E">
          <w:rPr>
            <w:rStyle w:val="Lienhypertexte"/>
            <w:noProof/>
          </w:rPr>
          <w:t>Figure 2</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Typical steps driving a PAIS Producer-Archive Project Definition</w:t>
        </w:r>
        <w:r w:rsidR="00D32668">
          <w:rPr>
            <w:noProof/>
            <w:webHidden/>
          </w:rPr>
          <w:tab/>
        </w:r>
        <w:r w:rsidR="00D32668">
          <w:rPr>
            <w:noProof/>
            <w:webHidden/>
          </w:rPr>
          <w:fldChar w:fldCharType="begin"/>
        </w:r>
        <w:r w:rsidR="00D32668">
          <w:rPr>
            <w:noProof/>
            <w:webHidden/>
          </w:rPr>
          <w:instrText xml:space="preserve"> PAGEREF _Toc429407993 \h </w:instrText>
        </w:r>
        <w:r w:rsidR="00D32668">
          <w:rPr>
            <w:noProof/>
            <w:webHidden/>
          </w:rPr>
        </w:r>
        <w:r w:rsidR="00D32668">
          <w:rPr>
            <w:noProof/>
            <w:webHidden/>
          </w:rPr>
          <w:fldChar w:fldCharType="separate"/>
        </w:r>
        <w:r w:rsidR="00206A3C">
          <w:rPr>
            <w:noProof/>
            <w:webHidden/>
          </w:rPr>
          <w:t>2-3</w:t>
        </w:r>
        <w:r w:rsidR="00D32668">
          <w:rPr>
            <w:noProof/>
            <w:webHidden/>
          </w:rPr>
          <w:fldChar w:fldCharType="end"/>
        </w:r>
      </w:hyperlink>
    </w:p>
    <w:p w14:paraId="77EE03A9" w14:textId="7FED9F9B"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4" w:history="1">
        <w:r w:rsidR="00D32668" w:rsidRPr="0022581E">
          <w:rPr>
            <w:rStyle w:val="Lienhypertexte"/>
            <w:noProof/>
          </w:rPr>
          <w:t>Figure 3</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Model of Objects for Transfer (MOT)</w:t>
        </w:r>
        <w:r w:rsidR="00D32668">
          <w:rPr>
            <w:noProof/>
            <w:webHidden/>
          </w:rPr>
          <w:tab/>
        </w:r>
        <w:r w:rsidR="00D32668">
          <w:rPr>
            <w:noProof/>
            <w:webHidden/>
          </w:rPr>
          <w:fldChar w:fldCharType="begin"/>
        </w:r>
        <w:r w:rsidR="00D32668">
          <w:rPr>
            <w:noProof/>
            <w:webHidden/>
          </w:rPr>
          <w:instrText xml:space="preserve"> PAGEREF _Toc429407994 \h </w:instrText>
        </w:r>
        <w:r w:rsidR="00D32668">
          <w:rPr>
            <w:noProof/>
            <w:webHidden/>
          </w:rPr>
        </w:r>
        <w:r w:rsidR="00D32668">
          <w:rPr>
            <w:noProof/>
            <w:webHidden/>
          </w:rPr>
          <w:fldChar w:fldCharType="separate"/>
        </w:r>
        <w:r w:rsidR="00206A3C">
          <w:rPr>
            <w:noProof/>
            <w:webHidden/>
          </w:rPr>
          <w:t>3-6</w:t>
        </w:r>
        <w:r w:rsidR="00D32668">
          <w:rPr>
            <w:noProof/>
            <w:webHidden/>
          </w:rPr>
          <w:fldChar w:fldCharType="end"/>
        </w:r>
      </w:hyperlink>
    </w:p>
    <w:p w14:paraId="010F5133" w14:textId="5A110740"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5" w:history="1">
        <w:r w:rsidR="00D32668" w:rsidRPr="0022581E">
          <w:rPr>
            <w:rStyle w:val="Lienhypertexte"/>
            <w:noProof/>
          </w:rPr>
          <w:t>Figure 3</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Transfer Object Descriptor</w:t>
        </w:r>
        <w:r w:rsidR="00D32668">
          <w:rPr>
            <w:noProof/>
            <w:webHidden/>
          </w:rPr>
          <w:tab/>
        </w:r>
        <w:r w:rsidR="00D32668">
          <w:rPr>
            <w:noProof/>
            <w:webHidden/>
          </w:rPr>
          <w:fldChar w:fldCharType="begin"/>
        </w:r>
        <w:r w:rsidR="00D32668">
          <w:rPr>
            <w:noProof/>
            <w:webHidden/>
          </w:rPr>
          <w:instrText xml:space="preserve"> PAGEREF _Toc429407995 \h </w:instrText>
        </w:r>
        <w:r w:rsidR="00D32668">
          <w:rPr>
            <w:noProof/>
            <w:webHidden/>
          </w:rPr>
        </w:r>
        <w:r w:rsidR="00D32668">
          <w:rPr>
            <w:noProof/>
            <w:webHidden/>
          </w:rPr>
          <w:fldChar w:fldCharType="separate"/>
        </w:r>
        <w:r w:rsidR="00206A3C">
          <w:rPr>
            <w:noProof/>
            <w:webHidden/>
          </w:rPr>
          <w:t>3-7</w:t>
        </w:r>
        <w:r w:rsidR="00D32668">
          <w:rPr>
            <w:noProof/>
            <w:webHidden/>
          </w:rPr>
          <w:fldChar w:fldCharType="end"/>
        </w:r>
      </w:hyperlink>
    </w:p>
    <w:p w14:paraId="43AACD18" w14:textId="5A500B86"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6" w:history="1">
        <w:r w:rsidR="00D32668" w:rsidRPr="0022581E">
          <w:rPr>
            <w:rStyle w:val="Lienhypertexte"/>
            <w:noProof/>
          </w:rPr>
          <w:t>Figure 3</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Collection Descriptor</w:t>
        </w:r>
        <w:r w:rsidR="00D32668">
          <w:rPr>
            <w:noProof/>
            <w:webHidden/>
          </w:rPr>
          <w:tab/>
        </w:r>
        <w:r w:rsidR="00D32668">
          <w:rPr>
            <w:noProof/>
            <w:webHidden/>
          </w:rPr>
          <w:fldChar w:fldCharType="begin"/>
        </w:r>
        <w:r w:rsidR="00D32668">
          <w:rPr>
            <w:noProof/>
            <w:webHidden/>
          </w:rPr>
          <w:instrText xml:space="preserve"> PAGEREF _Toc429407996 \h </w:instrText>
        </w:r>
        <w:r w:rsidR="00D32668">
          <w:rPr>
            <w:noProof/>
            <w:webHidden/>
          </w:rPr>
        </w:r>
        <w:r w:rsidR="00D32668">
          <w:rPr>
            <w:noProof/>
            <w:webHidden/>
          </w:rPr>
          <w:fldChar w:fldCharType="separate"/>
        </w:r>
        <w:r w:rsidR="00206A3C">
          <w:rPr>
            <w:noProof/>
            <w:webHidden/>
          </w:rPr>
          <w:t>3-8</w:t>
        </w:r>
        <w:r w:rsidR="00D32668">
          <w:rPr>
            <w:noProof/>
            <w:webHidden/>
          </w:rPr>
          <w:fldChar w:fldCharType="end"/>
        </w:r>
      </w:hyperlink>
    </w:p>
    <w:p w14:paraId="0A8AFB13" w14:textId="4BD6F563"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7" w:history="1">
        <w:r w:rsidR="00D32668" w:rsidRPr="0022581E">
          <w:rPr>
            <w:rStyle w:val="Lienhypertexte"/>
            <w:noProof/>
          </w:rPr>
          <w:t>Figure 3</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Constraints</w:t>
        </w:r>
        <w:r w:rsidR="00D32668">
          <w:rPr>
            <w:noProof/>
            <w:webHidden/>
          </w:rPr>
          <w:tab/>
        </w:r>
        <w:r w:rsidR="00D32668">
          <w:rPr>
            <w:noProof/>
            <w:webHidden/>
          </w:rPr>
          <w:fldChar w:fldCharType="begin"/>
        </w:r>
        <w:r w:rsidR="00D32668">
          <w:rPr>
            <w:noProof/>
            <w:webHidden/>
          </w:rPr>
          <w:instrText xml:space="preserve"> PAGEREF _Toc429407997 \h </w:instrText>
        </w:r>
        <w:r w:rsidR="00D32668">
          <w:rPr>
            <w:noProof/>
            <w:webHidden/>
          </w:rPr>
        </w:r>
        <w:r w:rsidR="00D32668">
          <w:rPr>
            <w:noProof/>
            <w:webHidden/>
          </w:rPr>
          <w:fldChar w:fldCharType="separate"/>
        </w:r>
        <w:r w:rsidR="00206A3C">
          <w:rPr>
            <w:noProof/>
            <w:webHidden/>
          </w:rPr>
          <w:t>3-9</w:t>
        </w:r>
        <w:r w:rsidR="00D32668">
          <w:rPr>
            <w:noProof/>
            <w:webHidden/>
          </w:rPr>
          <w:fldChar w:fldCharType="end"/>
        </w:r>
      </w:hyperlink>
    </w:p>
    <w:p w14:paraId="10CEAF51" w14:textId="1090AB6A"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8" w:history="1">
        <w:r w:rsidR="00D32668" w:rsidRPr="0022581E">
          <w:rPr>
            <w:rStyle w:val="Lienhypertexte"/>
            <w:noProof/>
          </w:rPr>
          <w:t>Figure 3</w:t>
        </w:r>
        <w:r w:rsidR="00D32668" w:rsidRPr="0022581E">
          <w:rPr>
            <w:rStyle w:val="Lienhypertexte"/>
            <w:noProof/>
          </w:rPr>
          <w:noBreakHyphen/>
          <w:t>5:</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Model</w:t>
        </w:r>
        <w:r w:rsidR="00D32668">
          <w:rPr>
            <w:noProof/>
            <w:webHidden/>
          </w:rPr>
          <w:tab/>
        </w:r>
        <w:r w:rsidR="00D32668">
          <w:rPr>
            <w:noProof/>
            <w:webHidden/>
          </w:rPr>
          <w:fldChar w:fldCharType="begin"/>
        </w:r>
        <w:r w:rsidR="00D32668">
          <w:rPr>
            <w:noProof/>
            <w:webHidden/>
          </w:rPr>
          <w:instrText xml:space="preserve"> PAGEREF _Toc429407998 \h </w:instrText>
        </w:r>
        <w:r w:rsidR="00D32668">
          <w:rPr>
            <w:noProof/>
            <w:webHidden/>
          </w:rPr>
        </w:r>
        <w:r w:rsidR="00D32668">
          <w:rPr>
            <w:noProof/>
            <w:webHidden/>
          </w:rPr>
          <w:fldChar w:fldCharType="separate"/>
        </w:r>
        <w:r w:rsidR="00206A3C">
          <w:rPr>
            <w:noProof/>
            <w:webHidden/>
          </w:rPr>
          <w:t>3-10</w:t>
        </w:r>
        <w:r w:rsidR="00D32668">
          <w:rPr>
            <w:noProof/>
            <w:webHidden/>
          </w:rPr>
          <w:fldChar w:fldCharType="end"/>
        </w:r>
      </w:hyperlink>
    </w:p>
    <w:p w14:paraId="64287EBB" w14:textId="190CA9D2"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9" w:history="1">
        <w:r w:rsidR="00D32668" w:rsidRPr="0022581E">
          <w:rPr>
            <w:rStyle w:val="Lienhypertexte"/>
            <w:noProof/>
          </w:rPr>
          <w:t>Figure 3</w:t>
        </w:r>
        <w:r w:rsidR="00D32668" w:rsidRPr="0022581E">
          <w:rPr>
            <w:rStyle w:val="Lienhypertexte"/>
            <w:noProof/>
          </w:rPr>
          <w:noBreakHyphen/>
          <w:t>6:</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Relationships Between SIP Constraints and MOT</w:t>
        </w:r>
        <w:r w:rsidR="00D32668">
          <w:rPr>
            <w:noProof/>
            <w:webHidden/>
          </w:rPr>
          <w:tab/>
        </w:r>
        <w:r w:rsidR="00D32668">
          <w:rPr>
            <w:noProof/>
            <w:webHidden/>
          </w:rPr>
          <w:fldChar w:fldCharType="begin"/>
        </w:r>
        <w:r w:rsidR="00D32668">
          <w:rPr>
            <w:noProof/>
            <w:webHidden/>
          </w:rPr>
          <w:instrText xml:space="preserve"> PAGEREF _Toc429407999 \h </w:instrText>
        </w:r>
        <w:r w:rsidR="00D32668">
          <w:rPr>
            <w:noProof/>
            <w:webHidden/>
          </w:rPr>
        </w:r>
        <w:r w:rsidR="00D32668">
          <w:rPr>
            <w:noProof/>
            <w:webHidden/>
          </w:rPr>
          <w:fldChar w:fldCharType="separate"/>
        </w:r>
        <w:r w:rsidR="00206A3C">
          <w:rPr>
            <w:noProof/>
            <w:webHidden/>
          </w:rPr>
          <w:t>3-11</w:t>
        </w:r>
        <w:r w:rsidR="00D32668">
          <w:rPr>
            <w:noProof/>
            <w:webHidden/>
          </w:rPr>
          <w:fldChar w:fldCharType="end"/>
        </w:r>
      </w:hyperlink>
    </w:p>
    <w:p w14:paraId="0092B0A4" w14:textId="15DBAC7E"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0" w:history="1">
        <w:r w:rsidR="00D32668" w:rsidRPr="0022581E">
          <w:rPr>
            <w:rStyle w:val="Lienhypertexte"/>
            <w:noProof/>
          </w:rPr>
          <w:t>Figure 3</w:t>
        </w:r>
        <w:r w:rsidR="00D32668" w:rsidRPr="0022581E">
          <w:rPr>
            <w:rStyle w:val="Lienhypertexte"/>
            <w:noProof/>
          </w:rPr>
          <w:noBreakHyphen/>
          <w:t>7:</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 Methodology for Modeling a Transfer</w:t>
        </w:r>
        <w:r w:rsidR="00D32668">
          <w:rPr>
            <w:noProof/>
            <w:webHidden/>
          </w:rPr>
          <w:tab/>
        </w:r>
        <w:r w:rsidR="00D32668">
          <w:rPr>
            <w:noProof/>
            <w:webHidden/>
          </w:rPr>
          <w:fldChar w:fldCharType="begin"/>
        </w:r>
        <w:r w:rsidR="00D32668">
          <w:rPr>
            <w:noProof/>
            <w:webHidden/>
          </w:rPr>
          <w:instrText xml:space="preserve"> PAGEREF _Toc429408000 \h </w:instrText>
        </w:r>
        <w:r w:rsidR="00D32668">
          <w:rPr>
            <w:noProof/>
            <w:webHidden/>
          </w:rPr>
        </w:r>
        <w:r w:rsidR="00D32668">
          <w:rPr>
            <w:noProof/>
            <w:webHidden/>
          </w:rPr>
          <w:fldChar w:fldCharType="separate"/>
        </w:r>
        <w:r w:rsidR="00206A3C">
          <w:rPr>
            <w:noProof/>
            <w:webHidden/>
          </w:rPr>
          <w:t>3-12</w:t>
        </w:r>
        <w:r w:rsidR="00D32668">
          <w:rPr>
            <w:noProof/>
            <w:webHidden/>
          </w:rPr>
          <w:fldChar w:fldCharType="end"/>
        </w:r>
      </w:hyperlink>
    </w:p>
    <w:p w14:paraId="168F3BDA" w14:textId="27751107"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1" w:history="1">
        <w:r w:rsidR="00D32668" w:rsidRPr="0022581E">
          <w:rPr>
            <w:rStyle w:val="Lienhypertexte"/>
            <w:noProof/>
          </w:rPr>
          <w:t>Figure 4</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POLDER MOT</w:t>
        </w:r>
        <w:r w:rsidR="00D32668">
          <w:rPr>
            <w:noProof/>
            <w:webHidden/>
          </w:rPr>
          <w:tab/>
        </w:r>
        <w:r w:rsidR="00D32668">
          <w:rPr>
            <w:noProof/>
            <w:webHidden/>
          </w:rPr>
          <w:fldChar w:fldCharType="begin"/>
        </w:r>
        <w:r w:rsidR="00D32668">
          <w:rPr>
            <w:noProof/>
            <w:webHidden/>
          </w:rPr>
          <w:instrText xml:space="preserve"> PAGEREF _Toc429408001 \h </w:instrText>
        </w:r>
        <w:r w:rsidR="00D32668">
          <w:rPr>
            <w:noProof/>
            <w:webHidden/>
          </w:rPr>
        </w:r>
        <w:r w:rsidR="00D32668">
          <w:rPr>
            <w:noProof/>
            <w:webHidden/>
          </w:rPr>
          <w:fldChar w:fldCharType="separate"/>
        </w:r>
        <w:r w:rsidR="00206A3C">
          <w:rPr>
            <w:noProof/>
            <w:webHidden/>
          </w:rPr>
          <w:t>4-15</w:t>
        </w:r>
        <w:r w:rsidR="00D32668">
          <w:rPr>
            <w:noProof/>
            <w:webHidden/>
          </w:rPr>
          <w:fldChar w:fldCharType="end"/>
        </w:r>
      </w:hyperlink>
    </w:p>
    <w:p w14:paraId="0FF7DD7C" w14:textId="511AF64F"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2" w:history="1">
        <w:r w:rsidR="00D32668" w:rsidRPr="0022581E">
          <w:rPr>
            <w:rStyle w:val="Lienhypertexte"/>
            <w:noProof/>
          </w:rPr>
          <w:t>Figure 4</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PAIS XML documents in a directory</w:t>
        </w:r>
        <w:r w:rsidR="00D32668">
          <w:rPr>
            <w:noProof/>
            <w:webHidden/>
          </w:rPr>
          <w:tab/>
        </w:r>
        <w:r w:rsidR="00D32668">
          <w:rPr>
            <w:noProof/>
            <w:webHidden/>
          </w:rPr>
          <w:fldChar w:fldCharType="begin"/>
        </w:r>
        <w:r w:rsidR="00D32668">
          <w:rPr>
            <w:noProof/>
            <w:webHidden/>
          </w:rPr>
          <w:instrText xml:space="preserve"> PAGEREF _Toc429408002 \h </w:instrText>
        </w:r>
        <w:r w:rsidR="00D32668">
          <w:rPr>
            <w:noProof/>
            <w:webHidden/>
          </w:rPr>
        </w:r>
        <w:r w:rsidR="00D32668">
          <w:rPr>
            <w:noProof/>
            <w:webHidden/>
          </w:rPr>
          <w:fldChar w:fldCharType="separate"/>
        </w:r>
        <w:r w:rsidR="00206A3C">
          <w:rPr>
            <w:noProof/>
            <w:webHidden/>
          </w:rPr>
          <w:t>4-16</w:t>
        </w:r>
        <w:r w:rsidR="00D32668">
          <w:rPr>
            <w:noProof/>
            <w:webHidden/>
          </w:rPr>
          <w:fldChar w:fldCharType="end"/>
        </w:r>
      </w:hyperlink>
    </w:p>
    <w:p w14:paraId="32F8A15F" w14:textId="12681A74"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3" w:history="1">
        <w:r w:rsidR="00D32668" w:rsidRPr="0022581E">
          <w:rPr>
            <w:rStyle w:val="Lienhypertexte"/>
            <w:noProof/>
          </w:rPr>
          <w:t>Figure 4</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Snippet of MOT with Parent Collection Relations Identified</w:t>
        </w:r>
        <w:r w:rsidR="00D32668">
          <w:rPr>
            <w:noProof/>
            <w:webHidden/>
          </w:rPr>
          <w:tab/>
        </w:r>
        <w:r w:rsidR="00D32668">
          <w:rPr>
            <w:noProof/>
            <w:webHidden/>
          </w:rPr>
          <w:fldChar w:fldCharType="begin"/>
        </w:r>
        <w:r w:rsidR="00D32668">
          <w:rPr>
            <w:noProof/>
            <w:webHidden/>
          </w:rPr>
          <w:instrText xml:space="preserve"> PAGEREF _Toc429408003 \h </w:instrText>
        </w:r>
        <w:r w:rsidR="00D32668">
          <w:rPr>
            <w:noProof/>
            <w:webHidden/>
          </w:rPr>
        </w:r>
        <w:r w:rsidR="00D32668">
          <w:rPr>
            <w:noProof/>
            <w:webHidden/>
          </w:rPr>
          <w:fldChar w:fldCharType="separate"/>
        </w:r>
        <w:r w:rsidR="00206A3C">
          <w:rPr>
            <w:noProof/>
            <w:webHidden/>
          </w:rPr>
          <w:t>4-37</w:t>
        </w:r>
        <w:r w:rsidR="00D32668">
          <w:rPr>
            <w:noProof/>
            <w:webHidden/>
          </w:rPr>
          <w:fldChar w:fldCharType="end"/>
        </w:r>
      </w:hyperlink>
    </w:p>
    <w:p w14:paraId="07538801" w14:textId="3ECBA13E"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4" w:history="1">
        <w:r w:rsidR="00D32668" w:rsidRPr="0022581E">
          <w:rPr>
            <w:rStyle w:val="Lienhypertexte"/>
            <w:noProof/>
          </w:rPr>
          <w:t>Figure 4</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rFonts w:eastAsia="Calibri"/>
            <w:noProof/>
          </w:rPr>
          <w:t>Snippet of MOT Showing Parent and Association Relationships</w:t>
        </w:r>
        <w:r w:rsidR="00D32668">
          <w:rPr>
            <w:noProof/>
            <w:webHidden/>
          </w:rPr>
          <w:tab/>
        </w:r>
        <w:r w:rsidR="00D32668">
          <w:rPr>
            <w:noProof/>
            <w:webHidden/>
          </w:rPr>
          <w:fldChar w:fldCharType="begin"/>
        </w:r>
        <w:r w:rsidR="00D32668">
          <w:rPr>
            <w:noProof/>
            <w:webHidden/>
          </w:rPr>
          <w:instrText xml:space="preserve"> PAGEREF _Toc429408004 \h </w:instrText>
        </w:r>
        <w:r w:rsidR="00D32668">
          <w:rPr>
            <w:noProof/>
            <w:webHidden/>
          </w:rPr>
        </w:r>
        <w:r w:rsidR="00D32668">
          <w:rPr>
            <w:noProof/>
            <w:webHidden/>
          </w:rPr>
          <w:fldChar w:fldCharType="separate"/>
        </w:r>
        <w:r w:rsidR="00206A3C">
          <w:rPr>
            <w:noProof/>
            <w:webHidden/>
          </w:rPr>
          <w:t>4-41</w:t>
        </w:r>
        <w:r w:rsidR="00D32668">
          <w:rPr>
            <w:noProof/>
            <w:webHidden/>
          </w:rPr>
          <w:fldChar w:fldCharType="end"/>
        </w:r>
      </w:hyperlink>
    </w:p>
    <w:p w14:paraId="2A9538F6" w14:textId="24F59DD8"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5" w:history="1">
        <w:r w:rsidR="00D32668" w:rsidRPr="0022581E">
          <w:rPr>
            <w:rStyle w:val="Lienhypertexte"/>
            <w:noProof/>
          </w:rPr>
          <w:t>Figure 5</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Abstract View of SIP, Transfer Object, Transfer Object Group, and Data Object</w:t>
        </w:r>
        <w:r w:rsidR="00D32668">
          <w:rPr>
            <w:noProof/>
            <w:webHidden/>
          </w:rPr>
          <w:tab/>
        </w:r>
        <w:r w:rsidR="00D32668">
          <w:rPr>
            <w:noProof/>
            <w:webHidden/>
          </w:rPr>
          <w:fldChar w:fldCharType="begin"/>
        </w:r>
        <w:r w:rsidR="00D32668">
          <w:rPr>
            <w:noProof/>
            <w:webHidden/>
          </w:rPr>
          <w:instrText xml:space="preserve"> PAGEREF _Toc429408005 \h </w:instrText>
        </w:r>
        <w:r w:rsidR="00D32668">
          <w:rPr>
            <w:noProof/>
            <w:webHidden/>
          </w:rPr>
        </w:r>
        <w:r w:rsidR="00D32668">
          <w:rPr>
            <w:noProof/>
            <w:webHidden/>
          </w:rPr>
          <w:fldChar w:fldCharType="separate"/>
        </w:r>
        <w:r w:rsidR="00206A3C">
          <w:rPr>
            <w:noProof/>
            <w:webHidden/>
          </w:rPr>
          <w:t>5-56</w:t>
        </w:r>
        <w:r w:rsidR="00D32668">
          <w:rPr>
            <w:noProof/>
            <w:webHidden/>
          </w:rPr>
          <w:fldChar w:fldCharType="end"/>
        </w:r>
      </w:hyperlink>
    </w:p>
    <w:p w14:paraId="39B7061A" w14:textId="7DB52488"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6" w:history="1">
        <w:r w:rsidR="00D32668" w:rsidRPr="0022581E">
          <w:rPr>
            <w:rStyle w:val="Lienhypertexte"/>
            <w:noProof/>
          </w:rPr>
          <w:t>Figure 5</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Combination of XFDU Schema and PAIS Schema to Form XFDU SIP Schema</w:t>
        </w:r>
        <w:r w:rsidR="00D32668">
          <w:rPr>
            <w:noProof/>
            <w:webHidden/>
          </w:rPr>
          <w:tab/>
        </w:r>
        <w:r w:rsidR="00D32668">
          <w:rPr>
            <w:noProof/>
            <w:webHidden/>
          </w:rPr>
          <w:fldChar w:fldCharType="begin"/>
        </w:r>
        <w:r w:rsidR="00D32668">
          <w:rPr>
            <w:noProof/>
            <w:webHidden/>
          </w:rPr>
          <w:instrText xml:space="preserve"> PAGEREF _Toc429408006 \h </w:instrText>
        </w:r>
        <w:r w:rsidR="00D32668">
          <w:rPr>
            <w:noProof/>
            <w:webHidden/>
          </w:rPr>
        </w:r>
        <w:r w:rsidR="00D32668">
          <w:rPr>
            <w:noProof/>
            <w:webHidden/>
          </w:rPr>
          <w:fldChar w:fldCharType="separate"/>
        </w:r>
        <w:r w:rsidR="00206A3C">
          <w:rPr>
            <w:noProof/>
            <w:webHidden/>
          </w:rPr>
          <w:t>5-64</w:t>
        </w:r>
        <w:r w:rsidR="00D32668">
          <w:rPr>
            <w:noProof/>
            <w:webHidden/>
          </w:rPr>
          <w:fldChar w:fldCharType="end"/>
        </w:r>
      </w:hyperlink>
    </w:p>
    <w:p w14:paraId="3D71F5A4" w14:textId="29477709"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7" w:history="1">
        <w:r w:rsidR="00D32668" w:rsidRPr="0022581E">
          <w:rPr>
            <w:rStyle w:val="Lienhypertexte"/>
            <w:noProof/>
          </w:rPr>
          <w:t>Figure 5</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XFDU PAIS SIP</w:t>
        </w:r>
        <w:r w:rsidR="00D32668">
          <w:rPr>
            <w:noProof/>
            <w:webHidden/>
          </w:rPr>
          <w:tab/>
        </w:r>
        <w:r w:rsidR="00D32668">
          <w:rPr>
            <w:noProof/>
            <w:webHidden/>
          </w:rPr>
          <w:fldChar w:fldCharType="begin"/>
        </w:r>
        <w:r w:rsidR="00D32668">
          <w:rPr>
            <w:noProof/>
            <w:webHidden/>
          </w:rPr>
          <w:instrText xml:space="preserve"> PAGEREF _Toc429408007 \h </w:instrText>
        </w:r>
        <w:r w:rsidR="00D32668">
          <w:rPr>
            <w:noProof/>
            <w:webHidden/>
          </w:rPr>
        </w:r>
        <w:r w:rsidR="00D32668">
          <w:rPr>
            <w:noProof/>
            <w:webHidden/>
          </w:rPr>
          <w:fldChar w:fldCharType="separate"/>
        </w:r>
        <w:r w:rsidR="00206A3C">
          <w:rPr>
            <w:noProof/>
            <w:webHidden/>
          </w:rPr>
          <w:t>5-65</w:t>
        </w:r>
        <w:r w:rsidR="00D32668">
          <w:rPr>
            <w:noProof/>
            <w:webHidden/>
          </w:rPr>
          <w:fldChar w:fldCharType="end"/>
        </w:r>
      </w:hyperlink>
    </w:p>
    <w:p w14:paraId="57E95CCF" w14:textId="35AE510A"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8" w:history="1">
        <w:r w:rsidR="00D32668" w:rsidRPr="0022581E">
          <w:rPr>
            <w:rStyle w:val="Lienhypertexte"/>
            <w:noProof/>
          </w:rPr>
          <w:t>Figure 6</w:t>
        </w:r>
        <w:r w:rsidR="00D32668" w:rsidRPr="0022581E">
          <w:rPr>
            <w:rStyle w:val="Lienhypertexte"/>
            <w:noProof/>
          </w:rPr>
          <w:noBreakHyphen/>
          <w:t>1: ISEE 1 / ISEE 2 Data Repository Layout</w:t>
        </w:r>
        <w:r w:rsidR="00D32668">
          <w:rPr>
            <w:noProof/>
            <w:webHidden/>
          </w:rPr>
          <w:tab/>
        </w:r>
        <w:r w:rsidR="00D32668">
          <w:rPr>
            <w:noProof/>
            <w:webHidden/>
          </w:rPr>
          <w:fldChar w:fldCharType="begin"/>
        </w:r>
        <w:r w:rsidR="00D32668">
          <w:rPr>
            <w:noProof/>
            <w:webHidden/>
          </w:rPr>
          <w:instrText xml:space="preserve"> PAGEREF _Toc429408008 \h </w:instrText>
        </w:r>
        <w:r w:rsidR="00D32668">
          <w:rPr>
            <w:noProof/>
            <w:webHidden/>
          </w:rPr>
        </w:r>
        <w:r w:rsidR="00D32668">
          <w:rPr>
            <w:noProof/>
            <w:webHidden/>
          </w:rPr>
          <w:fldChar w:fldCharType="separate"/>
        </w:r>
        <w:r w:rsidR="00206A3C">
          <w:rPr>
            <w:noProof/>
            <w:webHidden/>
          </w:rPr>
          <w:t>6-2</w:t>
        </w:r>
        <w:r w:rsidR="00D32668">
          <w:rPr>
            <w:noProof/>
            <w:webHidden/>
          </w:rPr>
          <w:fldChar w:fldCharType="end"/>
        </w:r>
      </w:hyperlink>
    </w:p>
    <w:p w14:paraId="2E9A4EF0" w14:textId="7B67AC05"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9" w:history="1">
        <w:r w:rsidR="00D32668" w:rsidRPr="0022581E">
          <w:rPr>
            <w:rStyle w:val="Lienhypertexte"/>
            <w:noProof/>
          </w:rPr>
          <w:t>Figure 6</w:t>
        </w:r>
        <w:r w:rsidR="00D32668" w:rsidRPr="0022581E">
          <w:rPr>
            <w:rStyle w:val="Lienhypertexte"/>
            <w:noProof/>
          </w:rPr>
          <w:noBreakHyphen/>
          <w:t>2: ISEE 1 / ISEE 2 MOT</w:t>
        </w:r>
        <w:r w:rsidR="00D32668">
          <w:rPr>
            <w:noProof/>
            <w:webHidden/>
          </w:rPr>
          <w:tab/>
        </w:r>
        <w:r w:rsidR="00D32668">
          <w:rPr>
            <w:noProof/>
            <w:webHidden/>
          </w:rPr>
          <w:fldChar w:fldCharType="begin"/>
        </w:r>
        <w:r w:rsidR="00D32668">
          <w:rPr>
            <w:noProof/>
            <w:webHidden/>
          </w:rPr>
          <w:instrText xml:space="preserve"> PAGEREF _Toc429408009 \h </w:instrText>
        </w:r>
        <w:r w:rsidR="00D32668">
          <w:rPr>
            <w:noProof/>
            <w:webHidden/>
          </w:rPr>
        </w:r>
        <w:r w:rsidR="00D32668">
          <w:rPr>
            <w:noProof/>
            <w:webHidden/>
          </w:rPr>
          <w:fldChar w:fldCharType="separate"/>
        </w:r>
        <w:r w:rsidR="00206A3C">
          <w:rPr>
            <w:noProof/>
            <w:webHidden/>
          </w:rPr>
          <w:t>6-5</w:t>
        </w:r>
        <w:r w:rsidR="00D32668">
          <w:rPr>
            <w:noProof/>
            <w:webHidden/>
          </w:rPr>
          <w:fldChar w:fldCharType="end"/>
        </w:r>
      </w:hyperlink>
    </w:p>
    <w:p w14:paraId="70D30994" w14:textId="533F2F48"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0" w:history="1">
        <w:r w:rsidR="00D32668" w:rsidRPr="0022581E">
          <w:rPr>
            <w:rStyle w:val="Lienhypertexte"/>
            <w:noProof/>
          </w:rPr>
          <w:t>Figure 6</w:t>
        </w:r>
        <w:r w:rsidR="00D32668" w:rsidRPr="0022581E">
          <w:rPr>
            <w:rStyle w:val="Lienhypertexte"/>
            <w:noProof/>
          </w:rPr>
          <w:noBreakHyphen/>
          <w:t>3: Tabular view of an ISEE data SIP manifest file</w:t>
        </w:r>
        <w:r w:rsidR="00D32668">
          <w:rPr>
            <w:noProof/>
            <w:webHidden/>
          </w:rPr>
          <w:tab/>
        </w:r>
        <w:r w:rsidR="00D32668">
          <w:rPr>
            <w:noProof/>
            <w:webHidden/>
          </w:rPr>
          <w:fldChar w:fldCharType="begin"/>
        </w:r>
        <w:r w:rsidR="00D32668">
          <w:rPr>
            <w:noProof/>
            <w:webHidden/>
          </w:rPr>
          <w:instrText xml:space="preserve"> PAGEREF _Toc429408010 \h </w:instrText>
        </w:r>
        <w:r w:rsidR="00D32668">
          <w:rPr>
            <w:noProof/>
            <w:webHidden/>
          </w:rPr>
        </w:r>
        <w:r w:rsidR="00D32668">
          <w:rPr>
            <w:noProof/>
            <w:webHidden/>
          </w:rPr>
          <w:fldChar w:fldCharType="separate"/>
        </w:r>
        <w:r w:rsidR="00206A3C">
          <w:rPr>
            <w:noProof/>
            <w:webHidden/>
          </w:rPr>
          <w:t>6-14</w:t>
        </w:r>
        <w:r w:rsidR="00D32668">
          <w:rPr>
            <w:noProof/>
            <w:webHidden/>
          </w:rPr>
          <w:fldChar w:fldCharType="end"/>
        </w:r>
      </w:hyperlink>
    </w:p>
    <w:p w14:paraId="6B235C0A" w14:textId="3A05B38D"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1" w:history="1">
        <w:r w:rsidR="00D32668" w:rsidRPr="0022581E">
          <w:rPr>
            <w:rStyle w:val="Lienhypertexte"/>
            <w:noProof/>
          </w:rPr>
          <w:t>Figure 6</w:t>
        </w:r>
        <w:r w:rsidR="00D32668" w:rsidRPr="0022581E">
          <w:rPr>
            <w:rStyle w:val="Lienhypertexte"/>
            <w:noProof/>
          </w:rPr>
          <w:noBreakHyphen/>
          <w:t>4:  Views of correct and incorrect ordering of ISEE satellite group instantiations</w:t>
        </w:r>
        <w:r w:rsidR="00D32668">
          <w:rPr>
            <w:noProof/>
            <w:webHidden/>
          </w:rPr>
          <w:tab/>
        </w:r>
        <w:r w:rsidR="00D32668">
          <w:rPr>
            <w:noProof/>
            <w:webHidden/>
          </w:rPr>
          <w:fldChar w:fldCharType="begin"/>
        </w:r>
        <w:r w:rsidR="00D32668">
          <w:rPr>
            <w:noProof/>
            <w:webHidden/>
          </w:rPr>
          <w:instrText xml:space="preserve"> PAGEREF _Toc429408011 \h </w:instrText>
        </w:r>
        <w:r w:rsidR="00D32668">
          <w:rPr>
            <w:noProof/>
            <w:webHidden/>
          </w:rPr>
        </w:r>
        <w:r w:rsidR="00D32668">
          <w:rPr>
            <w:noProof/>
            <w:webHidden/>
          </w:rPr>
          <w:fldChar w:fldCharType="separate"/>
        </w:r>
        <w:r w:rsidR="00206A3C">
          <w:rPr>
            <w:noProof/>
            <w:webHidden/>
          </w:rPr>
          <w:t>6-15</w:t>
        </w:r>
        <w:r w:rsidR="00D32668">
          <w:rPr>
            <w:noProof/>
            <w:webHidden/>
          </w:rPr>
          <w:fldChar w:fldCharType="end"/>
        </w:r>
      </w:hyperlink>
    </w:p>
    <w:p w14:paraId="468ECD6A" w14:textId="07C5EC43"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2" w:history="1">
        <w:r w:rsidR="00D32668" w:rsidRPr="0022581E">
          <w:rPr>
            <w:rStyle w:val="Lienhypertexte"/>
            <w:noProof/>
          </w:rPr>
          <w:t>Figure 6</w:t>
        </w:r>
        <w:r w:rsidR="00D32668" w:rsidRPr="0022581E">
          <w:rPr>
            <w:rStyle w:val="Lienhypertexte"/>
            <w:noProof/>
          </w:rPr>
          <w:noBreakHyphen/>
          <w:t>5:  ESA SAFE Repository Layout in « Simple Case »</w:t>
        </w:r>
        <w:r w:rsidR="00D32668">
          <w:rPr>
            <w:noProof/>
            <w:webHidden/>
          </w:rPr>
          <w:tab/>
        </w:r>
        <w:r w:rsidR="00D32668">
          <w:rPr>
            <w:noProof/>
            <w:webHidden/>
          </w:rPr>
          <w:fldChar w:fldCharType="begin"/>
        </w:r>
        <w:r w:rsidR="00D32668">
          <w:rPr>
            <w:noProof/>
            <w:webHidden/>
          </w:rPr>
          <w:instrText xml:space="preserve"> PAGEREF _Toc429408012 \h </w:instrText>
        </w:r>
        <w:r w:rsidR="00D32668">
          <w:rPr>
            <w:noProof/>
            <w:webHidden/>
          </w:rPr>
        </w:r>
        <w:r w:rsidR="00D32668">
          <w:rPr>
            <w:noProof/>
            <w:webHidden/>
          </w:rPr>
          <w:fldChar w:fldCharType="separate"/>
        </w:r>
        <w:r w:rsidR="00206A3C">
          <w:rPr>
            <w:noProof/>
            <w:webHidden/>
          </w:rPr>
          <w:t>6-18</w:t>
        </w:r>
        <w:r w:rsidR="00D32668">
          <w:rPr>
            <w:noProof/>
            <w:webHidden/>
          </w:rPr>
          <w:fldChar w:fldCharType="end"/>
        </w:r>
      </w:hyperlink>
    </w:p>
    <w:p w14:paraId="6F6B36FE" w14:textId="4F05771E"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3" w:history="1">
        <w:r w:rsidR="00D32668" w:rsidRPr="0022581E">
          <w:rPr>
            <w:rStyle w:val="Lienhypertexte"/>
            <w:noProof/>
          </w:rPr>
          <w:t>Figure 6</w:t>
        </w:r>
        <w:r w:rsidR="00D32668" w:rsidRPr="0022581E">
          <w:rPr>
            <w:rStyle w:val="Lienhypertexte"/>
            <w:noProof/>
          </w:rPr>
          <w:noBreakHyphen/>
          <w:t>6: ESA SAFE Repository Layout in « Detailed Case »</w:t>
        </w:r>
        <w:r w:rsidR="00D32668">
          <w:rPr>
            <w:noProof/>
            <w:webHidden/>
          </w:rPr>
          <w:tab/>
        </w:r>
        <w:r w:rsidR="00D32668">
          <w:rPr>
            <w:noProof/>
            <w:webHidden/>
          </w:rPr>
          <w:fldChar w:fldCharType="begin"/>
        </w:r>
        <w:r w:rsidR="00D32668">
          <w:rPr>
            <w:noProof/>
            <w:webHidden/>
          </w:rPr>
          <w:instrText xml:space="preserve"> PAGEREF _Toc429408013 \h </w:instrText>
        </w:r>
        <w:r w:rsidR="00D32668">
          <w:rPr>
            <w:noProof/>
            <w:webHidden/>
          </w:rPr>
        </w:r>
        <w:r w:rsidR="00D32668">
          <w:rPr>
            <w:noProof/>
            <w:webHidden/>
          </w:rPr>
          <w:fldChar w:fldCharType="separate"/>
        </w:r>
        <w:r w:rsidR="00206A3C">
          <w:rPr>
            <w:noProof/>
            <w:webHidden/>
          </w:rPr>
          <w:t>6-19</w:t>
        </w:r>
        <w:r w:rsidR="00D32668">
          <w:rPr>
            <w:noProof/>
            <w:webHidden/>
          </w:rPr>
          <w:fldChar w:fldCharType="end"/>
        </w:r>
      </w:hyperlink>
    </w:p>
    <w:p w14:paraId="7F29A628" w14:textId="1FB79D41"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4" w:history="1">
        <w:r w:rsidR="00D32668" w:rsidRPr="0022581E">
          <w:rPr>
            <w:rStyle w:val="Lienhypertexte"/>
            <w:noProof/>
          </w:rPr>
          <w:t>Figure 6</w:t>
        </w:r>
        <w:r w:rsidR="00D32668" w:rsidRPr="0022581E">
          <w:rPr>
            <w:rStyle w:val="Lienhypertexte"/>
            <w:noProof/>
          </w:rPr>
          <w:noBreakHyphen/>
          <w:t>7: ESA SAFE MOT</w:t>
        </w:r>
        <w:r w:rsidR="00D32668">
          <w:rPr>
            <w:noProof/>
            <w:webHidden/>
          </w:rPr>
          <w:tab/>
        </w:r>
        <w:r w:rsidR="00D32668">
          <w:rPr>
            <w:noProof/>
            <w:webHidden/>
          </w:rPr>
          <w:fldChar w:fldCharType="begin"/>
        </w:r>
        <w:r w:rsidR="00D32668">
          <w:rPr>
            <w:noProof/>
            <w:webHidden/>
          </w:rPr>
          <w:instrText xml:space="preserve"> PAGEREF _Toc429408014 \h </w:instrText>
        </w:r>
        <w:r w:rsidR="00D32668">
          <w:rPr>
            <w:noProof/>
            <w:webHidden/>
          </w:rPr>
        </w:r>
        <w:r w:rsidR="00D32668">
          <w:rPr>
            <w:noProof/>
            <w:webHidden/>
          </w:rPr>
          <w:fldChar w:fldCharType="separate"/>
        </w:r>
        <w:r w:rsidR="00206A3C">
          <w:rPr>
            <w:noProof/>
            <w:webHidden/>
          </w:rPr>
          <w:t>6-22</w:t>
        </w:r>
        <w:r w:rsidR="00D32668">
          <w:rPr>
            <w:noProof/>
            <w:webHidden/>
          </w:rPr>
          <w:fldChar w:fldCharType="end"/>
        </w:r>
      </w:hyperlink>
    </w:p>
    <w:p w14:paraId="7BD83E58" w14:textId="62189AE8"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5" w:history="1">
        <w:r w:rsidR="00D32668" w:rsidRPr="0022581E">
          <w:rPr>
            <w:rStyle w:val="Lienhypertexte"/>
            <w:noProof/>
          </w:rPr>
          <w:t>Figure 6</w:t>
        </w:r>
        <w:r w:rsidR="00D32668" w:rsidRPr="0022581E">
          <w:rPr>
            <w:rStyle w:val="Lienhypertexte"/>
            <w:noProof/>
          </w:rPr>
          <w:noBreakHyphen/>
          <w:t>8:</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 Logical Layout</w:t>
        </w:r>
        <w:r w:rsidR="00D32668">
          <w:rPr>
            <w:noProof/>
            <w:webHidden/>
          </w:rPr>
          <w:tab/>
        </w:r>
        <w:r w:rsidR="00D32668">
          <w:rPr>
            <w:noProof/>
            <w:webHidden/>
          </w:rPr>
          <w:fldChar w:fldCharType="begin"/>
        </w:r>
        <w:r w:rsidR="00D32668">
          <w:rPr>
            <w:noProof/>
            <w:webHidden/>
          </w:rPr>
          <w:instrText xml:space="preserve"> PAGEREF _Toc429408015 \h </w:instrText>
        </w:r>
        <w:r w:rsidR="00D32668">
          <w:rPr>
            <w:noProof/>
            <w:webHidden/>
          </w:rPr>
        </w:r>
        <w:r w:rsidR="00D32668">
          <w:rPr>
            <w:noProof/>
            <w:webHidden/>
          </w:rPr>
          <w:fldChar w:fldCharType="separate"/>
        </w:r>
        <w:r w:rsidR="00206A3C">
          <w:rPr>
            <w:noProof/>
            <w:webHidden/>
          </w:rPr>
          <w:t>6-29</w:t>
        </w:r>
        <w:r w:rsidR="00D32668">
          <w:rPr>
            <w:noProof/>
            <w:webHidden/>
          </w:rPr>
          <w:fldChar w:fldCharType="end"/>
        </w:r>
      </w:hyperlink>
    </w:p>
    <w:p w14:paraId="31DCB2E0" w14:textId="64FB9D61"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6" w:history="1">
        <w:r w:rsidR="00D32668" w:rsidRPr="0022581E">
          <w:rPr>
            <w:rStyle w:val="Lienhypertexte"/>
            <w:noProof/>
          </w:rPr>
          <w:t>Figure 6</w:t>
        </w:r>
        <w:r w:rsidR="00D32668" w:rsidRPr="0022581E">
          <w:rPr>
            <w:rStyle w:val="Lienhypertexte"/>
            <w:noProof/>
          </w:rPr>
          <w:noBreakHyphen/>
          <w:t>9:</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Physical Layout</w:t>
        </w:r>
        <w:r w:rsidR="00D32668">
          <w:rPr>
            <w:noProof/>
            <w:webHidden/>
          </w:rPr>
          <w:tab/>
        </w:r>
        <w:r w:rsidR="00D32668">
          <w:rPr>
            <w:noProof/>
            <w:webHidden/>
          </w:rPr>
          <w:fldChar w:fldCharType="begin"/>
        </w:r>
        <w:r w:rsidR="00D32668">
          <w:rPr>
            <w:noProof/>
            <w:webHidden/>
          </w:rPr>
          <w:instrText xml:space="preserve"> PAGEREF _Toc429408016 \h </w:instrText>
        </w:r>
        <w:r w:rsidR="00D32668">
          <w:rPr>
            <w:noProof/>
            <w:webHidden/>
          </w:rPr>
        </w:r>
        <w:r w:rsidR="00D32668">
          <w:rPr>
            <w:noProof/>
            <w:webHidden/>
          </w:rPr>
          <w:fldChar w:fldCharType="separate"/>
        </w:r>
        <w:r w:rsidR="00206A3C">
          <w:rPr>
            <w:noProof/>
            <w:webHidden/>
          </w:rPr>
          <w:t>6-32</w:t>
        </w:r>
        <w:r w:rsidR="00D32668">
          <w:rPr>
            <w:noProof/>
            <w:webHidden/>
          </w:rPr>
          <w:fldChar w:fldCharType="end"/>
        </w:r>
      </w:hyperlink>
    </w:p>
    <w:p w14:paraId="7AC70D6B" w14:textId="23D1900C" w:rsidR="00D32668" w:rsidRDefault="00601B12">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7" w:history="1">
        <w:r w:rsidR="00D32668" w:rsidRPr="0022581E">
          <w:rPr>
            <w:rStyle w:val="Lienhypertexte"/>
            <w:b/>
            <w:noProof/>
          </w:rPr>
          <w:t>Figure 6</w:t>
        </w:r>
        <w:r w:rsidR="00D32668" w:rsidRPr="0022581E">
          <w:rPr>
            <w:rStyle w:val="Lienhypertexte"/>
            <w:b/>
            <w:noProof/>
          </w:rPr>
          <w:noBreakHyphen/>
          <w:t>10:</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_Toc429408017 \h </w:instrText>
        </w:r>
        <w:r w:rsidR="00D32668">
          <w:rPr>
            <w:noProof/>
            <w:webHidden/>
          </w:rPr>
        </w:r>
        <w:r w:rsidR="00D32668">
          <w:rPr>
            <w:noProof/>
            <w:webHidden/>
          </w:rPr>
          <w:fldChar w:fldCharType="separate"/>
        </w:r>
        <w:r w:rsidR="00206A3C">
          <w:rPr>
            <w:noProof/>
            <w:webHidden/>
          </w:rPr>
          <w:t>6-33</w:t>
        </w:r>
        <w:r w:rsidR="00D32668">
          <w:rPr>
            <w:noProof/>
            <w:webHidden/>
          </w:rPr>
          <w:fldChar w:fldCharType="end"/>
        </w:r>
      </w:hyperlink>
    </w:p>
    <w:p w14:paraId="415ABE1A" w14:textId="398FCEDD" w:rsidR="00D32668" w:rsidRDefault="00601B12">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8" w:history="1">
        <w:r w:rsidR="00D32668" w:rsidRPr="0022581E">
          <w:rPr>
            <w:rStyle w:val="Lienhypertexte"/>
            <w:b/>
            <w:noProof/>
          </w:rPr>
          <w:t>Figure 6</w:t>
        </w:r>
        <w:r w:rsidR="00D32668" w:rsidRPr="0022581E">
          <w:rPr>
            <w:rStyle w:val="Lienhypertexte"/>
            <w:b/>
            <w:noProof/>
          </w:rPr>
          <w:noBreakHyphen/>
          <w:t>11:</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_Toc429408018 \h </w:instrText>
        </w:r>
        <w:r w:rsidR="00D32668">
          <w:rPr>
            <w:noProof/>
            <w:webHidden/>
          </w:rPr>
        </w:r>
        <w:r w:rsidR="00D32668">
          <w:rPr>
            <w:noProof/>
            <w:webHidden/>
          </w:rPr>
          <w:fldChar w:fldCharType="separate"/>
        </w:r>
        <w:r w:rsidR="00206A3C">
          <w:rPr>
            <w:noProof/>
            <w:webHidden/>
          </w:rPr>
          <w:t>6-34</w:t>
        </w:r>
        <w:r w:rsidR="00D32668">
          <w:rPr>
            <w:noProof/>
            <w:webHidden/>
          </w:rPr>
          <w:fldChar w:fldCharType="end"/>
        </w:r>
      </w:hyperlink>
    </w:p>
    <w:p w14:paraId="513BCB94" w14:textId="5CFFB818" w:rsidR="00D32668"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9" w:history="1">
        <w:r w:rsidR="00D32668" w:rsidRPr="0022581E">
          <w:rPr>
            <w:rStyle w:val="Lienhypertexte"/>
            <w:noProof/>
          </w:rPr>
          <w:t>Figure 6</w:t>
        </w:r>
        <w:r w:rsidR="00D32668" w:rsidRPr="0022581E">
          <w:rPr>
            <w:rStyle w:val="Lienhypertexte"/>
            <w:noProof/>
          </w:rPr>
          <w:noBreakHyphen/>
          <w:t>12: Model of Objects for Transfer</w:t>
        </w:r>
        <w:r w:rsidR="00D32668">
          <w:rPr>
            <w:noProof/>
            <w:webHidden/>
          </w:rPr>
          <w:tab/>
        </w:r>
        <w:r w:rsidR="00D32668">
          <w:rPr>
            <w:noProof/>
            <w:webHidden/>
          </w:rPr>
          <w:fldChar w:fldCharType="begin"/>
        </w:r>
        <w:r w:rsidR="00D32668">
          <w:rPr>
            <w:noProof/>
            <w:webHidden/>
          </w:rPr>
          <w:instrText xml:space="preserve"> PAGEREF _Toc429408019 \h </w:instrText>
        </w:r>
        <w:r w:rsidR="00D32668">
          <w:rPr>
            <w:noProof/>
            <w:webHidden/>
          </w:rPr>
        </w:r>
        <w:r w:rsidR="00D32668">
          <w:rPr>
            <w:noProof/>
            <w:webHidden/>
          </w:rPr>
          <w:fldChar w:fldCharType="separate"/>
        </w:r>
        <w:r w:rsidR="00206A3C">
          <w:rPr>
            <w:noProof/>
            <w:webHidden/>
          </w:rPr>
          <w:t>6-44</w:t>
        </w:r>
        <w:r w:rsidR="00D32668">
          <w:rPr>
            <w:noProof/>
            <w:webHidden/>
          </w:rPr>
          <w:fldChar w:fldCharType="end"/>
        </w:r>
      </w:hyperlink>
    </w:p>
    <w:p w14:paraId="7DFDC853" w14:textId="59465951"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0" w:history="1">
        <w:r w:rsidR="00D32668" w:rsidRPr="0022581E">
          <w:rPr>
            <w:rStyle w:val="Lienhypertexte"/>
            <w:noProof/>
          </w:rPr>
          <w:t>Figure 7</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Identification of PAIS elements used by the ESA SIP Builder</w:t>
        </w:r>
        <w:r w:rsidR="00D32668">
          <w:rPr>
            <w:noProof/>
            <w:webHidden/>
          </w:rPr>
          <w:tab/>
        </w:r>
        <w:r w:rsidR="00D32668">
          <w:rPr>
            <w:noProof/>
            <w:webHidden/>
          </w:rPr>
          <w:fldChar w:fldCharType="begin"/>
        </w:r>
        <w:r w:rsidR="00D32668">
          <w:rPr>
            <w:noProof/>
            <w:webHidden/>
          </w:rPr>
          <w:instrText xml:space="preserve"> PAGEREF _Toc429408020 \h </w:instrText>
        </w:r>
        <w:r w:rsidR="00D32668">
          <w:rPr>
            <w:noProof/>
            <w:webHidden/>
          </w:rPr>
        </w:r>
        <w:r w:rsidR="00D32668">
          <w:rPr>
            <w:noProof/>
            <w:webHidden/>
          </w:rPr>
          <w:fldChar w:fldCharType="separate"/>
        </w:r>
        <w:r w:rsidR="00206A3C">
          <w:rPr>
            <w:noProof/>
            <w:webHidden/>
          </w:rPr>
          <w:t>7-50</w:t>
        </w:r>
        <w:r w:rsidR="00D32668">
          <w:rPr>
            <w:noProof/>
            <w:webHidden/>
          </w:rPr>
          <w:fldChar w:fldCharType="end"/>
        </w:r>
      </w:hyperlink>
    </w:p>
    <w:p w14:paraId="0BFB1702" w14:textId="7ADD6824"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1" w:history="1">
        <w:r w:rsidR="00D32668" w:rsidRPr="0022581E">
          <w:rPr>
            <w:rStyle w:val="Lienhypertexte"/>
            <w:noProof/>
          </w:rPr>
          <w:t>Figure 7</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File and Folder Collectors</w:t>
        </w:r>
        <w:r w:rsidR="00D32668">
          <w:rPr>
            <w:noProof/>
            <w:webHidden/>
          </w:rPr>
          <w:tab/>
        </w:r>
        <w:r w:rsidR="00D32668">
          <w:rPr>
            <w:noProof/>
            <w:webHidden/>
          </w:rPr>
          <w:fldChar w:fldCharType="begin"/>
        </w:r>
        <w:r w:rsidR="00D32668">
          <w:rPr>
            <w:noProof/>
            <w:webHidden/>
          </w:rPr>
          <w:instrText xml:space="preserve"> PAGEREF _Toc429408021 \h </w:instrText>
        </w:r>
        <w:r w:rsidR="00D32668">
          <w:rPr>
            <w:noProof/>
            <w:webHidden/>
          </w:rPr>
        </w:r>
        <w:r w:rsidR="00D32668">
          <w:rPr>
            <w:noProof/>
            <w:webHidden/>
          </w:rPr>
          <w:fldChar w:fldCharType="separate"/>
        </w:r>
        <w:r w:rsidR="00206A3C">
          <w:rPr>
            <w:noProof/>
            <w:webHidden/>
          </w:rPr>
          <w:t>7-51</w:t>
        </w:r>
        <w:r w:rsidR="00D32668">
          <w:rPr>
            <w:noProof/>
            <w:webHidden/>
          </w:rPr>
          <w:fldChar w:fldCharType="end"/>
        </w:r>
      </w:hyperlink>
    </w:p>
    <w:p w14:paraId="3AAE6F22" w14:textId="1AF1269D"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2" w:history="1">
        <w:r w:rsidR="00D32668" w:rsidRPr="0022581E">
          <w:rPr>
            <w:rStyle w:val="Lienhypertexte"/>
            <w:noProof/>
          </w:rPr>
          <w:t>Figure 7</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Collectors supplying TC1 Groups and Data Objects</w:t>
        </w:r>
        <w:r w:rsidR="00D32668">
          <w:rPr>
            <w:noProof/>
            <w:webHidden/>
          </w:rPr>
          <w:tab/>
        </w:r>
        <w:r w:rsidR="00D32668">
          <w:rPr>
            <w:noProof/>
            <w:webHidden/>
          </w:rPr>
          <w:fldChar w:fldCharType="begin"/>
        </w:r>
        <w:r w:rsidR="00D32668">
          <w:rPr>
            <w:noProof/>
            <w:webHidden/>
          </w:rPr>
          <w:instrText xml:space="preserve"> PAGEREF _Toc429408022 \h </w:instrText>
        </w:r>
        <w:r w:rsidR="00D32668">
          <w:rPr>
            <w:noProof/>
            <w:webHidden/>
          </w:rPr>
        </w:r>
        <w:r w:rsidR="00D32668">
          <w:rPr>
            <w:noProof/>
            <w:webHidden/>
          </w:rPr>
          <w:fldChar w:fldCharType="separate"/>
        </w:r>
        <w:r w:rsidR="00206A3C">
          <w:rPr>
            <w:noProof/>
            <w:webHidden/>
          </w:rPr>
          <w:t>7-53</w:t>
        </w:r>
        <w:r w:rsidR="00D32668">
          <w:rPr>
            <w:noProof/>
            <w:webHidden/>
          </w:rPr>
          <w:fldChar w:fldCharType="end"/>
        </w:r>
      </w:hyperlink>
    </w:p>
    <w:p w14:paraId="50EA4929" w14:textId="3063207D" w:rsidR="00D32668" w:rsidRDefault="00601B12">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3" w:history="1">
        <w:r w:rsidR="00D32668" w:rsidRPr="0022581E">
          <w:rPr>
            <w:rStyle w:val="Lienhypertexte"/>
            <w:noProof/>
          </w:rPr>
          <w:t>Figure 7</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Collectors mapping from test data to SIP Groups and Data Objects</w:t>
        </w:r>
        <w:r w:rsidR="00D32668">
          <w:rPr>
            <w:noProof/>
            <w:webHidden/>
          </w:rPr>
          <w:tab/>
        </w:r>
        <w:r w:rsidR="00D32668">
          <w:rPr>
            <w:noProof/>
            <w:webHidden/>
          </w:rPr>
          <w:fldChar w:fldCharType="begin"/>
        </w:r>
        <w:r w:rsidR="00D32668">
          <w:rPr>
            <w:noProof/>
            <w:webHidden/>
          </w:rPr>
          <w:instrText xml:space="preserve"> PAGEREF _Toc429408023 \h </w:instrText>
        </w:r>
        <w:r w:rsidR="00D32668">
          <w:rPr>
            <w:noProof/>
            <w:webHidden/>
          </w:rPr>
        </w:r>
        <w:r w:rsidR="00D32668">
          <w:rPr>
            <w:noProof/>
            <w:webHidden/>
          </w:rPr>
          <w:fldChar w:fldCharType="separate"/>
        </w:r>
        <w:r w:rsidR="00206A3C">
          <w:rPr>
            <w:noProof/>
            <w:webHidden/>
          </w:rPr>
          <w:t>7-54</w:t>
        </w:r>
        <w:r w:rsidR="00D32668">
          <w:rPr>
            <w:noProof/>
            <w:webHidden/>
          </w:rPr>
          <w:fldChar w:fldCharType="end"/>
        </w:r>
      </w:hyperlink>
    </w:p>
    <w:p w14:paraId="6E44D4A5" w14:textId="72819F4F" w:rsidR="00696E90" w:rsidRDefault="00D32668" w:rsidP="001D0AF3">
      <w:pPr>
        <w:keepNext/>
        <w:tabs>
          <w:tab w:val="left" w:pos="709"/>
          <w:tab w:val="right" w:leader="dot" w:pos="9072"/>
        </w:tabs>
        <w:contextualSpacing/>
      </w:pPr>
      <w:r>
        <w:fldChar w:fldCharType="end"/>
      </w:r>
    </w:p>
    <w:p w14:paraId="3B8B9FD6" w14:textId="41801EA4" w:rsidR="00A46FCA" w:rsidRPr="008B44C8" w:rsidRDefault="002D33E4" w:rsidP="00696E90">
      <w:pPr>
        <w:rPr>
          <w:u w:val="single"/>
        </w:rPr>
      </w:pPr>
      <w:r w:rsidRPr="000436D0">
        <w:rPr>
          <w:u w:val="single"/>
        </w:rPr>
        <w:t>Table</w:t>
      </w:r>
    </w:p>
    <w:p w14:paraId="24A08A38" w14:textId="65E231E0" w:rsidR="00C5303F" w:rsidRDefault="00C5303F">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hyperlink w:anchor="_Toc429407570" w:history="1">
        <w:r w:rsidRPr="00DB25C6">
          <w:rPr>
            <w:rStyle w:val="Lienhypertexte"/>
            <w:noProof/>
          </w:rPr>
          <w:t>Table 4</w:t>
        </w:r>
        <w:r w:rsidRPr="00DB25C6">
          <w:rPr>
            <w:rStyle w:val="Lienhypertexte"/>
            <w:noProof/>
          </w:rPr>
          <w:noBreakHyphen/>
          <w:t>1:</w:t>
        </w:r>
        <w:r>
          <w:rPr>
            <w:rFonts w:asciiTheme="minorHAnsi" w:eastAsiaTheme="minorEastAsia" w:hAnsiTheme="minorHAnsi" w:cstheme="minorBidi"/>
            <w:noProof/>
            <w:sz w:val="22"/>
            <w:szCs w:val="22"/>
            <w:lang w:val="fr-FR" w:eastAsia="fr-FR"/>
          </w:rPr>
          <w:tab/>
        </w:r>
        <w:r w:rsidRPr="00DB25C6">
          <w:rPr>
            <w:rStyle w:val="Lienhypertexte"/>
            <w:noProof/>
          </w:rPr>
          <w:t>Example of a Descriptor for a Root Collection</w:t>
        </w:r>
        <w:r>
          <w:rPr>
            <w:noProof/>
            <w:webHidden/>
          </w:rPr>
          <w:tab/>
        </w:r>
        <w:r>
          <w:rPr>
            <w:noProof/>
            <w:webHidden/>
          </w:rPr>
          <w:fldChar w:fldCharType="begin"/>
        </w:r>
        <w:r>
          <w:rPr>
            <w:noProof/>
            <w:webHidden/>
          </w:rPr>
          <w:instrText xml:space="preserve"> PAGEREF _Toc429407570 \h </w:instrText>
        </w:r>
        <w:r>
          <w:rPr>
            <w:noProof/>
            <w:webHidden/>
          </w:rPr>
        </w:r>
        <w:r>
          <w:rPr>
            <w:noProof/>
            <w:webHidden/>
          </w:rPr>
          <w:fldChar w:fldCharType="separate"/>
        </w:r>
        <w:r w:rsidR="00206A3C">
          <w:rPr>
            <w:noProof/>
            <w:webHidden/>
          </w:rPr>
          <w:t>4-17</w:t>
        </w:r>
        <w:r>
          <w:rPr>
            <w:noProof/>
            <w:webHidden/>
          </w:rPr>
          <w:fldChar w:fldCharType="end"/>
        </w:r>
      </w:hyperlink>
    </w:p>
    <w:p w14:paraId="3DE357CB" w14:textId="31A04FBE"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1" w:history="1">
        <w:r w:rsidR="00C5303F" w:rsidRPr="00DB25C6">
          <w:rPr>
            <w:rStyle w:val="Lienhypertexte"/>
            <w:noProof/>
          </w:rPr>
          <w:t>Table 4</w:t>
        </w:r>
        <w:r w:rsidR="00C5303F" w:rsidRPr="00DB25C6">
          <w:rPr>
            <w:rStyle w:val="Lienhypertexte"/>
            <w:noProof/>
          </w:rPr>
          <w:noBreakHyphen/>
          <w:t>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Child Collection</w:t>
        </w:r>
        <w:r w:rsidR="00C5303F">
          <w:rPr>
            <w:noProof/>
            <w:webHidden/>
          </w:rPr>
          <w:tab/>
        </w:r>
        <w:r w:rsidR="00C5303F">
          <w:rPr>
            <w:noProof/>
            <w:webHidden/>
          </w:rPr>
          <w:fldChar w:fldCharType="begin"/>
        </w:r>
        <w:r w:rsidR="00C5303F">
          <w:rPr>
            <w:noProof/>
            <w:webHidden/>
          </w:rPr>
          <w:instrText xml:space="preserve"> PAGEREF _Toc429407571 \h </w:instrText>
        </w:r>
        <w:r w:rsidR="00C5303F">
          <w:rPr>
            <w:noProof/>
            <w:webHidden/>
          </w:rPr>
        </w:r>
        <w:r w:rsidR="00C5303F">
          <w:rPr>
            <w:noProof/>
            <w:webHidden/>
          </w:rPr>
          <w:fldChar w:fldCharType="separate"/>
        </w:r>
        <w:r w:rsidR="00206A3C">
          <w:rPr>
            <w:noProof/>
            <w:webHidden/>
          </w:rPr>
          <w:t>4-19</w:t>
        </w:r>
        <w:r w:rsidR="00C5303F">
          <w:rPr>
            <w:noProof/>
            <w:webHidden/>
          </w:rPr>
          <w:fldChar w:fldCharType="end"/>
        </w:r>
      </w:hyperlink>
    </w:p>
    <w:p w14:paraId="55ABCB3B" w14:textId="6E1FFF0B" w:rsidR="00C5303F" w:rsidRDefault="00601B12">
      <w:pPr>
        <w:pStyle w:val="Tabledesillustrations"/>
        <w:tabs>
          <w:tab w:val="left" w:pos="1267"/>
          <w:tab w:val="right" w:leader="dot" w:pos="9350"/>
        </w:tabs>
        <w:rPr>
          <w:rFonts w:asciiTheme="minorHAnsi" w:eastAsiaTheme="minorEastAsia" w:hAnsiTheme="minorHAnsi" w:cstheme="minorBidi"/>
          <w:noProof/>
          <w:sz w:val="22"/>
          <w:szCs w:val="22"/>
          <w:lang w:val="fr-FR" w:eastAsia="fr-FR"/>
        </w:rPr>
      </w:pPr>
      <w:hyperlink w:anchor="_Toc429407572" w:history="1">
        <w:r w:rsidR="00C5303F" w:rsidRPr="00DB25C6">
          <w:rPr>
            <w:rStyle w:val="Lienhypertexte"/>
            <w:b/>
            <w:noProof/>
          </w:rPr>
          <w:t>Table 4</w:t>
        </w:r>
        <w:r w:rsidR="00C5303F" w:rsidRPr="00DB25C6">
          <w:rPr>
            <w:rStyle w:val="Lienhypertexte"/>
            <w:b/>
            <w:noProof/>
          </w:rPr>
          <w:noBreakHyphen/>
          <w:t>3:</w:t>
        </w:r>
        <w:r w:rsidR="00C5303F">
          <w:rPr>
            <w:rFonts w:asciiTheme="minorHAnsi" w:eastAsiaTheme="minorEastAsia" w:hAnsiTheme="minorHAnsi" w:cstheme="minorBidi"/>
            <w:noProof/>
            <w:sz w:val="22"/>
            <w:szCs w:val="22"/>
            <w:lang w:val="fr-FR" w:eastAsia="fr-FR"/>
          </w:rPr>
          <w:tab/>
        </w:r>
        <w:r w:rsidR="00C5303F" w:rsidRPr="00DB25C6">
          <w:rPr>
            <w:rStyle w:val="Lienhypertexte"/>
            <w:b/>
            <w:noProof/>
          </w:rPr>
          <w:t>Example of Transfer Object Type for a series of L0 Products</w:t>
        </w:r>
        <w:r w:rsidR="00C5303F">
          <w:rPr>
            <w:noProof/>
            <w:webHidden/>
          </w:rPr>
          <w:tab/>
        </w:r>
        <w:r w:rsidR="00C5303F">
          <w:rPr>
            <w:noProof/>
            <w:webHidden/>
          </w:rPr>
          <w:fldChar w:fldCharType="begin"/>
        </w:r>
        <w:r w:rsidR="00C5303F">
          <w:rPr>
            <w:noProof/>
            <w:webHidden/>
          </w:rPr>
          <w:instrText xml:space="preserve"> PAGEREF _Toc429407572 \h </w:instrText>
        </w:r>
        <w:r w:rsidR="00C5303F">
          <w:rPr>
            <w:noProof/>
            <w:webHidden/>
          </w:rPr>
        </w:r>
        <w:r w:rsidR="00C5303F">
          <w:rPr>
            <w:noProof/>
            <w:webHidden/>
          </w:rPr>
          <w:fldChar w:fldCharType="separate"/>
        </w:r>
        <w:r w:rsidR="00206A3C">
          <w:rPr>
            <w:noProof/>
            <w:webHidden/>
          </w:rPr>
          <w:t>4-20</w:t>
        </w:r>
        <w:r w:rsidR="00C5303F">
          <w:rPr>
            <w:noProof/>
            <w:webHidden/>
          </w:rPr>
          <w:fldChar w:fldCharType="end"/>
        </w:r>
      </w:hyperlink>
    </w:p>
    <w:p w14:paraId="3AA07106" w14:textId="5C882CB9"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3" w:history="1">
        <w:r w:rsidR="00C5303F" w:rsidRPr="00DB25C6">
          <w:rPr>
            <w:rStyle w:val="Lienhypertexte"/>
            <w:noProof/>
          </w:rPr>
          <w:t>Table 4</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w:t>
        </w:r>
        <w:r w:rsidR="00C5303F">
          <w:rPr>
            <w:noProof/>
            <w:webHidden/>
          </w:rPr>
          <w:tab/>
        </w:r>
        <w:r w:rsidR="00C5303F">
          <w:rPr>
            <w:noProof/>
            <w:webHidden/>
          </w:rPr>
          <w:fldChar w:fldCharType="begin"/>
        </w:r>
        <w:r w:rsidR="00C5303F">
          <w:rPr>
            <w:noProof/>
            <w:webHidden/>
          </w:rPr>
          <w:instrText xml:space="preserve"> PAGEREF _Toc429407573 \h </w:instrText>
        </w:r>
        <w:r w:rsidR="00C5303F">
          <w:rPr>
            <w:noProof/>
            <w:webHidden/>
          </w:rPr>
        </w:r>
        <w:r w:rsidR="00C5303F">
          <w:rPr>
            <w:noProof/>
            <w:webHidden/>
          </w:rPr>
          <w:fldChar w:fldCharType="separate"/>
        </w:r>
        <w:r w:rsidR="00206A3C">
          <w:rPr>
            <w:noProof/>
            <w:webHidden/>
          </w:rPr>
          <w:t>4-22</w:t>
        </w:r>
        <w:r w:rsidR="00C5303F">
          <w:rPr>
            <w:noProof/>
            <w:webHidden/>
          </w:rPr>
          <w:fldChar w:fldCharType="end"/>
        </w:r>
      </w:hyperlink>
    </w:p>
    <w:p w14:paraId="381CBDCF" w14:textId="6F28AC6A"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4" w:history="1">
        <w:r w:rsidR="00C5303F" w:rsidRPr="00DB25C6">
          <w:rPr>
            <w:rStyle w:val="Lienhypertexte"/>
            <w:noProof/>
          </w:rPr>
          <w:t>Table 4</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Data Object Type</w:t>
        </w:r>
        <w:r w:rsidR="00C5303F">
          <w:rPr>
            <w:noProof/>
            <w:webHidden/>
          </w:rPr>
          <w:tab/>
        </w:r>
        <w:r w:rsidR="00C5303F">
          <w:rPr>
            <w:noProof/>
            <w:webHidden/>
          </w:rPr>
          <w:fldChar w:fldCharType="begin"/>
        </w:r>
        <w:r w:rsidR="00C5303F">
          <w:rPr>
            <w:noProof/>
            <w:webHidden/>
          </w:rPr>
          <w:instrText xml:space="preserve"> PAGEREF _Toc429407574 \h </w:instrText>
        </w:r>
        <w:r w:rsidR="00C5303F">
          <w:rPr>
            <w:noProof/>
            <w:webHidden/>
          </w:rPr>
        </w:r>
        <w:r w:rsidR="00C5303F">
          <w:rPr>
            <w:noProof/>
            <w:webHidden/>
          </w:rPr>
          <w:fldChar w:fldCharType="separate"/>
        </w:r>
        <w:r w:rsidR="00206A3C">
          <w:rPr>
            <w:noProof/>
            <w:webHidden/>
          </w:rPr>
          <w:t>4-26</w:t>
        </w:r>
        <w:r w:rsidR="00C5303F">
          <w:rPr>
            <w:noProof/>
            <w:webHidden/>
          </w:rPr>
          <w:fldChar w:fldCharType="end"/>
        </w:r>
      </w:hyperlink>
    </w:p>
    <w:p w14:paraId="41AA84BE" w14:textId="066B5E57"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5" w:history="1">
        <w:r w:rsidR="00C5303F" w:rsidRPr="00DB25C6">
          <w:rPr>
            <w:rStyle w:val="Lienhypertexte"/>
            <w:noProof/>
          </w:rPr>
          <w:t>Table 4</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Occurrence Type</w:t>
        </w:r>
        <w:r w:rsidR="00C5303F">
          <w:rPr>
            <w:noProof/>
            <w:webHidden/>
          </w:rPr>
          <w:tab/>
        </w:r>
        <w:r w:rsidR="00C5303F">
          <w:rPr>
            <w:noProof/>
            <w:webHidden/>
          </w:rPr>
          <w:fldChar w:fldCharType="begin"/>
        </w:r>
        <w:r w:rsidR="00C5303F">
          <w:rPr>
            <w:noProof/>
            <w:webHidden/>
          </w:rPr>
          <w:instrText xml:space="preserve"> PAGEREF _Toc429407575 \h </w:instrText>
        </w:r>
        <w:r w:rsidR="00C5303F">
          <w:rPr>
            <w:noProof/>
            <w:webHidden/>
          </w:rPr>
        </w:r>
        <w:r w:rsidR="00C5303F">
          <w:rPr>
            <w:noProof/>
            <w:webHidden/>
          </w:rPr>
          <w:fldChar w:fldCharType="separate"/>
        </w:r>
        <w:r w:rsidR="00206A3C">
          <w:rPr>
            <w:noProof/>
            <w:webHidden/>
          </w:rPr>
          <w:t>4-28</w:t>
        </w:r>
        <w:r w:rsidR="00C5303F">
          <w:rPr>
            <w:noProof/>
            <w:webHidden/>
          </w:rPr>
          <w:fldChar w:fldCharType="end"/>
        </w:r>
      </w:hyperlink>
    </w:p>
    <w:p w14:paraId="45B33EFF" w14:textId="600EDE95"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6" w:history="1">
        <w:r w:rsidR="00C5303F" w:rsidRPr="00DB25C6">
          <w:rPr>
            <w:rStyle w:val="Lienhypertexte"/>
            <w:noProof/>
          </w:rPr>
          <w:t>Table 4</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Bounded Number of Transfer Objects</w:t>
        </w:r>
        <w:r w:rsidR="00C5303F">
          <w:rPr>
            <w:noProof/>
            <w:webHidden/>
          </w:rPr>
          <w:tab/>
        </w:r>
        <w:r w:rsidR="00C5303F">
          <w:rPr>
            <w:noProof/>
            <w:webHidden/>
          </w:rPr>
          <w:fldChar w:fldCharType="begin"/>
        </w:r>
        <w:r w:rsidR="00C5303F">
          <w:rPr>
            <w:noProof/>
            <w:webHidden/>
          </w:rPr>
          <w:instrText xml:space="preserve"> PAGEREF _Toc429407576 \h </w:instrText>
        </w:r>
        <w:r w:rsidR="00C5303F">
          <w:rPr>
            <w:noProof/>
            <w:webHidden/>
          </w:rPr>
        </w:r>
        <w:r w:rsidR="00C5303F">
          <w:rPr>
            <w:noProof/>
            <w:webHidden/>
          </w:rPr>
          <w:fldChar w:fldCharType="separate"/>
        </w:r>
        <w:r w:rsidR="00206A3C">
          <w:rPr>
            <w:noProof/>
            <w:webHidden/>
          </w:rPr>
          <w:t>4-29</w:t>
        </w:r>
        <w:r w:rsidR="00C5303F">
          <w:rPr>
            <w:noProof/>
            <w:webHidden/>
          </w:rPr>
          <w:fldChar w:fldCharType="end"/>
        </w:r>
      </w:hyperlink>
    </w:p>
    <w:p w14:paraId="08848B8A" w14:textId="357DF610"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7" w:history="1">
        <w:r w:rsidR="00C5303F" w:rsidRPr="00DB25C6">
          <w:rPr>
            <w:rStyle w:val="Lienhypertexte"/>
            <w:noProof/>
          </w:rPr>
          <w:t>Table 4</w:t>
        </w:r>
        <w:r w:rsidR="00C5303F" w:rsidRPr="00DB25C6">
          <w:rPr>
            <w:rStyle w:val="Lienhypertexte"/>
            <w:noProof/>
          </w:rPr>
          <w:noBreakHyphen/>
          <w:t>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Unlimited Number of Groups</w:t>
        </w:r>
        <w:r w:rsidR="00C5303F">
          <w:rPr>
            <w:noProof/>
            <w:webHidden/>
          </w:rPr>
          <w:tab/>
        </w:r>
        <w:r w:rsidR="00C5303F">
          <w:rPr>
            <w:noProof/>
            <w:webHidden/>
          </w:rPr>
          <w:fldChar w:fldCharType="begin"/>
        </w:r>
        <w:r w:rsidR="00C5303F">
          <w:rPr>
            <w:noProof/>
            <w:webHidden/>
          </w:rPr>
          <w:instrText xml:space="preserve"> PAGEREF _Toc429407577 \h </w:instrText>
        </w:r>
        <w:r w:rsidR="00C5303F">
          <w:rPr>
            <w:noProof/>
            <w:webHidden/>
          </w:rPr>
        </w:r>
        <w:r w:rsidR="00C5303F">
          <w:rPr>
            <w:noProof/>
            <w:webHidden/>
          </w:rPr>
          <w:fldChar w:fldCharType="separate"/>
        </w:r>
        <w:r w:rsidR="00206A3C">
          <w:rPr>
            <w:noProof/>
            <w:webHidden/>
          </w:rPr>
          <w:t>4-30</w:t>
        </w:r>
        <w:r w:rsidR="00C5303F">
          <w:rPr>
            <w:noProof/>
            <w:webHidden/>
          </w:rPr>
          <w:fldChar w:fldCharType="end"/>
        </w:r>
      </w:hyperlink>
    </w:p>
    <w:p w14:paraId="5FE9EADF" w14:textId="3C5587EC"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8" w:history="1">
        <w:r w:rsidR="00C5303F" w:rsidRPr="00DB25C6">
          <w:rPr>
            <w:rStyle w:val="Lienhypertexte"/>
            <w:noProof/>
          </w:rPr>
          <w:t>Table 4</w:t>
        </w:r>
        <w:r w:rsidR="00C5303F" w:rsidRPr="00DB25C6">
          <w:rPr>
            <w:rStyle w:val="Lienhypertexte"/>
            <w:noProof/>
          </w:rPr>
          <w:noBreakHyphen/>
          <w:t>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Fixed Number of Data Objects</w:t>
        </w:r>
        <w:r w:rsidR="00C5303F">
          <w:rPr>
            <w:noProof/>
            <w:webHidden/>
          </w:rPr>
          <w:tab/>
        </w:r>
        <w:r w:rsidR="00C5303F">
          <w:rPr>
            <w:noProof/>
            <w:webHidden/>
          </w:rPr>
          <w:fldChar w:fldCharType="begin"/>
        </w:r>
        <w:r w:rsidR="00C5303F">
          <w:rPr>
            <w:noProof/>
            <w:webHidden/>
          </w:rPr>
          <w:instrText xml:space="preserve"> PAGEREF _Toc429407578 \h </w:instrText>
        </w:r>
        <w:r w:rsidR="00C5303F">
          <w:rPr>
            <w:noProof/>
            <w:webHidden/>
          </w:rPr>
        </w:r>
        <w:r w:rsidR="00C5303F">
          <w:rPr>
            <w:noProof/>
            <w:webHidden/>
          </w:rPr>
          <w:fldChar w:fldCharType="separate"/>
        </w:r>
        <w:r w:rsidR="00206A3C">
          <w:rPr>
            <w:noProof/>
            <w:webHidden/>
          </w:rPr>
          <w:t>4-30</w:t>
        </w:r>
        <w:r w:rsidR="00C5303F">
          <w:rPr>
            <w:noProof/>
            <w:webHidden/>
          </w:rPr>
          <w:fldChar w:fldCharType="end"/>
        </w:r>
      </w:hyperlink>
    </w:p>
    <w:p w14:paraId="2BE460A1" w14:textId="384C46D8"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79" w:history="1">
        <w:r w:rsidR="00C5303F" w:rsidRPr="00DB25C6">
          <w:rPr>
            <w:rStyle w:val="Lienhypertexte"/>
            <w:noProof/>
          </w:rPr>
          <w:t>Table 4</w:t>
        </w:r>
        <w:r w:rsidR="00C5303F" w:rsidRPr="00DB25C6">
          <w:rPr>
            <w:rStyle w:val="Lienhypertexte"/>
            <w:noProof/>
          </w:rPr>
          <w:noBreakHyphen/>
          <w:t>10: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Optional Transfer Object</w:t>
        </w:r>
        <w:r w:rsidR="00C5303F">
          <w:rPr>
            <w:noProof/>
            <w:webHidden/>
          </w:rPr>
          <w:tab/>
        </w:r>
        <w:r w:rsidR="00C5303F">
          <w:rPr>
            <w:noProof/>
            <w:webHidden/>
          </w:rPr>
          <w:fldChar w:fldCharType="begin"/>
        </w:r>
        <w:r w:rsidR="00C5303F">
          <w:rPr>
            <w:noProof/>
            <w:webHidden/>
          </w:rPr>
          <w:instrText xml:space="preserve"> PAGEREF _Toc429407579 \h </w:instrText>
        </w:r>
        <w:r w:rsidR="00C5303F">
          <w:rPr>
            <w:noProof/>
            <w:webHidden/>
          </w:rPr>
        </w:r>
        <w:r w:rsidR="00C5303F">
          <w:rPr>
            <w:noProof/>
            <w:webHidden/>
          </w:rPr>
          <w:fldChar w:fldCharType="separate"/>
        </w:r>
        <w:r w:rsidR="00206A3C">
          <w:rPr>
            <w:noProof/>
            <w:webHidden/>
          </w:rPr>
          <w:t>4-30</w:t>
        </w:r>
        <w:r w:rsidR="00C5303F">
          <w:rPr>
            <w:noProof/>
            <w:webHidden/>
          </w:rPr>
          <w:fldChar w:fldCharType="end"/>
        </w:r>
      </w:hyperlink>
    </w:p>
    <w:p w14:paraId="735BBE60" w14:textId="6146ABB3"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0" w:history="1">
        <w:r w:rsidR="00C5303F" w:rsidRPr="00DB25C6">
          <w:rPr>
            <w:rStyle w:val="Lienhypertexte"/>
            <w:noProof/>
          </w:rPr>
          <w:t>Table 4</w:t>
        </w:r>
        <w:r w:rsidR="00C5303F" w:rsidRPr="00DB25C6">
          <w:rPr>
            <w:rStyle w:val="Lienhypertexte"/>
            <w:noProof/>
          </w:rPr>
          <w:noBreakHyphen/>
          <w:t>11: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Denied Data Object</w:t>
        </w:r>
        <w:r w:rsidR="00C5303F">
          <w:rPr>
            <w:noProof/>
            <w:webHidden/>
          </w:rPr>
          <w:tab/>
        </w:r>
        <w:r w:rsidR="00C5303F">
          <w:rPr>
            <w:noProof/>
            <w:webHidden/>
          </w:rPr>
          <w:fldChar w:fldCharType="begin"/>
        </w:r>
        <w:r w:rsidR="00C5303F">
          <w:rPr>
            <w:noProof/>
            <w:webHidden/>
          </w:rPr>
          <w:instrText xml:space="preserve"> PAGEREF _Toc429407580 \h </w:instrText>
        </w:r>
        <w:r w:rsidR="00C5303F">
          <w:rPr>
            <w:noProof/>
            <w:webHidden/>
          </w:rPr>
        </w:r>
        <w:r w:rsidR="00C5303F">
          <w:rPr>
            <w:noProof/>
            <w:webHidden/>
          </w:rPr>
          <w:fldChar w:fldCharType="separate"/>
        </w:r>
        <w:r w:rsidR="00206A3C">
          <w:rPr>
            <w:noProof/>
            <w:webHidden/>
          </w:rPr>
          <w:t>4-31</w:t>
        </w:r>
        <w:r w:rsidR="00C5303F">
          <w:rPr>
            <w:noProof/>
            <w:webHidden/>
          </w:rPr>
          <w:fldChar w:fldCharType="end"/>
        </w:r>
      </w:hyperlink>
    </w:p>
    <w:p w14:paraId="21A36A6E" w14:textId="6F35ED0F"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1" w:history="1">
        <w:r w:rsidR="00C5303F" w:rsidRPr="00DB25C6">
          <w:rPr>
            <w:rStyle w:val="Lienhypertexte"/>
            <w:noProof/>
          </w:rPr>
          <w:t>Table 4</w:t>
        </w:r>
        <w:r w:rsidR="00C5303F" w:rsidRPr="00DB25C6">
          <w:rPr>
            <w:rStyle w:val="Lienhypertexte"/>
            <w:noProof/>
          </w:rPr>
          <w:noBreakHyphen/>
          <w:t>12: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Negative Bound</w:t>
        </w:r>
        <w:r w:rsidR="00C5303F">
          <w:rPr>
            <w:noProof/>
            <w:webHidden/>
          </w:rPr>
          <w:tab/>
        </w:r>
        <w:r w:rsidR="00C5303F">
          <w:rPr>
            <w:noProof/>
            <w:webHidden/>
          </w:rPr>
          <w:fldChar w:fldCharType="begin"/>
        </w:r>
        <w:r w:rsidR="00C5303F">
          <w:rPr>
            <w:noProof/>
            <w:webHidden/>
          </w:rPr>
          <w:instrText xml:space="preserve"> PAGEREF _Toc429407581 \h </w:instrText>
        </w:r>
        <w:r w:rsidR="00C5303F">
          <w:rPr>
            <w:noProof/>
            <w:webHidden/>
          </w:rPr>
        </w:r>
        <w:r w:rsidR="00C5303F">
          <w:rPr>
            <w:noProof/>
            <w:webHidden/>
          </w:rPr>
          <w:fldChar w:fldCharType="separate"/>
        </w:r>
        <w:r w:rsidR="00206A3C">
          <w:rPr>
            <w:noProof/>
            <w:webHidden/>
          </w:rPr>
          <w:t>4-31</w:t>
        </w:r>
        <w:r w:rsidR="00C5303F">
          <w:rPr>
            <w:noProof/>
            <w:webHidden/>
          </w:rPr>
          <w:fldChar w:fldCharType="end"/>
        </w:r>
      </w:hyperlink>
    </w:p>
    <w:p w14:paraId="1536B3B0" w14:textId="02D43C08"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2" w:history="1">
        <w:r w:rsidR="00C5303F" w:rsidRPr="00DB25C6">
          <w:rPr>
            <w:rStyle w:val="Lienhypertexte"/>
            <w:noProof/>
          </w:rPr>
          <w:t>Table 4</w:t>
        </w:r>
        <w:r w:rsidR="00C5303F" w:rsidRPr="00DB25C6">
          <w:rPr>
            <w:rStyle w:val="Lienhypertexte"/>
            <w:noProof/>
          </w:rPr>
          <w:noBreakHyphen/>
          <w:t>13: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Maximum Value Less Than Minimum Value</w:t>
        </w:r>
        <w:r w:rsidR="00C5303F">
          <w:rPr>
            <w:noProof/>
            <w:webHidden/>
          </w:rPr>
          <w:tab/>
        </w:r>
        <w:r w:rsidR="00C5303F">
          <w:rPr>
            <w:noProof/>
            <w:webHidden/>
          </w:rPr>
          <w:fldChar w:fldCharType="begin"/>
        </w:r>
        <w:r w:rsidR="00C5303F">
          <w:rPr>
            <w:noProof/>
            <w:webHidden/>
          </w:rPr>
          <w:instrText xml:space="preserve"> PAGEREF _Toc429407582 \h </w:instrText>
        </w:r>
        <w:r w:rsidR="00C5303F">
          <w:rPr>
            <w:noProof/>
            <w:webHidden/>
          </w:rPr>
        </w:r>
        <w:r w:rsidR="00C5303F">
          <w:rPr>
            <w:noProof/>
            <w:webHidden/>
          </w:rPr>
          <w:fldChar w:fldCharType="separate"/>
        </w:r>
        <w:r w:rsidR="00206A3C">
          <w:rPr>
            <w:noProof/>
            <w:webHidden/>
          </w:rPr>
          <w:t>4-31</w:t>
        </w:r>
        <w:r w:rsidR="00C5303F">
          <w:rPr>
            <w:noProof/>
            <w:webHidden/>
          </w:rPr>
          <w:fldChar w:fldCharType="end"/>
        </w:r>
      </w:hyperlink>
    </w:p>
    <w:p w14:paraId="6E98237A" w14:textId="230FC1D2"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3" w:history="1">
        <w:r w:rsidR="00C5303F" w:rsidRPr="00DB25C6">
          <w:rPr>
            <w:rStyle w:val="Lienhypertexte"/>
            <w:noProof/>
          </w:rPr>
          <w:t>Table 4</w:t>
        </w:r>
        <w:r w:rsidR="00C5303F" w:rsidRPr="00DB25C6">
          <w:rPr>
            <w:rStyle w:val="Lienhypertexte"/>
            <w:noProof/>
          </w:rPr>
          <w:noBreakHyphen/>
          <w:t>14: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Transfer Object Type Size</w:t>
        </w:r>
        <w:r w:rsidR="00C5303F">
          <w:rPr>
            <w:noProof/>
            <w:webHidden/>
          </w:rPr>
          <w:tab/>
        </w:r>
        <w:r w:rsidR="00C5303F">
          <w:rPr>
            <w:noProof/>
            <w:webHidden/>
          </w:rPr>
          <w:fldChar w:fldCharType="begin"/>
        </w:r>
        <w:r w:rsidR="00C5303F">
          <w:rPr>
            <w:noProof/>
            <w:webHidden/>
          </w:rPr>
          <w:instrText xml:space="preserve"> PAGEREF _Toc429407583 \h </w:instrText>
        </w:r>
        <w:r w:rsidR="00C5303F">
          <w:rPr>
            <w:noProof/>
            <w:webHidden/>
          </w:rPr>
        </w:r>
        <w:r w:rsidR="00C5303F">
          <w:rPr>
            <w:noProof/>
            <w:webHidden/>
          </w:rPr>
          <w:fldChar w:fldCharType="separate"/>
        </w:r>
        <w:r w:rsidR="00206A3C">
          <w:rPr>
            <w:noProof/>
            <w:webHidden/>
          </w:rPr>
          <w:t>4-32</w:t>
        </w:r>
        <w:r w:rsidR="00C5303F">
          <w:rPr>
            <w:noProof/>
            <w:webHidden/>
          </w:rPr>
          <w:fldChar w:fldCharType="end"/>
        </w:r>
      </w:hyperlink>
    </w:p>
    <w:p w14:paraId="5D95F688" w14:textId="31A1424D"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4" w:history="1">
        <w:r w:rsidR="00C5303F" w:rsidRPr="00DB25C6">
          <w:rPr>
            <w:rStyle w:val="Lienhypertexte"/>
            <w:noProof/>
          </w:rPr>
          <w:t>Table 4</w:t>
        </w:r>
        <w:r w:rsidR="00C5303F" w:rsidRPr="00DB25C6">
          <w:rPr>
            <w:rStyle w:val="Lienhypertexte"/>
            <w:noProof/>
          </w:rPr>
          <w:noBreakHyphen/>
          <w:t>15: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Encoded Type</w:t>
        </w:r>
        <w:r w:rsidR="00C5303F">
          <w:rPr>
            <w:noProof/>
            <w:webHidden/>
          </w:rPr>
          <w:tab/>
        </w:r>
        <w:r w:rsidR="00C5303F">
          <w:rPr>
            <w:noProof/>
            <w:webHidden/>
          </w:rPr>
          <w:fldChar w:fldCharType="begin"/>
        </w:r>
        <w:r w:rsidR="00C5303F">
          <w:rPr>
            <w:noProof/>
            <w:webHidden/>
          </w:rPr>
          <w:instrText xml:space="preserve"> PAGEREF _Toc429407584 \h </w:instrText>
        </w:r>
        <w:r w:rsidR="00C5303F">
          <w:rPr>
            <w:noProof/>
            <w:webHidden/>
          </w:rPr>
        </w:r>
        <w:r w:rsidR="00C5303F">
          <w:rPr>
            <w:noProof/>
            <w:webHidden/>
          </w:rPr>
          <w:fldChar w:fldCharType="separate"/>
        </w:r>
        <w:r w:rsidR="00206A3C">
          <w:rPr>
            <w:noProof/>
            <w:webHidden/>
          </w:rPr>
          <w:t>4-33</w:t>
        </w:r>
        <w:r w:rsidR="00C5303F">
          <w:rPr>
            <w:noProof/>
            <w:webHidden/>
          </w:rPr>
          <w:fldChar w:fldCharType="end"/>
        </w:r>
      </w:hyperlink>
    </w:p>
    <w:p w14:paraId="5D1F98F2" w14:textId="12794996"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5" w:history="1">
        <w:r w:rsidR="00C5303F" w:rsidRPr="00DB25C6">
          <w:rPr>
            <w:rStyle w:val="Lienhypertexte"/>
            <w:noProof/>
          </w:rPr>
          <w:t>Table 4</w:t>
        </w:r>
        <w:r w:rsidR="00C5303F" w:rsidRPr="00DB25C6">
          <w:rPr>
            <w:rStyle w:val="Lienhypertexte"/>
            <w:noProof/>
          </w:rPr>
          <w:noBreakHyphen/>
          <w:t>16: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 with Encoding</w:t>
        </w:r>
        <w:r w:rsidR="00C5303F">
          <w:rPr>
            <w:noProof/>
            <w:webHidden/>
          </w:rPr>
          <w:tab/>
        </w:r>
        <w:r w:rsidR="00C5303F">
          <w:rPr>
            <w:noProof/>
            <w:webHidden/>
          </w:rPr>
          <w:fldChar w:fldCharType="begin"/>
        </w:r>
        <w:r w:rsidR="00C5303F">
          <w:rPr>
            <w:noProof/>
            <w:webHidden/>
          </w:rPr>
          <w:instrText xml:space="preserve"> PAGEREF _Toc429407585 \h </w:instrText>
        </w:r>
        <w:r w:rsidR="00C5303F">
          <w:rPr>
            <w:noProof/>
            <w:webHidden/>
          </w:rPr>
        </w:r>
        <w:r w:rsidR="00C5303F">
          <w:rPr>
            <w:noProof/>
            <w:webHidden/>
          </w:rPr>
          <w:fldChar w:fldCharType="separate"/>
        </w:r>
        <w:r w:rsidR="00206A3C">
          <w:rPr>
            <w:noProof/>
            <w:webHidden/>
          </w:rPr>
          <w:t>4-34</w:t>
        </w:r>
        <w:r w:rsidR="00C5303F">
          <w:rPr>
            <w:noProof/>
            <w:webHidden/>
          </w:rPr>
          <w:fldChar w:fldCharType="end"/>
        </w:r>
      </w:hyperlink>
    </w:p>
    <w:p w14:paraId="203B5814" w14:textId="5208A927"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6" w:history="1">
        <w:r w:rsidR="00C5303F" w:rsidRPr="00DB25C6">
          <w:rPr>
            <w:rStyle w:val="Lienhypertexte"/>
            <w:noProof/>
          </w:rPr>
          <w:t>Table 4</w:t>
        </w:r>
        <w:r w:rsidR="00C5303F" w:rsidRPr="00DB25C6">
          <w:rPr>
            <w:rStyle w:val="Lienhypertexte"/>
            <w:noProof/>
          </w:rPr>
          <w:noBreakHyphen/>
          <w:t>17: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 xml:space="preserve"> Example of Data Object Type with Encoding</w:t>
        </w:r>
        <w:r w:rsidR="00C5303F">
          <w:rPr>
            <w:noProof/>
            <w:webHidden/>
          </w:rPr>
          <w:tab/>
        </w:r>
        <w:r w:rsidR="00C5303F">
          <w:rPr>
            <w:noProof/>
            <w:webHidden/>
          </w:rPr>
          <w:fldChar w:fldCharType="begin"/>
        </w:r>
        <w:r w:rsidR="00C5303F">
          <w:rPr>
            <w:noProof/>
            <w:webHidden/>
          </w:rPr>
          <w:instrText xml:space="preserve"> PAGEREF _Toc429407586 \h </w:instrText>
        </w:r>
        <w:r w:rsidR="00C5303F">
          <w:rPr>
            <w:noProof/>
            <w:webHidden/>
          </w:rPr>
        </w:r>
        <w:r w:rsidR="00C5303F">
          <w:rPr>
            <w:noProof/>
            <w:webHidden/>
          </w:rPr>
          <w:fldChar w:fldCharType="separate"/>
        </w:r>
        <w:r w:rsidR="00206A3C">
          <w:rPr>
            <w:noProof/>
            <w:webHidden/>
          </w:rPr>
          <w:t>4-35</w:t>
        </w:r>
        <w:r w:rsidR="00C5303F">
          <w:rPr>
            <w:noProof/>
            <w:webHidden/>
          </w:rPr>
          <w:fldChar w:fldCharType="end"/>
        </w:r>
      </w:hyperlink>
    </w:p>
    <w:p w14:paraId="1FAEBAC7" w14:textId="314E16B5"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7" w:history="1">
        <w:r w:rsidR="00C5303F" w:rsidRPr="00DB25C6">
          <w:rPr>
            <w:rStyle w:val="Lienhypertexte"/>
            <w:noProof/>
          </w:rPr>
          <w:t>Table 4</w:t>
        </w:r>
        <w:r w:rsidR="00C5303F" w:rsidRPr="00DB25C6">
          <w:rPr>
            <w:rStyle w:val="Lienhypertexte"/>
            <w:noProof/>
          </w:rPr>
          <w:noBreakHyphen/>
          <w:t>18: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Relation</w:t>
        </w:r>
        <w:r w:rsidR="00C5303F">
          <w:rPr>
            <w:noProof/>
            <w:webHidden/>
          </w:rPr>
          <w:tab/>
        </w:r>
        <w:r w:rsidR="00C5303F">
          <w:rPr>
            <w:noProof/>
            <w:webHidden/>
          </w:rPr>
          <w:fldChar w:fldCharType="begin"/>
        </w:r>
        <w:r w:rsidR="00C5303F">
          <w:rPr>
            <w:noProof/>
            <w:webHidden/>
          </w:rPr>
          <w:instrText xml:space="preserve"> PAGEREF _Toc429407587 \h </w:instrText>
        </w:r>
        <w:r w:rsidR="00C5303F">
          <w:rPr>
            <w:noProof/>
            <w:webHidden/>
          </w:rPr>
        </w:r>
        <w:r w:rsidR="00C5303F">
          <w:rPr>
            <w:noProof/>
            <w:webHidden/>
          </w:rPr>
          <w:fldChar w:fldCharType="separate"/>
        </w:r>
        <w:r w:rsidR="00206A3C">
          <w:rPr>
            <w:noProof/>
            <w:webHidden/>
          </w:rPr>
          <w:t>4-36</w:t>
        </w:r>
        <w:r w:rsidR="00C5303F">
          <w:rPr>
            <w:noProof/>
            <w:webHidden/>
          </w:rPr>
          <w:fldChar w:fldCharType="end"/>
        </w:r>
      </w:hyperlink>
    </w:p>
    <w:p w14:paraId="0D403106" w14:textId="1BC9F9EB"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8" w:history="1">
        <w:r w:rsidR="00C5303F" w:rsidRPr="00DB25C6">
          <w:rPr>
            <w:rStyle w:val="Lienhypertexte"/>
            <w:noProof/>
          </w:rPr>
          <w:t>Table 4</w:t>
        </w:r>
        <w:r w:rsidR="00C5303F" w:rsidRPr="00DB25C6">
          <w:rPr>
            <w:rStyle w:val="Lienhypertexte"/>
            <w:noProof/>
          </w:rPr>
          <w:noBreakHyphen/>
          <w:t>19: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associationType Relation</w:t>
        </w:r>
        <w:r w:rsidR="00C5303F">
          <w:rPr>
            <w:noProof/>
            <w:webHidden/>
          </w:rPr>
          <w:tab/>
        </w:r>
        <w:r w:rsidR="00C5303F">
          <w:rPr>
            <w:noProof/>
            <w:webHidden/>
          </w:rPr>
          <w:fldChar w:fldCharType="begin"/>
        </w:r>
        <w:r w:rsidR="00C5303F">
          <w:rPr>
            <w:noProof/>
            <w:webHidden/>
          </w:rPr>
          <w:instrText xml:space="preserve"> PAGEREF _Toc429407588 \h </w:instrText>
        </w:r>
        <w:r w:rsidR="00C5303F">
          <w:rPr>
            <w:noProof/>
            <w:webHidden/>
          </w:rPr>
        </w:r>
        <w:r w:rsidR="00C5303F">
          <w:rPr>
            <w:noProof/>
            <w:webHidden/>
          </w:rPr>
          <w:fldChar w:fldCharType="separate"/>
        </w:r>
        <w:r w:rsidR="00206A3C">
          <w:rPr>
            <w:noProof/>
            <w:webHidden/>
          </w:rPr>
          <w:t>4-37</w:t>
        </w:r>
        <w:r w:rsidR="00C5303F">
          <w:rPr>
            <w:noProof/>
            <w:webHidden/>
          </w:rPr>
          <w:fldChar w:fldCharType="end"/>
        </w:r>
      </w:hyperlink>
    </w:p>
    <w:p w14:paraId="72A566A7" w14:textId="2E856FE2"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9" w:history="1">
        <w:r w:rsidR="00C5303F" w:rsidRPr="00DB25C6">
          <w:rPr>
            <w:rStyle w:val="Lienhypertexte"/>
            <w:noProof/>
          </w:rPr>
          <w:t>Table 4</w:t>
        </w:r>
        <w:r w:rsidR="00C5303F" w:rsidRPr="00DB25C6">
          <w:rPr>
            <w:rStyle w:val="Lienhypertexte"/>
            <w:noProof/>
          </w:rPr>
          <w:noBreakHyphen/>
          <w:t>20: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Transfer Object Type with Associations</w:t>
        </w:r>
        <w:r w:rsidR="00C5303F">
          <w:rPr>
            <w:noProof/>
            <w:webHidden/>
          </w:rPr>
          <w:tab/>
        </w:r>
        <w:r w:rsidR="00C5303F">
          <w:rPr>
            <w:noProof/>
            <w:webHidden/>
          </w:rPr>
          <w:fldChar w:fldCharType="begin"/>
        </w:r>
        <w:r w:rsidR="00C5303F">
          <w:rPr>
            <w:noProof/>
            <w:webHidden/>
          </w:rPr>
          <w:instrText xml:space="preserve"> PAGEREF _Toc429407589 \h </w:instrText>
        </w:r>
        <w:r w:rsidR="00C5303F">
          <w:rPr>
            <w:noProof/>
            <w:webHidden/>
          </w:rPr>
        </w:r>
        <w:r w:rsidR="00C5303F">
          <w:rPr>
            <w:noProof/>
            <w:webHidden/>
          </w:rPr>
          <w:fldChar w:fldCharType="separate"/>
        </w:r>
        <w:r w:rsidR="00206A3C">
          <w:rPr>
            <w:noProof/>
            <w:webHidden/>
          </w:rPr>
          <w:t>4-38</w:t>
        </w:r>
        <w:r w:rsidR="00C5303F">
          <w:rPr>
            <w:noProof/>
            <w:webHidden/>
          </w:rPr>
          <w:fldChar w:fldCharType="end"/>
        </w:r>
      </w:hyperlink>
    </w:p>
    <w:p w14:paraId="4E600CB4" w14:textId="5021FDD4"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0" w:history="1">
        <w:r w:rsidR="00C5303F" w:rsidRPr="00DB25C6">
          <w:rPr>
            <w:rStyle w:val="Lienhypertexte"/>
            <w:noProof/>
          </w:rPr>
          <w:t>Table 4</w:t>
        </w:r>
        <w:r w:rsidR="00C5303F" w:rsidRPr="00DB25C6">
          <w:rPr>
            <w:rStyle w:val="Lienhypertexte"/>
            <w:noProof/>
          </w:rPr>
          <w:noBreakHyphen/>
          <w:t>21: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 Constraints</w:t>
        </w:r>
        <w:r w:rsidR="00C5303F">
          <w:rPr>
            <w:noProof/>
            <w:webHidden/>
          </w:rPr>
          <w:tab/>
        </w:r>
        <w:r w:rsidR="00C5303F">
          <w:rPr>
            <w:noProof/>
            <w:webHidden/>
          </w:rPr>
          <w:fldChar w:fldCharType="begin"/>
        </w:r>
        <w:r w:rsidR="00C5303F">
          <w:rPr>
            <w:noProof/>
            <w:webHidden/>
          </w:rPr>
          <w:instrText xml:space="preserve"> PAGEREF _Toc429407590 \h </w:instrText>
        </w:r>
        <w:r w:rsidR="00C5303F">
          <w:rPr>
            <w:noProof/>
            <w:webHidden/>
          </w:rPr>
        </w:r>
        <w:r w:rsidR="00C5303F">
          <w:rPr>
            <w:noProof/>
            <w:webHidden/>
          </w:rPr>
          <w:fldChar w:fldCharType="separate"/>
        </w:r>
        <w:r w:rsidR="00206A3C">
          <w:rPr>
            <w:noProof/>
            <w:webHidden/>
          </w:rPr>
          <w:t>4-42</w:t>
        </w:r>
        <w:r w:rsidR="00C5303F">
          <w:rPr>
            <w:noProof/>
            <w:webHidden/>
          </w:rPr>
          <w:fldChar w:fldCharType="end"/>
        </w:r>
      </w:hyperlink>
    </w:p>
    <w:p w14:paraId="55D42EEE" w14:textId="431387DB"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1" w:history="1">
        <w:r w:rsidR="00C5303F" w:rsidRPr="00DB25C6">
          <w:rPr>
            <w:rStyle w:val="Lienhypertexte"/>
            <w:noProof/>
          </w:rPr>
          <w:t>Table 4</w:t>
        </w:r>
        <w:r w:rsidR="00C5303F" w:rsidRPr="00DB25C6">
          <w:rPr>
            <w:rStyle w:val="Lienhypertexte"/>
            <w:noProof/>
          </w:rPr>
          <w:noBreakHyphen/>
          <w:t>22: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_Toc429407591 \h </w:instrText>
        </w:r>
        <w:r w:rsidR="00C5303F">
          <w:rPr>
            <w:noProof/>
            <w:webHidden/>
          </w:rPr>
        </w:r>
        <w:r w:rsidR="00C5303F">
          <w:rPr>
            <w:noProof/>
            <w:webHidden/>
          </w:rPr>
          <w:fldChar w:fldCharType="separate"/>
        </w:r>
        <w:r w:rsidR="00206A3C">
          <w:rPr>
            <w:noProof/>
            <w:webHidden/>
          </w:rPr>
          <w:t>4-43</w:t>
        </w:r>
        <w:r w:rsidR="00C5303F">
          <w:rPr>
            <w:noProof/>
            <w:webHidden/>
          </w:rPr>
          <w:fldChar w:fldCharType="end"/>
        </w:r>
      </w:hyperlink>
    </w:p>
    <w:p w14:paraId="48193C9F" w14:textId="5F4FAE3B"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2" w:history="1">
        <w:r w:rsidR="00C5303F" w:rsidRPr="00DB25C6">
          <w:rPr>
            <w:rStyle w:val="Lienhypertexte"/>
            <w:noProof/>
          </w:rPr>
          <w:t>Table 4</w:t>
        </w:r>
        <w:r w:rsidR="00C5303F" w:rsidRPr="00DB25C6">
          <w:rPr>
            <w:rStyle w:val="Lienhypertexte"/>
            <w:noProof/>
          </w:rPr>
          <w:noBreakHyphen/>
          <w:t>23: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_Toc429407592 \h </w:instrText>
        </w:r>
        <w:r w:rsidR="00C5303F">
          <w:rPr>
            <w:noProof/>
            <w:webHidden/>
          </w:rPr>
        </w:r>
        <w:r w:rsidR="00C5303F">
          <w:rPr>
            <w:noProof/>
            <w:webHidden/>
          </w:rPr>
          <w:fldChar w:fldCharType="separate"/>
        </w:r>
        <w:r w:rsidR="00206A3C">
          <w:rPr>
            <w:noProof/>
            <w:webHidden/>
          </w:rPr>
          <w:t>4-44</w:t>
        </w:r>
        <w:r w:rsidR="00C5303F">
          <w:rPr>
            <w:noProof/>
            <w:webHidden/>
          </w:rPr>
          <w:fldChar w:fldCharType="end"/>
        </w:r>
      </w:hyperlink>
    </w:p>
    <w:p w14:paraId="0B3789A4" w14:textId="0EDBE6D4"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3" w:history="1">
        <w:r w:rsidR="00C5303F" w:rsidRPr="00DB25C6">
          <w:rPr>
            <w:rStyle w:val="Lienhypertexte"/>
            <w:noProof/>
          </w:rPr>
          <w:t>Table 4</w:t>
        </w:r>
        <w:r w:rsidR="00C5303F" w:rsidRPr="00DB25C6">
          <w:rPr>
            <w:rStyle w:val="Lienhypertexte"/>
            <w:noProof/>
          </w:rPr>
          <w:noBreakHyphen/>
          <w:t>24: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Extended Collection</w:t>
        </w:r>
        <w:r w:rsidR="00C5303F">
          <w:rPr>
            <w:noProof/>
            <w:webHidden/>
          </w:rPr>
          <w:tab/>
        </w:r>
        <w:r w:rsidR="00C5303F">
          <w:rPr>
            <w:noProof/>
            <w:webHidden/>
          </w:rPr>
          <w:fldChar w:fldCharType="begin"/>
        </w:r>
        <w:r w:rsidR="00C5303F">
          <w:rPr>
            <w:noProof/>
            <w:webHidden/>
          </w:rPr>
          <w:instrText xml:space="preserve"> PAGEREF _Toc429407593 \h </w:instrText>
        </w:r>
        <w:r w:rsidR="00C5303F">
          <w:rPr>
            <w:noProof/>
            <w:webHidden/>
          </w:rPr>
        </w:r>
        <w:r w:rsidR="00C5303F">
          <w:rPr>
            <w:noProof/>
            <w:webHidden/>
          </w:rPr>
          <w:fldChar w:fldCharType="separate"/>
        </w:r>
        <w:r w:rsidR="00206A3C">
          <w:rPr>
            <w:noProof/>
            <w:webHidden/>
          </w:rPr>
          <w:t>4-50</w:t>
        </w:r>
        <w:r w:rsidR="00C5303F">
          <w:rPr>
            <w:noProof/>
            <w:webHidden/>
          </w:rPr>
          <w:fldChar w:fldCharType="end"/>
        </w:r>
      </w:hyperlink>
    </w:p>
    <w:p w14:paraId="6CA7FEF0" w14:textId="2532FAE1"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4" w:history="1">
        <w:r w:rsidR="00C5303F" w:rsidRPr="00DB25C6">
          <w:rPr>
            <w:rStyle w:val="Lienhypertexte"/>
            <w:noProof/>
          </w:rPr>
          <w:t>Table 4</w:t>
        </w:r>
        <w:r w:rsidR="00C5303F" w:rsidRPr="00DB25C6">
          <w:rPr>
            <w:rStyle w:val="Lienhypertexte"/>
            <w:noProof/>
          </w:rPr>
          <w:noBreakHyphen/>
          <w:t>25: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Collection Descriptor</w:t>
        </w:r>
        <w:r w:rsidR="00C5303F">
          <w:rPr>
            <w:noProof/>
            <w:webHidden/>
          </w:rPr>
          <w:tab/>
        </w:r>
        <w:r w:rsidR="00C5303F">
          <w:rPr>
            <w:noProof/>
            <w:webHidden/>
          </w:rPr>
          <w:fldChar w:fldCharType="begin"/>
        </w:r>
        <w:r w:rsidR="00C5303F">
          <w:rPr>
            <w:noProof/>
            <w:webHidden/>
          </w:rPr>
          <w:instrText xml:space="preserve"> PAGEREF _Toc429407594 \h </w:instrText>
        </w:r>
        <w:r w:rsidR="00C5303F">
          <w:rPr>
            <w:noProof/>
            <w:webHidden/>
          </w:rPr>
        </w:r>
        <w:r w:rsidR="00C5303F">
          <w:rPr>
            <w:noProof/>
            <w:webHidden/>
          </w:rPr>
          <w:fldChar w:fldCharType="separate"/>
        </w:r>
        <w:r w:rsidR="00206A3C">
          <w:rPr>
            <w:noProof/>
            <w:webHidden/>
          </w:rPr>
          <w:t>4-51</w:t>
        </w:r>
        <w:r w:rsidR="00C5303F">
          <w:rPr>
            <w:noProof/>
            <w:webHidden/>
          </w:rPr>
          <w:fldChar w:fldCharType="end"/>
        </w:r>
      </w:hyperlink>
    </w:p>
    <w:p w14:paraId="03EC3D65" w14:textId="2FCF557E"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5" w:history="1">
        <w:r w:rsidR="00C5303F" w:rsidRPr="00DB25C6">
          <w:rPr>
            <w:rStyle w:val="Lienhypertexte"/>
            <w:noProof/>
          </w:rPr>
          <w:t>Table 4</w:t>
        </w:r>
        <w:r w:rsidR="00C5303F" w:rsidRPr="00DB25C6">
          <w:rPr>
            <w:rStyle w:val="Lienhypertexte"/>
            <w:noProof/>
          </w:rPr>
          <w:noBreakHyphen/>
          <w:t>26: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String Patterns</w:t>
        </w:r>
        <w:r w:rsidR="00C5303F">
          <w:rPr>
            <w:noProof/>
            <w:webHidden/>
          </w:rPr>
          <w:tab/>
        </w:r>
        <w:r w:rsidR="00C5303F">
          <w:rPr>
            <w:noProof/>
            <w:webHidden/>
          </w:rPr>
          <w:fldChar w:fldCharType="begin"/>
        </w:r>
        <w:r w:rsidR="00C5303F">
          <w:rPr>
            <w:noProof/>
            <w:webHidden/>
          </w:rPr>
          <w:instrText xml:space="preserve"> PAGEREF _Toc429407595 \h </w:instrText>
        </w:r>
        <w:r w:rsidR="00C5303F">
          <w:rPr>
            <w:noProof/>
            <w:webHidden/>
          </w:rPr>
        </w:r>
        <w:r w:rsidR="00C5303F">
          <w:rPr>
            <w:noProof/>
            <w:webHidden/>
          </w:rPr>
          <w:fldChar w:fldCharType="separate"/>
        </w:r>
        <w:r w:rsidR="00206A3C">
          <w:rPr>
            <w:noProof/>
            <w:webHidden/>
          </w:rPr>
          <w:t>4-52</w:t>
        </w:r>
        <w:r w:rsidR="00C5303F">
          <w:rPr>
            <w:noProof/>
            <w:webHidden/>
          </w:rPr>
          <w:fldChar w:fldCharType="end"/>
        </w:r>
      </w:hyperlink>
    </w:p>
    <w:p w14:paraId="18FBF714" w14:textId="400F8EC0"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6" w:history="1">
        <w:r w:rsidR="00C5303F" w:rsidRPr="00DB25C6">
          <w:rPr>
            <w:rStyle w:val="Lienhypertexte"/>
            <w:noProof/>
          </w:rPr>
          <w:t>Table 4</w:t>
        </w:r>
        <w:r w:rsidR="00C5303F" w:rsidRPr="00DB25C6">
          <w:rPr>
            <w:rStyle w:val="Lienhypertexte"/>
            <w:noProof/>
          </w:rPr>
          <w:noBreakHyphen/>
          <w:t>27: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Enumeration Type</w:t>
        </w:r>
        <w:r w:rsidR="00C5303F">
          <w:rPr>
            <w:noProof/>
            <w:webHidden/>
          </w:rPr>
          <w:tab/>
        </w:r>
        <w:r w:rsidR="00C5303F">
          <w:rPr>
            <w:noProof/>
            <w:webHidden/>
          </w:rPr>
          <w:fldChar w:fldCharType="begin"/>
        </w:r>
        <w:r w:rsidR="00C5303F">
          <w:rPr>
            <w:noProof/>
            <w:webHidden/>
          </w:rPr>
          <w:instrText xml:space="preserve"> PAGEREF _Toc429407596 \h </w:instrText>
        </w:r>
        <w:r w:rsidR="00C5303F">
          <w:rPr>
            <w:noProof/>
            <w:webHidden/>
          </w:rPr>
        </w:r>
        <w:r w:rsidR="00C5303F">
          <w:rPr>
            <w:noProof/>
            <w:webHidden/>
          </w:rPr>
          <w:fldChar w:fldCharType="separate"/>
        </w:r>
        <w:r w:rsidR="00206A3C">
          <w:rPr>
            <w:noProof/>
            <w:webHidden/>
          </w:rPr>
          <w:t>4-53</w:t>
        </w:r>
        <w:r w:rsidR="00C5303F">
          <w:rPr>
            <w:noProof/>
            <w:webHidden/>
          </w:rPr>
          <w:fldChar w:fldCharType="end"/>
        </w:r>
      </w:hyperlink>
    </w:p>
    <w:p w14:paraId="15427443" w14:textId="2FE43CA2" w:rsidR="00C5303F" w:rsidRDefault="00601B12">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7" w:history="1">
        <w:r w:rsidR="00C5303F" w:rsidRPr="00DB25C6">
          <w:rPr>
            <w:rStyle w:val="Lienhypertexte"/>
            <w:noProof/>
          </w:rPr>
          <w:t>Table 4</w:t>
        </w:r>
        <w:r w:rsidR="00C5303F" w:rsidRPr="00DB25C6">
          <w:rPr>
            <w:rStyle w:val="Lienhypertexte"/>
            <w:noProof/>
          </w:rPr>
          <w:noBreakHyphen/>
          <w:t>28: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Transfer Object Descriptor</w:t>
        </w:r>
        <w:r w:rsidR="00C5303F">
          <w:rPr>
            <w:noProof/>
            <w:webHidden/>
          </w:rPr>
          <w:tab/>
        </w:r>
        <w:r w:rsidR="00C5303F">
          <w:rPr>
            <w:noProof/>
            <w:webHidden/>
          </w:rPr>
          <w:fldChar w:fldCharType="begin"/>
        </w:r>
        <w:r w:rsidR="00C5303F">
          <w:rPr>
            <w:noProof/>
            <w:webHidden/>
          </w:rPr>
          <w:instrText xml:space="preserve"> PAGEREF _Toc429407597 \h </w:instrText>
        </w:r>
        <w:r w:rsidR="00C5303F">
          <w:rPr>
            <w:noProof/>
            <w:webHidden/>
          </w:rPr>
        </w:r>
        <w:r w:rsidR="00C5303F">
          <w:rPr>
            <w:noProof/>
            <w:webHidden/>
          </w:rPr>
          <w:fldChar w:fldCharType="separate"/>
        </w:r>
        <w:r w:rsidR="00206A3C">
          <w:rPr>
            <w:noProof/>
            <w:webHidden/>
          </w:rPr>
          <w:t>4-53</w:t>
        </w:r>
        <w:r w:rsidR="00C5303F">
          <w:rPr>
            <w:noProof/>
            <w:webHidden/>
          </w:rPr>
          <w:fldChar w:fldCharType="end"/>
        </w:r>
      </w:hyperlink>
    </w:p>
    <w:p w14:paraId="3172F872" w14:textId="61F6E75E" w:rsidR="00C5303F"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8" w:history="1">
        <w:r w:rsidR="00C5303F" w:rsidRPr="00DB25C6">
          <w:rPr>
            <w:rStyle w:val="Lienhypertexte"/>
            <w:noProof/>
          </w:rPr>
          <w:t>Table 6</w:t>
        </w:r>
        <w:r w:rsidR="00C5303F" w:rsidRPr="00DB25C6">
          <w:rPr>
            <w:rStyle w:val="Lienhypertexte"/>
            <w:noProof/>
          </w:rPr>
          <w:noBreakHyphen/>
          <w:t>1: Comparison Between Simple and Detailed MOT</w:t>
        </w:r>
        <w:r w:rsidR="00C5303F">
          <w:rPr>
            <w:noProof/>
            <w:webHidden/>
          </w:rPr>
          <w:tab/>
        </w:r>
        <w:r w:rsidR="00C5303F">
          <w:rPr>
            <w:noProof/>
            <w:webHidden/>
          </w:rPr>
          <w:fldChar w:fldCharType="begin"/>
        </w:r>
        <w:r w:rsidR="00C5303F">
          <w:rPr>
            <w:noProof/>
            <w:webHidden/>
          </w:rPr>
          <w:instrText xml:space="preserve"> PAGEREF _Toc429407598 \h </w:instrText>
        </w:r>
        <w:r w:rsidR="00C5303F">
          <w:rPr>
            <w:noProof/>
            <w:webHidden/>
          </w:rPr>
        </w:r>
        <w:r w:rsidR="00C5303F">
          <w:rPr>
            <w:noProof/>
            <w:webHidden/>
          </w:rPr>
          <w:fldChar w:fldCharType="separate"/>
        </w:r>
        <w:r w:rsidR="00206A3C">
          <w:rPr>
            <w:noProof/>
            <w:webHidden/>
          </w:rPr>
          <w:t>6-20</w:t>
        </w:r>
        <w:r w:rsidR="00C5303F">
          <w:rPr>
            <w:noProof/>
            <w:webHidden/>
          </w:rPr>
          <w:fldChar w:fldCharType="end"/>
        </w:r>
      </w:hyperlink>
    </w:p>
    <w:p w14:paraId="22B1F98B" w14:textId="5816FD27" w:rsidR="00C5303F"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9" w:history="1">
        <w:r w:rsidR="00C5303F" w:rsidRPr="00DB25C6">
          <w:rPr>
            <w:rStyle w:val="Lienhypertexte"/>
            <w:noProof/>
          </w:rPr>
          <w:t>Table 6</w:t>
        </w:r>
        <w:r w:rsidR="00C5303F" w:rsidRPr="00DB25C6">
          <w:rPr>
            <w:rStyle w:val="Lienhypertexte"/>
            <w:noProof/>
          </w:rPr>
          <w:noBreakHyphen/>
          <w:t>2: Manifest File of a SIP of type “SIP_ERS_EO_DATA_PRODUCT” for « Simple Case »</w:t>
        </w:r>
        <w:r w:rsidR="00C5303F">
          <w:rPr>
            <w:noProof/>
            <w:webHidden/>
          </w:rPr>
          <w:tab/>
        </w:r>
        <w:r w:rsidR="00C5303F">
          <w:rPr>
            <w:noProof/>
            <w:webHidden/>
          </w:rPr>
          <w:fldChar w:fldCharType="begin"/>
        </w:r>
        <w:r w:rsidR="00C5303F">
          <w:rPr>
            <w:noProof/>
            <w:webHidden/>
          </w:rPr>
          <w:instrText xml:space="preserve"> PAGEREF _Toc429407599 \h </w:instrText>
        </w:r>
        <w:r w:rsidR="00C5303F">
          <w:rPr>
            <w:noProof/>
            <w:webHidden/>
          </w:rPr>
        </w:r>
        <w:r w:rsidR="00C5303F">
          <w:rPr>
            <w:noProof/>
            <w:webHidden/>
          </w:rPr>
          <w:fldChar w:fldCharType="separate"/>
        </w:r>
        <w:r w:rsidR="00206A3C">
          <w:rPr>
            <w:noProof/>
            <w:webHidden/>
          </w:rPr>
          <w:t>6-25</w:t>
        </w:r>
        <w:r w:rsidR="00C5303F">
          <w:rPr>
            <w:noProof/>
            <w:webHidden/>
          </w:rPr>
          <w:fldChar w:fldCharType="end"/>
        </w:r>
      </w:hyperlink>
    </w:p>
    <w:p w14:paraId="20BF11F4" w14:textId="04FAB29D" w:rsidR="00C5303F"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0" w:history="1">
        <w:r w:rsidR="00C5303F" w:rsidRPr="00DB25C6">
          <w:rPr>
            <w:rStyle w:val="Lienhypertexte"/>
            <w:noProof/>
          </w:rPr>
          <w:t>Table 6</w:t>
        </w:r>
        <w:r w:rsidR="00C5303F" w:rsidRPr="00DB25C6">
          <w:rPr>
            <w:rStyle w:val="Lienhypertexte"/>
            <w:noProof/>
          </w:rPr>
          <w:noBreakHyphen/>
          <w:t>3: Manifest File of a SIP of type “SIP_ERS_EO_DATA_PRODUCT” for « Detailed Case »</w:t>
        </w:r>
        <w:r w:rsidR="00C5303F">
          <w:rPr>
            <w:noProof/>
            <w:webHidden/>
          </w:rPr>
          <w:tab/>
        </w:r>
        <w:r w:rsidR="00C5303F">
          <w:rPr>
            <w:noProof/>
            <w:webHidden/>
          </w:rPr>
          <w:fldChar w:fldCharType="begin"/>
        </w:r>
        <w:r w:rsidR="00C5303F">
          <w:rPr>
            <w:noProof/>
            <w:webHidden/>
          </w:rPr>
          <w:instrText xml:space="preserve"> PAGEREF _Toc429407600 \h </w:instrText>
        </w:r>
        <w:r w:rsidR="00C5303F">
          <w:rPr>
            <w:noProof/>
            <w:webHidden/>
          </w:rPr>
        </w:r>
        <w:r w:rsidR="00C5303F">
          <w:rPr>
            <w:noProof/>
            <w:webHidden/>
          </w:rPr>
          <w:fldChar w:fldCharType="separate"/>
        </w:r>
        <w:r w:rsidR="00206A3C">
          <w:rPr>
            <w:noProof/>
            <w:webHidden/>
          </w:rPr>
          <w:t>6-25</w:t>
        </w:r>
        <w:r w:rsidR="00C5303F">
          <w:rPr>
            <w:noProof/>
            <w:webHidden/>
          </w:rPr>
          <w:fldChar w:fldCharType="end"/>
        </w:r>
      </w:hyperlink>
    </w:p>
    <w:p w14:paraId="5D2089EB" w14:textId="20A2E4AA"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1" w:history="1">
        <w:r w:rsidR="00C5303F" w:rsidRPr="00DB25C6">
          <w:rPr>
            <w:rStyle w:val="Lienhypertexte"/>
            <w:noProof/>
          </w:rPr>
          <w:t>Table 6</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CoRoT Level 0 Datasets</w:t>
        </w:r>
        <w:r w:rsidR="00C5303F">
          <w:rPr>
            <w:noProof/>
            <w:webHidden/>
          </w:rPr>
          <w:tab/>
        </w:r>
        <w:r w:rsidR="00C5303F">
          <w:rPr>
            <w:noProof/>
            <w:webHidden/>
          </w:rPr>
          <w:fldChar w:fldCharType="begin"/>
        </w:r>
        <w:r w:rsidR="00C5303F">
          <w:rPr>
            <w:noProof/>
            <w:webHidden/>
          </w:rPr>
          <w:instrText xml:space="preserve"> PAGEREF _Toc429407601 \h </w:instrText>
        </w:r>
        <w:r w:rsidR="00C5303F">
          <w:rPr>
            <w:noProof/>
            <w:webHidden/>
          </w:rPr>
        </w:r>
        <w:r w:rsidR="00C5303F">
          <w:rPr>
            <w:noProof/>
            <w:webHidden/>
          </w:rPr>
          <w:fldChar w:fldCharType="separate"/>
        </w:r>
        <w:r w:rsidR="00206A3C">
          <w:rPr>
            <w:noProof/>
            <w:webHidden/>
          </w:rPr>
          <w:t>6-30</w:t>
        </w:r>
        <w:r w:rsidR="00C5303F">
          <w:rPr>
            <w:noProof/>
            <w:webHidden/>
          </w:rPr>
          <w:fldChar w:fldCharType="end"/>
        </w:r>
      </w:hyperlink>
    </w:p>
    <w:p w14:paraId="4457D2C3" w14:textId="21B88283"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2" w:history="1">
        <w:r w:rsidR="00C5303F" w:rsidRPr="00DB25C6">
          <w:rPr>
            <w:rStyle w:val="Lienhypertexte"/>
            <w:noProof/>
          </w:rPr>
          <w:t>Table 6</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Header</w:t>
        </w:r>
        <w:r w:rsidR="00C5303F">
          <w:rPr>
            <w:noProof/>
            <w:webHidden/>
          </w:rPr>
          <w:tab/>
        </w:r>
        <w:r w:rsidR="00C5303F">
          <w:rPr>
            <w:noProof/>
            <w:webHidden/>
          </w:rPr>
          <w:fldChar w:fldCharType="begin"/>
        </w:r>
        <w:r w:rsidR="00C5303F">
          <w:rPr>
            <w:noProof/>
            <w:webHidden/>
          </w:rPr>
          <w:instrText xml:space="preserve"> PAGEREF _Toc429407602 \h </w:instrText>
        </w:r>
        <w:r w:rsidR="00C5303F">
          <w:rPr>
            <w:noProof/>
            <w:webHidden/>
          </w:rPr>
        </w:r>
        <w:r w:rsidR="00C5303F">
          <w:rPr>
            <w:noProof/>
            <w:webHidden/>
          </w:rPr>
          <w:fldChar w:fldCharType="separate"/>
        </w:r>
        <w:r w:rsidR="00206A3C">
          <w:rPr>
            <w:noProof/>
            <w:webHidden/>
          </w:rPr>
          <w:t>6-36</w:t>
        </w:r>
        <w:r w:rsidR="00C5303F">
          <w:rPr>
            <w:noProof/>
            <w:webHidden/>
          </w:rPr>
          <w:fldChar w:fldCharType="end"/>
        </w:r>
      </w:hyperlink>
    </w:p>
    <w:p w14:paraId="783D6D3C" w14:textId="76634162"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3" w:history="1">
        <w:r w:rsidR="00C5303F" w:rsidRPr="00DB25C6">
          <w:rPr>
            <w:rStyle w:val="Lienhypertexte"/>
            <w:noProof/>
          </w:rPr>
          <w:t>Table 6</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Information Package Map</w:t>
        </w:r>
        <w:r w:rsidR="00C5303F">
          <w:rPr>
            <w:noProof/>
            <w:webHidden/>
          </w:rPr>
          <w:tab/>
        </w:r>
        <w:r w:rsidR="00C5303F">
          <w:rPr>
            <w:noProof/>
            <w:webHidden/>
          </w:rPr>
          <w:fldChar w:fldCharType="begin"/>
        </w:r>
        <w:r w:rsidR="00C5303F">
          <w:rPr>
            <w:noProof/>
            <w:webHidden/>
          </w:rPr>
          <w:instrText xml:space="preserve"> PAGEREF _Toc429407603 \h </w:instrText>
        </w:r>
        <w:r w:rsidR="00C5303F">
          <w:rPr>
            <w:noProof/>
            <w:webHidden/>
          </w:rPr>
        </w:r>
        <w:r w:rsidR="00C5303F">
          <w:rPr>
            <w:noProof/>
            <w:webHidden/>
          </w:rPr>
          <w:fldChar w:fldCharType="separate"/>
        </w:r>
        <w:r w:rsidR="00206A3C">
          <w:rPr>
            <w:noProof/>
            <w:webHidden/>
          </w:rPr>
          <w:t>6-36</w:t>
        </w:r>
        <w:r w:rsidR="00C5303F">
          <w:rPr>
            <w:noProof/>
            <w:webHidden/>
          </w:rPr>
          <w:fldChar w:fldCharType="end"/>
        </w:r>
      </w:hyperlink>
    </w:p>
    <w:p w14:paraId="6794944D" w14:textId="479E4959" w:rsidR="00C5303F" w:rsidRDefault="00601B12">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4" w:history="1">
        <w:r w:rsidR="00C5303F" w:rsidRPr="00DB25C6">
          <w:rPr>
            <w:rStyle w:val="Lienhypertexte"/>
            <w:noProof/>
          </w:rPr>
          <w:t>Table 6</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Data Object Section</w:t>
        </w:r>
        <w:r w:rsidR="00C5303F">
          <w:rPr>
            <w:noProof/>
            <w:webHidden/>
          </w:rPr>
          <w:tab/>
        </w:r>
        <w:r w:rsidR="00C5303F">
          <w:rPr>
            <w:noProof/>
            <w:webHidden/>
          </w:rPr>
          <w:fldChar w:fldCharType="begin"/>
        </w:r>
        <w:r w:rsidR="00C5303F">
          <w:rPr>
            <w:noProof/>
            <w:webHidden/>
          </w:rPr>
          <w:instrText xml:space="preserve"> PAGEREF _Toc429407604 \h </w:instrText>
        </w:r>
        <w:r w:rsidR="00C5303F">
          <w:rPr>
            <w:noProof/>
            <w:webHidden/>
          </w:rPr>
        </w:r>
        <w:r w:rsidR="00C5303F">
          <w:rPr>
            <w:noProof/>
            <w:webHidden/>
          </w:rPr>
          <w:fldChar w:fldCharType="separate"/>
        </w:r>
        <w:r w:rsidR="00206A3C">
          <w:rPr>
            <w:noProof/>
            <w:webHidden/>
          </w:rPr>
          <w:t>6-38</w:t>
        </w:r>
        <w:r w:rsidR="00C5303F">
          <w:rPr>
            <w:noProof/>
            <w:webHidden/>
          </w:rPr>
          <w:fldChar w:fldCharType="end"/>
        </w:r>
      </w:hyperlink>
    </w:p>
    <w:p w14:paraId="4A0A3167" w14:textId="1E70B300" w:rsidR="00C5303F" w:rsidRDefault="00601B12">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5" w:history="1">
        <w:r w:rsidR="00C5303F" w:rsidRPr="00DB25C6">
          <w:rPr>
            <w:rStyle w:val="Lienhypertexte"/>
            <w:noProof/>
          </w:rPr>
          <w:t>Table 6</w:t>
        </w:r>
        <w:r w:rsidR="00C5303F" w:rsidRPr="00DB25C6">
          <w:rPr>
            <w:rStyle w:val="Lienhypertexte"/>
            <w:noProof/>
          </w:rPr>
          <w:noBreakHyphen/>
          <w:t>8: PAIS SIP elements and values</w:t>
        </w:r>
        <w:r w:rsidR="00C5303F">
          <w:rPr>
            <w:noProof/>
            <w:webHidden/>
          </w:rPr>
          <w:tab/>
        </w:r>
        <w:r w:rsidR="00C5303F">
          <w:rPr>
            <w:noProof/>
            <w:webHidden/>
          </w:rPr>
          <w:fldChar w:fldCharType="begin"/>
        </w:r>
        <w:r w:rsidR="00C5303F">
          <w:rPr>
            <w:noProof/>
            <w:webHidden/>
          </w:rPr>
          <w:instrText xml:space="preserve"> PAGEREF _Toc429407605 \h </w:instrText>
        </w:r>
        <w:r w:rsidR="00C5303F">
          <w:rPr>
            <w:noProof/>
            <w:webHidden/>
          </w:rPr>
        </w:r>
        <w:r w:rsidR="00C5303F">
          <w:rPr>
            <w:noProof/>
            <w:webHidden/>
          </w:rPr>
          <w:fldChar w:fldCharType="separate"/>
        </w:r>
        <w:r w:rsidR="00206A3C">
          <w:rPr>
            <w:noProof/>
            <w:webHidden/>
          </w:rPr>
          <w:t>6-47</w:t>
        </w:r>
        <w:r w:rsidR="00C5303F">
          <w:rPr>
            <w:noProof/>
            <w:webHidden/>
          </w:rPr>
          <w:fldChar w:fldCharType="end"/>
        </w:r>
      </w:hyperlink>
    </w:p>
    <w:p w14:paraId="5168AE58" w14:textId="58396C07" w:rsidR="002D33E4" w:rsidRDefault="00C5303F" w:rsidP="000436D0">
      <w:pPr>
        <w:pStyle w:val="Tabledesillustrations"/>
        <w:tabs>
          <w:tab w:val="left" w:pos="1213"/>
          <w:tab w:val="right" w:leader="dot" w:pos="9350"/>
        </w:tabs>
        <w:sectPr w:rsidR="002D33E4"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r>
        <w:fldChar w:fldCharType="end"/>
      </w:r>
    </w:p>
    <w:p w14:paraId="1F989E4B" w14:textId="77777777" w:rsidR="00696E90" w:rsidRDefault="00696E90" w:rsidP="00696E90">
      <w:pPr>
        <w:pStyle w:val="Titre1"/>
      </w:pPr>
      <w:bookmarkStart w:id="0" w:name="_Toc432089881"/>
      <w:r>
        <w:lastRenderedPageBreak/>
        <w:t>Introduction</w:t>
      </w:r>
      <w:bookmarkEnd w:id="0"/>
    </w:p>
    <w:p w14:paraId="3CFD7585" w14:textId="648FCE68" w:rsidR="00C21A38" w:rsidRDefault="00BF4634" w:rsidP="00BF4634">
      <w:pPr>
        <w:pStyle w:val="Titre2"/>
      </w:pPr>
      <w:bookmarkStart w:id="1" w:name="_Toc403572397"/>
      <w:bookmarkStart w:id="2" w:name="_Ref138744327"/>
      <w:bookmarkStart w:id="3" w:name="_Toc138744508"/>
      <w:bookmarkStart w:id="4" w:name="_Toc432089882"/>
      <w:r w:rsidRPr="00BF4634">
        <w:t>Purpose</w:t>
      </w:r>
      <w:r w:rsidR="00D74D9B">
        <w:t xml:space="preserve"> </w:t>
      </w:r>
      <w:r w:rsidR="0072183B">
        <w:t>a</w:t>
      </w:r>
      <w:r w:rsidR="00D74D9B">
        <w:t>nd Scope</w:t>
      </w:r>
      <w:bookmarkEnd w:id="1"/>
      <w:bookmarkEnd w:id="4"/>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068084D3" w14:textId="77777777" w:rsidR="00BF4634" w:rsidRDefault="00BF4634" w:rsidP="00BF4634">
      <w:pPr>
        <w:pStyle w:val="Titre2"/>
      </w:pPr>
      <w:bookmarkStart w:id="5" w:name="_Toc427249941"/>
      <w:bookmarkStart w:id="6" w:name="_Toc427250470"/>
      <w:bookmarkStart w:id="7" w:name="_Toc427251625"/>
      <w:bookmarkStart w:id="8" w:name="_Toc427251696"/>
      <w:bookmarkStart w:id="9" w:name="_Toc427251821"/>
      <w:bookmarkStart w:id="10" w:name="_Toc427251886"/>
      <w:bookmarkStart w:id="11" w:name="_Toc427251951"/>
      <w:bookmarkStart w:id="12" w:name="_Toc427252016"/>
      <w:bookmarkStart w:id="13" w:name="_Toc427252398"/>
      <w:bookmarkStart w:id="14" w:name="_Toc427311088"/>
      <w:bookmarkStart w:id="15" w:name="_Toc427311343"/>
      <w:bookmarkStart w:id="16" w:name="_Toc427311410"/>
      <w:bookmarkStart w:id="17" w:name="_Toc403572399"/>
      <w:bookmarkStart w:id="18" w:name="_Toc432089883"/>
      <w:bookmarkEnd w:id="5"/>
      <w:bookmarkEnd w:id="6"/>
      <w:bookmarkEnd w:id="7"/>
      <w:bookmarkEnd w:id="8"/>
      <w:bookmarkEnd w:id="9"/>
      <w:bookmarkEnd w:id="10"/>
      <w:bookmarkEnd w:id="11"/>
      <w:bookmarkEnd w:id="12"/>
      <w:bookmarkEnd w:id="13"/>
      <w:bookmarkEnd w:id="14"/>
      <w:bookmarkEnd w:id="15"/>
      <w:bookmarkEnd w:id="16"/>
      <w:r>
        <w:t>Document Structure</w:t>
      </w:r>
      <w:bookmarkEnd w:id="17"/>
      <w:bookmarkEnd w:id="18"/>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566D7BA7" w14:textId="7BEE4997" w:rsidR="00D622EE" w:rsidRDefault="00882444" w:rsidP="00882444">
      <w:pPr>
        <w:ind w:left="1418" w:hanging="1418"/>
      </w:pPr>
      <w:r>
        <w:t>Section 2</w:t>
      </w:r>
      <w:r>
        <w:tab/>
        <w:t xml:space="preserve">introduces the concept of transfer, the terminology inherited from </w:t>
      </w:r>
      <w:r w:rsidR="007471AC">
        <w:t xml:space="preserve">the </w:t>
      </w:r>
      <w:r>
        <w:t>PAIS</w:t>
      </w:r>
      <w:r w:rsidR="007471AC">
        <w:t xml:space="preserve"> standard </w:t>
      </w:r>
      <w:r>
        <w:t xml:space="preserve">and </w:t>
      </w:r>
      <w:r w:rsidR="007471AC">
        <w:t xml:space="preserve">the </w:t>
      </w:r>
      <w:r>
        <w:t>OAIS</w:t>
      </w:r>
      <w:r w:rsidR="007471AC">
        <w:t xml:space="preserve"> standard [4]</w:t>
      </w:r>
      <w:r>
        <w:t xml:space="preserve">,  </w:t>
      </w:r>
    </w:p>
    <w:p w14:paraId="350055AE" w14:textId="6A509702" w:rsidR="00882444" w:rsidRDefault="00D622EE" w:rsidP="00882444">
      <w:pPr>
        <w:ind w:left="1418" w:hanging="1418"/>
      </w:pPr>
      <w:r>
        <w:t>Section 3</w:t>
      </w:r>
      <w:r>
        <w:tab/>
      </w:r>
      <w:r w:rsidR="00882444">
        <w:t>provides an overview and guidelines for building a Model of Objects for Transfer (MOT)</w:t>
      </w:r>
      <w:r w:rsidR="003E3D6C">
        <w:t xml:space="preserve"> and associated </w:t>
      </w:r>
      <w:r w:rsidR="001F14B6">
        <w:t>Submission Information Packages (</w:t>
      </w:r>
      <w:r w:rsidR="003E3D6C">
        <w:t>SIPs</w:t>
      </w:r>
      <w:r w:rsidR="001F14B6">
        <w:t>)</w:t>
      </w:r>
      <w:r w:rsidR="00882444">
        <w:t>;</w:t>
      </w:r>
    </w:p>
    <w:p w14:paraId="68E3CC66" w14:textId="05405E7D" w:rsidR="00882444" w:rsidRDefault="00882444" w:rsidP="00882444">
      <w:pPr>
        <w:ind w:left="1418" w:hanging="1418"/>
      </w:pPr>
      <w:r>
        <w:t xml:space="preserve">Section </w:t>
      </w:r>
      <w:r w:rsidR="00D622EE">
        <w:t>4</w:t>
      </w:r>
      <w:r>
        <w:tab/>
        <w:t>introduces the PAIS XML descriptors and provides concrete examples covering all XML elements</w:t>
      </w:r>
      <w:r w:rsidR="001F14B6">
        <w:t>,</w:t>
      </w:r>
      <w:r>
        <w:t xml:space="preserve"> and </w:t>
      </w:r>
      <w:r w:rsidR="001F14B6">
        <w:t xml:space="preserve">it </w:t>
      </w:r>
      <w:r>
        <w:t>provides best practices;</w:t>
      </w:r>
    </w:p>
    <w:p w14:paraId="66A9DC76" w14:textId="6D154A65" w:rsidR="001F14B6" w:rsidRDefault="00882444" w:rsidP="00882444">
      <w:pPr>
        <w:ind w:left="1418" w:hanging="1418"/>
      </w:pPr>
      <w:r>
        <w:t xml:space="preserve">Section </w:t>
      </w:r>
      <w:r w:rsidR="00D622EE">
        <w:t>5</w:t>
      </w:r>
      <w:r>
        <w:tab/>
        <w:t xml:space="preserve">describes the PAIS </w:t>
      </w:r>
      <w:r w:rsidR="0052113A">
        <w:t xml:space="preserve">abstract </w:t>
      </w:r>
      <w:r>
        <w:t>implementation of SIP</w:t>
      </w:r>
      <w:r w:rsidR="003E3D6C">
        <w:t>s</w:t>
      </w:r>
      <w:r w:rsidR="0052113A">
        <w:t xml:space="preserve"> and</w:t>
      </w:r>
      <w:r>
        <w:t xml:space="preserve"> their </w:t>
      </w:r>
      <w:r w:rsidR="0052113A">
        <w:t xml:space="preserve">concrete </w:t>
      </w:r>
      <w:r>
        <w:t>generation, ingestion</w:t>
      </w:r>
      <w:r w:rsidR="0052113A">
        <w:t xml:space="preserve"> and</w:t>
      </w:r>
      <w:r>
        <w:t xml:space="preserve"> validation</w:t>
      </w:r>
      <w:r w:rsidR="0052113A">
        <w:t xml:space="preserve"> as</w:t>
      </w:r>
      <w:r>
        <w:t xml:space="preserve"> either</w:t>
      </w:r>
      <w:r w:rsidR="001F14B6">
        <w:t xml:space="preserve"> </w:t>
      </w:r>
      <w:r>
        <w:t>XFDU</w:t>
      </w:r>
      <w:r w:rsidR="0052113A">
        <w:t xml:space="preserve"> [4]</w:t>
      </w:r>
      <w:r>
        <w:t xml:space="preserve"> or non-XFDU packages;</w:t>
      </w:r>
      <w:r w:rsidR="00CF36C4">
        <w:t xml:space="preserve"> </w:t>
      </w:r>
    </w:p>
    <w:p w14:paraId="6276D47C" w14:textId="1D7B9813" w:rsidR="00882444" w:rsidRDefault="00882444" w:rsidP="00882444">
      <w:pPr>
        <w:ind w:left="1418" w:hanging="1418"/>
      </w:pPr>
      <w:r>
        <w:t xml:space="preserve">Section </w:t>
      </w:r>
      <w:r w:rsidR="00D622EE">
        <w:t>6</w:t>
      </w:r>
      <w:r>
        <w:tab/>
        <w:t>provides a series of use cases that enforce the understanding of the PAIS standard through concrete and complete examples</w:t>
      </w:r>
      <w:r w:rsidR="00CF36C4">
        <w:t>;</w:t>
      </w:r>
    </w:p>
    <w:p w14:paraId="03C28566" w14:textId="3F444A67" w:rsidR="004463F6" w:rsidRDefault="004463F6" w:rsidP="00882444">
      <w:pPr>
        <w:ind w:left="1418" w:hanging="1418"/>
      </w:pPr>
      <w:r>
        <w:t xml:space="preserve">Section </w:t>
      </w:r>
      <w:r w:rsidR="00D622EE">
        <w:t>7</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64D3FEE6" w:rsidR="001769C6" w:rsidRDefault="001769C6" w:rsidP="00FC25C6">
      <w:pPr>
        <w:pStyle w:val="Listecouleur-Accent11"/>
        <w:numPr>
          <w:ilvl w:val="0"/>
          <w:numId w:val="8"/>
        </w:numPr>
      </w:pPr>
      <w:r w:rsidRPr="00AC709F">
        <w:t xml:space="preserve">Annex A </w:t>
      </w:r>
      <w:r w:rsidR="00641016" w:rsidRPr="00AC709F">
        <w:t xml:space="preserve">addresses the </w:t>
      </w:r>
      <w:r w:rsidR="00CF36C4">
        <w:t xml:space="preserve">specific </w:t>
      </w:r>
      <w:r w:rsidR="00641016" w:rsidRPr="00AC709F">
        <w:t>Associated Descriptor Data Ident</w:t>
      </w:r>
      <w:r w:rsidR="00380A0F" w:rsidRPr="00AC709F">
        <w:t>i</w:t>
      </w:r>
      <w:r w:rsidR="00641016" w:rsidRPr="00AC709F">
        <w:t>fier</w:t>
      </w:r>
      <w:r w:rsidR="00380A0F" w:rsidRPr="00AC709F">
        <w:t>.</w:t>
      </w:r>
    </w:p>
    <w:p w14:paraId="037B0A18" w14:textId="488E97DD" w:rsidR="00AC709F" w:rsidRDefault="00AC709F" w:rsidP="00FC25C6">
      <w:pPr>
        <w:pStyle w:val="Listecouleur-Accent11"/>
        <w:numPr>
          <w:ilvl w:val="0"/>
          <w:numId w:val="8"/>
        </w:numPr>
      </w:pPr>
      <w:r>
        <w:t xml:space="preserve">Annexes </w:t>
      </w:r>
      <w:r w:rsidRPr="004A27DD">
        <w:t>B to E contain the descriptors, SIP constraints and extract</w:t>
      </w:r>
      <w:r w:rsidR="00CF36C4">
        <w:t>s</w:t>
      </w:r>
      <w:r w:rsidRPr="004A27DD">
        <w:t xml:space="preserve"> of SIP manifest</w:t>
      </w:r>
      <w:r w:rsidR="00AB1A8C">
        <w:t>s</w:t>
      </w:r>
      <w:r w:rsidRPr="004A27DD">
        <w:t xml:space="preserve"> from</w:t>
      </w:r>
      <w:r w:rsidRPr="00DA1D89">
        <w:t xml:space="preserve"> the</w:t>
      </w:r>
      <w:r>
        <w:t xml:space="preserve"> 4 practical use cases</w:t>
      </w:r>
      <w:r w:rsidR="00AB1A8C">
        <w:t>:</w:t>
      </w:r>
      <w:r>
        <w:t xml:space="preserve"> ISEE</w:t>
      </w:r>
      <w:r w:rsidR="00590315">
        <w:t xml:space="preserve"> – a typical use case</w:t>
      </w:r>
      <w:r>
        <w:t>, ESA</w:t>
      </w:r>
      <w:r w:rsidR="00AB1A8C">
        <w:t>-</w:t>
      </w:r>
      <w:r>
        <w:t>SAFE</w:t>
      </w:r>
      <w:r w:rsidR="00590315">
        <w:t xml:space="preserve"> – transfer of SAFE products</w:t>
      </w:r>
      <w:r>
        <w:t xml:space="preserve">, </w:t>
      </w:r>
      <w:r w:rsidR="00590315">
        <w:t>CoRoT – end of mission bulk transfer</w:t>
      </w:r>
      <w:r>
        <w:t xml:space="preserve">, </w:t>
      </w:r>
      <w:r w:rsidR="00AB1A8C">
        <w:t xml:space="preserve">and </w:t>
      </w:r>
      <w:r>
        <w:t xml:space="preserve">BnF </w:t>
      </w:r>
      <w:r w:rsidR="00AB1A8C">
        <w:t xml:space="preserve">and </w:t>
      </w:r>
      <w:r>
        <w:t>METS</w:t>
      </w:r>
      <w:r w:rsidR="00590315">
        <w:t xml:space="preserve"> – a non XFDU SIP implementation</w:t>
      </w:r>
      <w:r>
        <w:t>.</w:t>
      </w:r>
    </w:p>
    <w:p w14:paraId="0B6B0B6A" w14:textId="77777777" w:rsidR="00AC709F" w:rsidRPr="00AC709F" w:rsidRDefault="00AC709F" w:rsidP="002A1170">
      <w:pPr>
        <w:pStyle w:val="Listecouleur-Accent11"/>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19" w:name="_Toc403572400"/>
      <w:bookmarkStart w:id="20" w:name="_Toc432089884"/>
      <w:r>
        <w:lastRenderedPageBreak/>
        <w:t>Definitions</w:t>
      </w:r>
      <w:bookmarkEnd w:id="19"/>
      <w:bookmarkEnd w:id="20"/>
    </w:p>
    <w:p w14:paraId="5C1D1690" w14:textId="77777777" w:rsidR="000E60B7" w:rsidRDefault="000E60B7" w:rsidP="00E2425A">
      <w:pPr>
        <w:pStyle w:val="Titre3"/>
      </w:pPr>
      <w:bookmarkStart w:id="21" w:name="_Toc403572049"/>
      <w:bookmarkStart w:id="22" w:name="_Toc403572401"/>
      <w:bookmarkStart w:id="23" w:name="_Toc432089885"/>
      <w:r>
        <w:t>Acronyms and Abbreviations</w:t>
      </w:r>
      <w:bookmarkEnd w:id="21"/>
      <w:bookmarkEnd w:id="22"/>
      <w:bookmarkEnd w:id="23"/>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r w:rsidRPr="006C0426">
        <w:rPr>
          <w:b/>
        </w:rPr>
        <w:t>BnF</w:t>
      </w:r>
      <w:r w:rsidRPr="006C0426">
        <w:tab/>
      </w:r>
      <w:r w:rsidR="002B7A6B" w:rsidRPr="006C0426">
        <w:t>Bibliothèque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Pr="002A736B" w:rsidRDefault="00710E72" w:rsidP="00FC1FE9">
      <w:pPr>
        <w:spacing w:before="120" w:line="240" w:lineRule="auto"/>
        <w:ind w:left="1418" w:hanging="1418"/>
        <w:jc w:val="left"/>
        <w:rPr>
          <w:lang w:val="fr-FR"/>
        </w:rPr>
      </w:pPr>
      <w:r w:rsidRPr="002A736B">
        <w:rPr>
          <w:b/>
          <w:noProof/>
          <w:lang w:val="fr-FR"/>
        </w:rPr>
        <w:t>CoRoT</w:t>
      </w:r>
      <w:r w:rsidR="00FC1FE9" w:rsidRPr="002A736B">
        <w:rPr>
          <w:lang w:val="fr-FR"/>
        </w:rPr>
        <w:tab/>
      </w:r>
      <w:r w:rsidRPr="002A736B">
        <w:rPr>
          <w:noProof/>
          <w:lang w:val="fr-FR"/>
        </w:rPr>
        <w:t>COnvection ROtation</w:t>
      </w:r>
      <w:r w:rsidRPr="002A736B">
        <w:rPr>
          <w:lang w:val="fr-FR"/>
        </w:rPr>
        <w:t xml:space="preserve"> et Transits planétaires (French)</w:t>
      </w:r>
      <w:r w:rsidR="00AF1785" w:rsidRPr="002A736B">
        <w:rPr>
          <w:lang w:val="fr-FR"/>
        </w:rPr>
        <w:t>;</w:t>
      </w:r>
      <w:r w:rsidR="00FC1FE9" w:rsidRPr="002A736B">
        <w:rPr>
          <w:lang w:val="fr-FR"/>
        </w:rPr>
        <w:br/>
      </w:r>
      <w:r w:rsidRPr="002A736B">
        <w:rPr>
          <w:noProof/>
          <w:lang w:val="fr-FR"/>
        </w:rPr>
        <w:t>COnvection ROtation</w:t>
      </w:r>
      <w:r w:rsidR="00FC1FE9" w:rsidRPr="002A736B">
        <w:rPr>
          <w:lang w:val="fr-FR"/>
        </w:rPr>
        <w:t xml:space="preserve"> and planetary Transits (English)</w:t>
      </w:r>
    </w:p>
    <w:p w14:paraId="33E088D3" w14:textId="3285F580" w:rsidR="007C3F8A" w:rsidRPr="002A736B" w:rsidRDefault="007C3F8A" w:rsidP="00FC1FE9">
      <w:pPr>
        <w:spacing w:before="120" w:line="240" w:lineRule="auto"/>
        <w:ind w:left="1418" w:hanging="1418"/>
        <w:jc w:val="left"/>
        <w:rPr>
          <w:lang w:val="fr-FR"/>
        </w:rPr>
      </w:pPr>
      <w:r w:rsidRPr="002A736B">
        <w:rPr>
          <w:b/>
          <w:noProof/>
          <w:lang w:val="fr-FR"/>
        </w:rPr>
        <w:t>DFDL</w:t>
      </w:r>
      <w:r w:rsidRPr="002A736B">
        <w:rPr>
          <w:noProof/>
          <w:lang w:val="fr-FR"/>
        </w:rPr>
        <w:tab/>
      </w:r>
      <w:r w:rsidR="00CF36C4" w:rsidRPr="002A736B">
        <w:rPr>
          <w:noProof/>
          <w:lang w:val="fr-FR"/>
        </w:rPr>
        <w:t>Data Format Description Language</w:t>
      </w:r>
    </w:p>
    <w:p w14:paraId="088A4E3B" w14:textId="77777777" w:rsidR="003E3D6C" w:rsidRPr="002A736B" w:rsidRDefault="003E3D6C" w:rsidP="00FC1FE9">
      <w:pPr>
        <w:spacing w:before="120" w:line="240" w:lineRule="auto"/>
        <w:ind w:left="1418" w:hanging="1418"/>
        <w:jc w:val="left"/>
        <w:rPr>
          <w:lang w:val="fr-FR"/>
        </w:rPr>
      </w:pPr>
      <w:r w:rsidRPr="002A736B">
        <w:rPr>
          <w:b/>
          <w:lang w:val="fr-FR"/>
        </w:rPr>
        <w:t>DIP</w:t>
      </w:r>
      <w:r w:rsidRPr="002A736B">
        <w:rPr>
          <w:b/>
          <w:lang w:val="fr-FR"/>
        </w:rPr>
        <w:tab/>
      </w:r>
      <w:r w:rsidRPr="002A736B">
        <w:rPr>
          <w:lang w:val="fr-FR"/>
        </w:rPr>
        <w:t>Diss</w:t>
      </w:r>
      <w:r w:rsidR="00A73A74" w:rsidRPr="002A736B">
        <w:rPr>
          <w:lang w:val="fr-FR"/>
        </w:rPr>
        <w:t>e</w:t>
      </w:r>
      <w:r w:rsidRPr="002A736B">
        <w:rPr>
          <w:lang w:val="fr-FR"/>
        </w:rPr>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223DD2B4" w14:textId="50E542D5" w:rsidR="00FC6B18" w:rsidRDefault="00FC6B18" w:rsidP="00FC6B18">
      <w:pPr>
        <w:spacing w:before="120" w:line="240" w:lineRule="auto"/>
        <w:ind w:left="1418" w:hanging="1418"/>
        <w:jc w:val="left"/>
      </w:pPr>
      <w:r>
        <w:rPr>
          <w:b/>
        </w:rPr>
        <w:t>G</w:t>
      </w:r>
      <w:r w:rsidRPr="00FB448C">
        <w:rPr>
          <w:b/>
        </w:rPr>
        <w:t>B</w:t>
      </w:r>
      <w:r>
        <w:tab/>
        <w:t>Gigabyte</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5827ED8A" w:rsidR="007C3F8A" w:rsidRDefault="007C3F8A" w:rsidP="006B2071">
      <w:pPr>
        <w:spacing w:before="120" w:line="360" w:lineRule="auto"/>
        <w:ind w:left="1418" w:hanging="1418"/>
        <w:jc w:val="left"/>
      </w:pPr>
      <w:r w:rsidRPr="00FB448C">
        <w:rPr>
          <w:b/>
        </w:rPr>
        <w:t>ISEE</w:t>
      </w:r>
      <w:r>
        <w:tab/>
        <w:t xml:space="preserve">International Sun-Earth Explorer </w:t>
      </w:r>
    </w:p>
    <w:p w14:paraId="0A69F17D" w14:textId="1D6201CF" w:rsidR="00CF0509" w:rsidRDefault="00CF0509" w:rsidP="00FC1FE9">
      <w:pPr>
        <w:spacing w:before="120" w:line="240" w:lineRule="auto"/>
        <w:ind w:left="1418" w:hanging="1418"/>
        <w:jc w:val="left"/>
        <w:rPr>
          <w:b/>
        </w:rPr>
      </w:pPr>
      <w:r>
        <w:rPr>
          <w:b/>
        </w:rPr>
        <w:t>KB</w:t>
      </w:r>
      <w:r>
        <w:rPr>
          <w:b/>
        </w:rPr>
        <w:tab/>
      </w:r>
      <w:r w:rsidRPr="002A736B">
        <w:t>Kilobyte</w:t>
      </w:r>
    </w:p>
    <w:p w14:paraId="5ABAF5F0" w14:textId="7706A7BE" w:rsidR="00FB448C" w:rsidRDefault="00FB448C" w:rsidP="00FC1FE9">
      <w:pPr>
        <w:spacing w:before="120" w:line="240" w:lineRule="auto"/>
        <w:ind w:left="1418" w:hanging="1418"/>
        <w:jc w:val="left"/>
      </w:pPr>
      <w:r w:rsidRPr="00FB448C">
        <w:rPr>
          <w:b/>
        </w:rPr>
        <w:t>MB</w:t>
      </w:r>
      <w:r>
        <w:tab/>
        <w:t>Mega</w:t>
      </w:r>
      <w:r w:rsidR="00FC6B18">
        <w:t>b</w:t>
      </w:r>
      <w:r>
        <w:t>yte</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53A6820" w:rsidR="00A31A14" w:rsidRDefault="00A31A14" w:rsidP="00565678">
      <w:pPr>
        <w:spacing w:before="120" w:line="240" w:lineRule="auto"/>
        <w:jc w:val="left"/>
      </w:pPr>
      <w:r w:rsidRPr="00565678">
        <w:rPr>
          <w:b/>
        </w:rPr>
        <w:t>NSSDC</w:t>
      </w:r>
      <w:r w:rsidR="00565678">
        <w:rPr>
          <w:b/>
        </w:rPr>
        <w:t>A</w:t>
      </w:r>
      <w:r>
        <w:tab/>
      </w:r>
      <w:r w:rsidR="00242113">
        <w:t xml:space="preserve">NASA </w:t>
      </w:r>
      <w:r>
        <w:t xml:space="preserve">Space </w:t>
      </w:r>
      <w:r w:rsidR="00242113">
        <w:t>Science</w:t>
      </w:r>
      <w:r>
        <w:t xml:space="preserve"> Data C</w:t>
      </w:r>
      <w:r w:rsidR="00565678">
        <w:t>oordinat</w:t>
      </w:r>
      <w:r w:rsidR="00242113">
        <w:t>ed</w:t>
      </w:r>
      <w:r w:rsidR="00565678">
        <w:t xml:space="preserve">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53526E28" w14:textId="32AE9E26" w:rsidR="006E2197" w:rsidRPr="002A736B" w:rsidRDefault="006E2197" w:rsidP="00FC1FE9">
      <w:pPr>
        <w:spacing w:before="120" w:line="240" w:lineRule="auto"/>
        <w:ind w:left="1418" w:hanging="1418"/>
        <w:jc w:val="left"/>
        <w:rPr>
          <w:lang w:val="fr-FR"/>
        </w:rPr>
      </w:pPr>
      <w:r w:rsidRPr="002A736B">
        <w:rPr>
          <w:b/>
          <w:lang w:val="fr-FR"/>
        </w:rPr>
        <w:t>PDI</w:t>
      </w:r>
      <w:r w:rsidRPr="002A736B">
        <w:rPr>
          <w:b/>
          <w:lang w:val="fr-FR"/>
        </w:rPr>
        <w:tab/>
        <w:t>Preservation Description Information</w:t>
      </w:r>
    </w:p>
    <w:p w14:paraId="1089B1A1" w14:textId="4B20AAAF" w:rsidR="00EB0BD8" w:rsidRPr="002A736B" w:rsidRDefault="00EB0BD8" w:rsidP="00FC1FE9">
      <w:pPr>
        <w:spacing w:before="120" w:line="240" w:lineRule="auto"/>
        <w:ind w:left="1418" w:hanging="1418"/>
        <w:jc w:val="left"/>
        <w:rPr>
          <w:lang w:val="fr-FR"/>
        </w:rPr>
      </w:pPr>
      <w:r w:rsidRPr="002A736B">
        <w:rPr>
          <w:b/>
          <w:lang w:val="fr-FR"/>
        </w:rPr>
        <w:lastRenderedPageBreak/>
        <w:t>PREMIS</w:t>
      </w:r>
      <w:r w:rsidRPr="002A736B">
        <w:rPr>
          <w:lang w:val="fr-FR"/>
        </w:rP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r>
        <w:rPr>
          <w:b/>
        </w:rPr>
        <w:t>UML</w:t>
      </w:r>
      <w:r>
        <w:rPr>
          <w:b/>
        </w:rPr>
        <w:tab/>
      </w:r>
      <w:r w:rsidRPr="000436D0">
        <w:t>Unified Modeling Language</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33E92204" w14:textId="2A93F714" w:rsidR="00CF36C4" w:rsidRPr="002A736B" w:rsidRDefault="00CF36C4" w:rsidP="000F2D76">
      <w:pPr>
        <w:spacing w:before="120" w:line="240" w:lineRule="auto"/>
        <w:ind w:left="1418" w:hanging="1418"/>
        <w:jc w:val="left"/>
        <w:rPr>
          <w:lang w:val="de-DE"/>
        </w:rPr>
      </w:pPr>
      <w:r w:rsidRPr="002A736B">
        <w:rPr>
          <w:b/>
          <w:lang w:val="de-DE"/>
        </w:rPr>
        <w:t>LZW</w:t>
      </w:r>
      <w:r w:rsidRPr="002A736B">
        <w:rPr>
          <w:b/>
          <w:lang w:val="de-DE"/>
        </w:rPr>
        <w:tab/>
      </w:r>
      <w:r w:rsidRPr="002A736B">
        <w:rPr>
          <w:lang w:val="de-DE"/>
        </w:rPr>
        <w:t>Lempel-Ziv-Welch: compression algorithm</w:t>
      </w:r>
    </w:p>
    <w:p w14:paraId="6992C92C" w14:textId="77777777" w:rsidR="00BF4634" w:rsidRDefault="000E60B7" w:rsidP="00BF4634">
      <w:pPr>
        <w:pStyle w:val="Titre3"/>
      </w:pPr>
      <w:bookmarkStart w:id="24" w:name="_Toc403572050"/>
      <w:bookmarkStart w:id="25" w:name="_Toc403572402"/>
      <w:bookmarkStart w:id="26" w:name="_Toc432089886"/>
      <w:r>
        <w:t xml:space="preserve">Glossary of </w:t>
      </w:r>
      <w:r w:rsidR="00BF4634">
        <w:t>T</w:t>
      </w:r>
      <w:r w:rsidR="00C470B8">
        <w:t>erms</w:t>
      </w:r>
      <w:bookmarkEnd w:id="24"/>
      <w:bookmarkEnd w:id="25"/>
      <w:bookmarkEnd w:id="26"/>
    </w:p>
    <w:p w14:paraId="3F3C9DF0" w14:textId="097A7C95" w:rsidR="00F23ABC" w:rsidRDefault="00F23ABC" w:rsidP="00F23ABC">
      <w:r>
        <w:t>PAIS terminology</w:t>
      </w:r>
      <w:r w:rsidR="00F5510C">
        <w:t>,</w:t>
      </w:r>
      <w:r>
        <w:t xml:space="preserve"> as defined in reference [1]</w:t>
      </w:r>
      <w:r w:rsidR="00F5510C">
        <w:t xml:space="preserve"> and reference [4]</w:t>
      </w:r>
      <w:r w:rsidR="00135C60">
        <w:t xml:space="preserve"> of Section 1.5</w:t>
      </w:r>
      <w:r w:rsidR="00F5510C">
        <w:t>,</w:t>
      </w:r>
      <w:r>
        <w:t xml:space="preserve"> is used throughout this CCSDS Report. Only brief definitions are provided here.</w:t>
      </w:r>
    </w:p>
    <w:p w14:paraId="11763C22" w14:textId="1C4F7A77" w:rsidR="00CF36C4" w:rsidRPr="002A736B" w:rsidRDefault="00CF36C4" w:rsidP="00CF36C4">
      <w:r w:rsidRPr="00CF36C4">
        <w:rPr>
          <w:b/>
        </w:rPr>
        <w:t xml:space="preserve">Archival Information Package (AIP): </w:t>
      </w:r>
      <w:r w:rsidRPr="002A736B">
        <w:t>An Information Pac</w:t>
      </w:r>
      <w:r w:rsidRPr="00CF36C4">
        <w:t>kage, consisting of the Content</w:t>
      </w:r>
      <w:r>
        <w:t xml:space="preserve"> </w:t>
      </w:r>
      <w:r w:rsidRPr="002A736B">
        <w:t>Information and the associated Preservation Description Information (PDI), which is</w:t>
      </w:r>
      <w:r w:rsidR="00242113">
        <w:t xml:space="preserve"> </w:t>
      </w:r>
      <w:r w:rsidRPr="002A736B">
        <w:t>preserved within an OAIS.</w:t>
      </w:r>
    </w:p>
    <w:p w14:paraId="1383CAD2" w14:textId="7FEDA22A" w:rsidR="00F23ABC" w:rsidRDefault="00F23ABC" w:rsidP="00CF36C4">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lastRenderedPageBreak/>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C25C6">
      <w:pPr>
        <w:numPr>
          <w:ilvl w:val="0"/>
          <w:numId w:val="7"/>
        </w:numPr>
      </w:pPr>
      <w:r>
        <w:t>A leaf node corresponds to a single Transfer Object Type and therefore one exists for each Transfer Object Type Descriptor.</w:t>
      </w:r>
    </w:p>
    <w:p w14:paraId="1B4431B3" w14:textId="77777777" w:rsidR="00F23ABC" w:rsidRDefault="00F23ABC" w:rsidP="00FC25C6">
      <w:pPr>
        <w:numPr>
          <w:ilvl w:val="0"/>
          <w:numId w:val="7"/>
        </w:numPr>
      </w:pPr>
      <w:r>
        <w:t>A non-leaf node corresponds to a collection view of Transfer Object Types, or of a collection of collections.  A non-leaf node exists for each Collection Descriptor.</w:t>
      </w:r>
    </w:p>
    <w:p w14:paraId="2971FFBE" w14:textId="3B0A0A17" w:rsidR="00CF36C4" w:rsidRPr="002A736B" w:rsidRDefault="00CF36C4" w:rsidP="00CF36C4">
      <w:r>
        <w:rPr>
          <w:b/>
        </w:rPr>
        <w:t xml:space="preserve">Preservation Description Information </w:t>
      </w:r>
      <w:r w:rsidRPr="00CF36C4">
        <w:rPr>
          <w:b/>
        </w:rPr>
        <w:t xml:space="preserve">(PDI): </w:t>
      </w:r>
      <w:r w:rsidRPr="002A736B">
        <w:t>The information which is necessary for</w:t>
      </w:r>
      <w:r>
        <w:t xml:space="preserve"> </w:t>
      </w:r>
      <w:r w:rsidRPr="002A736B">
        <w:t>adequate preservation of the Content Information and which can be categorized as</w:t>
      </w:r>
      <w:r w:rsidR="00242113">
        <w:t xml:space="preserve"> </w:t>
      </w:r>
      <w:r w:rsidRPr="002A736B">
        <w:t>Provenance, Reference, Fixity, Context</w:t>
      </w:r>
      <w:r w:rsidR="006E2197">
        <w:t xml:space="preserve"> and Access Rights</w:t>
      </w:r>
      <w:r w:rsidRPr="002A736B">
        <w:t xml:space="preserve"> information.</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lastRenderedPageBreak/>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7EC21FEC" w14:textId="0B31E369" w:rsidR="00CF36C4" w:rsidRDefault="00CF36C4" w:rsidP="00CF36C4">
      <w:r w:rsidRPr="002A736B">
        <w:rPr>
          <w:b/>
        </w:rPr>
        <w:t>SIP Content Type</w:t>
      </w:r>
      <w:r>
        <w:t>: A set of attributes describing the content of each type of</w:t>
      </w:r>
      <w:r w:rsidR="004B6AA1">
        <w:t xml:space="preserve"> </w:t>
      </w:r>
      <w:r>
        <w:t>SIP.</w:t>
      </w:r>
    </w:p>
    <w:p w14:paraId="0040B365" w14:textId="22AA0242" w:rsidR="00CF36C4" w:rsidRDefault="00CF36C4" w:rsidP="00CF36C4">
      <w:r w:rsidRPr="002A736B">
        <w:rPr>
          <w:b/>
        </w:rPr>
        <w:t>SIP Constraints</w:t>
      </w:r>
      <w:r>
        <w:t>: A set of attributes and values assigned to these attributes in order to characterize the constraints of content types or sequencing order.</w:t>
      </w:r>
    </w:p>
    <w:p w14:paraId="317BF5EB" w14:textId="4E84AB9A" w:rsidR="00CF36C4" w:rsidRDefault="00CF36C4" w:rsidP="00CF36C4">
      <w:r w:rsidRPr="002A736B">
        <w:rPr>
          <w:b/>
        </w:rPr>
        <w:t>SIP Sequencing Constraint Group</w:t>
      </w:r>
      <w:r>
        <w:t>: a set of attributes describing the delivery order applying to the SIP Content Types within the Producer-Archive Project.</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2864767A" w14:textId="77C2AE72" w:rsidR="00CF36C4" w:rsidRDefault="00CF36C4" w:rsidP="00CF36C4">
      <w:r w:rsidRPr="002A736B">
        <w:rPr>
          <w:b/>
        </w:rPr>
        <w:t>Transfer Object Group Type</w:t>
      </w:r>
      <w:r>
        <w:t>: A set of characteristics describing a Transfer Object Group.</w:t>
      </w:r>
      <w:r w:rsidR="00135C60">
        <w:t xml:space="preserve"> </w:t>
      </w:r>
      <w:r>
        <w:t>Typically there can be multiple Transfer Object Groups conforming to the same Transfer</w:t>
      </w:r>
      <w:r w:rsidR="00135C60">
        <w:t xml:space="preserve"> </w:t>
      </w:r>
      <w:r>
        <w:t>Object Group Type.</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0436D0" w:rsidRDefault="00E2425A" w:rsidP="00BF4634">
      <w:pPr>
        <w:pStyle w:val="Titre2"/>
      </w:pPr>
      <w:bookmarkStart w:id="27" w:name="_Toc403572403"/>
      <w:bookmarkStart w:id="28" w:name="_Toc432089887"/>
      <w:r w:rsidRPr="000436D0">
        <w:t>Conventions</w:t>
      </w:r>
      <w:bookmarkEnd w:id="27"/>
      <w:bookmarkEnd w:id="28"/>
    </w:p>
    <w:p w14:paraId="31C1B6E7" w14:textId="6086D560" w:rsidR="008108E4" w:rsidRDefault="008108E4" w:rsidP="008108E4">
      <w:r>
        <w:t>While the document is written in “Times New Roman” 12 p</w:t>
      </w:r>
      <w:r w:rsidR="005F3314">
        <w:t>oin</w:t>
      </w:r>
      <w:r>
        <w:t>ts, the XML elements are written in “Courier New”.</w:t>
      </w:r>
    </w:p>
    <w:p w14:paraId="7FF02D5A" w14:textId="6E5528C7" w:rsidR="00A73BF6" w:rsidRDefault="00A73BF6" w:rsidP="008108E4">
      <w:r>
        <w:lastRenderedPageBreak/>
        <w:t>Text in tables and figures may be in a different size font.</w:t>
      </w:r>
    </w:p>
    <w:p w14:paraId="6E825F84" w14:textId="2FB4BE62" w:rsidR="008108E4" w:rsidRPr="00E22D27" w:rsidRDefault="008108E4" w:rsidP="008108E4">
      <w:r>
        <w:t xml:space="preserve">This document uses the UML convention for the figures. The </w:t>
      </w:r>
      <w:r w:rsidRPr="00E22D27">
        <w:t>object relationships</w:t>
      </w:r>
      <w:r>
        <w:t xml:space="preserve"> are described in</w:t>
      </w:r>
      <w:r w:rsidRPr="00E22D27">
        <w:t xml:space="preserve"> the UML diagrams </w:t>
      </w:r>
      <w:r>
        <w:t xml:space="preserve">below. This is extracted from </w:t>
      </w:r>
      <w:r w:rsidR="005E464F">
        <w:t>annex</w:t>
      </w:r>
      <w:r>
        <w:t xml:space="preserve"> C of reference [4]</w:t>
      </w:r>
      <w:r w:rsidRPr="00E22D27">
        <w:t>.</w:t>
      </w:r>
    </w:p>
    <w:p w14:paraId="246DE3F9" w14:textId="77777777" w:rsidR="008108E4" w:rsidRDefault="008108E4" w:rsidP="00300FC6">
      <w:pPr>
        <w:keepNext/>
        <w:jc w:val="center"/>
      </w:pPr>
      <w:r>
        <w:rPr>
          <w:noProof/>
          <w:lang w:val="fr-FR" w:eastAsia="fr-FR"/>
        </w:rPr>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p>
    <w:p w14:paraId="35487C07" w14:textId="5CD4D871" w:rsidR="008108E4" w:rsidRPr="00F34D59" w:rsidRDefault="008108E4" w:rsidP="000436D0">
      <w:pPr>
        <w:pStyle w:val="Lgende"/>
        <w:jc w:val="center"/>
      </w:pPr>
      <w:bookmarkStart w:id="29" w:name="_Toc429407991"/>
      <w:r w:rsidRPr="008108E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1</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1</w:t>
      </w:r>
      <w:r w:rsidR="00752323">
        <w:rPr>
          <w:sz w:val="24"/>
        </w:rPr>
        <w:fldChar w:fldCharType="end"/>
      </w:r>
      <w:r w:rsidR="00524612">
        <w:rPr>
          <w:sz w:val="24"/>
        </w:rPr>
        <w:t>:</w:t>
      </w:r>
      <w:r w:rsidR="00524612">
        <w:rPr>
          <w:sz w:val="24"/>
        </w:rPr>
        <w:tab/>
      </w:r>
      <w:r w:rsidRPr="008108E4">
        <w:rPr>
          <w:sz w:val="24"/>
        </w:rPr>
        <w:t>Key to UML Relationships</w:t>
      </w:r>
      <w:bookmarkStart w:id="30" w:name="_Ref511566247"/>
      <w:bookmarkEnd w:id="29"/>
    </w:p>
    <w:bookmarkEnd w:id="30"/>
    <w:p w14:paraId="38CAD8FB" w14:textId="77777777" w:rsidR="008108E4" w:rsidRPr="00E22D27" w:rsidRDefault="008108E4" w:rsidP="008108E4">
      <w:pPr>
        <w:spacing w:before="480"/>
      </w:pPr>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p>
    <w:p w14:paraId="58F2F71D" w14:textId="77777777" w:rsidR="008108E4" w:rsidRPr="00E22D27" w:rsidRDefault="008108E4" w:rsidP="008108E4">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p>
    <w:p w14:paraId="7BFEFCE2" w14:textId="77777777" w:rsidR="008108E4" w:rsidRPr="00E22D27" w:rsidRDefault="008108E4" w:rsidP="008108E4">
      <w:r w:rsidRPr="00E22D27">
        <w:lastRenderedPageBreak/>
        <w:t>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may have its own attributes or methods, that association class is shown as a rectangle connected to the solid line by a dashed line.  The multiplicity may be omitted if the association is one to one.</w:t>
      </w:r>
    </w:p>
    <w:p w14:paraId="003852C8" w14:textId="77777777" w:rsidR="008108E4" w:rsidRPr="00E22D27" w:rsidRDefault="008108E4" w:rsidP="008108E4">
      <w:r w:rsidRPr="00E22D27">
        <w:t>There are two particular associations that are commonly used, aggregation and specialization, and these have particular symbols to indicate them.</w:t>
      </w:r>
    </w:p>
    <w:p w14:paraId="0BCC6CB2" w14:textId="3189D4E3" w:rsidR="008108E4" w:rsidRPr="00E22D27" w:rsidRDefault="008108E4" w:rsidP="008108E4">
      <w:r w:rsidRPr="00E22D27">
        <w:t>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In figure</w:t>
      </w:r>
      <w:r w:rsidR="004B6AA1">
        <w:t xml:space="preserve"> 1-1</w:t>
      </w:r>
      <w:r w:rsidR="00F77DE0">
        <w:fldChar w:fldCharType="begin"/>
      </w:r>
      <w:r w:rsidR="00F77DE0">
        <w:instrText xml:space="preserve"> REF F_B01Key_to_UML_Relationships \h </w:instrText>
      </w:r>
      <w:r w:rsidR="00F77DE0">
        <w:fldChar w:fldCharType="end"/>
      </w:r>
      <w:r w:rsidRPr="00E22D27">
        <w:t>, the aggregation association says that the Assembly class contains exactly one Part-1 class instance and zero or more Part-2 class instances.  Also if an instance Assembly is destroyed the Part-1 instance will continue to exist but all the Part-2 instances will be destroyed.</w:t>
      </w:r>
    </w:p>
    <w:p w14:paraId="121D17B2" w14:textId="6C724390" w:rsidR="00AD1A91" w:rsidRPr="00AF1785" w:rsidRDefault="008108E4" w:rsidP="00AF1785">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r>
        <w:t xml:space="preserve"> the</w:t>
      </w:r>
      <w:r w:rsidRPr="00E22D27">
        <w:t xml:space="preserve"> figur</w:t>
      </w:r>
      <w:r>
        <w:t>e</w:t>
      </w:r>
      <w:r w:rsidRPr="00E22D27">
        <w:t>, the specialization association says that the Parent class attributes and methods are inherited by the Child-1 class and the Child-2 class.</w:t>
      </w:r>
    </w:p>
    <w:p w14:paraId="5866F0FC" w14:textId="77777777" w:rsidR="00696E90" w:rsidRDefault="00696E90" w:rsidP="00BF4634">
      <w:pPr>
        <w:pStyle w:val="Titre2"/>
      </w:pPr>
      <w:bookmarkStart w:id="31" w:name="_Toc403572404"/>
      <w:bookmarkStart w:id="32" w:name="_Toc432089888"/>
      <w:r w:rsidRPr="00ED5CDA">
        <w:t>References</w:t>
      </w:r>
      <w:bookmarkEnd w:id="2"/>
      <w:bookmarkEnd w:id="3"/>
      <w:bookmarkEnd w:id="31"/>
      <w:bookmarkEnd w:id="32"/>
    </w:p>
    <w:p w14:paraId="7ABEFCF4" w14:textId="428C7EFC"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4F8ABC5E" w:rsidR="00D52B99" w:rsidRDefault="00D52B99" w:rsidP="00D52B99">
      <w:pPr>
        <w:keepLines/>
      </w:pPr>
      <w:r>
        <w:lastRenderedPageBreak/>
        <w:t>[1]</w:t>
      </w:r>
      <w:r>
        <w:tab/>
      </w:r>
      <w:r w:rsidRPr="00D52B99">
        <w:rPr>
          <w:i/>
        </w:rPr>
        <w:t>Producer Archive Interface Specification (PAIS)</w:t>
      </w:r>
      <w:r>
        <w:t xml:space="preserve">. </w:t>
      </w:r>
      <w:r w:rsidR="005164D4">
        <w:t xml:space="preserve"> </w:t>
      </w:r>
      <w:r>
        <w:t>Recommendation for Space Data System Standards, CCSDS 651.1-</w:t>
      </w:r>
      <w:r w:rsidR="00CF470D">
        <w:t>B</w:t>
      </w:r>
      <w:r>
        <w:t xml:space="preserve">-1. </w:t>
      </w:r>
      <w:r w:rsidR="00CF470D">
        <w:t xml:space="preserve">Blue </w:t>
      </w:r>
      <w:r>
        <w:t xml:space="preserve">Book. Issue 1. </w:t>
      </w:r>
      <w:r w:rsidR="005164D4">
        <w:t xml:space="preserve"> </w:t>
      </w:r>
      <w:r>
        <w:t xml:space="preserve">Washington, D.C.: CCSDS, </w:t>
      </w:r>
      <w:r w:rsidR="00CF470D">
        <w:t>February 2014</w:t>
      </w:r>
      <w:r>
        <w:t>.</w:t>
      </w:r>
      <w:r w:rsidR="00CF470D">
        <w:t xml:space="preserve"> [Equivalent to ISO 20104:2015.]</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18693E50"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 xml:space="preserve">Recommendation for Space Data System </w:t>
      </w:r>
      <w:r w:rsidR="00EE1E0E">
        <w:t>Practises</w:t>
      </w:r>
      <w:r>
        <w:t>, CCSDS 651.0-M-1. Magenta Book.</w:t>
      </w:r>
      <w:r w:rsidR="005164D4">
        <w:t xml:space="preserve"> </w:t>
      </w:r>
      <w:r>
        <w:t>Issue 1. Washington, D.C.: CCSDS, May 2004. [Equivalent to ISO 20652:2006.]</w:t>
      </w:r>
    </w:p>
    <w:p w14:paraId="7259B3A4" w14:textId="7DE1F47B" w:rsidR="00D52B99" w:rsidRDefault="00D52B99" w:rsidP="00D52B99">
      <w:pPr>
        <w:keepLines/>
      </w:pPr>
      <w:r>
        <w:t>[4]</w:t>
      </w:r>
      <w:r>
        <w:tab/>
      </w:r>
      <w:r w:rsidRPr="005164D4">
        <w:rPr>
          <w:i/>
        </w:rPr>
        <w:t>Reference Model for an Open Archival Information System (OAIS)</w:t>
      </w:r>
      <w:r>
        <w:t xml:space="preserve">. Recommendation for Space Data System </w:t>
      </w:r>
      <w:r w:rsidR="00EE1E0E">
        <w:t>Practises</w:t>
      </w:r>
      <w:r>
        <w:t>, CCSDS 650.0-</w:t>
      </w:r>
      <w:r w:rsidR="00CF470D">
        <w:t>M</w:t>
      </w:r>
      <w:r>
        <w:t>-</w:t>
      </w:r>
      <w:r w:rsidR="00CF470D">
        <w:t>2</w:t>
      </w:r>
      <w:r>
        <w:t xml:space="preserve">. </w:t>
      </w:r>
      <w:r w:rsidR="00CF470D">
        <w:t xml:space="preserve">Magenta </w:t>
      </w:r>
      <w:r>
        <w:t xml:space="preserve">Book. Issue </w:t>
      </w:r>
      <w:r w:rsidR="00CF470D">
        <w:t>2</w:t>
      </w:r>
      <w:r>
        <w:t xml:space="preserve">. Washington, D.C.: CCSDS, </w:t>
      </w:r>
      <w:r w:rsidR="00CF470D">
        <w:t>June 2012</w:t>
      </w:r>
      <w:r>
        <w:t>. [Equivalent to ISO 14721:</w:t>
      </w:r>
      <w:r w:rsidR="00CF470D">
        <w:t>2012</w:t>
      </w:r>
      <w:r>
        <w:t>.]</w:t>
      </w:r>
    </w:p>
    <w:p w14:paraId="304F1291" w14:textId="512771FC" w:rsidR="00DF226D" w:rsidRDefault="00DF226D" w:rsidP="00DF226D">
      <w:pPr>
        <w:keepLines/>
      </w:pPr>
      <w:r>
        <w:t>[5]</w:t>
      </w:r>
      <w:r>
        <w:tab/>
      </w:r>
      <w:r w:rsidRPr="005164D4">
        <w:rPr>
          <w:i/>
        </w:rPr>
        <w:t>Organization and Processes for the Consultative Committee for Space Data Systems</w:t>
      </w:r>
      <w:r>
        <w:t>. CCSDS Record, CCSDS A02.1-Y-</w:t>
      </w:r>
      <w:r w:rsidR="00CF470D">
        <w:t>4</w:t>
      </w:r>
      <w:r>
        <w:t xml:space="preserve">. Yellow Book. Issue </w:t>
      </w:r>
      <w:r w:rsidR="00CF470D">
        <w:t>4</w:t>
      </w:r>
      <w:r>
        <w:t xml:space="preserve">. </w:t>
      </w:r>
    </w:p>
    <w:p w14:paraId="64881765" w14:textId="6D9C682A" w:rsidR="00DF226D" w:rsidRDefault="00DF226D" w:rsidP="00DF226D">
      <w:pPr>
        <w:keepLines/>
      </w:pPr>
      <w:r>
        <w:t>[6]</w:t>
      </w:r>
      <w:r>
        <w:tab/>
      </w:r>
      <w:r w:rsidRPr="005164D4">
        <w:rPr>
          <w:i/>
        </w:rPr>
        <w:t>CCSDS Publications Manual</w:t>
      </w:r>
      <w:r>
        <w:t>. CCSDS Record, CCSDS A20.0-Y-</w:t>
      </w:r>
      <w:r w:rsidR="00CF470D">
        <w:t>4</w:t>
      </w:r>
      <w:r>
        <w:t xml:space="preserve">.  Yellow Book. Issue </w:t>
      </w:r>
      <w:r w:rsidR="00EE1E0E">
        <w:t>4</w:t>
      </w:r>
      <w:r>
        <w:t xml:space="preserve">. Washington, D.C.: CCSDS, </w:t>
      </w:r>
      <w:r w:rsidR="00CA6493">
        <w:t>April 2014</w:t>
      </w:r>
      <w:r>
        <w:t>.</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33" w:name="_Ref374700745"/>
      <w:bookmarkStart w:id="34" w:name="_Toc432089889"/>
      <w:r>
        <w:lastRenderedPageBreak/>
        <w:t>PAIS at a Glance</w:t>
      </w:r>
      <w:bookmarkEnd w:id="33"/>
      <w:bookmarkEnd w:id="34"/>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2455090C"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768007DC" w:rsidR="005A2EC8" w:rsidRDefault="005A2EC8" w:rsidP="005A2EC8">
      <w:pPr>
        <w:pStyle w:val="FigureTitle"/>
        <w:keepNext/>
      </w:pPr>
      <w:bookmarkStart w:id="35" w:name="_Toc429407992"/>
      <w:r>
        <w:t xml:space="preserve">Figure </w:t>
      </w:r>
      <w:fldSimple w:instr=" STYLEREF 1 \s ">
        <w:r w:rsidR="00206A3C">
          <w:rPr>
            <w:noProof/>
          </w:rPr>
          <w:t>2</w:t>
        </w:r>
      </w:fldSimple>
      <w:r w:rsidR="00752323">
        <w:noBreakHyphen/>
      </w:r>
      <w:fldSimple w:instr=" SEQ Figure \* ARABIC \s 1 ">
        <w:r w:rsidR="00206A3C">
          <w:rPr>
            <w:noProof/>
          </w:rPr>
          <w:t>1</w:t>
        </w:r>
      </w:fldSimple>
      <w:r>
        <w:t>:</w:t>
      </w:r>
      <w:r>
        <w:tab/>
        <w:t>Example of Transfer</w:t>
      </w:r>
      <w:bookmarkEnd w:id="35"/>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126E5D00" w:rsidR="002C1FE6" w:rsidRDefault="00AC2C38" w:rsidP="009629B8">
      <w:pPr>
        <w:keepNext/>
      </w:pPr>
      <w:r>
        <w:t>According to the PAIS</w:t>
      </w:r>
      <w:r w:rsidR="00E071FE">
        <w:t xml:space="preserve"> standard</w:t>
      </w:r>
      <w:r>
        <w:t>,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w:t>
      </w:r>
      <w:r w:rsidR="005A59CC">
        <w:lastRenderedPageBreak/>
        <w:t xml:space="preserve">occurrence in 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6D48D983" w:rsidR="00E71A9F" w:rsidRPr="00AC66D9" w:rsidRDefault="00E071FE" w:rsidP="0027196A">
      <w:pPr>
        <w:spacing w:before="480"/>
        <w:rPr>
          <w:rFonts w:ascii="Courier New" w:hAnsi="Courier New" w:cs="Courier New"/>
          <w:noProof/>
          <w:sz w:val="22"/>
        </w:rPr>
      </w:pPr>
      <w:r>
        <w:t xml:space="preserve">The </w:t>
      </w:r>
      <w:r w:rsidR="001E642E">
        <w:t xml:space="preserve">PAIS </w:t>
      </w:r>
      <w:r>
        <w:t xml:space="preserve">standard </w:t>
      </w:r>
      <w:r w:rsidR="001E642E">
        <w:t>provides a mechanism, called Transfer Object Descriptors, to formally define Transfer Object Types. These Descriptors are instantiated as XML documents.  A Descriptor specifies a content tree comp</w:t>
      </w:r>
      <w:r w:rsidR="009D42E3">
        <w:t>osed</w:t>
      </w:r>
      <w:r w:rsidR="001E642E">
        <w:t xml:space="preserve"> of Group Types possibly holding other Group Types and/or Data Object Types.  It also supports the specification of occurrences, sizes and association</w:t>
      </w:r>
      <w:r w:rsidR="009D42E3">
        <w:t>s</w:t>
      </w:r>
      <w:r w:rsidR="001E642E">
        <w:t xml:space="preserve"> between types.</w:t>
      </w:r>
    </w:p>
    <w:p w14:paraId="76695C40" w14:textId="77777777" w:rsidR="00E071FE"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p>
    <w:p w14:paraId="0BF3C1F9" w14:textId="1ECD73B9" w:rsidR="005A2EC8" w:rsidRDefault="00575CF3" w:rsidP="005A2EC8">
      <w:r>
        <w:t>The PAIS standard also defines a default SIP format based on the CCSD</w:t>
      </w:r>
      <w:r w:rsidR="00354EDF">
        <w:t>S</w:t>
      </w:r>
      <w:r>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w:t>
      </w:r>
      <w:r w:rsidR="00F55A29">
        <w:t xml:space="preserve">XFDU </w:t>
      </w:r>
      <w:r w:rsidR="00D142F4">
        <w:t xml:space="preserve">Data Object files organized </w:t>
      </w:r>
      <w:r w:rsidR="00354EDF">
        <w:t xml:space="preserve">as </w:t>
      </w:r>
      <w:r w:rsidR="00D142F4">
        <w:t>an arbitrary number of nested folders</w:t>
      </w:r>
      <w:r w:rsidR="00F55A29">
        <w:t xml:space="preserve"> called Content Units</w:t>
      </w:r>
      <w:r w:rsidR="00D142F4">
        <w:t>.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4ADD40DF" w:rsidR="003F314B" w:rsidRDefault="003F314B" w:rsidP="005A2EC8">
      <w:r>
        <w:t xml:space="preserve">The list of methods for writing PAIS descriptors is </w:t>
      </w:r>
      <w:r w:rsidR="00E071FE">
        <w:t xml:space="preserve">countless </w:t>
      </w:r>
      <w:r>
        <w:t>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lastRenderedPageBreak/>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446AFA6A" w:rsidR="003F314B" w:rsidRPr="008B44C8" w:rsidRDefault="00C16E9A" w:rsidP="00C16E9A">
      <w:pPr>
        <w:pStyle w:val="Lgende"/>
        <w:jc w:val="center"/>
        <w:rPr>
          <w:sz w:val="24"/>
        </w:rPr>
      </w:pPr>
      <w:bookmarkStart w:id="36" w:name="_Toc429407993"/>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2</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2</w:t>
      </w:r>
      <w:r w:rsidR="00752323">
        <w:rPr>
          <w:sz w:val="24"/>
        </w:rPr>
        <w:fldChar w:fldCharType="end"/>
      </w:r>
      <w:r w:rsidRPr="008B44C8">
        <w:rPr>
          <w:sz w:val="24"/>
        </w:rPr>
        <w:t>:</w:t>
      </w:r>
      <w:r w:rsidR="00300FC6">
        <w:rPr>
          <w:sz w:val="24"/>
        </w:rPr>
        <w:tab/>
      </w:r>
      <w:r w:rsidR="00D500C8" w:rsidRPr="008B44C8">
        <w:rPr>
          <w:sz w:val="24"/>
        </w:rPr>
        <w:t xml:space="preserve">Typical steps driving a PAIS Producer-Archive Project </w:t>
      </w:r>
      <w:r w:rsidR="00300FC6">
        <w:rPr>
          <w:sz w:val="24"/>
        </w:rPr>
        <w:t>D</w:t>
      </w:r>
      <w:r w:rsidR="00D500C8" w:rsidRPr="008B44C8">
        <w:rPr>
          <w:sz w:val="24"/>
        </w:rPr>
        <w:t>efinition</w:t>
      </w:r>
      <w:bookmarkEnd w:id="36"/>
    </w:p>
    <w:p w14:paraId="544084F8" w14:textId="37A42109"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w:t>
      </w:r>
      <w:r w:rsidR="00E071FE">
        <w:t xml:space="preserve"> Schema </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12EB6233" w:rsidR="00542D73" w:rsidRDefault="009E73D0" w:rsidP="005A2EC8">
      <w:r>
        <w:t xml:space="preserve">If the Producer-Archive Project uses that model and adopts the PAIS standard for packaging the data into SIPs for transfer, </w:t>
      </w:r>
      <w:r w:rsidR="00A13132">
        <w:t>it will</w:t>
      </w:r>
      <w:r>
        <w:t xml:space="preserve"> gain </w:t>
      </w:r>
      <w:r w:rsidR="00A13132">
        <w:t xml:space="preserve">the ingest efficiency and quality control </w:t>
      </w:r>
      <w:r>
        <w:t xml:space="preserve">benefits </w:t>
      </w:r>
      <w:r w:rsidR="00A13132">
        <w:t xml:space="preserve">by </w:t>
      </w:r>
      <w:r w:rsidR="00A64D53">
        <w:t>us</w:t>
      </w:r>
      <w:r w:rsidR="00A9506A">
        <w:t>ing</w:t>
      </w:r>
      <w:r w:rsidR="00A64D53">
        <w:t xml:space="preserve"> </w:t>
      </w:r>
      <w:r w:rsidR="00A13132">
        <w:t xml:space="preserve">the </w:t>
      </w:r>
      <w:r w:rsidR="00A64D53">
        <w:t>tools for building, transferring,</w:t>
      </w:r>
      <w:r w:rsidR="003F314B">
        <w:t xml:space="preserve"> receiving and validating SIPs.</w:t>
      </w:r>
    </w:p>
    <w:p w14:paraId="5FE1EDEC" w14:textId="0D42127B" w:rsidR="00855743" w:rsidRDefault="00855743" w:rsidP="005A2EC8">
      <w:r>
        <w:t>Adopting the PAIS standard involves some shifting of the amount and nature of the effort between the Producer and the Archive in order to gain the benefits.  The following two scenarios attempt to typify this shifting and the resulting pros and cons.</w:t>
      </w:r>
    </w:p>
    <w:p w14:paraId="3ACBBF0B" w14:textId="77777777" w:rsidR="00855743" w:rsidRPr="00855743" w:rsidRDefault="00855743" w:rsidP="005A2EC8"/>
    <w:p w14:paraId="1C594B3F" w14:textId="77777777" w:rsidR="00855743" w:rsidRPr="002A736B"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rPr>
          <w:i/>
          <w:u w:val="single"/>
        </w:rPr>
      </w:pPr>
      <w:r w:rsidRPr="002A736B">
        <w:rPr>
          <w:i/>
          <w:u w:val="single"/>
        </w:rPr>
        <w:t>Typical ad hoc Producer-Archive submission and ingest scenario:</w:t>
      </w:r>
    </w:p>
    <w:p w14:paraId="28A87C6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62B8CD4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Producer and Archive discuss what information is to be submitted, including an estimate of how much data is involved and how it will be sent.  A document indicating the format of the data is also exchanged.  Typical Pros and Cons of this approach include the following:</w:t>
      </w:r>
    </w:p>
    <w:p w14:paraId="66A7615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3E4F782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Pros:</w:t>
      </w:r>
    </w:p>
    <w:p w14:paraId="09C0D5D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5D988D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a minimal effort on the part of the Producer as the data are shipped or electronically transferred in the most convenient form for the Producer, along with the Producer’s existing documentation.</w:t>
      </w:r>
    </w:p>
    <w:p w14:paraId="4563FFEB"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85DA35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Cons:</w:t>
      </w:r>
    </w:p>
    <w:p w14:paraId="2B508A6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BD9D7DF" w14:textId="76CC51C5"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sign</w:t>
      </w:r>
      <w:r w:rsidR="00025B6A">
        <w:t>i</w:t>
      </w:r>
      <w:r w:rsidRPr="00855743">
        <w:t>ficant effort on the part of the Archive as it tries to understand unfamiliar documentation and as it prepares software to facilitate ingest of the data into the Archives storage system.</w:t>
      </w:r>
    </w:p>
    <w:p w14:paraId="7F3B7307"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6B8DEC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Archive attempts to use its understanding of the documentation to perform some level of validation, but this may be limited to expected sizes and manual examination of data structures to see if they match the documentation.</w:t>
      </w:r>
    </w:p>
    <w:p w14:paraId="1D46A53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3A3C5E82"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3.  Neither the Producer nor the Archive can be sure that the data, as ingested into the Archive’s system, are correct and properly understood by the Archive so they can be subsequently parsed and delivered, with adequate documentation, to Customers of the Archive.</w:t>
      </w:r>
    </w:p>
    <w:p w14:paraId="390277EB" w14:textId="77777777" w:rsid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AF7AD2D" w14:textId="01F4609A" w:rsidR="00407ADC" w:rsidRDefault="00407ADC"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t>4. Documentation and tracking of the ingest processing will need to be tailored to each ingest project.</w:t>
      </w:r>
    </w:p>
    <w:p w14:paraId="571CABB7" w14:textId="77777777" w:rsidR="00407ADC" w:rsidRPr="00855743" w:rsidRDefault="00407ADC"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EBF5248" w14:textId="2D642AD7" w:rsidR="00855743" w:rsidRPr="002A736B"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rPr>
          <w:i/>
          <w:u w:val="single"/>
        </w:rPr>
      </w:pPr>
      <w:r w:rsidRPr="002A736B">
        <w:rPr>
          <w:i/>
          <w:u w:val="single"/>
        </w:rPr>
        <w:t>Typical PAIS P</w:t>
      </w:r>
      <w:r w:rsidR="00025B6A" w:rsidRPr="002A736B">
        <w:rPr>
          <w:i/>
          <w:u w:val="single"/>
        </w:rPr>
        <w:t>roducer-Archive submission and i</w:t>
      </w:r>
      <w:r w:rsidRPr="002A736B">
        <w:rPr>
          <w:i/>
          <w:u w:val="single"/>
        </w:rPr>
        <w:t>ngest scenario:</w:t>
      </w:r>
    </w:p>
    <w:p w14:paraId="7CC45AC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13DCC26B" w14:textId="3A25F9F2"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Producer, using PAIS Descriptor generating software provided by the Archive, models the information to be submitted, including documentation, in terms of well</w:t>
      </w:r>
      <w:r w:rsidR="000B6ECF">
        <w:t>-</w:t>
      </w:r>
      <w:r w:rsidRPr="00855743">
        <w:t>defined Transfer Objects.  This is electronically reviewed by the Archive and if there are ambiguities or insufficient details, the Archive suggests clarifications and possible additional details.  Upon completion of this process, both Producer and Archi</w:t>
      </w:r>
      <w:r w:rsidR="00025B6A">
        <w:t>ve have a clear, formally model</w:t>
      </w:r>
      <w:r w:rsidRPr="00855743">
        <w:t>ed, understanding of the information to be submitted.  The Archive provides the Producer with an XML</w:t>
      </w:r>
      <w:r w:rsidR="000B6ECF">
        <w:t>-</w:t>
      </w:r>
      <w:r w:rsidRPr="00855743">
        <w:t>based SIP Constraints template to be altered to indicate the types of SIPs  (specifying allowed types of Transfer Objects) to be provided and to indicate any sequencing constraints on the order of types of SIPs.  This is also electronically reviewed by the Archive and updates may be requested.  Upon agreement, the Archive understands what levels of automated validation it can apply to the ingest activity and whether it wants to employ any manual validation.</w:t>
      </w:r>
    </w:p>
    <w:p w14:paraId="171B493B"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2A4C670" w14:textId="5596FDF0"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Archive provides the Producer with SIP-generating software to automate the production of SIPs in accordance with the modeled agreements. This software makes use of the agreed Descriptors and SIP Constraints document to assist the Producer in generating the expected SIPs.  The SIPs are transferred to the Archive using a previously agreed mechanism.</w:t>
      </w:r>
      <w:r w:rsidR="00025B6A">
        <w:t xml:space="preserve"> </w:t>
      </w:r>
      <w:r w:rsidRPr="00855743">
        <w:t>Typical Pros and Cons of this approach include the following:</w:t>
      </w:r>
    </w:p>
    <w:p w14:paraId="465D7D58"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0B9E7DD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Pros:</w:t>
      </w:r>
    </w:p>
    <w:p w14:paraId="5A4DCDDC"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5DF525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a clear, formally modeled, understanding of the information to be submitted which allows the Archive to do automated validation and ingest into its Archive storage system, greatly reducing the time and effort otherwise involved.</w:t>
      </w:r>
    </w:p>
    <w:p w14:paraId="13663F7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549CFE0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Producer is aided in generating the correct information for transfer by the associated software.</w:t>
      </w:r>
    </w:p>
    <w:p w14:paraId="25C98DC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0502F0E"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3.  The Producer and Archive are assured that the information transferred are correct and </w:t>
      </w:r>
      <w:r w:rsidRPr="00855743">
        <w:lastRenderedPageBreak/>
        <w:t>complete.</w:t>
      </w:r>
    </w:p>
    <w:p w14:paraId="5F2A1549"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6C7F6C41" w14:textId="5DF286C3"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4.  The Archive can be confident that </w:t>
      </w:r>
      <w:r w:rsidR="00B93FDE" w:rsidRPr="00855743">
        <w:t>its</w:t>
      </w:r>
      <w:r w:rsidRPr="00855743">
        <w:t xml:space="preserve"> understanding can much more reliably service user requests for extracts of the information.</w:t>
      </w:r>
    </w:p>
    <w:p w14:paraId="6F68F88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913BAF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4F7B6A5"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Cons:</w:t>
      </w:r>
    </w:p>
    <w:p w14:paraId="5E26C4E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105C1681" w14:textId="3C28DC7A"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 Archive needs to prepare and maintain Descriptor and SIP generating software.  However this is re-usable across multiple Producers and Producer-Archive Projects</w:t>
      </w:r>
      <w:r w:rsidR="00407ADC">
        <w:t xml:space="preserve"> and this effort is offset by the Archive not having to generate specific ingest software and procedures for each ingest project.</w:t>
      </w:r>
    </w:p>
    <w:p w14:paraId="37D804C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53BABFD"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Producer needs to take the time understand the Descriptor and SIP generating software, and to complete the modeling process.</w:t>
      </w:r>
    </w:p>
    <w:p w14:paraId="79716EFE" w14:textId="1EE76198" w:rsidR="00855743" w:rsidRPr="00855743" w:rsidRDefault="003A3CEB" w:rsidP="005A2EC8">
      <w:r>
        <w:t>As the Producers will need to make additional effort, it is likely that they will need to be educated as to the benefits to the Producer-Archive Project that will result from adopting the PAIS standard.</w:t>
      </w:r>
    </w:p>
    <w:p w14:paraId="0CD2D722" w14:textId="77777777" w:rsidR="00855743" w:rsidRPr="005A2EC8" w:rsidRDefault="00855743" w:rsidP="005A2EC8"/>
    <w:p w14:paraId="3A2AFDD7" w14:textId="5A293C50" w:rsidR="004A5DDF" w:rsidRDefault="00A84F67" w:rsidP="004A5DDF">
      <w:pPr>
        <w:pStyle w:val="Titre1"/>
      </w:pPr>
      <w:bookmarkStart w:id="37" w:name="_Toc432089890"/>
      <w:r>
        <w:lastRenderedPageBreak/>
        <w:t>Modeling Transfers</w:t>
      </w:r>
      <w:bookmarkEnd w:id="37"/>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38" w:name="_Ref373211033"/>
      <w:bookmarkStart w:id="39" w:name="_Toc403572407"/>
      <w:bookmarkStart w:id="40" w:name="_Toc432089891"/>
      <w:r>
        <w:t>Model of Objects for Transfer</w:t>
      </w:r>
      <w:bookmarkEnd w:id="38"/>
      <w:bookmarkEnd w:id="39"/>
      <w:bookmarkEnd w:id="40"/>
    </w:p>
    <w:p w14:paraId="663409A8" w14:textId="0219996A"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w:t>
      </w:r>
      <w:r w:rsidR="0041698E">
        <w:t xml:space="preserve"> Type</w:t>
      </w:r>
      <w:r w:rsidR="00B324C7">
        <w:t xml:space="preserve"> Descriptor</w:t>
      </w:r>
      <w:r w:rsidR="00B339F4">
        <w:t>.</w:t>
      </w:r>
      <w:r w:rsidR="005506CE">
        <w:t xml:space="preserve"> </w:t>
      </w:r>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73CBD7F2" w:rsidR="00300FC6" w:rsidRDefault="00300FC6" w:rsidP="00300FC6">
      <w:pPr>
        <w:pStyle w:val="FigureTitle"/>
        <w:keepNext/>
        <w:keepLines w:val="0"/>
      </w:pPr>
      <w:bookmarkStart w:id="41" w:name="_Toc429407994"/>
      <w:r>
        <w:t xml:space="preserve">Figure </w:t>
      </w:r>
      <w:fldSimple w:instr=" STYLEREF 1 \s ">
        <w:r w:rsidR="00206A3C">
          <w:rPr>
            <w:noProof/>
          </w:rPr>
          <w:t>3</w:t>
        </w:r>
      </w:fldSimple>
      <w:r w:rsidR="00752323">
        <w:noBreakHyphen/>
      </w:r>
      <w:fldSimple w:instr=" SEQ Figure \* ARABIC \s 1 ">
        <w:r w:rsidR="00206A3C">
          <w:rPr>
            <w:noProof/>
          </w:rPr>
          <w:t>1</w:t>
        </w:r>
      </w:fldSimple>
      <w:r>
        <w:t>:</w:t>
      </w:r>
      <w:r>
        <w:tab/>
        <w:t>Model of Objects for Transfer (MOT)</w:t>
      </w:r>
      <w:bookmarkEnd w:id="41"/>
    </w:p>
    <w:p w14:paraId="40789FAB" w14:textId="77777777" w:rsidR="00300FC6" w:rsidRDefault="00300FC6" w:rsidP="005506CE"/>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206A3C">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206A3C">
        <w:t>3.1.2</w:t>
      </w:r>
      <w:r w:rsidR="00BC4980">
        <w:fldChar w:fldCharType="end"/>
      </w:r>
      <w:r w:rsidR="0024633E">
        <w:t xml:space="preserve"> below.</w:t>
      </w:r>
    </w:p>
    <w:p w14:paraId="0E2CCC7D" w14:textId="18832A3A"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w:t>
      </w:r>
      <w:r w:rsidR="0041698E">
        <w:rPr>
          <w:u w:val="single"/>
        </w:rPr>
        <w:t>D</w:t>
      </w:r>
      <w:r w:rsidR="00E071FE">
        <w:rPr>
          <w:u w:val="single"/>
        </w:rPr>
        <w:t xml:space="preserve">escriptors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42" w:name="_Ref373151280"/>
      <w:bookmarkStart w:id="43" w:name="_Toc403572408"/>
      <w:bookmarkStart w:id="44" w:name="_Toc432089892"/>
      <w:r>
        <w:t>Transfer Object</w:t>
      </w:r>
      <w:r w:rsidR="00D65CC8">
        <w:t xml:space="preserve"> Type</w:t>
      </w:r>
      <w:r>
        <w:t xml:space="preserve"> Descriptor</w:t>
      </w:r>
      <w:bookmarkEnd w:id="42"/>
      <w:bookmarkEnd w:id="43"/>
      <w:bookmarkEnd w:id="44"/>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0475514E" w:rsidR="00CB184F" w:rsidRDefault="00CB184F" w:rsidP="00CB184F">
      <w:pPr>
        <w:pStyle w:val="FigureTitle"/>
        <w:keepNext/>
      </w:pPr>
      <w:bookmarkStart w:id="45" w:name="_Toc429407995"/>
      <w:r>
        <w:t xml:space="preserve">Figure </w:t>
      </w:r>
      <w:fldSimple w:instr=" STYLEREF 1 \s ">
        <w:r w:rsidR="00206A3C">
          <w:rPr>
            <w:noProof/>
          </w:rPr>
          <w:t>3</w:t>
        </w:r>
      </w:fldSimple>
      <w:r w:rsidR="00752323">
        <w:noBreakHyphen/>
      </w:r>
      <w:fldSimple w:instr=" SEQ Figure \* ARABIC \s 1 ">
        <w:r w:rsidR="00206A3C">
          <w:rPr>
            <w:noProof/>
          </w:rPr>
          <w:t>2</w:t>
        </w:r>
      </w:fldSimple>
      <w:r>
        <w:t>:</w:t>
      </w:r>
      <w:r>
        <w:tab/>
        <w:t>Transfer Object Descriptor</w:t>
      </w:r>
      <w:bookmarkEnd w:id="45"/>
    </w:p>
    <w:p w14:paraId="0ED3CB30" w14:textId="0D0D1462"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The complete </w:t>
      </w:r>
      <w:r w:rsidR="00411CF2">
        <w:t xml:space="preserve">specification of the </w:t>
      </w:r>
      <w:r w:rsidR="00170218">
        <w:t xml:space="preserve">Transfer Object Type is provided in section 3.2 of </w:t>
      </w:r>
      <w:r w:rsidR="0041698E">
        <w:t xml:space="preserve">the </w:t>
      </w:r>
      <w:r w:rsidR="00170218">
        <w:t xml:space="preserve">PAIS standard (see reference [1]) and illustrated throughout section </w:t>
      </w:r>
      <w:r w:rsidR="00BC4980">
        <w:fldChar w:fldCharType="begin"/>
      </w:r>
      <w:r w:rsidR="00170218">
        <w:instrText xml:space="preserve"> REF _Ref373161372 \r \h </w:instrText>
      </w:r>
      <w:r w:rsidR="00BC4980">
        <w:fldChar w:fldCharType="separate"/>
      </w:r>
      <w:r w:rsidR="00206A3C">
        <w:t>4</w:t>
      </w:r>
      <w:r w:rsidR="00BC4980">
        <w:fldChar w:fldCharType="end"/>
      </w:r>
      <w:r w:rsidR="00170218">
        <w:t xml:space="preserve"> of this report.</w:t>
      </w:r>
      <w:r w:rsidR="00C1780F">
        <w:t xml:space="preserve">  </w:t>
      </w:r>
    </w:p>
    <w:p w14:paraId="3A9EADB0" w14:textId="2837A39C" w:rsidR="00CA0D5A" w:rsidRDefault="00927023" w:rsidP="00CA0D5A">
      <w:r>
        <w:t>A Transfer Object Type must contain at least one Group Type</w:t>
      </w:r>
      <w:r w:rsidR="002224C6">
        <w:t xml:space="preserve">, </w:t>
      </w:r>
      <w:r w:rsidR="0041698E">
        <w:t>each</w:t>
      </w:r>
      <w:r w:rsidR="002224C6">
        <w:t xml:space="preserve">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 xml:space="preserve">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w:t>
      </w:r>
      <w:r w:rsidR="00892191">
        <w:t>6.1.4 of t</w:t>
      </w:r>
      <w:r w:rsidR="00CA0D5A">
        <w:t>he ISEE use case</w:t>
      </w:r>
      <w:r w:rsidR="00892191">
        <w:t>.</w:t>
      </w:r>
      <w:r w:rsidR="00CA0D5A">
        <w:t>.</w:t>
      </w:r>
    </w:p>
    <w:p w14:paraId="6E26B97D" w14:textId="7CDCB87E" w:rsidR="00CB184F" w:rsidRDefault="00CB184F" w:rsidP="00D3698F"/>
    <w:p w14:paraId="5EA6F46F" w14:textId="731F819B" w:rsidR="00811657" w:rsidRDefault="006D3B2B" w:rsidP="00D3698F">
      <w:r>
        <w:t xml:space="preserve">The Data Object Type is the lowest level of description </w:t>
      </w:r>
      <w:r w:rsidR="00892191">
        <w:t>in</w:t>
      </w:r>
      <w:r>
        <w:t xml:space="preserve"> the MOT and </w:t>
      </w:r>
      <w:r w:rsidR="008250B1">
        <w:t xml:space="preserve">usually </w:t>
      </w:r>
      <w:r w:rsidR="00811657">
        <w:t>correspond</w:t>
      </w:r>
      <w:r>
        <w:t>s</w:t>
      </w:r>
      <w:r w:rsidR="008250B1">
        <w:t xml:space="preserve"> to a single file</w:t>
      </w:r>
      <w:r>
        <w:t xml:space="preserve"> type.</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files composing a Data Object.</w:t>
      </w:r>
    </w:p>
    <w:p w14:paraId="45FC2243" w14:textId="3CEA4DD2" w:rsidR="00395536" w:rsidRDefault="00395536" w:rsidP="00D3698F">
      <w:r>
        <w:t xml:space="preserve">Any of the Transfer Object Types, Group Types and Data Object Types can be interrelated </w:t>
      </w:r>
      <w:r w:rsidR="00CA0D5A">
        <w:t>and/</w:t>
      </w:r>
      <w:r>
        <w:t xml:space="preserve">or associated to a Collection. </w:t>
      </w:r>
      <w:r w:rsidR="0080009A">
        <w:t>The semantic</w:t>
      </w:r>
      <w:r w:rsidR="004716C8">
        <w:t>s</w:t>
      </w:r>
      <w:r w:rsidR="0080009A">
        <w:t xml:space="preserve"> of </w:t>
      </w:r>
      <w:r w:rsidR="00CA0D5A">
        <w:t>an</w:t>
      </w:r>
      <w:r w:rsidR="0080009A">
        <w:t xml:space="preserve"> association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206A3C">
        <w:t>4.5</w:t>
      </w:r>
      <w:r w:rsidR="00BC4980">
        <w:fldChar w:fldCharType="end"/>
      </w:r>
      <w:r w:rsidR="0080009A">
        <w:t xml:space="preserve"> of this report.</w:t>
      </w:r>
    </w:p>
    <w:p w14:paraId="74BB394E" w14:textId="77777777" w:rsidR="00CB184F" w:rsidRDefault="00CB184F" w:rsidP="009757B9">
      <w:pPr>
        <w:pStyle w:val="Titre3"/>
      </w:pPr>
      <w:bookmarkStart w:id="46" w:name="_Ref373151298"/>
      <w:bookmarkStart w:id="47" w:name="_Toc403572409"/>
      <w:bookmarkStart w:id="48" w:name="_Toc432089893"/>
      <w:r>
        <w:t>Collection Descriptor</w:t>
      </w:r>
      <w:bookmarkEnd w:id="46"/>
      <w:bookmarkEnd w:id="47"/>
      <w:bookmarkEnd w:id="48"/>
    </w:p>
    <w:p w14:paraId="4D9264CA" w14:textId="03B8412B"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D949F4">
        <w:t>The parent Collection</w:t>
      </w:r>
      <w:r w:rsidR="00D45C97">
        <w:t xml:space="preserve"> attribute</w:t>
      </w:r>
      <w:r w:rsidR="00D949F4">
        <w:t xml:space="preserve">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1B223E44" w:rsidR="00CB184F" w:rsidRDefault="00CB184F" w:rsidP="00CB184F">
      <w:pPr>
        <w:pStyle w:val="FigureTitle"/>
        <w:keepNext/>
      </w:pPr>
      <w:bookmarkStart w:id="49" w:name="_Toc429407996"/>
      <w:r>
        <w:t xml:space="preserve">Figure </w:t>
      </w:r>
      <w:fldSimple w:instr=" STYLEREF 1 \s ">
        <w:r w:rsidR="00206A3C">
          <w:rPr>
            <w:noProof/>
          </w:rPr>
          <w:t>3</w:t>
        </w:r>
      </w:fldSimple>
      <w:r w:rsidR="00752323">
        <w:noBreakHyphen/>
      </w:r>
      <w:fldSimple w:instr=" SEQ Figure \* ARABIC \s 1 ">
        <w:r w:rsidR="00206A3C">
          <w:rPr>
            <w:noProof/>
          </w:rPr>
          <w:t>3</w:t>
        </w:r>
      </w:fldSimple>
      <w:r>
        <w:t>:</w:t>
      </w:r>
      <w:r>
        <w:tab/>
        <w:t>Collection Descriptor</w:t>
      </w:r>
      <w:bookmarkEnd w:id="49"/>
    </w:p>
    <w:p w14:paraId="2F664F29" w14:textId="3908E354"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w:t>
      </w:r>
      <w:r w:rsidR="007B0BC4">
        <w:t xml:space="preserve">is </w:t>
      </w:r>
      <w:r w:rsidR="00411CF2">
        <w:t xml:space="preserve">illustrated throughout section </w:t>
      </w:r>
      <w:r w:rsidR="00BC4980">
        <w:fldChar w:fldCharType="begin"/>
      </w:r>
      <w:r w:rsidR="00411CF2">
        <w:instrText xml:space="preserve"> REF _Ref373161372 \r \h </w:instrText>
      </w:r>
      <w:r w:rsidR="00BC4980">
        <w:fldChar w:fldCharType="separate"/>
      </w:r>
      <w:r w:rsidR="00206A3C">
        <w:t>4</w:t>
      </w:r>
      <w:r w:rsidR="00BC4980">
        <w:fldChar w:fldCharType="end"/>
      </w:r>
      <w:r w:rsidR="00411CF2">
        <w:t xml:space="preserve"> of this report.</w:t>
      </w:r>
    </w:p>
    <w:p w14:paraId="02F7A0F4" w14:textId="77777777" w:rsidR="008B0EBE" w:rsidRDefault="008B0EBE" w:rsidP="004E76F8">
      <w:pPr>
        <w:pStyle w:val="Titre2"/>
      </w:pPr>
      <w:bookmarkStart w:id="50" w:name="_Ref373211144"/>
      <w:bookmarkStart w:id="51" w:name="_Toc403572410"/>
      <w:bookmarkStart w:id="52" w:name="_Ref372200725"/>
      <w:bookmarkStart w:id="53" w:name="_Toc432089894"/>
      <w:r>
        <w:lastRenderedPageBreak/>
        <w:t>Submission Information Package (SIP)</w:t>
      </w:r>
      <w:bookmarkEnd w:id="50"/>
      <w:bookmarkEnd w:id="51"/>
      <w:bookmarkEnd w:id="53"/>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54" w:name="_Toc403572411"/>
      <w:bookmarkStart w:id="55" w:name="_Toc432089895"/>
      <w:r>
        <w:t>SIP Constraints</w:t>
      </w:r>
      <w:bookmarkEnd w:id="52"/>
      <w:bookmarkEnd w:id="54"/>
      <w:bookmarkEnd w:id="55"/>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55891CAC" w:rsidR="004E76F8" w:rsidRDefault="004E76F8" w:rsidP="004E76F8">
      <w:pPr>
        <w:pStyle w:val="FigureTitle"/>
        <w:keepNext/>
      </w:pPr>
      <w:bookmarkStart w:id="56" w:name="_Toc429407997"/>
      <w:r>
        <w:t xml:space="preserve">Figure </w:t>
      </w:r>
      <w:fldSimple w:instr=" STYLEREF 1 \s ">
        <w:r w:rsidR="00206A3C">
          <w:rPr>
            <w:noProof/>
          </w:rPr>
          <w:t>3</w:t>
        </w:r>
      </w:fldSimple>
      <w:r w:rsidR="00752323">
        <w:noBreakHyphen/>
      </w:r>
      <w:fldSimple w:instr=" SEQ Figure \* ARABIC \s 1 ">
        <w:r w:rsidR="00206A3C">
          <w:rPr>
            <w:noProof/>
          </w:rPr>
          <w:t>4</w:t>
        </w:r>
      </w:fldSimple>
      <w:r>
        <w:t>:</w:t>
      </w:r>
      <w:r>
        <w:tab/>
        <w:t>SIP Constraints</w:t>
      </w:r>
      <w:bookmarkEnd w:id="56"/>
    </w:p>
    <w:p w14:paraId="1F742F42" w14:textId="2505D04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 xml:space="preserve">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57" w:name="_Toc403572412"/>
      <w:bookmarkStart w:id="58" w:name="_Toc432089896"/>
      <w:r>
        <w:t>SIP Model</w:t>
      </w:r>
      <w:bookmarkEnd w:id="57"/>
      <w:bookmarkEnd w:id="58"/>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669683F9" w:rsidR="001A7C84" w:rsidRDefault="001A7C84" w:rsidP="00990673">
      <w:pPr>
        <w:pStyle w:val="FigureTitle"/>
        <w:keepNext/>
      </w:pPr>
      <w:bookmarkStart w:id="59" w:name="_Toc429407998"/>
      <w:r>
        <w:t xml:space="preserve">Figure </w:t>
      </w:r>
      <w:fldSimple w:instr=" STYLEREF 1 \s ">
        <w:r w:rsidR="00206A3C">
          <w:rPr>
            <w:noProof/>
          </w:rPr>
          <w:t>3</w:t>
        </w:r>
      </w:fldSimple>
      <w:r w:rsidR="00752323">
        <w:noBreakHyphen/>
      </w:r>
      <w:fldSimple w:instr=" SEQ Figure \* ARABIC \s 1 ">
        <w:r w:rsidR="00206A3C">
          <w:rPr>
            <w:noProof/>
          </w:rPr>
          <w:t>5</w:t>
        </w:r>
      </w:fldSimple>
      <w:r>
        <w:t>:</w:t>
      </w:r>
      <w:r>
        <w:tab/>
        <w:t>SIP Model</w:t>
      </w:r>
      <w:bookmarkEnd w:id="59"/>
    </w:p>
    <w:p w14:paraId="62D0147F" w14:textId="6B14078F"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 xml:space="preserve">also include a sequence number necessary for disambiguation when the MOT </w:t>
      </w:r>
      <w:r w:rsidR="00F77550">
        <w:t>D</w:t>
      </w:r>
      <w:r w:rsidR="00BA75B9">
        <w:t>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283A5A01"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60" w:name="_Ref403548047"/>
      <w:bookmarkStart w:id="61" w:name="_Toc403572413"/>
      <w:bookmarkStart w:id="62" w:name="_Toc432089897"/>
      <w:r>
        <w:t xml:space="preserve">relationships between sip </w:t>
      </w:r>
      <w:r w:rsidR="00AA36DD">
        <w:t xml:space="preserve">constraints </w:t>
      </w:r>
      <w:r>
        <w:t>and mot</w:t>
      </w:r>
      <w:bookmarkEnd w:id="62"/>
    </w:p>
    <w:p w14:paraId="0BF16B42" w14:textId="619B8F49" w:rsidR="00AA36DD" w:rsidRDefault="004F1E4D" w:rsidP="008B44C8">
      <w:r>
        <w:t>The figure below is an overview</w:t>
      </w:r>
      <w:r w:rsidR="00AA36DD">
        <w:t xml:space="preserve"> of the MOT, SIP Constraints and links between them defined during the Formal Definition Phase, as detailed in</w:t>
      </w:r>
      <w:r w:rsidR="004375E4">
        <w:t xml:space="preserve"> the following section 3.3.</w:t>
      </w:r>
      <w:r w:rsidR="00AA36DD">
        <w:t xml:space="preserve"> </w:t>
      </w:r>
    </w:p>
    <w:p w14:paraId="09D1A25D" w14:textId="27D4C2D5" w:rsidR="004F1E4D" w:rsidRDefault="00641016" w:rsidP="008B44C8">
      <w:pPr>
        <w:keepNext/>
      </w:pPr>
      <w:r>
        <w:rPr>
          <w:noProof/>
          <w:lang w:val="fr-FR" w:eastAsia="fr-FR"/>
        </w:rPr>
        <w:lastRenderedPageBreak/>
        <w:drawing>
          <wp:inline distT="0" distB="0" distL="0" distR="0" wp14:anchorId="2D14B003" wp14:editId="1D210CDB">
            <wp:extent cx="5943600" cy="2814460"/>
            <wp:effectExtent l="0" t="0" r="0" b="5080"/>
            <wp:docPr id="29" name="Image 29" descr="D:\Utilisateurs\boucond\Documents\AMONPC\CCSDS\SIPs\GreenBook\figures_core\651x2g0-figure-3-6recap2_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figures_core\651x2g0-figure-3-6recap2_V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14460"/>
                    </a:xfrm>
                    <a:prstGeom prst="rect">
                      <a:avLst/>
                    </a:prstGeom>
                    <a:noFill/>
                    <a:ln>
                      <a:noFill/>
                    </a:ln>
                  </pic:spPr>
                </pic:pic>
              </a:graphicData>
            </a:graphic>
          </wp:inline>
        </w:drawing>
      </w:r>
    </w:p>
    <w:p w14:paraId="61D60564" w14:textId="0EAB64DF" w:rsidR="004F1E4D" w:rsidRPr="00D1475F" w:rsidRDefault="004F1E4D" w:rsidP="008B44C8">
      <w:pPr>
        <w:pStyle w:val="Lgende"/>
        <w:jc w:val="center"/>
      </w:pPr>
      <w:bookmarkStart w:id="63" w:name="_Toc429407999"/>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3</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6</w:t>
      </w:r>
      <w:r w:rsidR="00752323">
        <w:rPr>
          <w:sz w:val="24"/>
        </w:rPr>
        <w:fldChar w:fldCharType="end"/>
      </w:r>
      <w:r w:rsidRPr="008B44C8">
        <w:rPr>
          <w:sz w:val="24"/>
        </w:rPr>
        <w:t>:</w:t>
      </w:r>
      <w:r w:rsidR="00300FC6">
        <w:rPr>
          <w:sz w:val="24"/>
        </w:rPr>
        <w:tab/>
      </w:r>
      <w:r>
        <w:rPr>
          <w:sz w:val="24"/>
        </w:rPr>
        <w:t xml:space="preserve">Relationships Between </w:t>
      </w:r>
      <w:r w:rsidR="00AA36DD">
        <w:rPr>
          <w:sz w:val="24"/>
        </w:rPr>
        <w:t xml:space="preserve">SIP Constraints </w:t>
      </w:r>
      <w:r>
        <w:rPr>
          <w:sz w:val="24"/>
        </w:rPr>
        <w:t>and MOT</w:t>
      </w:r>
      <w:bookmarkEnd w:id="63"/>
    </w:p>
    <w:p w14:paraId="706DEDF6" w14:textId="77777777" w:rsidR="009C0C51" w:rsidRDefault="00594559" w:rsidP="009C0C51">
      <w:pPr>
        <w:pStyle w:val="Titre2"/>
      </w:pPr>
      <w:bookmarkStart w:id="64" w:name="_Toc432089898"/>
      <w:r>
        <w:t xml:space="preserve">A </w:t>
      </w:r>
      <w:r w:rsidR="009C0C51">
        <w:t>Methodology</w:t>
      </w:r>
      <w:r>
        <w:t xml:space="preserve"> for Modeling a Transfer</w:t>
      </w:r>
      <w:bookmarkEnd w:id="60"/>
      <w:bookmarkEnd w:id="61"/>
      <w:bookmarkEnd w:id="64"/>
    </w:p>
    <w:p w14:paraId="444EDE11" w14:textId="31625821" w:rsidR="009A52CF" w:rsidRDefault="00175F38" w:rsidP="009A52CF">
      <w:r>
        <w:t xml:space="preserve">As introduced in section </w:t>
      </w:r>
      <w:r w:rsidR="00BC4980">
        <w:fldChar w:fldCharType="begin"/>
      </w:r>
      <w:r>
        <w:instrText xml:space="preserve"> REF _Ref374700745 \r \h </w:instrText>
      </w:r>
      <w:r w:rsidR="00BC4980">
        <w:fldChar w:fldCharType="separate"/>
      </w:r>
      <w:r w:rsidR="00206A3C">
        <w:t>2</w:t>
      </w:r>
      <w:r w:rsidR="00BC4980">
        <w:fldChar w:fldCharType="end"/>
      </w:r>
      <w:r>
        <w:t xml:space="preserve"> above, there are probably countless methods that could apply for </w:t>
      </w:r>
      <w:r w:rsidR="005E1381">
        <w:t>defining the</w:t>
      </w:r>
      <w:r>
        <w:t xml:space="preserve"> PAIS </w:t>
      </w:r>
      <w:r w:rsidR="007B0BC4">
        <w:t>Descriptors</w:t>
      </w:r>
      <w:r>
        <w:t xml:space="preserve">,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4"/>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6F85C703" w:rsidR="00D234D8" w:rsidRDefault="00D234D8" w:rsidP="00D234D8">
      <w:pPr>
        <w:pStyle w:val="FigureTitle"/>
        <w:keepNext/>
      </w:pPr>
      <w:bookmarkStart w:id="65" w:name="_Toc429408000"/>
      <w:r>
        <w:t xml:space="preserve">Figure </w:t>
      </w:r>
      <w:fldSimple w:instr=" STYLEREF 1 \s ">
        <w:r w:rsidR="00206A3C">
          <w:rPr>
            <w:noProof/>
          </w:rPr>
          <w:t>3</w:t>
        </w:r>
      </w:fldSimple>
      <w:r w:rsidR="00752323">
        <w:noBreakHyphen/>
      </w:r>
      <w:fldSimple w:instr=" SEQ Figure \* ARABIC \s 1 ">
        <w:r w:rsidR="00206A3C">
          <w:rPr>
            <w:noProof/>
          </w:rPr>
          <w:t>7</w:t>
        </w:r>
      </w:fldSimple>
      <w:r>
        <w:t>:</w:t>
      </w:r>
      <w:r>
        <w:tab/>
        <w:t>A Methodology for Modeling a Transfer</w:t>
      </w:r>
      <w:bookmarkEnd w:id="65"/>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1A9054BF" w:rsidR="00316B16" w:rsidRDefault="00316B16" w:rsidP="00FC25C6">
      <w:pPr>
        <w:numPr>
          <w:ilvl w:val="0"/>
          <w:numId w:val="10"/>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0DAF6CDF" w:rsidR="00C00C1E" w:rsidRDefault="00C00C1E" w:rsidP="00FC25C6">
      <w:pPr>
        <w:numPr>
          <w:ilvl w:val="0"/>
          <w:numId w:val="10"/>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w:t>
      </w:r>
      <w:r w:rsidR="00110F31">
        <w:t>to</w:t>
      </w:r>
      <w:r>
        <w:t xml:space="preserve"> two branches involving the Producer and the Archive separately;</w:t>
      </w:r>
    </w:p>
    <w:p w14:paraId="3A384A12" w14:textId="7F97D3B8" w:rsidR="00C00C1E" w:rsidRDefault="00C00C1E" w:rsidP="00FC25C6">
      <w:pPr>
        <w:numPr>
          <w:ilvl w:val="0"/>
          <w:numId w:val="10"/>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2E0FE759" w:rsidR="00C00C1E" w:rsidRDefault="00C00C1E" w:rsidP="00FC25C6">
      <w:pPr>
        <w:numPr>
          <w:ilvl w:val="0"/>
          <w:numId w:val="10"/>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332B1182" w:rsidR="00C156D9" w:rsidRDefault="00C156D9" w:rsidP="00FC25C6">
      <w:pPr>
        <w:numPr>
          <w:ilvl w:val="0"/>
          <w:numId w:val="10"/>
        </w:numPr>
      </w:pPr>
      <w:r w:rsidRPr="00110C52">
        <w:rPr>
          <w:b/>
        </w:rPr>
        <w:t>Identify Project Constraints</w:t>
      </w:r>
      <w:r w:rsidRPr="00C156D9">
        <w:t>:</w:t>
      </w:r>
      <w:r>
        <w:t xml:space="preserve"> this step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164B6958" w:rsidR="00FE5E39" w:rsidRDefault="008F45EC" w:rsidP="00FC25C6">
      <w:pPr>
        <w:numPr>
          <w:ilvl w:val="0"/>
          <w:numId w:val="10"/>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w:t>
      </w:r>
      <w:r w:rsidR="00110F31">
        <w:t xml:space="preserve"> and</w:t>
      </w:r>
      <w:r w:rsidR="00171C38">
        <w:t xml:space="preserve"> directories because they are </w:t>
      </w:r>
      <w:r w:rsidR="00B12BAE">
        <w:t xml:space="preserve">present </w:t>
      </w:r>
      <w:r w:rsidR="00171C38">
        <w:t>may be more cumbersome than useful and should not be considered as a good practice</w:t>
      </w:r>
      <w:r w:rsidR="004D43EE">
        <w:t>;</w:t>
      </w:r>
    </w:p>
    <w:p w14:paraId="0DCD2915" w14:textId="1ACCBFC0" w:rsidR="004D43EE" w:rsidRDefault="004D43EE" w:rsidP="00FC25C6">
      <w:pPr>
        <w:numPr>
          <w:ilvl w:val="0"/>
          <w:numId w:val="10"/>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39DBC3E8" w14:textId="6448B5FE" w:rsidR="009F37D9" w:rsidRDefault="004D43EE" w:rsidP="009F37D9">
      <w:pPr>
        <w:numPr>
          <w:ilvl w:val="0"/>
          <w:numId w:val="10"/>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03C8FAA8" w14:textId="2B78434A" w:rsidR="00E70BAA" w:rsidRPr="0024735B" w:rsidRDefault="00E70BAA" w:rsidP="0024735B">
      <w:pPr>
        <w:pStyle w:val="Textebrut"/>
        <w:ind w:left="360"/>
        <w:rPr>
          <w:rFonts w:ascii="Times New Roman" w:hAnsi="Times New Roman"/>
          <w:sz w:val="24"/>
          <w:szCs w:val="24"/>
          <w:lang w:val="en-US"/>
        </w:rPr>
      </w:pPr>
      <w:r w:rsidRPr="0024735B">
        <w:rPr>
          <w:rFonts w:ascii="Times New Roman" w:hAnsi="Times New Roman"/>
          <w:sz w:val="24"/>
          <w:szCs w:val="24"/>
          <w:lang w:val="en-US"/>
        </w:rPr>
        <w:t xml:space="preserve">Note that the PAIS standard does not address the management of messages between the Producer and the Archive. Clearly there are many issues that could arise to require various communications.  One of these is the possible need to manage updates to the Descriptors and/or to the SIP Constraints during the ongoing transfer of SIPs to the Archive. While this is outside the scope of the PAIS standard, it is recommended that any update to a working Descriptor should result in a new Descriptor ID and therefore a new version of the MOT. This allows the subsequent SIPs to properly reference the relevant Descriptors.  An updated SIP Constraints document should be given a version identifier so that the Producer and Archive can communicate clearly as to which version  is being used. In the most extreme </w:t>
      </w:r>
      <w:r w:rsidRPr="0024735B">
        <w:rPr>
          <w:rFonts w:ascii="Times New Roman" w:hAnsi="Times New Roman"/>
          <w:sz w:val="24"/>
          <w:szCs w:val="24"/>
          <w:lang w:val="en-US"/>
        </w:rPr>
        <w:lastRenderedPageBreak/>
        <w:t>case, a new Producer-Archive Project could be started.</w:t>
      </w:r>
      <w:r>
        <w:rPr>
          <w:rFonts w:ascii="Times New Roman" w:hAnsi="Times New Roman"/>
          <w:sz w:val="24"/>
          <w:szCs w:val="24"/>
          <w:lang w:val="en-US"/>
        </w:rPr>
        <w:t xml:space="preserve"> Another example is the exchange of  messages for acknowledgment of deliveries and SIPs validation.</w:t>
      </w:r>
    </w:p>
    <w:p w14:paraId="06B6B400" w14:textId="77777777" w:rsidR="00E70BAA" w:rsidRDefault="00E70BAA" w:rsidP="002A736B">
      <w:pPr>
        <w:pStyle w:val="Paragraphedeliste"/>
        <w:ind w:left="360"/>
      </w:pPr>
    </w:p>
    <w:p w14:paraId="40712DAB" w14:textId="56C16B5A" w:rsidR="008E5ED3" w:rsidRDefault="00A84F67" w:rsidP="008E5ED3">
      <w:pPr>
        <w:pStyle w:val="Titre1"/>
      </w:pPr>
      <w:bookmarkStart w:id="66" w:name="_Ref373161372"/>
      <w:bookmarkStart w:id="67" w:name="_Toc432089899"/>
      <w:r>
        <w:lastRenderedPageBreak/>
        <w:t xml:space="preserve">Writing </w:t>
      </w:r>
      <w:r w:rsidR="0018340F">
        <w:t xml:space="preserve">XML </w:t>
      </w:r>
      <w:r>
        <w:t>Descriptors</w:t>
      </w:r>
      <w:bookmarkEnd w:id="66"/>
      <w:r w:rsidR="00D26213">
        <w:t xml:space="preserve"> And SIP Constraints</w:t>
      </w:r>
      <w:bookmarkEnd w:id="67"/>
    </w:p>
    <w:p w14:paraId="6AE860AC" w14:textId="560608BD"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206A3C">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2DAC3B1C" w:rsidR="00A81A58" w:rsidRDefault="00A81A58" w:rsidP="00A81A58">
      <w:pPr>
        <w:pStyle w:val="Titre2"/>
      </w:pPr>
      <w:bookmarkStart w:id="68" w:name="_Toc403572414"/>
      <w:bookmarkStart w:id="69" w:name="_Toc432089900"/>
      <w:r>
        <w:t>Structures and Construction Rules</w:t>
      </w:r>
      <w:bookmarkEnd w:id="68"/>
      <w:bookmarkEnd w:id="69"/>
    </w:p>
    <w:p w14:paraId="0000F930" w14:textId="66150286" w:rsidR="00F01C4D" w:rsidRDefault="00F01C4D">
      <w:pPr>
        <w:pStyle w:val="Titre3"/>
      </w:pPr>
      <w:bookmarkStart w:id="70" w:name="_Toc403572415"/>
      <w:bookmarkStart w:id="71" w:name="_Toc432089901"/>
      <w:r>
        <w:t>POLDER – a high</w:t>
      </w:r>
      <w:r w:rsidR="0045653D">
        <w:t>-</w:t>
      </w:r>
      <w:r>
        <w:t>level description</w:t>
      </w:r>
      <w:bookmarkEnd w:id="71"/>
    </w:p>
    <w:p w14:paraId="5253DF28" w14:textId="4F0EB94D"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without further details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 xml:space="preserve">POLDER (POLarization and Directionality of the Earth's Reflectances) was developed by the </w:t>
      </w:r>
      <w:r w:rsidRPr="009B0F61">
        <w:rPr>
          <w:lang w:val="en-US"/>
        </w:rPr>
        <w:t xml:space="preserve">French space agency, </w:t>
      </w:r>
      <w:r w:rsidRPr="009B0F61">
        <w:rPr>
          <w:bCs/>
          <w:lang w:val="en-US"/>
        </w:rPr>
        <w:t>CNES</w:t>
      </w:r>
      <w:r w:rsidRPr="009B0F61">
        <w:rPr>
          <w:lang w:val="en-US"/>
        </w:rPr>
        <w:t>.</w:t>
      </w:r>
    </w:p>
    <w:p w14:paraId="2C6F8979" w14:textId="0C98B5D0"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00D0795C">
        <w:rPr>
          <w:bCs/>
          <w:lang w:val="en-US"/>
        </w:rPr>
        <w:t>passive optical imaging radiometer and polarimeter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59839B9E" w:rsidR="00F01C4D" w:rsidRDefault="00F01C4D" w:rsidP="00F01C4D">
      <w:r>
        <w:t xml:space="preserve">The </w:t>
      </w:r>
      <w:r w:rsidR="0045780F">
        <w:t xml:space="preserve">design </w:t>
      </w:r>
      <w:r>
        <w:t xml:space="preserve">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E024B75" w:rsidR="00F01C4D" w:rsidRDefault="00F01C4D" w:rsidP="00F01C4D">
      <w:r>
        <w:t>The L0 collection contains a Transfer Object Descriptor for the raw data “</w:t>
      </w:r>
      <w:r w:rsidRPr="00656ADF">
        <w:rPr>
          <w:rFonts w:ascii="Courier New" w:hAnsi="Courier New" w:cs="Courier New"/>
        </w:rPr>
        <w:t>L0DATA</w:t>
      </w:r>
      <w:r>
        <w:t>”, the associated Representation Information “</w:t>
      </w:r>
      <w:r w:rsidRPr="00656ADF">
        <w:rPr>
          <w:rFonts w:ascii="Courier New" w:hAnsi="Courier New" w:cs="Courier New"/>
        </w:rPr>
        <w:t>L0REPINFO</w:t>
      </w:r>
      <w:r>
        <w:t>” and the auxiliary data “</w:t>
      </w:r>
      <w:r w:rsidRPr="00656ADF">
        <w:rPr>
          <w:rFonts w:ascii="Courier New" w:hAnsi="Courier New" w:cs="Courier New"/>
        </w:rPr>
        <w:t>AUXDATA</w:t>
      </w:r>
      <w:r>
        <w:t>”, used to build the upper level products “</w:t>
      </w:r>
      <w:r w:rsidRPr="00656ADF">
        <w:rPr>
          <w:rFonts w:ascii="Courier New" w:hAnsi="Courier New" w:cs="Courier New"/>
        </w:rPr>
        <w:t>L1</w:t>
      </w:r>
      <w:r>
        <w:t xml:space="preserve">”. </w:t>
      </w:r>
      <w:r w:rsidR="00B93FDE">
        <w:t xml:space="preserve"> </w:t>
      </w:r>
      <w:r>
        <w:t>For the example only 3 products are model</w:t>
      </w:r>
      <w:r w:rsidR="00B93FDE">
        <w:t>ed</w:t>
      </w:r>
      <w:r>
        <w:t>.</w:t>
      </w:r>
    </w:p>
    <w:p w14:paraId="4D251E18" w14:textId="2BD8F197" w:rsidR="00F01C4D" w:rsidRDefault="00F01C4D" w:rsidP="00F01C4D">
      <w:r>
        <w:t>The L1 collection contains three Transfer Object Descriptors, one for the L1 products “</w:t>
      </w:r>
      <w:r w:rsidRPr="00656ADF">
        <w:rPr>
          <w:rFonts w:ascii="Courier New" w:hAnsi="Courier New" w:cs="Courier New"/>
        </w:rPr>
        <w:t>LIG1DATA</w:t>
      </w:r>
      <w:r>
        <w:t>”, one for the associated browses “</w:t>
      </w:r>
      <w:r w:rsidRPr="00656ADF">
        <w:rPr>
          <w:rFonts w:ascii="Courier New" w:hAnsi="Courier New" w:cs="Courier New"/>
        </w:rPr>
        <w:t>L1GB1DATA</w:t>
      </w:r>
      <w:r>
        <w:t>”, one for the L1 products Representation Information</w:t>
      </w:r>
      <w:r w:rsidR="00401503">
        <w:t xml:space="preserve"> “</w:t>
      </w:r>
      <w:r w:rsidR="00401503" w:rsidRPr="00656ADF">
        <w:rPr>
          <w:rFonts w:ascii="Courier New" w:hAnsi="Courier New" w:cs="Courier New"/>
        </w:rPr>
        <w:t>L1REPINFO</w:t>
      </w:r>
      <w:r w:rsidR="00401503">
        <w:t>”</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051CB7D0" w:rsidR="00F01C4D" w:rsidRPr="008B44C8" w:rsidRDefault="00F01C4D" w:rsidP="00E518AD">
      <w:pPr>
        <w:pStyle w:val="Lgende"/>
        <w:jc w:val="center"/>
        <w:rPr>
          <w:sz w:val="24"/>
        </w:rPr>
      </w:pPr>
      <w:bookmarkStart w:id="72" w:name="_Toc429408001"/>
      <w:r w:rsidRPr="008B44C8">
        <w:rPr>
          <w:sz w:val="24"/>
        </w:rPr>
        <w:t>Figure</w:t>
      </w:r>
      <w:r w:rsidR="00E518AD" w:rsidRPr="008B44C8">
        <w:rPr>
          <w:sz w:val="24"/>
        </w:rPr>
        <w:t xml:space="preserv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1</w:t>
      </w:r>
      <w:r w:rsidR="00752323">
        <w:rPr>
          <w:sz w:val="24"/>
        </w:rPr>
        <w:fldChar w:fldCharType="end"/>
      </w:r>
      <w:r w:rsidRPr="008B44C8">
        <w:rPr>
          <w:sz w:val="24"/>
        </w:rPr>
        <w:t>:</w:t>
      </w:r>
      <w:r w:rsidR="00300FC6">
        <w:rPr>
          <w:sz w:val="24"/>
        </w:rPr>
        <w:tab/>
      </w:r>
      <w:r w:rsidRPr="008B44C8">
        <w:rPr>
          <w:sz w:val="24"/>
        </w:rPr>
        <w:t>POLDER MOT</w:t>
      </w:r>
      <w:bookmarkEnd w:id="72"/>
    </w:p>
    <w:p w14:paraId="120B3098" w14:textId="77777777" w:rsidR="00F01C4D" w:rsidRPr="00EA225E" w:rsidRDefault="00F01C4D" w:rsidP="00EA225E"/>
    <w:p w14:paraId="0D6D2A63" w14:textId="3915CB14" w:rsidR="00996870" w:rsidRPr="00EA225E" w:rsidRDefault="00D13322">
      <w:pPr>
        <w:pStyle w:val="Titre3"/>
      </w:pPr>
      <w:bookmarkStart w:id="73" w:name="_Toc432089902"/>
      <w:r w:rsidRPr="00EA225E">
        <w:t xml:space="preserve">Organization </w:t>
      </w:r>
      <w:r w:rsidR="0072183B">
        <w:t>o</w:t>
      </w:r>
      <w:r w:rsidR="00F73C9E" w:rsidRPr="00EA225E">
        <w:t xml:space="preserve">f </w:t>
      </w:r>
      <w:r w:rsidR="00963486" w:rsidRPr="00EA225E">
        <w:t>XML Documents</w:t>
      </w:r>
      <w:bookmarkEnd w:id="70"/>
      <w:bookmarkEnd w:id="73"/>
    </w:p>
    <w:p w14:paraId="2FFFCBAB" w14:textId="27CA9812" w:rsidR="000A4D94" w:rsidRDefault="000A4D94" w:rsidP="00D13322">
      <w:r>
        <w:t xml:space="preserve">The physical organization of XML documents is </w:t>
      </w:r>
      <w:r w:rsidR="00D52F60">
        <w:t>essentially unconstrained</w:t>
      </w:r>
      <w:r>
        <w:t>.</w:t>
      </w:r>
    </w:p>
    <w:p w14:paraId="27FFF345" w14:textId="2238A343"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w:t>
      </w:r>
      <w:r w:rsidR="0045653D">
        <w:t xml:space="preserve">documents </w:t>
      </w:r>
      <w:r w:rsidR="00D13322">
        <w:t xml:space="preserve">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&gt;-pais-&lt;type&gt;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B3D21EA" w14:textId="71DC0812" w:rsidR="00D26213" w:rsidRDefault="00D26213" w:rsidP="00D13322">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r w:rsidRPr="00710E72">
        <w:rPr>
          <w:rFonts w:ascii="Courier New" w:hAnsi="Courier New" w:cs="Courier New"/>
        </w:rPr>
        <w:t>descriptorId</w:t>
      </w:r>
      <w:r>
        <w:t xml:space="preserve"> of the Collection or Transfer Object Descriptors or </w:t>
      </w:r>
      <w:r w:rsidR="00D52F60">
        <w:t xml:space="preserve">does not exist for SIP Constraints files that are unique. </w:t>
      </w:r>
    </w:p>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64AE0F18" w:rsidR="0005225B" w:rsidRDefault="0005225B" w:rsidP="0005225B">
      <w:pPr>
        <w:pStyle w:val="FigureTitle"/>
        <w:keepNext/>
      </w:pPr>
      <w:bookmarkStart w:id="74" w:name="_Toc429408002"/>
      <w:r>
        <w:t xml:space="preserve">Figure </w:t>
      </w:r>
      <w:fldSimple w:instr=" STYLEREF 1 \s ">
        <w:r w:rsidR="00206A3C">
          <w:rPr>
            <w:noProof/>
          </w:rPr>
          <w:t>4</w:t>
        </w:r>
      </w:fldSimple>
      <w:r w:rsidR="00752323">
        <w:noBreakHyphen/>
      </w:r>
      <w:fldSimple w:instr=" SEQ Figure \* ARABIC \s 1 ">
        <w:r w:rsidR="00206A3C">
          <w:rPr>
            <w:noProof/>
          </w:rPr>
          <w:t>2</w:t>
        </w:r>
      </w:fldSimple>
      <w:r>
        <w:t>:</w:t>
      </w:r>
      <w:r>
        <w:tab/>
        <w:t>Example of PAIS XML documents in a directory</w:t>
      </w:r>
      <w:bookmarkEnd w:id="74"/>
    </w:p>
    <w:p w14:paraId="1F2661E1" w14:textId="77777777" w:rsidR="00A81A58" w:rsidRDefault="00A81A58" w:rsidP="00A81A58">
      <w:pPr>
        <w:pStyle w:val="Titre3"/>
      </w:pPr>
      <w:bookmarkStart w:id="75" w:name="_Toc403572416"/>
      <w:bookmarkStart w:id="76" w:name="_Toc432089903"/>
      <w:r>
        <w:t>XML Namespace</w:t>
      </w:r>
      <w:bookmarkEnd w:id="75"/>
      <w:bookmarkEnd w:id="76"/>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Pr="002A1170" w:rsidRDefault="00705E6E" w:rsidP="00705E6E">
      <w:pPr>
        <w:pStyle w:val="XMLSnipet"/>
        <w:rPr>
          <w:sz w:val="24"/>
        </w:rPr>
      </w:pPr>
      <w:r w:rsidRPr="002A1170">
        <w:rPr>
          <w:sz w:val="24"/>
        </w:rPr>
        <w:t>&lt;?xml version="1.0" encoding="UTF-8"?&gt;</w:t>
      </w:r>
    </w:p>
    <w:p w14:paraId="629D2F94" w14:textId="77777777" w:rsidR="00705E6E" w:rsidRDefault="00705E6E" w:rsidP="00705E6E">
      <w:r>
        <w:t>XML Namespaces provide a method to avoid element name conflicts</w:t>
      </w:r>
      <w:r w:rsidRPr="002B2C23">
        <w:t xml:space="preserve">. A so-called </w:t>
      </w:r>
      <w:r w:rsidRPr="002A736B">
        <w:rPr>
          <w:bCs/>
        </w:rPr>
        <w:t>namespace</w:t>
      </w:r>
      <w:r w:rsidRPr="002B2C23">
        <w:t xml:space="preserve"> must be defined. The namespace is defined by the </w:t>
      </w:r>
      <w:r w:rsidRPr="002A736B">
        <w:rPr>
          <w:bCs/>
        </w:rPr>
        <w:t>xmlns attribute</w:t>
      </w:r>
      <w:r w:rsidRPr="002B2C23">
        <w:t xml:space="preserve"> in the start tag of an element. Any sub-element inherits the </w:t>
      </w:r>
      <w:r w:rsidRPr="006E39EF">
        <w:rPr>
          <w:bCs/>
        </w:rPr>
        <w:t>xmlns attribute</w:t>
      </w:r>
      <w:r w:rsidRPr="006E39EF">
        <w:t xml:space="preserve"> – and so the namespace). The namespace declaration has the following syntax. xmlns[:</w:t>
      </w:r>
      <w:r w:rsidRPr="00682D7F">
        <w:rPr>
          <w:iCs/>
        </w:rPr>
        <w:t>prefix]</w:t>
      </w:r>
      <w:r w:rsidRPr="00BB3CE9">
        <w:t>=</w:t>
      </w:r>
      <w:r w:rsidRPr="003D3129">
        <w:t>"</w:t>
      </w:r>
      <w:r w:rsidRPr="002B2C23">
        <w:rPr>
          <w:iCs/>
        </w:rPr>
        <w:t>URI</w:t>
      </w:r>
      <w:r w:rsidRPr="002B2C23">
        <w:t>" (prefix is optional</w:t>
      </w:r>
      <w:r>
        <w:t>).</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2A1170" w:rsidRDefault="00705E6E" w:rsidP="00705E6E">
      <w:pPr>
        <w:pStyle w:val="XMLSnipet"/>
        <w:rPr>
          <w:sz w:val="24"/>
          <w:lang w:val="fr-FR"/>
        </w:rPr>
      </w:pPr>
      <w:r w:rsidRPr="002A1170">
        <w:rPr>
          <w:sz w:val="24"/>
          <w:lang w:val="fr-FR"/>
        </w:rPr>
        <w:t>Xmlns[:pais]="urn:ccsds:schema:pais:1"</w:t>
      </w:r>
    </w:p>
    <w:p w14:paraId="196A0F41" w14:textId="77777777" w:rsidR="00705E6E" w:rsidRDefault="00705E6E" w:rsidP="00FC25C6">
      <w:pPr>
        <w:pStyle w:val="Titre4"/>
        <w:numPr>
          <w:ilvl w:val="3"/>
          <w:numId w:val="14"/>
        </w:numPr>
      </w:pPr>
      <w:r>
        <w:t>Default namespace</w:t>
      </w:r>
    </w:p>
    <w:p w14:paraId="14D7E331" w14:textId="5F0BA37A" w:rsidR="00705E6E" w:rsidRDefault="00401503" w:rsidP="00705E6E">
      <w:r>
        <w:t>T</w:t>
      </w:r>
      <w:r w:rsidR="00705E6E">
        <w:t xml:space="preserve">he </w:t>
      </w:r>
      <w:r w:rsidR="00B625B5" w:rsidRPr="002A1170">
        <w:t>"</w:t>
      </w:r>
      <w:r w:rsidR="00B625B5" w:rsidRPr="002A1170">
        <w:rPr>
          <w:rFonts w:ascii="Courier New" w:hAnsi="Courier New" w:cs="Courier New"/>
        </w:rPr>
        <w:t>urn:ccsds:schema:pais:1</w:t>
      </w:r>
      <w:r w:rsidR="00B625B5" w:rsidRPr="002A1170">
        <w:t>"</w:t>
      </w:r>
      <w:r w:rsidR="00705E6E">
        <w:t xml:space="preserve">namespace could be used as </w:t>
      </w:r>
      <w:r w:rsidR="00705E6E" w:rsidRPr="002B2C23">
        <w:t xml:space="preserve">the </w:t>
      </w:r>
      <w:r w:rsidR="00705E6E" w:rsidRPr="002A736B">
        <w:t>default namespace</w:t>
      </w:r>
      <w:r w:rsidR="00705E6E">
        <w:t xml:space="preserve"> i.e. non-prefixed PAIS elements:</w:t>
      </w:r>
    </w:p>
    <w:p w14:paraId="39339994" w14:textId="77777777" w:rsidR="00705E6E" w:rsidRPr="002A1170" w:rsidRDefault="00705E6E" w:rsidP="00705E6E">
      <w:pPr>
        <w:pStyle w:val="XMLSnipet"/>
        <w:rPr>
          <w:sz w:val="24"/>
        </w:rPr>
      </w:pPr>
      <w:r w:rsidRPr="002A1170">
        <w:rPr>
          <w:sz w:val="24"/>
        </w:rPr>
        <w:t>&lt;?xml version="1.0" encoding="UTF-8"?&gt;</w:t>
      </w:r>
    </w:p>
    <w:p w14:paraId="0B97A73F" w14:textId="77777777" w:rsidR="00705E6E" w:rsidRPr="002A1170" w:rsidRDefault="00705E6E" w:rsidP="00705E6E">
      <w:pPr>
        <w:pStyle w:val="XMLSnipet"/>
        <w:rPr>
          <w:sz w:val="24"/>
        </w:rPr>
      </w:pPr>
    </w:p>
    <w:p w14:paraId="53F7E59E" w14:textId="77777777" w:rsidR="00705E6E" w:rsidRPr="002A1170" w:rsidRDefault="00705E6E" w:rsidP="00705E6E">
      <w:pPr>
        <w:pStyle w:val="XMLSnipet"/>
        <w:rPr>
          <w:sz w:val="24"/>
        </w:rPr>
      </w:pPr>
      <w:r w:rsidRPr="002A1170">
        <w:rPr>
          <w:sz w:val="24"/>
        </w:rPr>
        <w:t xml:space="preserve">&lt;collectionDescriptor </w:t>
      </w:r>
      <w:r w:rsidRPr="002A1170">
        <w:rPr>
          <w:b/>
          <w:color w:val="0000FF"/>
          <w:sz w:val="24"/>
        </w:rPr>
        <w:t>xmlns</w:t>
      </w:r>
      <w:r w:rsidRPr="002A1170">
        <w:rPr>
          <w:sz w:val="24"/>
        </w:rPr>
        <w:t>="</w:t>
      </w:r>
      <w:r w:rsidRPr="002A1170">
        <w:rPr>
          <w:color w:val="0000FF"/>
          <w:sz w:val="24"/>
        </w:rPr>
        <w:t>urn:ccsds:schema:pais:1</w:t>
      </w:r>
      <w:r w:rsidRPr="002A1170">
        <w:rPr>
          <w:sz w:val="24"/>
        </w:rPr>
        <w:t>"&gt;</w:t>
      </w:r>
    </w:p>
    <w:p w14:paraId="6830AE0C" w14:textId="77777777" w:rsidR="00705E6E" w:rsidRPr="002A1170" w:rsidRDefault="00705E6E" w:rsidP="00705E6E">
      <w:pPr>
        <w:pStyle w:val="XMLSnipet"/>
        <w:rPr>
          <w:sz w:val="24"/>
        </w:rPr>
      </w:pPr>
      <w:r w:rsidRPr="002A1170">
        <w:rPr>
          <w:sz w:val="24"/>
        </w:rPr>
        <w:t xml:space="preserve">   &lt;identification&gt;</w:t>
      </w:r>
    </w:p>
    <w:p w14:paraId="2E91DF6C" w14:textId="77777777" w:rsidR="00705E6E" w:rsidRPr="002A1170" w:rsidRDefault="00705E6E" w:rsidP="00705E6E">
      <w:pPr>
        <w:pStyle w:val="XMLSnipet"/>
        <w:rPr>
          <w:sz w:val="24"/>
        </w:rPr>
      </w:pPr>
      <w:r w:rsidRPr="002A1170">
        <w:rPr>
          <w:sz w:val="24"/>
        </w:rPr>
        <w:t xml:space="preserve">      &lt;descriptorModelID&gt;CCSD0015&lt;/descriptorModelID&gt;</w:t>
      </w:r>
    </w:p>
    <w:p w14:paraId="2D34FCA4" w14:textId="77777777" w:rsidR="00705E6E" w:rsidRPr="002A1170" w:rsidRDefault="00705E6E" w:rsidP="00705E6E">
      <w:pPr>
        <w:pStyle w:val="XMLSnipet"/>
        <w:spacing w:before="120"/>
        <w:rPr>
          <w:sz w:val="24"/>
        </w:rPr>
      </w:pPr>
      <w:r w:rsidRPr="002A1170">
        <w:rPr>
          <w:sz w:val="24"/>
        </w:rPr>
        <w:t xml:space="preserve">      […]</w:t>
      </w:r>
    </w:p>
    <w:p w14:paraId="64CCE137" w14:textId="77777777" w:rsidR="00705E6E" w:rsidRPr="002A1170" w:rsidRDefault="00705E6E" w:rsidP="00705E6E">
      <w:pPr>
        <w:pStyle w:val="XMLSnipet"/>
        <w:spacing w:before="120"/>
        <w:rPr>
          <w:sz w:val="24"/>
        </w:rPr>
      </w:pPr>
      <w:r w:rsidRPr="002A1170">
        <w:rPr>
          <w:sz w:val="24"/>
        </w:rPr>
        <w:t>&lt;/collectionDescriptor&gt;</w:t>
      </w:r>
    </w:p>
    <w:p w14:paraId="22E8D951" w14:textId="10E55FF3" w:rsidR="00705E6E" w:rsidRDefault="00705E6E" w:rsidP="00705E6E">
      <w:pPr>
        <w:rPr>
          <w:color w:val="0000FF"/>
        </w:rPr>
      </w:pPr>
      <w:r>
        <w:t xml:space="preserve">In this example, the </w:t>
      </w:r>
      <w:r>
        <w:rPr>
          <w:rFonts w:ascii="Courier New" w:hAnsi="Courier New"/>
        </w:rPr>
        <w:t xml:space="preserve">collectionDescriptor </w:t>
      </w:r>
      <w:r>
        <w:t xml:space="preserve">and all sub-elements </w:t>
      </w:r>
      <w:r w:rsidR="002B2C23">
        <w:rPr>
          <w:i/>
        </w:rPr>
        <w:t>implicitly</w:t>
      </w:r>
      <w:r>
        <w:t xml:space="preserve"> belongs to the </w:t>
      </w:r>
      <w:r w:rsidRPr="002A1170">
        <w:rPr>
          <w:rFonts w:ascii="Courier New" w:hAnsi="Courier New" w:cs="Courier New"/>
          <w:color w:val="0000FF"/>
        </w:rPr>
        <w:t>urn:ccsds:schema:pais:1 namespace</w:t>
      </w:r>
      <w:r>
        <w:rPr>
          <w:color w:val="0000FF"/>
        </w:rPr>
        <w:t xml:space="preserve"> - even if not prefixed.</w:t>
      </w:r>
    </w:p>
    <w:p w14:paraId="59E5C633" w14:textId="77777777" w:rsidR="00705E6E" w:rsidRDefault="00705E6E" w:rsidP="00FC25C6">
      <w:pPr>
        <w:pStyle w:val="Titre4"/>
        <w:numPr>
          <w:ilvl w:val="3"/>
          <w:numId w:val="14"/>
        </w:numPr>
      </w:pPr>
      <w:r>
        <w:t>Namespace prefix</w:t>
      </w:r>
    </w:p>
    <w:p w14:paraId="5EF18132" w14:textId="4A9EAFAA" w:rsidR="00705E6E" w:rsidRDefault="00705E6E" w:rsidP="00705E6E">
      <w:r>
        <w:t xml:space="preserve">The </w:t>
      </w:r>
      <w:r w:rsidRPr="002A1170">
        <w:rPr>
          <w:rFonts w:ascii="Courier New" w:hAnsi="Courier New" w:cs="Courier New"/>
        </w:rPr>
        <w:t>“</w:t>
      </w:r>
      <w:r w:rsidRPr="002A1170">
        <w:rPr>
          <w:rFonts w:ascii="Courier New" w:hAnsi="Courier New" w:cs="Courier New"/>
          <w:color w:val="0000FF"/>
        </w:rPr>
        <w:t>urn:ccsds:schema:pais:1</w:t>
      </w:r>
      <w:r w:rsidRPr="002A1170">
        <w:rPr>
          <w:rFonts w:ascii="Courier New" w:hAnsi="Courier New" w:cs="Courier New"/>
        </w:rPr>
        <w:t>”</w:t>
      </w:r>
      <w:r>
        <w:t xml:space="preserve"> namespace also could be used with explicit </w:t>
      </w:r>
      <w:r>
        <w:rPr>
          <w:b/>
        </w:rPr>
        <w:t>namespace prefix</w:t>
      </w:r>
      <w:r>
        <w:t xml:space="preserve"> i.e. preference to “</w:t>
      </w:r>
      <w:r>
        <w:rPr>
          <w:rFonts w:ascii="Courier New" w:hAnsi="Courier New" w:cs="Courier New"/>
        </w:rPr>
        <w:t>pais</w:t>
      </w:r>
      <w:r>
        <w:t>” prefix but any other token would work (this may be useful to distinguish PAIS elements from other from different namespaces - only valid for extended PAIS descriptors):</w:t>
      </w:r>
    </w:p>
    <w:p w14:paraId="71F63FDD" w14:textId="77777777" w:rsidR="00705E6E" w:rsidRPr="002A1170" w:rsidRDefault="00705E6E" w:rsidP="00705E6E">
      <w:pPr>
        <w:pStyle w:val="XMLSnipet"/>
        <w:rPr>
          <w:sz w:val="24"/>
          <w:lang w:val="fr-FR"/>
        </w:rPr>
      </w:pPr>
      <w:r w:rsidRPr="002A1170">
        <w:rPr>
          <w:sz w:val="24"/>
          <w:lang w:val="fr-FR"/>
        </w:rPr>
        <w:t>&lt;?xml version="1.0" encoding="UTF-8"?&gt;</w:t>
      </w:r>
    </w:p>
    <w:p w14:paraId="0EFD0649" w14:textId="77777777" w:rsidR="00705E6E" w:rsidRPr="002A1170" w:rsidRDefault="00705E6E" w:rsidP="00705E6E">
      <w:pPr>
        <w:pStyle w:val="XMLSnipet"/>
        <w:rPr>
          <w:sz w:val="24"/>
          <w:lang w:val="fr-FR"/>
        </w:rPr>
      </w:pPr>
    </w:p>
    <w:p w14:paraId="1BE6E1E2" w14:textId="77777777" w:rsidR="00705E6E" w:rsidRPr="002A1170" w:rsidRDefault="00705E6E" w:rsidP="00705E6E">
      <w:pPr>
        <w:pStyle w:val="XMLSnipet"/>
        <w:rPr>
          <w:sz w:val="24"/>
          <w:lang w:val="fr-FR"/>
        </w:rPr>
      </w:pPr>
      <w:r w:rsidRPr="002A1170">
        <w:rPr>
          <w:sz w:val="24"/>
          <w:lang w:val="fr-FR"/>
        </w:rPr>
        <w:t>&lt;</w:t>
      </w:r>
      <w:r w:rsidRPr="002A1170">
        <w:rPr>
          <w:b/>
          <w:color w:val="FF0000"/>
          <w:sz w:val="24"/>
          <w:lang w:val="fr-FR"/>
        </w:rPr>
        <w:t>pais</w:t>
      </w:r>
      <w:r w:rsidRPr="002A1170">
        <w:rPr>
          <w:sz w:val="24"/>
          <w:lang w:val="fr-FR"/>
        </w:rPr>
        <w:t xml:space="preserve">:collectionDescriptor </w:t>
      </w:r>
      <w:r w:rsidRPr="002A1170">
        <w:rPr>
          <w:b/>
          <w:color w:val="0000FF"/>
          <w:sz w:val="24"/>
          <w:lang w:val="fr-FR"/>
        </w:rPr>
        <w:t>xmlns:</w:t>
      </w:r>
      <w:r w:rsidRPr="002A1170">
        <w:rPr>
          <w:b/>
          <w:color w:val="FF0000"/>
          <w:sz w:val="24"/>
          <w:lang w:val="fr-FR"/>
        </w:rPr>
        <w:t>pais</w:t>
      </w:r>
      <w:r w:rsidRPr="002A1170">
        <w:rPr>
          <w:sz w:val="24"/>
          <w:lang w:val="fr-FR"/>
        </w:rPr>
        <w:t>="</w:t>
      </w:r>
      <w:r w:rsidRPr="002A1170">
        <w:rPr>
          <w:color w:val="0000FF"/>
          <w:sz w:val="24"/>
          <w:lang w:val="fr-FR"/>
        </w:rPr>
        <w:t>urn:ccsds:schema:pais:1</w:t>
      </w:r>
      <w:r w:rsidRPr="002A1170">
        <w:rPr>
          <w:sz w:val="24"/>
          <w:lang w:val="fr-FR"/>
        </w:rPr>
        <w:t>"&gt;</w:t>
      </w:r>
    </w:p>
    <w:p w14:paraId="037459E5" w14:textId="77777777" w:rsidR="00705E6E" w:rsidRPr="002A1170" w:rsidRDefault="00705E6E" w:rsidP="00705E6E">
      <w:pPr>
        <w:pStyle w:val="XMLSnipet"/>
        <w:rPr>
          <w:sz w:val="24"/>
        </w:rPr>
      </w:pPr>
      <w:r w:rsidRPr="002A1170">
        <w:rPr>
          <w:sz w:val="24"/>
          <w:lang w:val="fr-FR"/>
        </w:rPr>
        <w:t xml:space="preserve">   </w:t>
      </w:r>
      <w:r w:rsidRPr="002A1170">
        <w:rPr>
          <w:sz w:val="24"/>
        </w:rPr>
        <w:t>&lt;</w:t>
      </w:r>
      <w:r w:rsidRPr="002A1170">
        <w:rPr>
          <w:b/>
          <w:color w:val="FF0000"/>
          <w:sz w:val="24"/>
        </w:rPr>
        <w:t>pais</w:t>
      </w:r>
      <w:r w:rsidRPr="002A1170">
        <w:rPr>
          <w:sz w:val="24"/>
        </w:rPr>
        <w:t>:identification&gt;</w:t>
      </w:r>
    </w:p>
    <w:p w14:paraId="21A961E9" w14:textId="77777777" w:rsidR="00705E6E" w:rsidRPr="002A1170" w:rsidRDefault="00705E6E" w:rsidP="00705E6E">
      <w:pPr>
        <w:pStyle w:val="XMLSnipet"/>
        <w:rPr>
          <w:sz w:val="24"/>
        </w:rPr>
      </w:pPr>
      <w:r w:rsidRPr="002A1170">
        <w:rPr>
          <w:sz w:val="24"/>
        </w:rPr>
        <w:t xml:space="preserve">      &lt;</w:t>
      </w:r>
      <w:r w:rsidRPr="002A1170">
        <w:rPr>
          <w:b/>
          <w:color w:val="FF0000"/>
          <w:sz w:val="24"/>
        </w:rPr>
        <w:t>pais</w:t>
      </w:r>
      <w:r w:rsidRPr="002A1170">
        <w:rPr>
          <w:sz w:val="24"/>
        </w:rPr>
        <w:t>:descriptorModelID&gt;CCSD0015&lt;/</w:t>
      </w:r>
      <w:r w:rsidRPr="002A1170">
        <w:rPr>
          <w:b/>
          <w:color w:val="FF0000"/>
          <w:sz w:val="24"/>
        </w:rPr>
        <w:t>pais</w:t>
      </w:r>
      <w:r w:rsidRPr="002A1170">
        <w:rPr>
          <w:sz w:val="24"/>
        </w:rPr>
        <w:t>:descriptorModelID&gt;</w:t>
      </w:r>
    </w:p>
    <w:p w14:paraId="7A1DF890" w14:textId="77777777" w:rsidR="00705E6E" w:rsidRPr="002A1170" w:rsidRDefault="00705E6E" w:rsidP="00705E6E">
      <w:pPr>
        <w:pStyle w:val="XMLSnipet"/>
        <w:spacing w:before="120"/>
        <w:rPr>
          <w:sz w:val="24"/>
        </w:rPr>
      </w:pPr>
      <w:r w:rsidRPr="002A1170">
        <w:rPr>
          <w:sz w:val="24"/>
        </w:rPr>
        <w:t xml:space="preserve">      […]</w:t>
      </w:r>
    </w:p>
    <w:p w14:paraId="6AD5B31B" w14:textId="77777777" w:rsidR="00705E6E" w:rsidRPr="002A1170" w:rsidRDefault="00705E6E" w:rsidP="00705E6E">
      <w:pPr>
        <w:pStyle w:val="XMLSnipet"/>
        <w:spacing w:before="120"/>
        <w:rPr>
          <w:sz w:val="24"/>
        </w:rPr>
      </w:pPr>
      <w:r w:rsidRPr="002A1170">
        <w:rPr>
          <w:sz w:val="24"/>
        </w:rPr>
        <w:t>&lt;/</w:t>
      </w:r>
      <w:r w:rsidRPr="002A1170">
        <w:rPr>
          <w:b/>
          <w:color w:val="FF0000"/>
          <w:sz w:val="24"/>
        </w:rPr>
        <w:t>pais</w:t>
      </w:r>
      <w:r w:rsidRPr="002A1170">
        <w:rPr>
          <w:sz w:val="24"/>
        </w:rPr>
        <w:t>:collectionDescriptor&gt;</w:t>
      </w:r>
    </w:p>
    <w:p w14:paraId="23450A52" w14:textId="44C5E40D" w:rsidR="00705E6E" w:rsidRDefault="00705E6E" w:rsidP="00705E6E">
      <w:pPr>
        <w:rPr>
          <w:color w:val="0000FF"/>
        </w:rPr>
      </w:pPr>
      <w:r>
        <w:t xml:space="preserve">In this example, the </w:t>
      </w:r>
      <w:r>
        <w:rPr>
          <w:rFonts w:ascii="Courier New" w:hAnsi="Courier New"/>
        </w:rPr>
        <w:t>collectionDescriptor</w:t>
      </w:r>
      <w:r>
        <w:t xml:space="preserve"> </w:t>
      </w:r>
      <w:r w:rsidRPr="00EA225E">
        <w:t>explicitly</w:t>
      </w:r>
      <w:r>
        <w:t xml:space="preserve"> belongs to the </w:t>
      </w:r>
      <w:r w:rsidRPr="002A1170">
        <w:rPr>
          <w:rFonts w:ascii="Courier New" w:hAnsi="Courier New"/>
          <w:color w:val="0000FF"/>
        </w:rPr>
        <w:t>urn:ccsds:schema:pais:1</w:t>
      </w:r>
      <w:r>
        <w:rPr>
          <w:color w:val="0000FF"/>
        </w:rPr>
        <w:t xml:space="preserve"> </w:t>
      </w:r>
      <w:r w:rsidRPr="00EA225E">
        <w:t>namespace</w:t>
      </w:r>
      <w:r>
        <w:rPr>
          <w:color w:val="0000FF"/>
        </w:rPr>
        <w:t>.</w:t>
      </w:r>
    </w:p>
    <w:p w14:paraId="2AA9BAD7" w14:textId="77777777" w:rsidR="00705E6E" w:rsidRDefault="00705E6E" w:rsidP="00FC25C6">
      <w:pPr>
        <w:pStyle w:val="Titre4"/>
        <w:numPr>
          <w:ilvl w:val="3"/>
          <w:numId w:val="14"/>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77" w:name="_Toc403572417"/>
      <w:bookmarkStart w:id="78" w:name="_Toc432089904"/>
      <w:r>
        <w:t>Collection</w:t>
      </w:r>
      <w:r w:rsidR="001E09CF">
        <w:t>S</w:t>
      </w:r>
      <w:bookmarkEnd w:id="77"/>
      <w:bookmarkEnd w:id="78"/>
    </w:p>
    <w:p w14:paraId="1ECE5815" w14:textId="76D0E4A2" w:rsidR="00A81A58" w:rsidRDefault="00A81A58" w:rsidP="00A81A58">
      <w:r>
        <w:t>One XML document per</w:t>
      </w:r>
      <w:r w:rsidR="00946CE2">
        <w:t xml:space="preserve"> </w:t>
      </w:r>
      <w:r>
        <w:t xml:space="preserve">Collection </w:t>
      </w:r>
      <w:r w:rsidR="009C3DD5">
        <w:t>D</w:t>
      </w:r>
      <w:r>
        <w:t>escriptor</w:t>
      </w:r>
      <w:r w:rsidR="009C3DD5">
        <w:t xml:space="preserve"> must be created.</w:t>
      </w:r>
    </w:p>
    <w:p w14:paraId="6D15E52F" w14:textId="54427FB8" w:rsidR="00A81A58" w:rsidRDefault="00946CE2" w:rsidP="00A81A58">
      <w:r>
        <w:t>Each</w:t>
      </w:r>
      <w:r w:rsidR="00A81A58">
        <w:t xml:space="preserve"> </w:t>
      </w:r>
      <w:r w:rsidR="003A359D">
        <w:t xml:space="preserve">Collection </w:t>
      </w:r>
      <w:r w:rsidR="00A81A58">
        <w:t xml:space="preserve">must </w:t>
      </w:r>
      <w:r w:rsidR="0089361C">
        <w:t xml:space="preserve">reference </w:t>
      </w:r>
      <w:r w:rsidR="00A81A58">
        <w:t xml:space="preserve">a parent </w:t>
      </w:r>
      <w:r w:rsidR="004036B0">
        <w:t>C</w:t>
      </w:r>
      <w:r w:rsidR="00A81A58">
        <w:t>ollection</w:t>
      </w:r>
      <w:r w:rsidR="009C3DD5">
        <w:t>, so each</w:t>
      </w:r>
      <w:r w:rsidR="0021220D">
        <w:t xml:space="preserve"> Collection Descriptor </w:t>
      </w:r>
      <w:r w:rsidR="009C3DD5">
        <w:t xml:space="preserve">will include a single </w:t>
      </w:r>
      <w:r w:rsidR="009C3DD5" w:rsidRPr="005340E2">
        <w:rPr>
          <w:rFonts w:ascii="Courier New" w:hAnsi="Courier New"/>
        </w:rPr>
        <w:t>parentCollection</w:t>
      </w:r>
      <w:r w:rsidR="009C3DD5">
        <w:t xml:space="preserve"> element.</w:t>
      </w:r>
    </w:p>
    <w:p w14:paraId="7C0627D1" w14:textId="439A53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 xml:space="preserve">root </w:t>
      </w:r>
      <w:r w:rsidR="00ED2E60">
        <w:t>C</w:t>
      </w:r>
      <w:r w:rsidR="00D161D7">
        <w:t>ollection</w:t>
      </w:r>
      <w:r>
        <w:t xml:space="preserve"> </w:t>
      </w:r>
      <w:r w:rsidR="00ED2E60">
        <w:t>D</w:t>
      </w:r>
      <w:r>
        <w:t>escriptor</w:t>
      </w:r>
      <w:r w:rsidR="00D161D7">
        <w:t>: POLDER C</w:t>
      </w:r>
      <w:r w:rsidR="00A81A58">
        <w:t>ollection</w:t>
      </w:r>
      <w:r>
        <w:t xml:space="preserve">.  You can identify that this is the root </w:t>
      </w:r>
      <w:r w:rsidR="00ED2E60">
        <w:t>C</w:t>
      </w:r>
      <w:r>
        <w:t xml:space="preserve">ollection since the value of the </w:t>
      </w:r>
      <w:r w:rsidRPr="005340E2">
        <w:rPr>
          <w:rFonts w:ascii="Courier New" w:hAnsi="Courier New"/>
        </w:rPr>
        <w:t>parentCollection</w:t>
      </w:r>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31D7B8A3" w:rsidR="00A81A58" w:rsidRDefault="00A81A58" w:rsidP="00A81A58">
      <w:pPr>
        <w:pStyle w:val="TableTitle"/>
        <w:tabs>
          <w:tab w:val="left" w:pos="1276"/>
        </w:tabs>
      </w:pPr>
      <w:bookmarkStart w:id="79" w:name="_Toc427251758"/>
      <w:bookmarkStart w:id="80" w:name="_Toc429407570"/>
      <w:r>
        <w:t xml:space="preserve">Table </w:t>
      </w:r>
      <w:fldSimple w:instr=" STYLEREF 1 \s ">
        <w:r w:rsidR="00206A3C">
          <w:rPr>
            <w:noProof/>
          </w:rPr>
          <w:t>4</w:t>
        </w:r>
      </w:fldSimple>
      <w:r w:rsidR="0026259B">
        <w:noBreakHyphen/>
      </w:r>
      <w:fldSimple w:instr=" SEQ Table \* ARABIC \s 1 ">
        <w:r w:rsidR="00206A3C">
          <w:rPr>
            <w:noProof/>
          </w:rPr>
          <w:t>1</w:t>
        </w:r>
      </w:fldSimple>
      <w:r>
        <w:t>:</w:t>
      </w:r>
      <w:r>
        <w:tab/>
        <w:t xml:space="preserve">Example of </w:t>
      </w:r>
      <w:r w:rsidR="009C3DD5">
        <w:t xml:space="preserve">a Descriptor for a </w:t>
      </w:r>
      <w:r>
        <w:t>Root Collection</w:t>
      </w:r>
      <w:bookmarkEnd w:id="79"/>
      <w:bookmarkEnd w:id="8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lastRenderedPageBreak/>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128AA837" w:rsidR="00A81A58" w:rsidRDefault="00A81A58" w:rsidP="00A81A58">
      <w:r>
        <w:t xml:space="preserve">All elements in </w:t>
      </w:r>
      <w:r w:rsidR="003662E8">
        <w:t>T</w:t>
      </w:r>
      <w:r>
        <w:t xml:space="preserve">able </w:t>
      </w:r>
      <w:r w:rsidR="003662E8">
        <w:t xml:space="preserve">4-1 </w:t>
      </w:r>
      <w:r>
        <w:t xml:space="preserve">are mandatory. This example corresponds to the minimal set of elements required for a </w:t>
      </w:r>
      <w:r w:rsidR="00ED2E60">
        <w:t>C</w:t>
      </w:r>
      <w:r>
        <w:t xml:space="preserve">ollection. Collection </w:t>
      </w:r>
      <w:r w:rsidR="0050372E">
        <w:t>D</w:t>
      </w:r>
      <w:r>
        <w:t>escriptors accept a few more optional elements but this example would fit most use cases.</w:t>
      </w:r>
    </w:p>
    <w:p w14:paraId="18768291" w14:textId="6C640ECF" w:rsidR="00EE1B77" w:rsidRDefault="009C3DD5" w:rsidP="00A81A58">
      <w:r>
        <w:t xml:space="preserve">The </w:t>
      </w:r>
      <w:r w:rsidR="00A81A58" w:rsidRPr="00926D62">
        <w:rPr>
          <w:rFonts w:ascii="Courier New" w:hAnsi="Courier New" w:cs="Courier New"/>
        </w:rPr>
        <w:t>descriptorModelID</w:t>
      </w:r>
      <w:r w:rsidR="00A81A58" w:rsidRPr="007B48FF">
        <w:t xml:space="preserve"> </w:t>
      </w:r>
      <w:r w:rsidR="00A81A58">
        <w:t xml:space="preserve">and </w:t>
      </w:r>
      <w:r w:rsidR="00A81A58" w:rsidRPr="00926D62">
        <w:rPr>
          <w:rFonts w:ascii="Courier New" w:hAnsi="Courier New" w:cs="Courier New"/>
        </w:rPr>
        <w:t>descriptorModelVersion</w:t>
      </w:r>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2A736B">
        <w:rPr>
          <w:rFonts w:ascii="Courier New" w:hAnsi="Courier New" w:cs="Courier New"/>
        </w:rPr>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01A9CA46" w:rsidR="00C202C0" w:rsidRDefault="00410A61" w:rsidP="00A81A58">
      <w:r>
        <w:t xml:space="preserve">The CCSDS will update only the </w:t>
      </w:r>
      <w:r w:rsidRPr="009B24C8">
        <w:rPr>
          <w:rFonts w:ascii="Courier New" w:hAnsi="Courier New" w:cs="Courier New"/>
        </w:rPr>
        <w:t>descriptorModelVersion</w:t>
      </w:r>
      <w:r w:rsidR="006F4D86">
        <w:t xml:space="preserve"> when</w:t>
      </w:r>
      <w:r>
        <w:t xml:space="preserve"> the updated schema is backward compatible with the original schema (i.e., changes are simply restrictions of semantics or syntax).  Otherwise CCSDS will update the </w:t>
      </w:r>
      <w:r w:rsidRPr="009B24C8">
        <w:rPr>
          <w:rFonts w:ascii="Courier New" w:hAnsi="Courier New" w:cs="Courier New"/>
        </w:rPr>
        <w:t>descriptorModelID</w:t>
      </w:r>
      <w:r>
        <w:t>.</w:t>
      </w:r>
      <w:r w:rsidR="00C5152B">
        <w:t xml:space="preserve"> </w:t>
      </w:r>
      <w:r w:rsidR="006F4D86">
        <w:t>In order to maintain unambiguous responsibility for model ownership, o</w:t>
      </w:r>
      <w:r w:rsidR="00C202C0">
        <w:t>nly CCSDS is allow</w:t>
      </w:r>
      <w:r w:rsidR="00ED6024">
        <w:t xml:space="preserve">ed to update the </w:t>
      </w:r>
      <w:r w:rsidR="00ED6024" w:rsidRPr="0097366B">
        <w:rPr>
          <w:rFonts w:ascii="Courier New" w:hAnsi="Courier New"/>
        </w:rPr>
        <w:t>desciptorModel</w:t>
      </w:r>
      <w:r w:rsidR="00C202C0" w:rsidRPr="0097366B">
        <w:rPr>
          <w:rFonts w:ascii="Courier New" w:hAnsi="Courier New"/>
        </w:rPr>
        <w:t>Version</w:t>
      </w:r>
      <w:r w:rsidR="00C202C0">
        <w:t xml:space="preserve"> value in association with the CCSDS defined</w:t>
      </w:r>
      <w:r w:rsidR="00EE1B77">
        <w:t xml:space="preserve"> </w:t>
      </w:r>
      <w:r w:rsidR="00EE1B77" w:rsidRPr="0097366B">
        <w:rPr>
          <w:rFonts w:ascii="Courier New" w:hAnsi="Courier New"/>
        </w:rPr>
        <w:t>descriptorModel</w:t>
      </w:r>
      <w:r w:rsidR="009D0F10">
        <w:rPr>
          <w:rFonts w:ascii="Courier New" w:hAnsi="Courier New"/>
        </w:rPr>
        <w:t>I</w:t>
      </w:r>
      <w:r w:rsidR="00EE1B77" w:rsidRPr="0097366B">
        <w:rPr>
          <w:rFonts w:ascii="Courier New" w:hAnsi="Courier New"/>
        </w:rPr>
        <w:t>D</w:t>
      </w:r>
      <w:r w:rsidR="006F4D86">
        <w:t xml:space="preserve"> values of the form CCSDxxxx. </w:t>
      </w:r>
    </w:p>
    <w:p w14:paraId="7D3FB416" w14:textId="50F2173E" w:rsidR="008C5891" w:rsidRDefault="00C5152B" w:rsidP="00A81A58">
      <w:r>
        <w:t xml:space="preserve">Should an Archive decide to make any changes to the schema as given by the PAIS standard, it must use a new value for the </w:t>
      </w:r>
      <w:r w:rsidRPr="00680491">
        <w:rPr>
          <w:rFonts w:ascii="Courier New" w:hAnsi="Courier New" w:cs="Courier New"/>
        </w:rPr>
        <w:t>descriptorModelID</w:t>
      </w:r>
      <w:r>
        <w:t xml:space="preserve"> that is not of the form CCSDxxxx.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Note:  All identifiers of the form CCSDxxxx, along with their specification and meaning, can be found in CCSDS standards.</w:t>
      </w:r>
    </w:p>
    <w:p w14:paraId="3C10516B" w14:textId="7C488E8D" w:rsidR="00A81A58" w:rsidRPr="008709A2" w:rsidRDefault="00EA3E9B" w:rsidP="00A81A58">
      <w:r w:rsidRPr="00EA3E9B">
        <w:t xml:space="preserve">The </w:t>
      </w:r>
      <w:r w:rsidRPr="00EA3E9B">
        <w:rPr>
          <w:rFonts w:ascii="Courier New" w:hAnsi="Courier New" w:cs="Courier New"/>
        </w:rPr>
        <w:t>descriptorModelID</w:t>
      </w:r>
      <w:r w:rsidRPr="00EA3E9B">
        <w:t xml:space="preserve"> and </w:t>
      </w:r>
      <w:r w:rsidRPr="00EA3E9B">
        <w:rPr>
          <w:rFonts w:ascii="Courier New" w:hAnsi="Courier New" w:cs="Courier New"/>
        </w:rPr>
        <w:t>descriptorModelVersion</w:t>
      </w:r>
      <w:r w:rsidRPr="00EA3E9B">
        <w:t xml:space="preserve"> </w:t>
      </w:r>
      <w:r w:rsidR="00710E72" w:rsidRPr="00EA3E9B">
        <w:t>are defined</w:t>
      </w:r>
      <w:r w:rsidR="00FB50D2">
        <w:t xml:space="preserve"> in the PAIS XML Schema as</w:t>
      </w:r>
      <w:r w:rsidR="00710E72" w:rsidRPr="00EA3E9B">
        <w:t xml:space="preserve"> unrestricted </w:t>
      </w:r>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206A3C">
        <w:t>4.7</w:t>
      </w:r>
      <w:r w:rsidR="00C1780F">
        <w:fldChar w:fldCharType="end"/>
      </w:r>
      <w:r w:rsidR="00710E72" w:rsidRPr="00EA3E9B">
        <w:t xml:space="preserve"> below.</w:t>
      </w:r>
    </w:p>
    <w:p w14:paraId="60AC8232" w14:textId="3ECEAE0A" w:rsidR="000D1BAD" w:rsidRDefault="001869E9" w:rsidP="00A81A58">
      <w:r>
        <w:t xml:space="preserve">The </w:t>
      </w:r>
      <w:r w:rsidR="00A81A58" w:rsidRPr="009A3A65">
        <w:rPr>
          <w:rFonts w:ascii="Courier New" w:hAnsi="Courier New" w:cs="Courier New"/>
        </w:rPr>
        <w:t>descriptorID</w:t>
      </w:r>
      <w:r w:rsidR="00A81A58">
        <w:t xml:space="preserve"> </w:t>
      </w:r>
      <w:r w:rsidR="009C3DD5">
        <w:t xml:space="preserve">uniquely </w:t>
      </w:r>
      <w:r w:rsidR="00A81A58">
        <w:t xml:space="preserve">identifies the Collection within the Producer-Archive project. </w:t>
      </w:r>
    </w:p>
    <w:p w14:paraId="3E1678AF" w14:textId="69C18305" w:rsidR="00A81A58" w:rsidRDefault="00A81A58" w:rsidP="00A81A58">
      <w:r>
        <w:t xml:space="preserve">The </w:t>
      </w:r>
      <w:r w:rsidR="001869E9" w:rsidRPr="00C035FF">
        <w:rPr>
          <w:rFonts w:ascii="Courier New" w:hAnsi="Courier New" w:cs="Courier New"/>
        </w:rPr>
        <w:t>descriptorID</w:t>
      </w:r>
      <w:r>
        <w:t xml:space="preserve"> is defined in the XML Schema as an </w:t>
      </w:r>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r>
        <w:t xml:space="preserve"> which authorizes empty strings or whatever content of any length. As for </w:t>
      </w:r>
      <w:r w:rsidRPr="00A333F1">
        <w:rPr>
          <w:rFonts w:ascii="Courier New" w:hAnsi="Courier New" w:cs="Courier New"/>
        </w:rPr>
        <w:t>descriptorModelID</w:t>
      </w:r>
      <w:r>
        <w:t xml:space="preserve">, a recommended practice is to restrict the string to a controlled </w:t>
      </w:r>
      <w:r w:rsidR="009D0F10">
        <w:t xml:space="preserve">naming </w:t>
      </w:r>
      <w:r>
        <w:t>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r w:rsidR="00A81A58" w:rsidRPr="005A0772">
        <w:rPr>
          <w:rFonts w:ascii="Courier New" w:hAnsi="Courier New" w:cs="Courier New"/>
        </w:rPr>
        <w:t>collectionTitle</w:t>
      </w:r>
      <w:r w:rsidR="00A81A58">
        <w:t xml:space="preserve"> and </w:t>
      </w:r>
      <w:r w:rsidR="00A81A58" w:rsidRPr="005A0772">
        <w:rPr>
          <w:rFonts w:ascii="Courier New" w:hAnsi="Courier New" w:cs="Courier New"/>
        </w:rPr>
        <w:t>collectionDescription</w:t>
      </w:r>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55990A51" w:rsidR="00A81A58" w:rsidRDefault="000D1BAD" w:rsidP="00A81A58">
      <w:r>
        <w:lastRenderedPageBreak/>
        <w:t>Table 4-2 presents an</w:t>
      </w:r>
      <w:r w:rsidR="005C38B7">
        <w:t xml:space="preserve"> </w:t>
      </w:r>
      <w:r>
        <w:t>example of a</w:t>
      </w:r>
      <w:r w:rsidR="00A81A58">
        <w:t xml:space="preserve"> child </w:t>
      </w:r>
      <w:r w:rsidR="00ED2E60">
        <w:t>C</w:t>
      </w:r>
      <w:r w:rsidR="00A81A58">
        <w:t>ollection</w:t>
      </w:r>
      <w:r w:rsidR="00E86D15">
        <w:t xml:space="preserve">. </w:t>
      </w:r>
      <w:r w:rsidR="002233C2">
        <w:t>I</w:t>
      </w:r>
      <w:r w:rsidR="00E86D15">
        <w:t xml:space="preserve">ts </w:t>
      </w:r>
      <w:r w:rsidR="00E86D15" w:rsidRPr="00C035FF">
        <w:rPr>
          <w:rFonts w:ascii="Courier New" w:hAnsi="Courier New" w:cs="Courier New"/>
        </w:rPr>
        <w:t>descriptorID</w:t>
      </w:r>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relation/p</w:t>
      </w:r>
      <w:r w:rsidR="005C38B7" w:rsidRPr="00A1415C">
        <w:rPr>
          <w:rFonts w:ascii="Courier New" w:hAnsi="Courier New" w:cs="Courier New"/>
        </w:rPr>
        <w:t>arentCollection</w:t>
      </w:r>
      <w:r w:rsidR="005C38B7">
        <w:t xml:space="preserve"> element identifies the parent Collection through its </w:t>
      </w:r>
      <w:r w:rsidR="005C38B7" w:rsidRPr="00A1415C">
        <w:rPr>
          <w:rFonts w:ascii="Courier New" w:hAnsi="Courier New" w:cs="Courier New"/>
        </w:rPr>
        <w:t>descriptorID</w:t>
      </w:r>
      <w:r w:rsidR="005C38B7">
        <w:rPr>
          <w:rFonts w:ascii="Courier New" w:hAnsi="Courier New" w:cs="Courier New"/>
        </w:rPr>
        <w:t xml:space="preserve"> - POLDER</w:t>
      </w:r>
      <w:r w:rsidR="005C38B7">
        <w:t>.</w:t>
      </w:r>
    </w:p>
    <w:p w14:paraId="290777D2" w14:textId="1021FF62" w:rsidR="00A81A58" w:rsidRDefault="00A81A58" w:rsidP="00A81A58">
      <w:pPr>
        <w:pStyle w:val="TableTitle"/>
        <w:tabs>
          <w:tab w:val="left" w:pos="1276"/>
        </w:tabs>
      </w:pPr>
      <w:bookmarkStart w:id="81" w:name="_Toc427251759"/>
      <w:bookmarkStart w:id="82" w:name="_Toc429407571"/>
      <w:r>
        <w:t xml:space="preserve">Table </w:t>
      </w:r>
      <w:fldSimple w:instr=" STYLEREF 1 \s ">
        <w:r w:rsidR="00206A3C">
          <w:rPr>
            <w:noProof/>
          </w:rPr>
          <w:t>4</w:t>
        </w:r>
      </w:fldSimple>
      <w:r w:rsidR="0026259B">
        <w:noBreakHyphen/>
      </w:r>
      <w:fldSimple w:instr=" SEQ Table \* ARABIC \s 1 ">
        <w:r w:rsidR="00206A3C">
          <w:rPr>
            <w:noProof/>
          </w:rPr>
          <w:t>2</w:t>
        </w:r>
      </w:fldSimple>
      <w:r>
        <w:t>:</w:t>
      </w:r>
      <w:r>
        <w:tab/>
        <w:t>Example of Child Collection</w:t>
      </w:r>
      <w:bookmarkEnd w:id="81"/>
      <w:bookmarkEnd w:id="8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07C7386D" w:rsidR="00A81A58" w:rsidRDefault="005C38B7" w:rsidP="00A81A58">
      <w:r>
        <w:t xml:space="preserve">Only a single </w:t>
      </w:r>
      <w:r w:rsidRPr="005340E2">
        <w:rPr>
          <w:rFonts w:ascii="Courier New" w:hAnsi="Courier New" w:cs="Courier New"/>
        </w:rPr>
        <w:t>parentCollection</w:t>
      </w:r>
      <w:r>
        <w:t xml:space="preserve"> can be defined. However other associations can also be defined. </w:t>
      </w:r>
      <w:r w:rsidR="00A81A58">
        <w:t xml:space="preserve"> </w:t>
      </w:r>
      <w:r w:rsidR="00565780">
        <w:t xml:space="preserve">A </w:t>
      </w:r>
      <w:r w:rsidR="00ED2E60">
        <w:t>C</w:t>
      </w:r>
      <w:r w:rsidR="00565780">
        <w:t>ollection</w:t>
      </w:r>
      <w:r w:rsidR="00A81A58">
        <w:t xml:space="preserve"> </w:t>
      </w:r>
      <w:r w:rsidR="00565780">
        <w:t>can be associated</w:t>
      </w:r>
      <w:r w:rsidR="00A81A58">
        <w:t xml:space="preserve"> with other </w:t>
      </w:r>
      <w:r w:rsidR="00ED2E60">
        <w:t>C</w:t>
      </w:r>
      <w:r w:rsidR="00A81A58">
        <w:t>ollections or other PAIS entities.</w:t>
      </w:r>
      <w:r>
        <w:t xml:space="preserve"> Additional discussion of object relationships can be found in </w:t>
      </w:r>
      <w:r w:rsidR="00A81A58">
        <w:t xml:space="preserve">section </w:t>
      </w:r>
      <w:r w:rsidR="00BC4980">
        <w:fldChar w:fldCharType="begin"/>
      </w:r>
      <w:r w:rsidR="00A81A58">
        <w:instrText xml:space="preserve"> REF _Ref373161629 \r \h </w:instrText>
      </w:r>
      <w:r w:rsidR="00BC4980">
        <w:fldChar w:fldCharType="separate"/>
      </w:r>
      <w:r w:rsidR="00206A3C">
        <w:t>4.5</w:t>
      </w:r>
      <w:r w:rsidR="00BC4980">
        <w:fldChar w:fldCharType="end"/>
      </w:r>
      <w:r w:rsidR="00A81A58">
        <w:t>.</w:t>
      </w:r>
    </w:p>
    <w:p w14:paraId="3632E592" w14:textId="00CC5E9B"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w:t>
      </w:r>
      <w:r w:rsidR="00ED2E60">
        <w:t>C</w:t>
      </w:r>
      <w:r w:rsidR="000D1BAD">
        <w:t xml:space="preserve">ollection in order for the receiving archive to understand which piece of the transfer they are receiving. </w:t>
      </w:r>
    </w:p>
    <w:p w14:paraId="599DE164" w14:textId="77777777" w:rsidR="00A81A58" w:rsidRDefault="00A81A58" w:rsidP="00A81A58">
      <w:pPr>
        <w:pStyle w:val="Titre3"/>
      </w:pPr>
      <w:bookmarkStart w:id="83" w:name="_Toc403572418"/>
      <w:bookmarkStart w:id="84" w:name="_Toc432089905"/>
      <w:r>
        <w:t>Transfer Objects</w:t>
      </w:r>
      <w:bookmarkEnd w:id="83"/>
      <w:bookmarkEnd w:id="84"/>
    </w:p>
    <w:p w14:paraId="0E835196" w14:textId="3167FBB7" w:rsidR="006A76D1" w:rsidRDefault="006A76D1" w:rsidP="006A76D1">
      <w:r>
        <w:t xml:space="preserve">One XML document per Transfer Object </w:t>
      </w:r>
      <w:r w:rsidR="0063649D">
        <w:t xml:space="preserve">Type </w:t>
      </w:r>
      <w:r>
        <w:t>Descriptor must be created.</w:t>
      </w:r>
    </w:p>
    <w:p w14:paraId="138F313D" w14:textId="3B560BD8" w:rsidR="00DA67E2" w:rsidRDefault="00FB1F94" w:rsidP="000D4296">
      <w:r>
        <w:t>Every</w:t>
      </w:r>
      <w:r w:rsidR="00DA67E2">
        <w:t xml:space="preserve"> Transfer Object must have a parent Collection, so each Transfer Object Type Descriptor will include a single </w:t>
      </w:r>
      <w:r w:rsidR="00DA67E2" w:rsidRPr="005340E2">
        <w:rPr>
          <w:rFonts w:ascii="Courier New" w:hAnsi="Courier New"/>
        </w:rPr>
        <w:t>parentCollection</w:t>
      </w:r>
      <w:r w:rsidR="00DA67E2">
        <w:t xml:space="preserve"> element. </w:t>
      </w:r>
    </w:p>
    <w:p w14:paraId="24A1768D" w14:textId="12AC7108" w:rsidR="000D4296" w:rsidRDefault="000D4296" w:rsidP="000D4296">
      <w:r>
        <w:t xml:space="preserve">Unlike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r w:rsidR="00E230EF" w:rsidRPr="0063649D">
        <w:rPr>
          <w:rFonts w:ascii="Courier New" w:hAnsi="Courier New"/>
        </w:rPr>
        <w:t>descriptorID</w:t>
      </w:r>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w:t>
      </w:r>
      <w:r w:rsidR="007400D7">
        <w:t>2</w:t>
      </w:r>
      <w:r w:rsidR="002233C2">
        <w:t>.</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3564FEF5" w:rsidR="00A81A58" w:rsidRPr="00D90BFB" w:rsidRDefault="00A81A58" w:rsidP="0082635E">
      <w:pPr>
        <w:jc w:val="center"/>
        <w:rPr>
          <w:b/>
        </w:rPr>
      </w:pPr>
      <w:bookmarkStart w:id="85" w:name="_Toc427251760"/>
      <w:bookmarkStart w:id="86" w:name="_Toc429407572"/>
      <w:r w:rsidRPr="00D90BFB">
        <w:rPr>
          <w:b/>
        </w:rPr>
        <w:t xml:space="preserve">Table </w:t>
      </w:r>
      <w:r w:rsidR="0026259B">
        <w:rPr>
          <w:b/>
        </w:rPr>
        <w:fldChar w:fldCharType="begin"/>
      </w:r>
      <w:r w:rsidR="0026259B">
        <w:rPr>
          <w:b/>
        </w:rPr>
        <w:instrText xml:space="preserve"> STYLEREF 1 \s </w:instrText>
      </w:r>
      <w:r w:rsidR="0026259B">
        <w:rPr>
          <w:b/>
        </w:rPr>
        <w:fldChar w:fldCharType="separate"/>
      </w:r>
      <w:r w:rsidR="00206A3C">
        <w:rPr>
          <w:b/>
          <w:noProof/>
        </w:rPr>
        <w:t>4</w:t>
      </w:r>
      <w:r w:rsidR="0026259B">
        <w:rPr>
          <w:b/>
        </w:rPr>
        <w:fldChar w:fldCharType="end"/>
      </w:r>
      <w:r w:rsidR="0026259B">
        <w:rPr>
          <w:b/>
        </w:rPr>
        <w:noBreakHyphen/>
      </w:r>
      <w:r w:rsidR="0026259B">
        <w:rPr>
          <w:b/>
        </w:rPr>
        <w:fldChar w:fldCharType="begin"/>
      </w:r>
      <w:r w:rsidR="0026259B">
        <w:rPr>
          <w:b/>
        </w:rPr>
        <w:instrText xml:space="preserve"> SEQ Table \* ARABIC \s 1 </w:instrText>
      </w:r>
      <w:r w:rsidR="0026259B">
        <w:rPr>
          <w:b/>
        </w:rPr>
        <w:fldChar w:fldCharType="separate"/>
      </w:r>
      <w:r w:rsidR="00206A3C">
        <w:rPr>
          <w:b/>
          <w:noProof/>
        </w:rPr>
        <w:t>3</w:t>
      </w:r>
      <w:r w:rsidR="0026259B">
        <w:rPr>
          <w:b/>
        </w:rPr>
        <w:fldChar w:fldCharType="end"/>
      </w:r>
      <w:r w:rsidRPr="00D90BFB">
        <w:rPr>
          <w:b/>
        </w:rPr>
        <w:t>:</w:t>
      </w:r>
      <w:r w:rsidRPr="00D90BFB">
        <w:rPr>
          <w:b/>
        </w:rPr>
        <w:tab/>
        <w:t>Example of Transfer Object Type for a series of L0 Products</w:t>
      </w:r>
      <w:bookmarkEnd w:id="85"/>
      <w:bookmarkEnd w:id="86"/>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lastRenderedPageBreak/>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r w:rsidR="00A81A58" w:rsidRPr="00551DDC">
        <w:rPr>
          <w:rFonts w:ascii="Courier New" w:hAnsi="Courier New" w:cs="Courier New"/>
        </w:rPr>
        <w:t>producerSourceID</w:t>
      </w:r>
      <w:r w:rsidR="00A81A58">
        <w:t>.</w:t>
      </w:r>
    </w:p>
    <w:p w14:paraId="5ACB73C1" w14:textId="488AD7D9" w:rsidR="00A81A58" w:rsidRDefault="00330189" w:rsidP="00A81A58">
      <w:r>
        <w:t>The</w:t>
      </w:r>
      <w:r w:rsidR="00A81A58">
        <w:t xml:space="preserve"> </w:t>
      </w:r>
      <w:r w:rsidR="00A81A58" w:rsidRPr="00560792">
        <w:rPr>
          <w:rFonts w:ascii="Courier New" w:hAnsi="Courier New" w:cs="Courier New"/>
        </w:rPr>
        <w:t>producerSourceID</w:t>
      </w:r>
      <w:r w:rsidR="00F83089">
        <w:t xml:space="preserve"> </w:t>
      </w:r>
      <w:r w:rsidR="00AB63F7">
        <w:t>uniquely identifies</w:t>
      </w:r>
      <w:r w:rsidR="00CA6448">
        <w:t xml:space="preserve"> an entity of the Producer that</w:t>
      </w:r>
      <w:r w:rsidR="00AB63F7">
        <w:t xml:space="preserve"> has provided the Transfer Object.</w:t>
      </w:r>
      <w:r w:rsidR="00CA6448">
        <w:t xml:space="preserve">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w:t>
      </w:r>
      <w:r w:rsidR="00C848E4">
        <w:t>,</w:t>
      </w:r>
      <w:r w:rsidR="00AB63F7">
        <w:t xml:space="preserve">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r w:rsidR="00710E72" w:rsidRPr="00710E72">
        <w:rPr>
          <w:rFonts w:ascii="Courier New" w:hAnsi="Courier New" w:cs="Courier New"/>
        </w:rPr>
        <w:t>collectionTitle</w:t>
      </w:r>
      <w:r w:rsidR="000367EC">
        <w:t xml:space="preserve"> and </w:t>
      </w:r>
      <w:r w:rsidR="00710E72" w:rsidRPr="00710E72">
        <w:rPr>
          <w:rFonts w:ascii="Courier New" w:hAnsi="Courier New" w:cs="Courier New"/>
        </w:rPr>
        <w:t>collectionDescription</w:t>
      </w:r>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r w:rsidR="00710E72" w:rsidRPr="00710E72">
        <w:rPr>
          <w:rFonts w:ascii="Courier New" w:hAnsi="Courier New" w:cs="Courier New"/>
        </w:rPr>
        <w:t>transferObjectTypeOccurrence</w:t>
      </w:r>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lastRenderedPageBreak/>
        <w:t xml:space="preserve">The optional </w:t>
      </w:r>
      <w:r w:rsidRPr="002A68FE">
        <w:rPr>
          <w:rFonts w:ascii="Courier New" w:hAnsi="Courier New"/>
        </w:rPr>
        <w:t>namePreservationRule</w:t>
      </w:r>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In the example of Table 4-3, the element’s value is the statement ‘Producer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As another example of the namePreservationRule,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28B4C00E"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w:t>
      </w:r>
      <w:r w:rsidR="00C848E4">
        <w:t>-</w:t>
      </w:r>
      <w:r>
        <w:t>friendly for</w:t>
      </w:r>
      <w:r w:rsidR="00CC1735">
        <w:t xml:space="preserve"> customers</w:t>
      </w:r>
      <w:r>
        <w:t xml:space="preserve"> of the Archive. This could cause problems with documentation so this would have to be carefully addressed.</w:t>
      </w:r>
    </w:p>
    <w:p w14:paraId="799AC873" w14:textId="2AD7F4C0" w:rsidR="00B453CF" w:rsidRDefault="00B453CF" w:rsidP="000367EC">
      <w:r>
        <w:t xml:space="preserve">The </w:t>
      </w:r>
      <w:r w:rsidRPr="005340E2">
        <w:rPr>
          <w:rFonts w:ascii="Courier New" w:hAnsi="Courier New"/>
        </w:rPr>
        <w:t>namePreservationRule</w:t>
      </w:r>
      <w:r>
        <w:t xml:space="preserve"> is defined in the XML schema as </w:t>
      </w:r>
      <w:r w:rsidRPr="005340E2">
        <w:rPr>
          <w:rFonts w:ascii="Courier New" w:hAnsi="Courier New"/>
        </w:rPr>
        <w:t>xsd:string</w:t>
      </w:r>
      <w:r>
        <w:t>.</w:t>
      </w:r>
    </w:p>
    <w:p w14:paraId="749D5B47" w14:textId="1367ED12" w:rsidR="00565780" w:rsidRDefault="00565780" w:rsidP="00565780">
      <w:r>
        <w:t xml:space="preserve">The </w:t>
      </w:r>
      <w:r w:rsidR="00710E72" w:rsidRPr="00710E72">
        <w:rPr>
          <w:rFonts w:ascii="Courier New" w:hAnsi="Courier New" w:cs="Courier New"/>
        </w:rPr>
        <w:t>relation/parentCollection</w:t>
      </w:r>
      <w:r>
        <w:t xml:space="preserve"> element identifies the parent Collection through its </w:t>
      </w:r>
      <w:r w:rsidR="00710E72" w:rsidRPr="00710E72">
        <w:rPr>
          <w:rFonts w:ascii="Courier New" w:hAnsi="Courier New" w:cs="Courier New"/>
        </w:rPr>
        <w:t>descriptorID</w:t>
      </w:r>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r w:rsidR="00DA2E61" w:rsidRPr="002A68FE">
        <w:rPr>
          <w:rFonts w:ascii="Courier New" w:hAnsi="Courier New"/>
        </w:rPr>
        <w:t>descriptorID</w:t>
      </w:r>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r w:rsidRPr="005340E2">
        <w:rPr>
          <w:rFonts w:ascii="Courier New" w:hAnsi="Courier New"/>
        </w:rPr>
        <w:t>parentCollectio</w:t>
      </w:r>
      <w:r>
        <w:t xml:space="preserve">n is defined in the XML schema as </w:t>
      </w:r>
      <w:r w:rsidRPr="005340E2">
        <w:rPr>
          <w:rFonts w:ascii="Courier New" w:hAnsi="Courier New"/>
        </w:rPr>
        <w:t>xsd:string</w:t>
      </w:r>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r w:rsidR="00710E72" w:rsidRPr="00710E72">
        <w:rPr>
          <w:rFonts w:ascii="Courier New" w:hAnsi="Courier New" w:cs="Courier New"/>
        </w:rPr>
        <w:t>groupType</w:t>
      </w:r>
      <w:r w:rsidR="00D61210">
        <w:t>s</w:t>
      </w:r>
      <w:r w:rsidR="0027361F">
        <w:t xml:space="preserve"> and </w:t>
      </w:r>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 xml:space="preserve">s. It contains at least one </w:t>
      </w:r>
      <w:r w:rsidR="00710E72" w:rsidRPr="00710E72">
        <w:rPr>
          <w:rFonts w:ascii="Courier New" w:hAnsi="Courier New" w:cs="Courier New"/>
        </w:rPr>
        <w:t>groupType</w:t>
      </w:r>
      <w:r w:rsidR="0027361F">
        <w:t>.</w:t>
      </w:r>
      <w:r w:rsidR="00D629E0">
        <w:t xml:space="preserve"> </w:t>
      </w:r>
      <w:r>
        <w:t xml:space="preserve"> </w:t>
      </w:r>
    </w:p>
    <w:p w14:paraId="2AB2EAD6" w14:textId="393897F4" w:rsidR="00D629E0" w:rsidRDefault="00D629E0" w:rsidP="00A81A58">
      <w:r>
        <w:t xml:space="preserve">The </w:t>
      </w:r>
      <w:r w:rsidRPr="00B24C30">
        <w:rPr>
          <w:rFonts w:ascii="Courier New" w:hAnsi="Courier New" w:cs="Courier New"/>
        </w:rPr>
        <w:t>g</w:t>
      </w:r>
      <w:r w:rsidR="00C848E4">
        <w:rPr>
          <w:rFonts w:ascii="Courier New" w:hAnsi="Courier New" w:cs="Courier New"/>
        </w:rPr>
        <w:t>r</w:t>
      </w:r>
      <w:r w:rsidRPr="00B24C30">
        <w:rPr>
          <w:rFonts w:ascii="Courier New" w:hAnsi="Courier New" w:cs="Courier New"/>
        </w:rPr>
        <w:t>oupType</w:t>
      </w:r>
      <w:r>
        <w:t xml:space="preserve"> element and its children are described in the following section </w:t>
      </w:r>
      <w:r w:rsidR="00557E9C">
        <w:t>4.1.</w:t>
      </w:r>
      <w:r w:rsidR="007400D7">
        <w:t>6</w:t>
      </w:r>
      <w:r>
        <w:t>.</w:t>
      </w:r>
    </w:p>
    <w:p w14:paraId="2CE7DADA" w14:textId="4601505A" w:rsidR="00D629E0" w:rsidRDefault="00D629E0" w:rsidP="00A81A58">
      <w:r w:rsidRPr="00D629E0">
        <w:t xml:space="preserve">The </w:t>
      </w:r>
      <w:r w:rsidRPr="00B24C30">
        <w:rPr>
          <w:rFonts w:ascii="Courier New" w:hAnsi="Courier New" w:cs="Courier New"/>
        </w:rPr>
        <w:t>dataType</w:t>
      </w:r>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87" w:name="_Ref403567892"/>
      <w:bookmarkStart w:id="88" w:name="_Toc403572419"/>
      <w:bookmarkStart w:id="89" w:name="_Toc432089906"/>
      <w:r>
        <w:lastRenderedPageBreak/>
        <w:t xml:space="preserve">Transfer Objects – </w:t>
      </w:r>
      <w:r w:rsidR="00E42EF6" w:rsidRPr="001E09CF">
        <w:t>Group</w:t>
      </w:r>
      <w:bookmarkEnd w:id="87"/>
      <w:bookmarkEnd w:id="88"/>
      <w:bookmarkEnd w:id="89"/>
    </w:p>
    <w:p w14:paraId="3B795D46" w14:textId="4B2A2E54" w:rsidR="00111B72" w:rsidRDefault="00DD11B8" w:rsidP="00995CF0">
      <w:r>
        <w:t xml:space="preserve">Each </w:t>
      </w:r>
      <w:r w:rsidR="00E73A75">
        <w:t xml:space="preserve">Transfer Object Type Descriptor must have at least one </w:t>
      </w:r>
      <w:r w:rsidR="00E73A75" w:rsidRPr="00AA3142">
        <w:rPr>
          <w:rFonts w:ascii="Courier New" w:hAnsi="Courier New"/>
        </w:rPr>
        <w:t>groupType</w:t>
      </w:r>
      <w:r w:rsidR="00E73A75">
        <w:t xml:space="preserve"> element.  Each </w:t>
      </w:r>
      <w:r w:rsidR="00E73A75" w:rsidRPr="00AA3142">
        <w:rPr>
          <w:rFonts w:ascii="Courier New" w:hAnsi="Courier New"/>
        </w:rPr>
        <w:t>groupType</w:t>
      </w:r>
      <w:r w:rsidR="00E73A75">
        <w:t xml:space="preserve"> element may contain any number of additional </w:t>
      </w:r>
      <w:r w:rsidR="00E73A75" w:rsidRPr="00AA3142">
        <w:rPr>
          <w:rFonts w:ascii="Courier New" w:hAnsi="Courier New"/>
        </w:rPr>
        <w:t>groupType</w:t>
      </w:r>
      <w:r w:rsidR="00E73A75">
        <w:t xml:space="preserve"> elements</w:t>
      </w:r>
      <w:r w:rsidR="00A55B49">
        <w:t xml:space="preserve"> and an unlimited number of </w:t>
      </w:r>
      <w:r w:rsidR="00A55B49" w:rsidRPr="001137C8">
        <w:rPr>
          <w:rFonts w:ascii="Courier New" w:hAnsi="Courier New" w:cs="Courier New"/>
        </w:rPr>
        <w:t>dataObjectType</w:t>
      </w:r>
      <w:r w:rsidR="003D1575">
        <w:t xml:space="preserve"> elements</w:t>
      </w:r>
      <w:r w:rsidR="00A55B49">
        <w:t xml:space="preserve">. </w:t>
      </w:r>
      <w:r w:rsidR="00E73A75">
        <w:t>These elements are convenient for modeling hierarchies such as directory structures.</w:t>
      </w:r>
      <w:r w:rsidR="00111B72">
        <w:t xml:space="preserve">  </w:t>
      </w:r>
    </w:p>
    <w:p w14:paraId="4CBCAF32" w14:textId="39FC2AD6" w:rsidR="00995CF0" w:rsidRPr="00995CF0" w:rsidRDefault="00111B72" w:rsidP="00995CF0">
      <w:r>
        <w:t xml:space="preserve">The groupType is specified in the XML schema and is of type </w:t>
      </w:r>
      <w:r w:rsidRPr="002A1170">
        <w:rPr>
          <w:rFonts w:ascii="Courier New" w:hAnsi="Courier New" w:cs="Courier New"/>
        </w:rPr>
        <w:t>transferObjectGroupType</w:t>
      </w:r>
      <w:r>
        <w:t>.</w:t>
      </w:r>
    </w:p>
    <w:p w14:paraId="7D99F4D1" w14:textId="0C1A9819" w:rsidR="00996870" w:rsidRDefault="00C7313C">
      <w:pPr>
        <w:pStyle w:val="TableTitle"/>
        <w:tabs>
          <w:tab w:val="left" w:pos="1276"/>
        </w:tabs>
      </w:pPr>
      <w:bookmarkStart w:id="90" w:name="_Toc427251761"/>
      <w:bookmarkStart w:id="91" w:name="_Toc429407573"/>
      <w:r>
        <w:t xml:space="preserve">Table </w:t>
      </w:r>
      <w:fldSimple w:instr=" STYLEREF 1 \s ">
        <w:r w:rsidR="00206A3C">
          <w:rPr>
            <w:noProof/>
          </w:rPr>
          <w:t>4</w:t>
        </w:r>
      </w:fldSimple>
      <w:r w:rsidR="0026259B">
        <w:noBreakHyphen/>
      </w:r>
      <w:fldSimple w:instr=" SEQ Table \* ARABIC \s 1 ">
        <w:r w:rsidR="00206A3C">
          <w:rPr>
            <w:noProof/>
          </w:rPr>
          <w:t>4</w:t>
        </w:r>
      </w:fldSimple>
      <w:r>
        <w:t>:</w:t>
      </w:r>
      <w:r>
        <w:tab/>
        <w:t>Example of Group Type</w:t>
      </w:r>
      <w:bookmarkEnd w:id="90"/>
      <w:bookmarkEnd w:id="9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r w:rsidRPr="00DE0CED">
        <w:rPr>
          <w:rFonts w:ascii="Courier New" w:hAnsi="Courier New"/>
        </w:rPr>
        <w:t>groupType</w:t>
      </w:r>
      <w:r w:rsidR="007C3616">
        <w:t xml:space="preserve"> for the POLDER example.</w:t>
      </w:r>
    </w:p>
    <w:p w14:paraId="683AD5AB" w14:textId="79E79755" w:rsidR="00C848E4" w:rsidRPr="00C848E4" w:rsidRDefault="00C848E4" w:rsidP="002A736B">
      <w:pPr>
        <w:pStyle w:val="Titre4"/>
      </w:pPr>
      <w:r w:rsidRPr="00C848E4">
        <w:t>Identification and description</w:t>
      </w:r>
    </w:p>
    <w:p w14:paraId="3B5CBD09" w14:textId="0BDBEBCA" w:rsidR="007C3616" w:rsidRDefault="00AB5FFE" w:rsidP="00A81A58">
      <w:r>
        <w:t xml:space="preserve">The </w:t>
      </w:r>
      <w:r w:rsidRPr="00DE0CED">
        <w:rPr>
          <w:rFonts w:ascii="Courier New" w:hAnsi="Courier New"/>
        </w:rPr>
        <w:t>groupTypeID</w:t>
      </w:r>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r w:rsidRPr="00DE0CED">
        <w:rPr>
          <w:rFonts w:ascii="Courier New" w:hAnsi="Courier New"/>
        </w:rPr>
        <w:t>groupTypeID</w:t>
      </w:r>
      <w:r>
        <w:t xml:space="preserve"> is defined in the XML schema as </w:t>
      </w:r>
      <w:r w:rsidRPr="00DE0CED">
        <w:rPr>
          <w:rFonts w:ascii="Courier New" w:hAnsi="Courier New"/>
        </w:rPr>
        <w:t>xsd:string</w:t>
      </w:r>
      <w:r>
        <w:t>.</w:t>
      </w:r>
    </w:p>
    <w:p w14:paraId="4ED54F7A" w14:textId="639CC379" w:rsidR="00BA4D00" w:rsidRDefault="00BA4D00" w:rsidP="00A81A58">
      <w:r>
        <w:t xml:space="preserve">The optional </w:t>
      </w:r>
      <w:r w:rsidRPr="003D1575">
        <w:rPr>
          <w:rFonts w:ascii="Courier New" w:hAnsi="Courier New"/>
        </w:rPr>
        <w:t>groupTypeDescription</w:t>
      </w:r>
      <w:r>
        <w:t xml:space="preserve"> provides the ability to have a meaningful description as to what the group means or how it is being used.</w:t>
      </w:r>
    </w:p>
    <w:p w14:paraId="1003DF8A" w14:textId="7FA357CB" w:rsidR="00BA4D00" w:rsidRDefault="00BA4D00" w:rsidP="00A81A58">
      <w:r>
        <w:t xml:space="preserve">The </w:t>
      </w:r>
      <w:r w:rsidRPr="003D1575">
        <w:rPr>
          <w:rFonts w:ascii="Courier New" w:hAnsi="Courier New"/>
        </w:rPr>
        <w:t>groupTypeDescription</w:t>
      </w:r>
      <w:r>
        <w:t xml:space="preserve"> is defined in the XML schema as </w:t>
      </w:r>
      <w:r w:rsidRPr="003D1575">
        <w:rPr>
          <w:rFonts w:ascii="Courier New" w:hAnsi="Courier New"/>
        </w:rPr>
        <w:t>xsd:string</w:t>
      </w:r>
      <w:r>
        <w:t>.</w:t>
      </w:r>
    </w:p>
    <w:p w14:paraId="49CD034A" w14:textId="349D3ECA" w:rsidR="00C848E4" w:rsidRDefault="00C848E4" w:rsidP="002A736B">
      <w:pPr>
        <w:pStyle w:val="Titre4"/>
      </w:pPr>
      <w:r w:rsidRPr="00C848E4">
        <w:lastRenderedPageBreak/>
        <w:t>Structure</w:t>
      </w:r>
    </w:p>
    <w:p w14:paraId="1B352DAA" w14:textId="77777777" w:rsidR="004C11D6" w:rsidRDefault="004C11D6" w:rsidP="00A81A58">
      <w:r>
        <w:t xml:space="preserve">The </w:t>
      </w:r>
      <w:r w:rsidRPr="003D1575">
        <w:rPr>
          <w:rFonts w:ascii="Courier New" w:hAnsi="Courier New" w:cs="Courier New"/>
        </w:rPr>
        <w:t>groupTypeStructureName</w:t>
      </w:r>
      <w:r>
        <w:t xml:space="preserve"> is required and provides a semantic identification as to how the structure of the group is organized.  </w:t>
      </w:r>
    </w:p>
    <w:p w14:paraId="0016202A" w14:textId="2C401952" w:rsidR="004C11D6" w:rsidRDefault="004C11D6" w:rsidP="00A81A58">
      <w:r>
        <w:t xml:space="preserve">Although </w:t>
      </w:r>
      <w:r w:rsidRPr="003D1575">
        <w:rPr>
          <w:rFonts w:ascii="Courier New" w:hAnsi="Courier New" w:cs="Courier New"/>
        </w:rPr>
        <w:t>groupTypeStructureName</w:t>
      </w:r>
      <w:r>
        <w:t xml:space="preserve"> is defined in the XML schema as </w:t>
      </w:r>
      <w:r w:rsidRPr="003D1575">
        <w:rPr>
          <w:rFonts w:ascii="Courier New" w:hAnsi="Courier New" w:cs="Courier New"/>
        </w:rPr>
        <w:t>xsd:string</w:t>
      </w:r>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rsidRPr="002A736B">
        <w:rPr>
          <w:rFonts w:ascii="Courier New" w:hAnsi="Courier New" w:cs="Courier New"/>
        </w:rPr>
        <w:t>e</w:t>
      </w:r>
      <w:r>
        <w:t xml:space="preserv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w:t>
      </w:r>
      <w:r w:rsidRPr="002A736B">
        <w:rPr>
          <w:b/>
        </w:rPr>
        <w:t>Directory</w:t>
      </w:r>
      <w:r>
        <w:t xml:space="preserve">:  A </w:t>
      </w:r>
      <w:r w:rsidRPr="003D1575">
        <w:rPr>
          <w:rFonts w:ascii="Courier New" w:hAnsi="Courier New" w:cs="Courier New"/>
        </w:rPr>
        <w:t>groupTypeStructureName</w:t>
      </w:r>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r w:rsidRPr="003D1575">
        <w:rPr>
          <w:rFonts w:ascii="Courier New" w:hAnsi="Courier New" w:cs="Courier New"/>
        </w:rPr>
        <w:t>dataObjectType</w:t>
      </w:r>
      <w:r w:rsidR="00D61210">
        <w:t>s</w:t>
      </w:r>
      <w:r w:rsidR="00225B42">
        <w:t xml:space="preserve"> (i.e, Data Objects)</w:t>
      </w:r>
      <w:r>
        <w:t xml:space="preserve"> and other</w:t>
      </w:r>
      <w:r w:rsidR="00225B42">
        <w:t xml:space="preserve"> groups</w:t>
      </w:r>
      <w:r>
        <w:t xml:space="preserve"> at the same level within this </w:t>
      </w:r>
      <w:r w:rsidRPr="003D1575">
        <w:rPr>
          <w:rFonts w:ascii="Courier New" w:hAnsi="Courier New" w:cs="Courier New"/>
        </w:rPr>
        <w:t>groupType</w:t>
      </w:r>
      <w:r>
        <w:t>, are understood to be within this directory.  Table 4-4 shows that the POLDER Transfer Object is viewed as a directory structure.</w:t>
      </w:r>
    </w:p>
    <w:p w14:paraId="7DCBC340" w14:textId="74879018" w:rsidR="002F4AB8" w:rsidRDefault="002F4AB8" w:rsidP="002F4AB8">
      <w:r>
        <w:t xml:space="preserve">        </w:t>
      </w:r>
      <w:r w:rsidRPr="002A736B">
        <w:rPr>
          <w:b/>
        </w:rPr>
        <w:t>Set</w:t>
      </w:r>
      <w:r>
        <w:t xml:space="preserve">:  A </w:t>
      </w:r>
      <w:r w:rsidRPr="00061DBE">
        <w:rPr>
          <w:rFonts w:ascii="Courier New" w:hAnsi="Courier New" w:cs="Courier New"/>
        </w:rPr>
        <w:t>groupTypeStructureName</w:t>
      </w:r>
      <w:r>
        <w:t xml:space="preserve"> with a value of ‘</w:t>
      </w:r>
      <w:r w:rsidRPr="00061DBE">
        <w:rPr>
          <w:rFonts w:ascii="Courier New" w:hAnsi="Courier New" w:cs="Courier New"/>
        </w:rPr>
        <w:t>set</w:t>
      </w:r>
      <w:r>
        <w:t xml:space="preserve">’ is understood to state that the </w:t>
      </w:r>
      <w:r w:rsidRPr="00061DBE">
        <w:rPr>
          <w:rFonts w:ascii="Courier New" w:hAnsi="Courier New" w:cs="Courier New"/>
        </w:rPr>
        <w:t>groupType</w:t>
      </w:r>
      <w:r>
        <w:t xml:space="preserve"> holds an unordered grouping of all the </w:t>
      </w:r>
      <w:r w:rsidR="00225B42">
        <w:t xml:space="preserve">instances of </w:t>
      </w:r>
      <w:r w:rsidRPr="003D1575">
        <w:rPr>
          <w:rFonts w:ascii="Courier New" w:hAnsi="Courier New" w:cs="Courier New"/>
        </w:rPr>
        <w:t>dataObjectType</w:t>
      </w:r>
      <w:r w:rsidR="00D61210" w:rsidRPr="002A736B">
        <w:rPr>
          <w:rFonts w:ascii="Courier New" w:hAnsi="Courier New" w:cs="Courier New"/>
        </w:rPr>
        <w:t>s</w:t>
      </w:r>
      <w:r w:rsidR="00225B42" w:rsidRPr="002A736B">
        <w:rPr>
          <w:rFonts w:ascii="Courier New" w:hAnsi="Courier New" w:cs="Courier New"/>
        </w:rPr>
        <w:t xml:space="preserve"> </w:t>
      </w:r>
      <w:r w:rsidR="00C848E4">
        <w:rPr>
          <w:rFonts w:ascii="Courier New" w:hAnsi="Courier New" w:cs="Courier New"/>
        </w:rPr>
        <w:t xml:space="preserve"> </w:t>
      </w:r>
      <w:r w:rsidR="00225B42">
        <w:t>(i.e.,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r w:rsidRPr="00061DBE">
        <w:rPr>
          <w:rFonts w:ascii="Courier New" w:hAnsi="Courier New" w:cs="Courier New"/>
        </w:rPr>
        <w:t>groupType.</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r w:rsidRPr="00061DBE">
        <w:rPr>
          <w:rFonts w:ascii="Courier New" w:hAnsi="Courier New" w:cs="Courier New"/>
        </w:rPr>
        <w:t>groupType</w:t>
      </w:r>
      <w:r>
        <w:t>, also specified as a ‘</w:t>
      </w:r>
      <w:r w:rsidRPr="00061DBE">
        <w:rPr>
          <w:rFonts w:ascii="Courier New" w:hAnsi="Courier New" w:cs="Courier New"/>
        </w:rPr>
        <w:t>set</w:t>
      </w:r>
      <w:r>
        <w:t>’, holding additional files related to calibration of the observing instrument.</w:t>
      </w:r>
    </w:p>
    <w:p w14:paraId="0D0E6BFC" w14:textId="6842D19A" w:rsidR="002F4AB8" w:rsidRDefault="002F4AB8" w:rsidP="002F4AB8">
      <w:r>
        <w:t xml:space="preserve">        </w:t>
      </w:r>
      <w:r w:rsidRPr="002A736B">
        <w:rPr>
          <w:b/>
        </w:rPr>
        <w:t>Sequence</w:t>
      </w:r>
      <w:r>
        <w:t xml:space="preserve">:  A </w:t>
      </w:r>
      <w:r w:rsidRPr="00061DBE">
        <w:rPr>
          <w:rFonts w:ascii="Courier New" w:hAnsi="Courier New" w:cs="Courier New"/>
        </w:rPr>
        <w:t>groupTypeStructureName</w:t>
      </w:r>
      <w:r>
        <w:t xml:space="preserve"> with a value of ‘</w:t>
      </w:r>
      <w:r w:rsidRPr="00061DBE">
        <w:rPr>
          <w:rFonts w:ascii="Courier New" w:hAnsi="Courier New" w:cs="Courier New"/>
        </w:rPr>
        <w:t>sequence</w:t>
      </w:r>
      <w:r>
        <w:t xml:space="preserve">’ is understood to state that the </w:t>
      </w:r>
      <w:r w:rsidRPr="00061DBE">
        <w:rPr>
          <w:rFonts w:ascii="Courier New" w:hAnsi="Courier New" w:cs="Courier New"/>
        </w:rPr>
        <w:t>groupType</w:t>
      </w:r>
      <w:r>
        <w:t xml:space="preserve"> holds an ordered grouping of </w:t>
      </w:r>
      <w:r w:rsidR="00B406C0">
        <w:t xml:space="preserve">either </w:t>
      </w:r>
      <w:r>
        <w:t xml:space="preserve">all the </w:t>
      </w:r>
      <w:r w:rsidR="00B406C0">
        <w:t xml:space="preserve">instances of </w:t>
      </w:r>
      <w:r w:rsidRPr="00440451">
        <w:rPr>
          <w:rFonts w:ascii="Courier New" w:hAnsi="Courier New" w:cs="Courier New"/>
        </w:rPr>
        <w:t>dataObjectType</w:t>
      </w:r>
      <w:r w:rsidR="00D61210">
        <w:t>s</w:t>
      </w:r>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r w:rsidRPr="00061DBE">
        <w:rPr>
          <w:rFonts w:ascii="Courier New" w:hAnsi="Courier New" w:cs="Courier New"/>
        </w:rPr>
        <w:t>groupType</w:t>
      </w:r>
      <w:r>
        <w:t xml:space="preserve">.  </w:t>
      </w:r>
      <w:r w:rsidR="005938CC">
        <w:t xml:space="preserve">It is not permitted to mix groups and Data Objects under the same sequence and therefore, for example, a </w:t>
      </w:r>
      <w:r w:rsidR="005938CC" w:rsidRPr="00D61210">
        <w:rPr>
          <w:rFonts w:ascii="Courier New" w:hAnsi="Courier New" w:cs="Courier New"/>
        </w:rPr>
        <w:t>groupType</w:t>
      </w:r>
      <w:r w:rsidR="005938CC">
        <w:t xml:space="preserve"> with a </w:t>
      </w:r>
      <w:r w:rsidR="005938CC" w:rsidRPr="00D61210">
        <w:rPr>
          <w:rFonts w:ascii="Courier New" w:hAnsi="Courier New" w:cs="Courier New"/>
        </w:rPr>
        <w:t>groupTypeStructureName</w:t>
      </w:r>
      <w:r w:rsidR="005938CC">
        <w:t xml:space="preserve"> of ‘</w:t>
      </w:r>
      <w:r w:rsidR="005938CC" w:rsidRPr="00D61210">
        <w:rPr>
          <w:rFonts w:ascii="Courier New" w:hAnsi="Courier New" w:cs="Courier New"/>
        </w:rPr>
        <w:t>set</w:t>
      </w:r>
      <w:r w:rsidR="005938CC">
        <w:t xml:space="preserve">’ and containing a </w:t>
      </w:r>
      <w:r w:rsidR="005938CC" w:rsidRPr="00D61210">
        <w:rPr>
          <w:rFonts w:ascii="Courier New" w:hAnsi="Courier New" w:cs="Courier New"/>
        </w:rPr>
        <w:t>dataObjectType</w:t>
      </w:r>
      <w:r w:rsidR="005938CC">
        <w:t xml:space="preserve"> cannot also contain a </w:t>
      </w:r>
      <w:r w:rsidR="005938CC" w:rsidRPr="00D61210">
        <w:rPr>
          <w:rFonts w:ascii="Courier New" w:hAnsi="Courier New" w:cs="Courier New"/>
        </w:rPr>
        <w:t>groupType</w:t>
      </w:r>
      <w:r w:rsidR="005938CC">
        <w:t>. As an explicit</w:t>
      </w:r>
      <w:r>
        <w:t xml:space="preserve"> example, the Data Objects could be images of solar eruptions taken over 20 years and ordered by the size of the eruption from smallest to largest.  </w:t>
      </w:r>
      <w:r w:rsidR="005938CC">
        <w:t xml:space="preserve">It is recommended that the optional </w:t>
      </w:r>
      <w:r w:rsidR="005938CC" w:rsidRPr="00D61210">
        <w:rPr>
          <w:rFonts w:ascii="Courier New" w:hAnsi="Courier New" w:cs="Courier New"/>
        </w:rPr>
        <w:t>groupTypeDescription</w:t>
      </w:r>
      <w:r w:rsidR="005938CC">
        <w:t xml:space="preserve"> be used to specify how the ordering is to be recognized.  As an example for a sequence of Data Objects, they may be named alphabetically in the defined order.</w:t>
      </w:r>
    </w:p>
    <w:p w14:paraId="4712811B" w14:textId="71284924" w:rsidR="002F4AB8" w:rsidRDefault="002F4AB8" w:rsidP="002F4AB8">
      <w:r>
        <w:t xml:space="preserve">        </w:t>
      </w:r>
      <w:r w:rsidRPr="002A736B">
        <w:rPr>
          <w:b/>
        </w:rPr>
        <w:t>Undescribed</w:t>
      </w:r>
      <w:r>
        <w:t xml:space="preserve">: A </w:t>
      </w:r>
      <w:r w:rsidRPr="00AD79A7">
        <w:rPr>
          <w:rFonts w:ascii="Courier New" w:hAnsi="Courier New" w:cs="Courier New"/>
        </w:rPr>
        <w:t>groupTypeStructureName</w:t>
      </w:r>
      <w:r>
        <w:t xml:space="preserve"> with a value of ‘</w:t>
      </w:r>
      <w:r w:rsidRPr="00AD79A7">
        <w:rPr>
          <w:rFonts w:ascii="Courier New" w:hAnsi="Courier New" w:cs="Courier New"/>
        </w:rPr>
        <w:t>undescribed</w:t>
      </w:r>
      <w:r>
        <w:t xml:space="preserve">’ is understood to state that the detailed modeling of the </w:t>
      </w:r>
      <w:r w:rsidRPr="00AD79A7">
        <w:rPr>
          <w:rFonts w:ascii="Courier New" w:hAnsi="Courier New" w:cs="Courier New"/>
        </w:rPr>
        <w:t>groupType</w:t>
      </w:r>
      <w:r>
        <w:t xml:space="preserve"> and all data structures instantiated under this </w:t>
      </w:r>
      <w:r w:rsidRPr="00AD79A7">
        <w:rPr>
          <w:rFonts w:ascii="Courier New" w:hAnsi="Courier New" w:cs="Courier New"/>
        </w:rPr>
        <w:t>groupType</w:t>
      </w:r>
      <w:r>
        <w:t xml:space="preserve"> in the SIP have intentionally been left undescribed.  Such a </w:t>
      </w:r>
      <w:r w:rsidRPr="007A6591">
        <w:rPr>
          <w:rFonts w:ascii="Courier New" w:hAnsi="Courier New" w:cs="Courier New"/>
        </w:rPr>
        <w:t>groupType</w:t>
      </w:r>
      <w:r>
        <w:t xml:space="preserve"> is not allowed to contain any </w:t>
      </w:r>
      <w:r w:rsidRPr="007A6591">
        <w:rPr>
          <w:rFonts w:ascii="Courier New" w:hAnsi="Courier New" w:cs="Courier New"/>
        </w:rPr>
        <w:t>dataObjectType</w:t>
      </w:r>
      <w:r w:rsidR="00D61210">
        <w:t>s</w:t>
      </w:r>
      <w:r>
        <w:t xml:space="preserve"> or other </w:t>
      </w:r>
      <w:r w:rsidRPr="007A6591">
        <w:rPr>
          <w:rFonts w:ascii="Courier New" w:hAnsi="Courier New" w:cs="Courier New"/>
        </w:rPr>
        <w:t>groupType</w:t>
      </w:r>
      <w:r w:rsidR="00D61210">
        <w:t>s</w:t>
      </w:r>
      <w:r>
        <w:t xml:space="preserve">, although all other elements of </w:t>
      </w:r>
      <w:r w:rsidRPr="007A6591">
        <w:rPr>
          <w:rFonts w:ascii="Courier New" w:hAnsi="Courier New" w:cs="Courier New"/>
        </w:rPr>
        <w:t>groupType</w:t>
      </w:r>
      <w:r>
        <w:t xml:space="preserve"> may be present. This allows the modeling of Transfer Objects of complex structure to be terminated when the PAIS formal modeling effort become</w:t>
      </w:r>
      <w:r w:rsidR="00C848E4">
        <w:t>s</w:t>
      </w:r>
      <w:r>
        <w:t xml:space="preserv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r w:rsidRPr="00AD79A7">
        <w:rPr>
          <w:rFonts w:ascii="Courier New" w:hAnsi="Courier New" w:cs="Courier New"/>
        </w:rPr>
        <w:t>groupType</w:t>
      </w:r>
      <w:r w:rsidR="00D61210">
        <w:t>s</w:t>
      </w:r>
      <w:r>
        <w:t xml:space="preserve"> as ‘</w:t>
      </w:r>
      <w:r w:rsidRPr="00AD79A7">
        <w:rPr>
          <w:rFonts w:ascii="Courier New" w:hAnsi="Courier New" w:cs="Courier New"/>
        </w:rPr>
        <w:t>undescribed</w:t>
      </w:r>
      <w:r>
        <w:t xml:space="preserve">’ because specifications for the </w:t>
      </w:r>
      <w:r>
        <w:lastRenderedPageBreak/>
        <w:t xml:space="preserve">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w:t>
      </w:r>
      <w:r w:rsidR="00E05193">
        <w:t xml:space="preserve">instantiation </w:t>
      </w:r>
      <w:r>
        <w:t>into a SIP, the data that is to be included in the ‘</w:t>
      </w:r>
      <w:r w:rsidRPr="007A6591">
        <w:rPr>
          <w:rFonts w:ascii="Courier New" w:hAnsi="Courier New" w:cs="Courier New"/>
        </w:rPr>
        <w:t>undescribed</w:t>
      </w:r>
      <w:r>
        <w:t xml:space="preserve">’ </w:t>
      </w:r>
      <w:r w:rsidRPr="007A6591">
        <w:rPr>
          <w:rFonts w:ascii="Courier New" w:hAnsi="Courier New" w:cs="Courier New"/>
        </w:rPr>
        <w:t>groupType</w:t>
      </w:r>
      <w:r>
        <w:t>.  Upon receipt of the SIP and encountering a Transfer Object with an ‘</w:t>
      </w:r>
      <w:r w:rsidRPr="007A6591">
        <w:rPr>
          <w:rFonts w:ascii="Courier New" w:hAnsi="Courier New" w:cs="Courier New"/>
        </w:rPr>
        <w:t>undescribed</w:t>
      </w:r>
      <w:r>
        <w:t xml:space="preserve">’ </w:t>
      </w:r>
      <w:r w:rsidRPr="007A6591">
        <w:rPr>
          <w:rFonts w:ascii="Courier New" w:hAnsi="Courier New" w:cs="Courier New"/>
        </w:rPr>
        <w:t>groupType</w:t>
      </w:r>
      <w:r>
        <w:t xml:space="preserve">, the Archive is expected to preserve all data found to be associated with this </w:t>
      </w:r>
      <w:r w:rsidRPr="007A6591">
        <w:rPr>
          <w:rFonts w:ascii="Courier New" w:hAnsi="Courier New" w:cs="Courier New"/>
        </w:rPr>
        <w:t>groupType</w:t>
      </w:r>
      <w:r>
        <w:t>, and to maintain its relationship with the rest of the Transfer Object.</w:t>
      </w:r>
    </w:p>
    <w:p w14:paraId="73CD42E8" w14:textId="349BF3E8" w:rsidR="00A61A4B" w:rsidRDefault="00C73E0D" w:rsidP="00A81A58">
      <w:r>
        <w:t xml:space="preserve">The PAIS </w:t>
      </w:r>
      <w:r w:rsidR="00C848E4">
        <w:t xml:space="preserve">only </w:t>
      </w:r>
      <w:r>
        <w:t>put</w:t>
      </w:r>
      <w:r w:rsidR="00D01ED1">
        <w:t>s two</w:t>
      </w:r>
      <w:r w:rsidR="0069460A">
        <w:t xml:space="preserve"> constraints on t</w:t>
      </w:r>
      <w:r>
        <w:t xml:space="preserve">he mixing of </w:t>
      </w:r>
      <w:r w:rsidRPr="00984D9E">
        <w:rPr>
          <w:rFonts w:ascii="Courier New" w:hAnsi="Courier New" w:cs="Courier New"/>
        </w:rPr>
        <w:t>groupTypeStructure</w:t>
      </w:r>
      <w:r w:rsidR="0069460A" w:rsidRPr="00984D9E">
        <w:rPr>
          <w:rFonts w:ascii="Courier New" w:hAnsi="Courier New" w:cs="Courier New"/>
        </w:rPr>
        <w:t>Name</w:t>
      </w:r>
      <w:r w:rsidR="0069460A">
        <w:t xml:space="preserve"> values that may be </w:t>
      </w:r>
      <w:r w:rsidR="00E05193">
        <w:t xml:space="preserve">put </w:t>
      </w:r>
      <w:r w:rsidR="0069460A">
        <w:t xml:space="preserve">into a hierarchy of </w:t>
      </w:r>
      <w:r w:rsidR="0069460A" w:rsidRPr="00984D9E">
        <w:rPr>
          <w:rFonts w:ascii="Courier New" w:hAnsi="Courier New" w:cs="Courier New"/>
        </w:rPr>
        <w:t>groupType</w:t>
      </w:r>
      <w:r w:rsidR="00AF3E65">
        <w:t>s</w:t>
      </w:r>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r w:rsidR="008A3C89" w:rsidRPr="008A3C89">
        <w:rPr>
          <w:rFonts w:ascii="Courier New" w:hAnsi="Courier New" w:cs="Courier New"/>
        </w:rPr>
        <w:t>groupType</w:t>
      </w:r>
      <w:r w:rsidR="008A3C89">
        <w:t xml:space="preserve"> and therefore any further </w:t>
      </w:r>
      <w:r w:rsidR="008A3C89" w:rsidRPr="008A3C89">
        <w:rPr>
          <w:rFonts w:ascii="Courier New" w:hAnsi="Courier New" w:cs="Courier New"/>
        </w:rPr>
        <w:t>groupTypeStructureName</w:t>
      </w:r>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r w:rsidR="00D01ED1" w:rsidRPr="005340E2">
        <w:rPr>
          <w:rFonts w:ascii="Courier New" w:hAnsi="Courier New" w:cs="Courier New"/>
        </w:rPr>
        <w:t>groupType</w:t>
      </w:r>
      <w:r w:rsidR="00D01ED1">
        <w:t xml:space="preserve"> that stops any further modeling of possible hierarchy under this </w:t>
      </w:r>
      <w:r w:rsidR="00D01ED1" w:rsidRPr="005340E2">
        <w:rPr>
          <w:rFonts w:ascii="Courier New" w:hAnsi="Courier New" w:cs="Courier New"/>
        </w:rPr>
        <w:t>groupType</w:t>
      </w:r>
      <w:r w:rsidR="00D01ED1">
        <w:t xml:space="preserve"> and therefore any further </w:t>
      </w:r>
      <w:r w:rsidR="00D01ED1" w:rsidRPr="005340E2">
        <w:rPr>
          <w:rFonts w:ascii="Courier New" w:hAnsi="Courier New" w:cs="Courier New"/>
        </w:rPr>
        <w:t>groupTypeStructureName</w:t>
      </w:r>
      <w:r w:rsidR="004F7D0D">
        <w:t xml:space="preserve"> values</w:t>
      </w:r>
      <w:r w:rsidR="00D01ED1">
        <w:t xml:space="preserve">. </w:t>
      </w:r>
    </w:p>
    <w:p w14:paraId="2D1C5506" w14:textId="248CC5E7" w:rsidR="004E4BD4" w:rsidRDefault="00A857F0" w:rsidP="00A81A58">
      <w:r>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t xml:space="preserve"> as </w:t>
      </w:r>
      <w:r w:rsidR="00F70180">
        <w:t>the actual</w:t>
      </w:r>
      <w:r>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206A3C">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r w:rsidRPr="00984D9E">
        <w:rPr>
          <w:rFonts w:ascii="Courier New" w:hAnsi="Courier New" w:cs="Courier New"/>
        </w:rPr>
        <w:t>groupTypeDescription</w:t>
      </w:r>
      <w:r>
        <w:t>.  See also section</w:t>
      </w:r>
      <w:r w:rsidR="00372530">
        <w:t xml:space="preserve"> 6.1 for a use case example.</w:t>
      </w:r>
      <w:r w:rsidR="006B4F82">
        <w:t xml:space="preserve"> </w:t>
      </w:r>
    </w:p>
    <w:p w14:paraId="62ADA953" w14:textId="3B45C133" w:rsidR="004B49AB" w:rsidRDefault="004B49AB" w:rsidP="002A736B">
      <w:pPr>
        <w:pStyle w:val="Titre4"/>
      </w:pPr>
      <w:r>
        <w:t>Occurrences</w:t>
      </w:r>
    </w:p>
    <w:p w14:paraId="44DC3586" w14:textId="46C82882" w:rsidR="00A75A38" w:rsidRDefault="00A75A38" w:rsidP="00A81A58">
      <w:r>
        <w:t xml:space="preserve">The </w:t>
      </w:r>
      <w:r w:rsidRPr="00984D9E">
        <w:rPr>
          <w:rFonts w:ascii="Courier New" w:hAnsi="Courier New" w:cs="Courier New"/>
        </w:rPr>
        <w:t>groupTypeOccurrence</w:t>
      </w:r>
      <w:r>
        <w:t xml:space="preserve"> is required and specifies the number of instances of this </w:t>
      </w:r>
      <w:r w:rsidRPr="00984D9E">
        <w:rPr>
          <w:rFonts w:ascii="Courier New" w:hAnsi="Courier New" w:cs="Courier New"/>
        </w:rPr>
        <w:t>groupType</w:t>
      </w:r>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5DE8EABD" w:rsidR="00317C19" w:rsidRDefault="00A75A38" w:rsidP="00BB0991">
      <w:r>
        <w:t xml:space="preserve">The </w:t>
      </w:r>
      <w:r w:rsidRPr="00984D9E">
        <w:rPr>
          <w:rFonts w:ascii="Courier New" w:hAnsi="Courier New" w:cs="Courier New"/>
        </w:rPr>
        <w:t>groupTypeOccurrence</w:t>
      </w:r>
      <w:r>
        <w:t xml:space="preserve"> is defined in the XML schema</w:t>
      </w:r>
      <w:r w:rsidR="004B7282">
        <w:t xml:space="preserve"> as</w:t>
      </w:r>
      <w:r w:rsidR="00317C19">
        <w:t xml:space="preserve"> type </w:t>
      </w:r>
      <w:r w:rsidR="00317C19" w:rsidRPr="00984D9E">
        <w:rPr>
          <w:rFonts w:ascii="Courier New" w:hAnsi="Courier New" w:cs="Courier New"/>
        </w:rPr>
        <w:t>occurrenceType</w:t>
      </w:r>
      <w:r w:rsidR="00317C19">
        <w:t xml:space="preserve"> and</w:t>
      </w:r>
      <w:r w:rsidR="00FA7675">
        <w:t xml:space="preserve"> i</w:t>
      </w:r>
      <w:r w:rsidR="003552F9">
        <w:t>s</w:t>
      </w:r>
      <w:r>
        <w:t xml:space="preserve"> </w:t>
      </w:r>
      <w:r w:rsidR="0097169E">
        <w:t>a complex</w:t>
      </w:r>
      <w:r w:rsidR="00AF3E65">
        <w:t xml:space="preserve">Type with the three elements </w:t>
      </w:r>
      <w:r w:rsidR="001338B2" w:rsidRPr="00984D9E">
        <w:rPr>
          <w:rFonts w:ascii="Courier New" w:hAnsi="Courier New" w:cs="Courier New"/>
        </w:rPr>
        <w:t>minOccurrence</w:t>
      </w:r>
      <w:r w:rsidR="00BB0991">
        <w:t xml:space="preserve"> of type </w:t>
      </w:r>
      <w:r w:rsidR="00BB0991" w:rsidRPr="00984D9E">
        <w:rPr>
          <w:rFonts w:ascii="Courier New" w:hAnsi="Courier New" w:cs="Courier New"/>
        </w:rPr>
        <w:t>xsd:non</w:t>
      </w:r>
      <w:r w:rsidR="006E39EF">
        <w:rPr>
          <w:rFonts w:ascii="Courier New" w:hAnsi="Courier New" w:cs="Courier New"/>
        </w:rPr>
        <w:t>N</w:t>
      </w:r>
      <w:r w:rsidR="00BB0991" w:rsidRPr="00984D9E">
        <w:rPr>
          <w:rFonts w:ascii="Courier New" w:hAnsi="Courier New" w:cs="Courier New"/>
        </w:rPr>
        <w:t>egativeInteger</w:t>
      </w:r>
      <w:r w:rsidR="00AF3E65">
        <w:t xml:space="preserve">, </w:t>
      </w:r>
      <w:r w:rsidR="001338B2" w:rsidRPr="00984D9E">
        <w:rPr>
          <w:rFonts w:ascii="Courier New" w:hAnsi="Courier New" w:cs="Courier New"/>
        </w:rPr>
        <w:t>maxOccurrence</w:t>
      </w:r>
      <w:r w:rsidR="00BB0991">
        <w:t xml:space="preserve"> of type </w:t>
      </w:r>
      <w:r w:rsidR="00BB0991" w:rsidRPr="00984D9E">
        <w:rPr>
          <w:rFonts w:ascii="Courier New" w:hAnsi="Courier New" w:cs="Courier New"/>
        </w:rPr>
        <w:t>xsd:nonNegativeInteger</w:t>
      </w:r>
      <w:r w:rsidR="00AF3E65">
        <w:t xml:space="preserve">, and </w:t>
      </w:r>
      <w:r w:rsidR="001338B2" w:rsidRPr="00984D9E">
        <w:rPr>
          <w:rFonts w:ascii="Courier New" w:hAnsi="Courier New" w:cs="Courier New"/>
        </w:rPr>
        <w:t>maxUnknown</w:t>
      </w:r>
      <w:r w:rsidR="00BB0991">
        <w:t xml:space="preserve"> of type </w:t>
      </w:r>
      <w:r w:rsidR="00BB0991" w:rsidRPr="00984D9E">
        <w:rPr>
          <w:rFonts w:ascii="Courier New" w:hAnsi="Courier New" w:cs="Courier New"/>
        </w:rPr>
        <w:t>anySimpleType</w:t>
      </w:r>
      <w:r w:rsidR="00BB0991">
        <w:t>.</w:t>
      </w:r>
    </w:p>
    <w:p w14:paraId="6324824C" w14:textId="3A77E496" w:rsidR="0095772A" w:rsidRDefault="00317C19" w:rsidP="00BB0991">
      <w:r>
        <w:lastRenderedPageBreak/>
        <w:t xml:space="preserve">Table 4-4 shows an occurrence of the </w:t>
      </w:r>
      <w:r w:rsidRPr="00984D9E">
        <w:rPr>
          <w:rFonts w:ascii="Courier New" w:hAnsi="Courier New" w:cs="Courier New"/>
        </w:rPr>
        <w:t>groupType</w:t>
      </w:r>
      <w:r>
        <w:t xml:space="preserve"> of exactly o</w:t>
      </w:r>
      <w:r w:rsidR="00FA7675">
        <w:t>ne.  A more complete discussion is presented in section 4.3</w:t>
      </w:r>
      <w:r w:rsidR="004B49AB">
        <w:t>.</w:t>
      </w:r>
    </w:p>
    <w:p w14:paraId="1117006C" w14:textId="24890E8F" w:rsidR="004B49AB" w:rsidRDefault="004B49AB" w:rsidP="002A736B">
      <w:pPr>
        <w:pStyle w:val="Titre4"/>
      </w:pPr>
      <w:r>
        <w:t>Other elements</w:t>
      </w:r>
    </w:p>
    <w:p w14:paraId="66BBD674" w14:textId="4B823E3C" w:rsidR="00906F98" w:rsidRDefault="00906F98" w:rsidP="00A81A58">
      <w:r>
        <w:t>Table 4-4 does not show all the PAIS defined elements that m</w:t>
      </w:r>
      <w:r w:rsidR="004B6491">
        <w:t>a</w:t>
      </w:r>
      <w:r>
        <w:t xml:space="preserve">y be present in a </w:t>
      </w:r>
      <w:r w:rsidRPr="00984D9E">
        <w:rPr>
          <w:rFonts w:ascii="Courier New" w:hAnsi="Courier New" w:cs="Courier New"/>
        </w:rPr>
        <w:t>groupType</w:t>
      </w:r>
      <w:r>
        <w:t>.</w:t>
      </w:r>
      <w:r w:rsidR="00E63113">
        <w:t xml:space="preserve">  The Transfer Object data associated with the </w:t>
      </w:r>
      <w:r w:rsidR="00E63113" w:rsidRPr="00984D9E">
        <w:rPr>
          <w:rFonts w:ascii="Courier New" w:hAnsi="Courier New" w:cs="Courier New"/>
        </w:rPr>
        <w:t>groupType</w:t>
      </w:r>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r w:rsidR="003864BB" w:rsidRPr="00AF3E65">
        <w:rPr>
          <w:rFonts w:ascii="Courier New" w:hAnsi="Courier New" w:cs="Courier New"/>
        </w:rPr>
        <w:t>dataObjectType</w:t>
      </w:r>
      <w:r w:rsidR="003864BB">
        <w:t>)</w:t>
      </w:r>
      <w:r w:rsidR="00442AFF">
        <w:t xml:space="preserve"> specification</w:t>
      </w:r>
      <w:r w:rsidR="003864BB">
        <w:t xml:space="preserve"> and any additional </w:t>
      </w:r>
      <w:r w:rsidR="003864BB" w:rsidRPr="00AF3E65">
        <w:rPr>
          <w:rFonts w:ascii="Courier New" w:hAnsi="Courier New" w:cs="Courier New"/>
        </w:rPr>
        <w:t>groupType</w:t>
      </w:r>
      <w:r w:rsidR="003864BB">
        <w:t xml:space="preserve"> specifications under this </w:t>
      </w:r>
      <w:r w:rsidR="003864BB" w:rsidRPr="00AF3E65">
        <w:rPr>
          <w:rFonts w:ascii="Courier New" w:hAnsi="Courier New" w:cs="Courier New"/>
        </w:rPr>
        <w:t xml:space="preserve">groupType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be possible because the resulting data structure will not carry any of the identifiers associated with the detailed modeling of this group. </w:t>
      </w:r>
      <w:r w:rsidR="00F34D59">
        <w:t xml:space="preserve">Note that a </w:t>
      </w:r>
      <w:r w:rsidR="00F34D59" w:rsidRPr="000436D0">
        <w:rPr>
          <w:rFonts w:ascii="Courier New" w:hAnsi="Courier New" w:cs="Courier New"/>
        </w:rPr>
        <w:t>groupType</w:t>
      </w:r>
      <w:r w:rsidR="00F34D59">
        <w:t xml:space="preserve"> that is specified to be encoded may also be specified to be ‘undescribed’. In this case there is no modeling o</w:t>
      </w:r>
      <w:r w:rsidR="00CA5BD4">
        <w:t xml:space="preserve">f the result of reversing the encoding. </w:t>
      </w:r>
      <w:r w:rsidR="003864BB">
        <w:t>Encoding of groups</w:t>
      </w:r>
      <w:r w:rsidR="00E63113">
        <w:t xml:space="preserve"> is supported using the complex element </w:t>
      </w:r>
      <w:r w:rsidR="008A2316" w:rsidRPr="00984D9E">
        <w:rPr>
          <w:rFonts w:ascii="Courier New" w:hAnsi="Courier New" w:cs="Courier New"/>
        </w:rPr>
        <w:t xml:space="preserve">groupTypeEncoded </w:t>
      </w:r>
      <w:r w:rsidR="008A2316">
        <w:t xml:space="preserve">of type </w:t>
      </w:r>
      <w:r w:rsidR="008A2316" w:rsidRPr="00984D9E">
        <w:rPr>
          <w:rFonts w:ascii="Courier New" w:hAnsi="Courier New" w:cs="Courier New"/>
        </w:rPr>
        <w:t>pais:encodingType</w:t>
      </w:r>
      <w:r w:rsidR="008A2316">
        <w:t xml:space="preserve"> as defined in the XML schema. Details are provided in section 4.4.</w:t>
      </w:r>
    </w:p>
    <w:p w14:paraId="3D9D0899" w14:textId="0C25EEAF" w:rsidR="008A2316" w:rsidRDefault="008A2316" w:rsidP="00A81A58">
      <w:r>
        <w:t xml:space="preserve">A </w:t>
      </w:r>
      <w:r w:rsidRPr="000B7D3F">
        <w:rPr>
          <w:rFonts w:ascii="Courier New" w:hAnsi="Courier New" w:cs="Courier New"/>
        </w:rPr>
        <w:t>groupType</w:t>
      </w:r>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4B49AB">
        <w:t>.</w:t>
      </w:r>
      <w:r w:rsidR="0034189D">
        <w:t xml:space="preserve">  This is supported using the complex element </w:t>
      </w:r>
      <w:r w:rsidR="00A466F0" w:rsidRPr="000B7D3F">
        <w:rPr>
          <w:rFonts w:ascii="Courier New" w:hAnsi="Courier New" w:cs="Courier New"/>
        </w:rPr>
        <w:t>groupTypeAssociation</w:t>
      </w:r>
      <w:r w:rsidR="00A466F0">
        <w:t xml:space="preserve"> of type </w:t>
      </w:r>
      <w:r w:rsidR="00A466F0" w:rsidRPr="000B7D3F">
        <w:rPr>
          <w:rFonts w:ascii="Courier New" w:hAnsi="Courier New" w:cs="Courier New"/>
        </w:rPr>
        <w:t>associationType</w:t>
      </w:r>
      <w:r w:rsidR="00A466F0">
        <w:t xml:space="preserve"> as defined in the XML schema.  Details are provided in section 4.5.</w:t>
      </w:r>
    </w:p>
    <w:p w14:paraId="0D891788" w14:textId="13F9EA54" w:rsidR="008A2316" w:rsidRDefault="00AA2AF9" w:rsidP="00A81A58">
      <w:r>
        <w:t xml:space="preserve">A </w:t>
      </w:r>
      <w:r w:rsidRPr="000B7D3F">
        <w:rPr>
          <w:rFonts w:ascii="Courier New" w:hAnsi="Courier New" w:cs="Courier New"/>
        </w:rPr>
        <w:t>groupType</w:t>
      </w:r>
      <w:r>
        <w:t xml:space="preserve"> may include any number of other </w:t>
      </w:r>
      <w:r w:rsidRPr="000B7D3F">
        <w:rPr>
          <w:rFonts w:ascii="Courier New" w:hAnsi="Courier New" w:cs="Courier New"/>
        </w:rPr>
        <w:t>groupType</w:t>
      </w:r>
      <w:r w:rsidR="00AF3E65">
        <w:t>s</w:t>
      </w:r>
      <w:r>
        <w:t xml:space="preserve">. Table 4-4 shows that the POLDER Transfer Object has nested </w:t>
      </w:r>
      <w:r w:rsidRPr="000B7D3F">
        <w:rPr>
          <w:rFonts w:ascii="Courier New" w:hAnsi="Courier New" w:cs="Courier New"/>
        </w:rPr>
        <w:t>groupType</w:t>
      </w:r>
      <w:r w:rsidR="00AF3E65">
        <w:t>s</w:t>
      </w:r>
      <w:r>
        <w:t xml:space="preserve"> consistent with a directory structure.</w:t>
      </w:r>
    </w:p>
    <w:p w14:paraId="410F803C" w14:textId="5DE9E3DB" w:rsidR="00AA2AF9" w:rsidRDefault="00AA2AF9" w:rsidP="00A81A58">
      <w:r>
        <w:t xml:space="preserve">A </w:t>
      </w:r>
      <w:r w:rsidRPr="000B7D3F">
        <w:rPr>
          <w:rFonts w:ascii="Courier New" w:hAnsi="Courier New" w:cs="Courier New"/>
        </w:rPr>
        <w:t>groupType</w:t>
      </w:r>
      <w:r>
        <w:t xml:space="preserve"> may also have any number of </w:t>
      </w:r>
      <w:r w:rsidRPr="000B7D3F">
        <w:rPr>
          <w:rFonts w:ascii="Courier New" w:hAnsi="Courier New" w:cs="Courier New"/>
        </w:rPr>
        <w:t>dataObjectType</w:t>
      </w:r>
      <w:r w:rsidR="00AF3E65">
        <w:t>s</w:t>
      </w:r>
      <w:r>
        <w:t>.</w:t>
      </w:r>
      <w:r w:rsidR="00AC2641">
        <w:t xml:space="preserve"> A </w:t>
      </w:r>
      <w:r w:rsidR="00AC2641" w:rsidRPr="000B7D3F">
        <w:rPr>
          <w:rFonts w:ascii="Courier New" w:hAnsi="Courier New" w:cs="Courier New"/>
        </w:rPr>
        <w:t>dataObjectType</w:t>
      </w:r>
      <w:r w:rsidR="00AC2641">
        <w:t xml:space="preserve"> is used to describe a single file, or a few files that are typically used together such as in a standard format. Table 4-4 shows that each </w:t>
      </w:r>
      <w:r w:rsidR="00AC2641" w:rsidRPr="000B7D3F">
        <w:rPr>
          <w:rFonts w:ascii="Courier New" w:hAnsi="Courier New" w:cs="Courier New"/>
        </w:rPr>
        <w:t>groupType</w:t>
      </w:r>
      <w:r w:rsidR="00AC2641">
        <w:t xml:space="preserve"> includes at least one </w:t>
      </w:r>
      <w:r w:rsidR="00AC2641" w:rsidRPr="000B7D3F">
        <w:rPr>
          <w:rFonts w:ascii="Courier New" w:hAnsi="Courier New" w:cs="Courier New"/>
        </w:rPr>
        <w:t>dataObjectType</w:t>
      </w:r>
      <w:r w:rsidR="00AC2641">
        <w:t xml:space="preserve">.  The </w:t>
      </w:r>
      <w:r w:rsidR="00AC2641" w:rsidRPr="000B7D3F">
        <w:rPr>
          <w:rFonts w:ascii="Courier New" w:hAnsi="Courier New" w:cs="Courier New"/>
        </w:rPr>
        <w:t>dataObjectType</w:t>
      </w:r>
      <w:r w:rsidR="00AC2641">
        <w:t xml:space="preserve"> is described in detail in </w:t>
      </w:r>
      <w:r w:rsidR="00385EEE">
        <w:t xml:space="preserve">section </w:t>
      </w:r>
      <w:r w:rsidR="00503057">
        <w:t>4.1.7</w:t>
      </w:r>
      <w:r w:rsidR="00AC2641">
        <w:t>.</w:t>
      </w:r>
    </w:p>
    <w:p w14:paraId="5FCA7152" w14:textId="4C9C7714" w:rsidR="00275A97" w:rsidRDefault="001E09CF" w:rsidP="00275A97">
      <w:pPr>
        <w:pStyle w:val="Titre3"/>
      </w:pPr>
      <w:bookmarkStart w:id="92" w:name="_Ref403567943"/>
      <w:bookmarkStart w:id="93" w:name="_Toc403572420"/>
      <w:bookmarkStart w:id="94" w:name="_Toc432089907"/>
      <w:r>
        <w:t xml:space="preserve">Transfer Objects – </w:t>
      </w:r>
      <w:r w:rsidR="00E42EF6" w:rsidRPr="001E09CF">
        <w:t>Data Object</w:t>
      </w:r>
      <w:r>
        <w:t>s</w:t>
      </w:r>
      <w:bookmarkEnd w:id="92"/>
      <w:bookmarkEnd w:id="93"/>
      <w:bookmarkEnd w:id="94"/>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r>
        <w:rPr>
          <w:rFonts w:ascii="Courier New" w:hAnsi="Courier New" w:cs="Courier New"/>
        </w:rPr>
        <w:t xml:space="preserve">groupType </w:t>
      </w:r>
      <w:r>
        <w:rPr>
          <w:rFonts w:ascii="Wingdings" w:hAnsi="Wingdings"/>
          <w:sz w:val="20"/>
          <w:szCs w:val="20"/>
        </w:rPr>
        <w:t></w:t>
      </w:r>
      <w:r>
        <w:rPr>
          <w:rFonts w:ascii="Courier New" w:hAnsi="Courier New" w:cs="Courier New"/>
        </w:rPr>
        <w:t>.</w:t>
      </w:r>
    </w:p>
    <w:p w14:paraId="1E88CDB0" w14:textId="793B45AF" w:rsidR="00705E6E" w:rsidRPr="00705E6E" w:rsidRDefault="00705E6E" w:rsidP="00A05FCA">
      <w:r>
        <w:t xml:space="preserve">The Data Object is specified in the XML schema and is of type </w:t>
      </w:r>
      <w:r w:rsidRPr="002A1170">
        <w:rPr>
          <w:rFonts w:ascii="Courier New" w:hAnsi="Courier New" w:cs="Courier New"/>
        </w:rPr>
        <w:t>dataObjectType</w:t>
      </w:r>
      <w:r>
        <w:rPr>
          <w:rFonts w:ascii="Wingdings" w:hAnsi="Wingdings"/>
          <w:sz w:val="20"/>
          <w:szCs w:val="20"/>
        </w:rPr>
        <w:t></w:t>
      </w:r>
      <w:r>
        <w:t>.</w:t>
      </w:r>
    </w:p>
    <w:p w14:paraId="604E8E57" w14:textId="10D47086" w:rsidR="009323CC" w:rsidRDefault="00C7313C" w:rsidP="00C7313C">
      <w:pPr>
        <w:pStyle w:val="TableTitle"/>
        <w:tabs>
          <w:tab w:val="left" w:pos="1276"/>
        </w:tabs>
      </w:pPr>
      <w:bookmarkStart w:id="95" w:name="_Toc427251762"/>
      <w:bookmarkStart w:id="96" w:name="_Toc429407574"/>
      <w:r>
        <w:lastRenderedPageBreak/>
        <w:t xml:space="preserve">Table </w:t>
      </w:r>
      <w:fldSimple w:instr=" STYLEREF 1 \s ">
        <w:r w:rsidR="00206A3C">
          <w:rPr>
            <w:noProof/>
          </w:rPr>
          <w:t>4</w:t>
        </w:r>
      </w:fldSimple>
      <w:r w:rsidR="0026259B">
        <w:noBreakHyphen/>
      </w:r>
      <w:fldSimple w:instr=" SEQ Table \* ARABIC \s 1 ">
        <w:r w:rsidR="00206A3C">
          <w:rPr>
            <w:noProof/>
          </w:rPr>
          <w:t>5</w:t>
        </w:r>
      </w:fldSimple>
      <w:r>
        <w:t>:</w:t>
      </w:r>
      <w:r>
        <w:tab/>
        <w:t>Example of Data Object Type</w:t>
      </w:r>
      <w:bookmarkEnd w:id="95"/>
      <w:bookmarkEnd w:id="9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r w:rsidRPr="002A1170">
        <w:rPr>
          <w:rFonts w:ascii="Courier New" w:hAnsi="Courier New" w:cs="Courier New"/>
        </w:rPr>
        <w:t>dataObjectType</w:t>
      </w:r>
      <w:r w:rsidRPr="008B44C8">
        <w:t xml:space="preserve"> for the POLDER example.  </w:t>
      </w:r>
    </w:p>
    <w:p w14:paraId="7E6FB065" w14:textId="77777777" w:rsidR="00705E6E" w:rsidRDefault="00705E6E" w:rsidP="00705E6E">
      <w:r>
        <w:t xml:space="preserve">The </w:t>
      </w:r>
      <w:r>
        <w:rPr>
          <w:rFonts w:ascii="Courier New" w:hAnsi="Courier New" w:cs="Courier New"/>
        </w:rPr>
        <w:t xml:space="preserve">dataObjectTypeID </w:t>
      </w:r>
      <w:r>
        <w:t xml:space="preserve">and the </w:t>
      </w:r>
      <w:r w:rsidRPr="004C044A">
        <w:rPr>
          <w:rFonts w:ascii="Courier New" w:hAnsi="Courier New" w:cs="Courier New"/>
        </w:rPr>
        <w:t>dataObjectTypeOccurrence</w:t>
      </w:r>
      <w:r>
        <w:t xml:space="preserve"> are the two required elements for the Data Object Type description: </w:t>
      </w:r>
    </w:p>
    <w:p w14:paraId="1DCF16B8" w14:textId="70D7332E" w:rsidR="00705E6E" w:rsidRDefault="00705E6E" w:rsidP="00FC25C6">
      <w:pPr>
        <w:pStyle w:val="Paragraphedeliste"/>
        <w:numPr>
          <w:ilvl w:val="0"/>
          <w:numId w:val="15"/>
        </w:numPr>
      </w:pPr>
      <w:r>
        <w:t xml:space="preserve">The </w:t>
      </w:r>
      <w:r w:rsidRPr="00405784">
        <w:rPr>
          <w:rFonts w:ascii="Courier New" w:hAnsi="Courier New" w:cs="Courier New"/>
        </w:rPr>
        <w:t>dataObjectTypeID</w:t>
      </w:r>
      <w:r>
        <w:t xml:space="preserve"> uniquely identifies the </w:t>
      </w:r>
      <w:r w:rsidR="00D772E5">
        <w:t>file, or group of files</w:t>
      </w:r>
      <w:r>
        <w:t xml:space="preserve">,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r w:rsidRPr="00405784">
        <w:rPr>
          <w:rFonts w:ascii="Courier New" w:hAnsi="Courier New" w:cs="Courier New"/>
        </w:rPr>
        <w:t>xsd:string</w:t>
      </w:r>
      <w:r>
        <w:t>.</w:t>
      </w:r>
    </w:p>
    <w:p w14:paraId="2CA7466B" w14:textId="77777777" w:rsidR="00705E6E" w:rsidRDefault="00705E6E" w:rsidP="00FC25C6">
      <w:pPr>
        <w:pStyle w:val="Paragraphedeliste"/>
        <w:numPr>
          <w:ilvl w:val="0"/>
          <w:numId w:val="15"/>
        </w:numPr>
      </w:pPr>
      <w:r>
        <w:t xml:space="preserve">The </w:t>
      </w:r>
      <w:r w:rsidRPr="008B44C8">
        <w:rPr>
          <w:rFonts w:ascii="Courier New" w:hAnsi="Courier New" w:cs="Courier New"/>
        </w:rPr>
        <w:t>dataObjectTypeOccurrence</w:t>
      </w:r>
      <w:r>
        <w:t xml:space="preserve"> is required and specifies the number of instances of this </w:t>
      </w:r>
      <w:r w:rsidRPr="00405784">
        <w:rPr>
          <w:rFonts w:ascii="Courier New" w:hAnsi="Courier New" w:cs="Courier New"/>
        </w:rPr>
        <w:t>DataObjectType</w:t>
      </w:r>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66C066E1" w14:textId="77777777" w:rsidR="00705E6E" w:rsidRDefault="00705E6E" w:rsidP="00705E6E">
      <w:r>
        <w:t xml:space="preserve">The optional </w:t>
      </w:r>
      <w:r>
        <w:rPr>
          <w:rFonts w:ascii="Courier New" w:hAnsi="Courier New" w:cs="Courier New"/>
        </w:rPr>
        <w:t>dataObjectTypeDescription</w:t>
      </w:r>
      <w:r>
        <w:t xml:space="preserve"> provides the ability to have a meaningful description as to what the Data Object means. It is defined in the XML schema as </w:t>
      </w:r>
      <w:r>
        <w:rPr>
          <w:rFonts w:ascii="Courier New" w:hAnsi="Courier New" w:cs="Courier New"/>
        </w:rPr>
        <w:t>xsd:string</w:t>
      </w:r>
      <w:r>
        <w:t>.</w:t>
      </w:r>
    </w:p>
    <w:p w14:paraId="7E37A1F9" w14:textId="77777777" w:rsidR="00705E6E" w:rsidRDefault="00705E6E" w:rsidP="00705E6E">
      <w:r>
        <w:t xml:space="preserve">Table 4-5 does not show all the PAIS defined elements that may be present in a </w:t>
      </w:r>
      <w:r>
        <w:rPr>
          <w:rFonts w:ascii="Courier New" w:hAnsi="Courier New" w:cs="Courier New"/>
        </w:rPr>
        <w:t>dataObjectType</w:t>
      </w:r>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65315EB5" w:rsidR="005A5D93" w:rsidRDefault="005A5D93" w:rsidP="005A5D93">
      <w:r>
        <w:lastRenderedPageBreak/>
        <w:t xml:space="preserve">If the Data Object is composed of different types of files (for example a header file along with a set of measurement files), then the </w:t>
      </w:r>
      <w:r w:rsidRPr="004C044A">
        <w:rPr>
          <w:rFonts w:ascii="Courier New" w:hAnsi="Courier New" w:cs="Courier New"/>
        </w:rPr>
        <w:t>dataObjectTypeFileOccurrence</w:t>
      </w:r>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sidRPr="00C20C63">
        <w:rPr>
          <w:rFonts w:eastAsia="Calibri"/>
          <w:noProof/>
        </w:rPr>
        <w:t xml:space="preserve">Table </w:t>
      </w:r>
      <w:r w:rsidRPr="000436D0">
        <w:rPr>
          <w:rFonts w:eastAsia="Calibri"/>
          <w:noProof/>
        </w:rPr>
        <w:t>4-5</w:t>
      </w:r>
      <w:r>
        <w:rPr>
          <w:rFonts w:eastAsia="Calibri"/>
          <w:noProof/>
        </w:rPr>
        <w:t xml:space="preserve"> </w:t>
      </w:r>
      <w:r w:rsidR="004B49AB">
        <w:rPr>
          <w:rFonts w:eastAsia="Calibri"/>
          <w:noProof/>
        </w:rPr>
        <w:t xml:space="preserve">expresses </w:t>
      </w:r>
      <w:r>
        <w:rPr>
          <w:rFonts w:eastAsia="Calibri"/>
          <w:noProof/>
        </w:rPr>
        <w:t xml:space="preserve">that each L0 Data Object is made up of two related and different files, a header file and a data file.  Note that if the Transfer Object Descriptor </w:t>
      </w:r>
      <w:r w:rsidR="004B49AB">
        <w:rPr>
          <w:rFonts w:eastAsia="Calibri"/>
          <w:noProof/>
        </w:rPr>
        <w:t xml:space="preserve">includes </w:t>
      </w:r>
      <w:r>
        <w:rPr>
          <w:rFonts w:eastAsia="Calibri"/>
          <w:noProof/>
        </w:rPr>
        <w:t>the namePreservationRule element, then the names of each file belonging to a Data Object of a Transfer Object corresponding to the Descriptor need</w:t>
      </w:r>
      <w:r w:rsidR="004B49AB">
        <w:rPr>
          <w:rFonts w:eastAsia="Calibri"/>
          <w:noProof/>
        </w:rPr>
        <w:t>s</w:t>
      </w:r>
      <w:r>
        <w:rPr>
          <w:rFonts w:eastAsia="Calibri"/>
          <w:noProof/>
        </w:rPr>
        <w:t xml:space="preserve"> to be preserved by the Archive.</w:t>
      </w:r>
    </w:p>
    <w:p w14:paraId="3C8A58BB" w14:textId="320B35D9" w:rsidR="00705E6E" w:rsidRDefault="00705E6E" w:rsidP="00705E6E">
      <w:r>
        <w:t xml:space="preserve">The optional </w:t>
      </w:r>
      <w:r>
        <w:rPr>
          <w:rFonts w:ascii="Courier New" w:hAnsi="Courier New" w:cs="Courier New"/>
        </w:rPr>
        <w:t>dataObjectTypeFormat</w:t>
      </w:r>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r w:rsidRPr="002A1170">
        <w:rPr>
          <w:rFonts w:eastAsia="Calibri"/>
          <w:noProof/>
        </w:rPr>
        <w:t>4-5</w:t>
      </w:r>
      <w:r w:rsidR="005A5D93">
        <w:rPr>
          <w:rFonts w:eastAsia="Calibri"/>
          <w:noProof/>
        </w:rPr>
        <w:t xml:space="preserve"> expressed that the header and data file are binary</w:t>
      </w:r>
      <w:r w:rsidR="004B49AB">
        <w:rPr>
          <w:rFonts w:eastAsia="Calibri"/>
          <w:noProof/>
        </w:rPr>
        <w:t xml:space="preserve"> files</w:t>
      </w:r>
      <w:r w:rsidRPr="004C044A">
        <w:rPr>
          <w:rFonts w:eastAsia="Calibri"/>
          <w:noProof/>
        </w:rPr>
        <w:t>)</w:t>
      </w:r>
      <w:r>
        <w:t>. This information could be used on the Archive side to perform validation</w:t>
      </w:r>
      <w:r w:rsidR="000214FC">
        <w:t>,</w:t>
      </w:r>
      <w:r>
        <w:t xml:space="preserve"> for example.</w:t>
      </w:r>
    </w:p>
    <w:p w14:paraId="33C2E449" w14:textId="731DA0F1" w:rsidR="005A5D93" w:rsidRDefault="004B49AB" w:rsidP="00705E6E">
      <w:r>
        <w:t xml:space="preserve">When a </w:t>
      </w:r>
      <w:r w:rsidR="005A5D93">
        <w:t>Data</w:t>
      </w:r>
      <w:r w:rsidR="005A5D93" w:rsidRPr="005A5D93">
        <w:t xml:space="preserve"> </w:t>
      </w:r>
      <w:r w:rsidR="005A5D93">
        <w:t>Object is composed of different types of files, it is recommended to use the dataObjectType Format as follows:</w:t>
      </w:r>
    </w:p>
    <w:p w14:paraId="598D1C58" w14:textId="745D0936" w:rsidR="005A5D93" w:rsidRDefault="005A5D93" w:rsidP="00FC25C6">
      <w:pPr>
        <w:pStyle w:val="Paragraphedeliste"/>
        <w:numPr>
          <w:ilvl w:val="0"/>
          <w:numId w:val="19"/>
        </w:numPr>
      </w:pPr>
      <w:r>
        <w:t xml:space="preserve">If the different files have the same format, then the </w:t>
      </w:r>
      <w:r>
        <w:rPr>
          <w:rFonts w:ascii="Courier New" w:hAnsi="Courier New" w:cs="Courier New"/>
        </w:rPr>
        <w:t>dataObjectTypeFormat</w:t>
      </w:r>
      <w:r>
        <w:t xml:space="preserve"> with this common value. </w:t>
      </w:r>
    </w:p>
    <w:p w14:paraId="3F35F16F" w14:textId="1D57ED48" w:rsidR="005A5D93" w:rsidRDefault="005A5D93" w:rsidP="00FC25C6">
      <w:pPr>
        <w:pStyle w:val="Paragraphedeliste"/>
        <w:numPr>
          <w:ilvl w:val="0"/>
          <w:numId w:val="19"/>
        </w:numPr>
      </w:pPr>
      <w:r>
        <w:t>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97" w:name="_Toc403572421"/>
      <w:bookmarkStart w:id="98" w:name="_Ref402537721"/>
      <w:bookmarkStart w:id="99" w:name="_Toc432089908"/>
      <w:r w:rsidRPr="00EA225E">
        <w:t>Management of MOT Identifiers</w:t>
      </w:r>
      <w:bookmarkEnd w:id="97"/>
      <w:bookmarkEnd w:id="99"/>
    </w:p>
    <w:p w14:paraId="55862659" w14:textId="5496A740" w:rsidR="00705E6E" w:rsidRDefault="00705E6E" w:rsidP="00705E6E">
      <w:r>
        <w:t xml:space="preserve">MOT identifiers are all elements </w:t>
      </w:r>
      <w:r w:rsidR="002046DD">
        <w:t xml:space="preserve">whose name </w:t>
      </w:r>
      <w:r>
        <w:t xml:space="preserve">ends with “ID” (e.g. </w:t>
      </w:r>
      <w:r>
        <w:rPr>
          <w:rFonts w:ascii="Courier New" w:hAnsi="Courier New"/>
        </w:rPr>
        <w:t>descriptorModelID</w:t>
      </w:r>
      <w:r>
        <w:t xml:space="preserve">, </w:t>
      </w:r>
      <w:r>
        <w:rPr>
          <w:rFonts w:ascii="Courier New" w:hAnsi="Courier New"/>
        </w:rPr>
        <w:t>descriptorID</w:t>
      </w:r>
      <w:r>
        <w:t xml:space="preserve">, </w:t>
      </w:r>
      <w:r>
        <w:rPr>
          <w:rFonts w:ascii="Courier New" w:hAnsi="Courier New"/>
        </w:rPr>
        <w:t>dataObjectTypeID</w:t>
      </w:r>
      <w:r>
        <w:t>…)</w:t>
      </w:r>
      <w:r w:rsidR="004B49AB">
        <w:t>.</w:t>
      </w:r>
      <w:r>
        <w:t xml:space="preserve"> The only exception is </w:t>
      </w:r>
      <w:r>
        <w:rPr>
          <w:rFonts w:ascii="Courier New" w:hAnsi="Courier New" w:cs="Courier New"/>
        </w:rPr>
        <w:t>producerSourceID</w:t>
      </w:r>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329B1D84"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r w:rsidR="004B49AB">
        <w:t>s</w:t>
      </w:r>
      <w:r>
        <w:t>.</w:t>
      </w:r>
    </w:p>
    <w:p w14:paraId="5B80662D" w14:textId="1615191E" w:rsidR="00705E6E" w:rsidRDefault="00705E6E" w:rsidP="00705E6E">
      <w:r>
        <w:t>MOT IDs are typed</w:t>
      </w:r>
      <w:r w:rsidR="004B49AB">
        <w:t xml:space="preserve"> as</w:t>
      </w:r>
      <w:r>
        <w:t xml:space="preserve"> </w:t>
      </w:r>
      <w:r w:rsidRPr="002A1170">
        <w:rPr>
          <w:rFonts w:ascii="Courier New" w:hAnsi="Courier New" w:cs="Courier New"/>
        </w:rPr>
        <w:t>xs:string</w:t>
      </w:r>
      <w:r>
        <w:t>. There is no recommendation about ID names. User</w:t>
      </w:r>
      <w:r w:rsidR="004B49AB">
        <w:t>s</w:t>
      </w:r>
      <w:r>
        <w:t xml:space="preserve"> </w:t>
      </w:r>
      <w:r w:rsidR="004B49AB">
        <w:t xml:space="preserve">are </w:t>
      </w:r>
      <w:r>
        <w:t xml:space="preserve">free to create any ID, as </w:t>
      </w:r>
      <w:r w:rsidR="005D3C96">
        <w:t>long</w:t>
      </w:r>
      <w:r>
        <w:t xml:space="preserve"> as </w:t>
      </w:r>
      <w:r w:rsidR="004B49AB">
        <w:t>t</w:t>
      </w:r>
      <w:r>
        <w:t>he</w:t>
      </w:r>
      <w:r w:rsidR="004B49AB">
        <w:t>y</w:t>
      </w:r>
      <w:r>
        <w:t xml:space="preserve"> keep uniqueness of IDs in the MOT.</w:t>
      </w:r>
      <w:r w:rsidR="00A5389B">
        <w:t xml:space="preserve"> </w:t>
      </w:r>
      <w:r>
        <w:t>User</w:t>
      </w:r>
      <w:r w:rsidR="004B49AB">
        <w:t>s</w:t>
      </w:r>
      <w:r>
        <w:t xml:space="preserve"> should use </w:t>
      </w:r>
      <w:r w:rsidR="005D3C96">
        <w:t>some</w:t>
      </w:r>
      <w:r>
        <w:t xml:space="preserve"> methodology for verifying the uniqueness of these ID in the MOT. All platforms and free solution</w:t>
      </w:r>
      <w:r w:rsidR="004B49AB">
        <w:t>s</w:t>
      </w:r>
      <w:r>
        <w:t xml:space="preserve"> should be preferred.</w:t>
      </w:r>
    </w:p>
    <w:p w14:paraId="060007B5" w14:textId="77777777" w:rsidR="00A81A58" w:rsidRPr="0079175A" w:rsidRDefault="00A81A58" w:rsidP="00A81A58">
      <w:pPr>
        <w:pStyle w:val="Titre2"/>
      </w:pPr>
      <w:bookmarkStart w:id="100" w:name="_Ref403548182"/>
      <w:bookmarkStart w:id="101" w:name="_Toc403572422"/>
      <w:bookmarkStart w:id="102" w:name="_Toc432089909"/>
      <w:r w:rsidRPr="0079175A">
        <w:lastRenderedPageBreak/>
        <w:t>Objects Occurrences and Sizes</w:t>
      </w:r>
      <w:bookmarkEnd w:id="98"/>
      <w:bookmarkEnd w:id="100"/>
      <w:bookmarkEnd w:id="101"/>
      <w:bookmarkEnd w:id="102"/>
    </w:p>
    <w:p w14:paraId="4A345FCE" w14:textId="4ED1E139"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4B49AB">
        <w:t xml:space="preserve">the </w:t>
      </w:r>
      <w:r w:rsidR="00B13915" w:rsidRPr="0079175A">
        <w:t xml:space="preserve">Transfer Object </w:t>
      </w:r>
      <w:r w:rsidRPr="0079175A">
        <w:t xml:space="preserve">Groups, </w:t>
      </w:r>
      <w:r w:rsidR="004B49AB">
        <w:t xml:space="preserve">the </w:t>
      </w:r>
      <w:r w:rsidRPr="0079175A">
        <w:t xml:space="preserve">Data Objects and </w:t>
      </w:r>
      <w:r w:rsidR="004B49AB">
        <w:t xml:space="preserve">the </w:t>
      </w:r>
      <w:r w:rsidRPr="0079175A">
        <w:t xml:space="preserve">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103" w:name="_Toc432089910"/>
      <w:r w:rsidRPr="0079175A">
        <w:t>Occurrence Type</w:t>
      </w:r>
      <w:bookmarkEnd w:id="103"/>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r w:rsidR="00DB51A3" w:rsidRPr="00E26A05">
        <w:rPr>
          <w:rFonts w:ascii="Courier New" w:hAnsi="Courier New" w:cs="Courier New"/>
        </w:rPr>
        <w:t>transferObjectOccurrence</w:t>
      </w:r>
      <w:r w:rsidR="00DB51A3">
        <w:t xml:space="preserve">, </w:t>
      </w:r>
      <w:r w:rsidR="00DB51A3" w:rsidRPr="00E26A05">
        <w:rPr>
          <w:rFonts w:ascii="Courier New" w:hAnsi="Courier New" w:cs="Courier New"/>
        </w:rPr>
        <w:t>transferObjectGroupOccurrence</w:t>
      </w:r>
      <w:r w:rsidR="00DB51A3">
        <w:t xml:space="preserve">, and </w:t>
      </w:r>
      <w:r w:rsidR="00DB51A3" w:rsidRPr="00E26A05">
        <w:rPr>
          <w:rFonts w:ascii="Courier New" w:hAnsi="Courier New" w:cs="Courier New"/>
        </w:rPr>
        <w:t>dataObjectOccurrence</w:t>
      </w:r>
      <w:r w:rsidR="00DB51A3">
        <w:t xml:space="preserve"> are required elements and </w:t>
      </w:r>
      <w:r w:rsidR="00DB51A3" w:rsidRPr="00E26A05">
        <w:rPr>
          <w:rFonts w:ascii="Courier New" w:hAnsi="Courier New" w:cs="Courier New"/>
        </w:rPr>
        <w:t>dataObjectFileOccurrence</w:t>
      </w:r>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 xml:space="preserve">maxOccurrence </w:t>
      </w:r>
      <w:r w:rsidRPr="0079175A">
        <w:t xml:space="preserve">or </w:t>
      </w:r>
    </w:p>
    <w:p w14:paraId="66E070FB" w14:textId="4B5B3DF3"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maxUnknown</w:t>
      </w:r>
    </w:p>
    <w:p w14:paraId="66B4BF02" w14:textId="078E075A" w:rsidR="00FD7E78" w:rsidRPr="0079175A" w:rsidRDefault="00FD7E78" w:rsidP="00FD7E78">
      <w:pPr>
        <w:pStyle w:val="TableTitle"/>
        <w:tabs>
          <w:tab w:val="left" w:pos="1276"/>
        </w:tabs>
      </w:pPr>
      <w:bookmarkStart w:id="104" w:name="_Toc427251763"/>
      <w:bookmarkStart w:id="105" w:name="_Toc429407575"/>
      <w:r w:rsidRPr="0079175A">
        <w:t xml:space="preserve">Table </w:t>
      </w:r>
      <w:fldSimple w:instr=" STYLEREF 1 \s ">
        <w:r w:rsidR="00206A3C">
          <w:rPr>
            <w:noProof/>
          </w:rPr>
          <w:t>4</w:t>
        </w:r>
      </w:fldSimple>
      <w:r w:rsidR="0026259B">
        <w:noBreakHyphen/>
      </w:r>
      <w:fldSimple w:instr=" SEQ Table \* ARABIC \s 1 ">
        <w:r w:rsidR="00206A3C">
          <w:rPr>
            <w:noProof/>
          </w:rPr>
          <w:t>6</w:t>
        </w:r>
      </w:fldSimple>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04"/>
      <w:bookmarkEnd w:id="10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xsd:nonNegativeInteger</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2EB48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xsd:nonNegativeInteger</w:t>
            </w:r>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42715250"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defined by </w:t>
      </w:r>
      <w:r w:rsidR="00E46B68" w:rsidRPr="0079175A">
        <w:rPr>
          <w:rFonts w:ascii="Courier New" w:hAnsi="Courier New" w:cs="Courier New"/>
        </w:rPr>
        <w:t>xsd:nonNegativeInteger</w:t>
      </w:r>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r w:rsidRPr="0079175A">
        <w:rPr>
          <w:rFonts w:ascii="Courier New" w:hAnsi="Courier New" w:cs="Courier New"/>
        </w:rPr>
        <w:t>minOccurrence</w:t>
      </w:r>
      <w:r w:rsidRPr="0079175A">
        <w:t xml:space="preserve"> indicates that this is an</w:t>
      </w:r>
      <w:r w:rsidR="009231F7" w:rsidRPr="0079175A">
        <w:t xml:space="preserve"> optional object.</w:t>
      </w:r>
    </w:p>
    <w:p w14:paraId="66743FBC" w14:textId="2132470E" w:rsidR="00CD089B" w:rsidRPr="0079175A" w:rsidRDefault="00851FAB" w:rsidP="00461CED">
      <w:pPr>
        <w:ind w:left="720"/>
      </w:pPr>
      <w:r w:rsidRPr="0079175A">
        <w:rPr>
          <w:b/>
        </w:rPr>
        <w:t>Implementation Note:</w:t>
      </w:r>
      <w:r w:rsidRPr="0079175A">
        <w:t xml:space="preserve"> Within the users</w:t>
      </w:r>
      <w:r w:rsidR="004B49AB">
        <w:t>’</w:t>
      </w:r>
      <w:r w:rsidRPr="0079175A">
        <w:t xml:space="preserve"> computing environment it may be desirable to restrict</w:t>
      </w:r>
      <w:r w:rsidR="00953FF5" w:rsidRPr="0079175A">
        <w:t xml:space="preserve"> </w:t>
      </w:r>
      <w:r w:rsidR="006E39EF">
        <w:t>xsd:</w:t>
      </w:r>
      <w:r w:rsidR="00BC4980" w:rsidRPr="0079175A">
        <w:rPr>
          <w:rFonts w:ascii="Courier New" w:hAnsi="Courier New" w:cs="Courier New"/>
        </w:rPr>
        <w:t>nonNegativeInteger</w:t>
      </w:r>
      <w:r w:rsidR="00E46B68" w:rsidRPr="0079175A">
        <w:t xml:space="preserve"> </w:t>
      </w:r>
      <w:r w:rsidR="00FB5F56" w:rsidRPr="0079175A">
        <w:t xml:space="preserve">to a maximum suitable for computer. </w:t>
      </w:r>
      <w:r w:rsidR="00E46B68" w:rsidRPr="0079175A">
        <w:t xml:space="preserve">See section </w:t>
      </w:r>
      <w:r w:rsidR="00E46B68" w:rsidRPr="0079175A">
        <w:fldChar w:fldCharType="begin"/>
      </w:r>
      <w:r w:rsidR="00E46B68" w:rsidRPr="0079175A">
        <w:instrText xml:space="preserve"> REF _Ref403655956 \r \h </w:instrText>
      </w:r>
      <w:r w:rsidR="00E46B68" w:rsidRPr="0079175A">
        <w:fldChar w:fldCharType="separate"/>
      </w:r>
      <w:r w:rsidR="00206A3C">
        <w:t>4.7.3</w:t>
      </w:r>
      <w:r w:rsidR="00E46B68" w:rsidRPr="0079175A">
        <w:fldChar w:fldCharType="end"/>
      </w:r>
      <w:r w:rsidR="00E46B68" w:rsidRPr="0079175A">
        <w:t xml:space="preserve"> for more information about how to restrict types.</w:t>
      </w:r>
    </w:p>
    <w:p w14:paraId="38772131" w14:textId="20DCB66F"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r w:rsidR="00851FAB" w:rsidRPr="00E26A05">
        <w:rPr>
          <w:rFonts w:ascii="Courier New" w:hAnsi="Courier New" w:cs="Courier New"/>
        </w:rPr>
        <w:t>minOccurrence</w:t>
      </w:r>
      <w:r w:rsidR="00851FAB" w:rsidRPr="0079175A">
        <w:t xml:space="preserve"> value.</w:t>
      </w:r>
    </w:p>
    <w:p w14:paraId="56BC5D55" w14:textId="1054C5DF" w:rsidR="00FD7E78" w:rsidRPr="0079175A" w:rsidRDefault="00E46B68" w:rsidP="00FD7E78">
      <w:r w:rsidRPr="0079175A">
        <w:lastRenderedPageBreak/>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0BD949E2" w:rsidR="00E46B68" w:rsidRPr="0079175A" w:rsidRDefault="00E46B68" w:rsidP="00461CED">
      <w:pPr>
        <w:ind w:left="720"/>
      </w:pPr>
      <w:r w:rsidRPr="0079175A">
        <w:rPr>
          <w:b/>
        </w:rPr>
        <w:t>Implementation Note:</w:t>
      </w:r>
      <w:r w:rsidRPr="0079175A">
        <w:t xml:space="preserve"> Within the users computing environment it may be desirable to restrict </w:t>
      </w:r>
      <w:r w:rsidR="00E42041">
        <w:t>xsd:</w:t>
      </w:r>
      <w:r w:rsidRPr="0079175A">
        <w:rPr>
          <w:rFonts w:ascii="Courier New" w:hAnsi="Courier New" w:cs="Courier New"/>
        </w:rPr>
        <w:t>nonNegativeInteger</w:t>
      </w:r>
      <w:r w:rsidRPr="0079175A">
        <w:t xml:space="preserve"> to a maximum suitable for computer. </w:t>
      </w:r>
      <w:r w:rsidR="00E42041">
        <w:t>See section 4.7.3 for more information about how to restrict types. T</w:t>
      </w:r>
      <w:r w:rsidRPr="0079175A">
        <w:t xml:space="preserve">he local community </w:t>
      </w:r>
      <w:r w:rsidR="00E42041">
        <w:t xml:space="preserve">may also </w:t>
      </w:r>
      <w:r w:rsidRPr="0079175A">
        <w:t xml:space="preserve">decide to restrict the use of zero as a </w:t>
      </w:r>
      <w:r w:rsidRPr="00921B6B">
        <w:rPr>
          <w:rFonts w:ascii="Courier New" w:hAnsi="Courier New" w:cs="Courier New"/>
        </w:rPr>
        <w:t>maxOccurrence</w:t>
      </w:r>
      <w:r w:rsidRPr="0079175A">
        <w:t xml:space="preserve"> value.</w:t>
      </w:r>
    </w:p>
    <w:p w14:paraId="4D5166FF" w14:textId="29F40B31" w:rsidR="00CD089B" w:rsidRPr="0079175A" w:rsidRDefault="00E46B68">
      <w:r w:rsidRPr="0079175A">
        <w:t xml:space="preserve">If it is used, </w:t>
      </w:r>
      <w:r w:rsidR="00BC4980" w:rsidRPr="0079175A">
        <w:rPr>
          <w:rFonts w:ascii="Courier New" w:hAnsi="Courier New" w:cs="Courier New"/>
        </w:rPr>
        <w:t>maxUnknow</w:t>
      </w:r>
      <w:r w:rsidR="00556ED2" w:rsidRPr="0079175A">
        <w:rPr>
          <w:rFonts w:ascii="Courier New" w:hAnsi="Courier New" w:cs="Courier New"/>
        </w:rPr>
        <w:t>n</w:t>
      </w:r>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xml:space="preserve"> It expresses</w:t>
      </w:r>
      <w:r w:rsidR="00172221" w:rsidRPr="0079175A">
        <w:t xml:space="preserve"> that </w:t>
      </w:r>
      <w:r w:rsidR="004B49AB">
        <w:t xml:space="preserve">the </w:t>
      </w:r>
      <w:r w:rsidR="00172221" w:rsidRPr="0079175A">
        <w:t>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125E1119" w:rsidR="001C7876" w:rsidRDefault="001C7876" w:rsidP="008C331E">
      <w:r w:rsidRPr="0079175A">
        <w:t xml:space="preserve">A number of occurrence examples </w:t>
      </w:r>
      <w:r w:rsidR="004B49AB">
        <w:t>are</w:t>
      </w:r>
      <w:r w:rsidRPr="0079175A">
        <w:t xml:space="preserve"> presented in the following tables.</w:t>
      </w:r>
    </w:p>
    <w:p w14:paraId="262CB658" w14:textId="77777777" w:rsidR="0079175A" w:rsidRPr="0079175A" w:rsidRDefault="0079175A" w:rsidP="0079175A"/>
    <w:p w14:paraId="700DD964" w14:textId="630ED2D6" w:rsidR="00747796" w:rsidRPr="0079175A" w:rsidRDefault="00747796" w:rsidP="00747796">
      <w:pPr>
        <w:pStyle w:val="TableTitle"/>
        <w:tabs>
          <w:tab w:val="left" w:pos="1276"/>
        </w:tabs>
      </w:pPr>
      <w:bookmarkStart w:id="106" w:name="_Toc427251764"/>
      <w:bookmarkStart w:id="107" w:name="_Toc429407576"/>
      <w:r w:rsidRPr="0079175A">
        <w:t xml:space="preserve">Table </w:t>
      </w:r>
      <w:fldSimple w:instr=" STYLEREF 1 \s ">
        <w:r w:rsidR="00206A3C">
          <w:rPr>
            <w:noProof/>
          </w:rPr>
          <w:t>4</w:t>
        </w:r>
      </w:fldSimple>
      <w:r w:rsidR="0026259B">
        <w:noBreakHyphen/>
      </w:r>
      <w:fldSimple w:instr=" SEQ Table \* ARABIC \s 1 ">
        <w:r w:rsidR="00206A3C">
          <w:rPr>
            <w:noProof/>
          </w:rPr>
          <w:t>7</w:t>
        </w:r>
      </w:fldSimple>
      <w:r w:rsidRPr="0079175A">
        <w:t>:</w:t>
      </w:r>
      <w:r w:rsidRPr="0079175A">
        <w:tab/>
        <w:t xml:space="preserve">A </w:t>
      </w:r>
      <w:r w:rsidR="00BC1BBE">
        <w:t>B</w:t>
      </w:r>
      <w:r w:rsidRPr="0079175A">
        <w:t xml:space="preserve">ounded </w:t>
      </w:r>
      <w:r w:rsidR="00BC1BBE">
        <w:t>N</w:t>
      </w:r>
      <w:r w:rsidRPr="0079175A">
        <w:t>umber of Transfer Objects</w:t>
      </w:r>
      <w:bookmarkEnd w:id="106"/>
      <w:bookmarkEnd w:id="10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2A26DEE" w:rsidR="00747796" w:rsidRPr="00FB10C6" w:rsidRDefault="00747796" w:rsidP="009231F7">
            <w:pPr>
              <w:spacing w:before="40" w:after="20" w:line="240" w:lineRule="auto"/>
              <w:jc w:val="left"/>
              <w:rPr>
                <w:rFonts w:ascii="Courier New" w:eastAsia="Calibri" w:hAnsi="Courier New" w:cs="Courier New"/>
                <w:noProof/>
                <w:sz w:val="20"/>
                <w:szCs w:val="20"/>
              </w:rPr>
            </w:pPr>
            <w:r w:rsidRPr="00FB10C6">
              <w:rPr>
                <w:rFonts w:ascii="Courier New" w:hAnsi="Courier New" w:cs="Courier New"/>
                <w:sz w:val="20"/>
                <w:szCs w:val="20"/>
              </w:rPr>
              <w:t xml:space="preserve"> </w:t>
            </w:r>
            <w:r w:rsidR="00FB10C6">
              <w:rPr>
                <w:rFonts w:ascii="Courier New" w:hAnsi="Courier New" w:cs="Courier New"/>
                <w:sz w:val="20"/>
                <w:szCs w:val="20"/>
              </w:rPr>
              <w:t xml:space="preserve">26 </w:t>
            </w:r>
            <w:r w:rsidRPr="00FB10C6">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E6503BD" w:rsidR="00747796" w:rsidRPr="00FB10C6" w:rsidRDefault="00747796" w:rsidP="009231F7">
            <w:pPr>
              <w:spacing w:before="40" w:after="20" w:line="240" w:lineRule="auto"/>
              <w:jc w:val="left"/>
              <w:rPr>
                <w:rFonts w:ascii="Courier New" w:eastAsia="Calibri" w:hAnsi="Courier New" w:cs="Courier New"/>
                <w:noProof/>
                <w:sz w:val="20"/>
                <w:szCs w:val="20"/>
              </w:rPr>
            </w:pPr>
            <w:r w:rsidRPr="00FB10C6">
              <w:rPr>
                <w:rFonts w:ascii="Courier New" w:hAnsi="Courier New" w:cs="Courier New"/>
                <w:sz w:val="20"/>
                <w:szCs w:val="20"/>
              </w:rPr>
              <w:t xml:space="preserve"> </w:t>
            </w:r>
            <w:r w:rsidR="00FB10C6">
              <w:rPr>
                <w:rFonts w:ascii="Courier New" w:hAnsi="Courier New" w:cs="Courier New"/>
                <w:sz w:val="20"/>
                <w:szCs w:val="20"/>
              </w:rPr>
              <w:t xml:space="preserve">53 </w:t>
            </w:r>
            <w:r w:rsidRPr="00FB10C6">
              <w:rPr>
                <w:rFonts w:ascii="Courier New" w:hAnsi="Courier New" w:cs="Courier New"/>
                <w:sz w:val="20"/>
                <w:szCs w:val="20"/>
              </w:rPr>
              <w:sym w:font="Wingdings" w:char="F08D"/>
            </w:r>
          </w:p>
        </w:tc>
      </w:tr>
    </w:tbl>
    <w:p w14:paraId="2A84A2BB" w14:textId="78E5711F"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inclusive are required to appear in the parent group.</w:t>
      </w:r>
      <w:r w:rsidR="0079175A">
        <w:t xml:space="preserve"> If you </w:t>
      </w:r>
      <w:r w:rsidR="004B49AB">
        <w:t xml:space="preserve">are </w:t>
      </w:r>
      <w:r w:rsidR="0079175A">
        <w:t>taking measurement every week or two for a year and you kn</w:t>
      </w:r>
      <w:r w:rsidR="004B49AB">
        <w:t>o</w:t>
      </w:r>
      <w:r w:rsidR="0079175A">
        <w:t xml:space="preserve">w that you </w:t>
      </w:r>
      <w:r w:rsidR="004B49AB">
        <w:t xml:space="preserve">will </w:t>
      </w:r>
      <w:r w:rsidR="0079175A">
        <w:t xml:space="preserve">take a measurement at least every 2 weeks, you </w:t>
      </w:r>
      <w:r w:rsidR="004B49AB">
        <w:t xml:space="preserve">will </w:t>
      </w:r>
      <w:r w:rsidR="0079175A">
        <w:t xml:space="preserve">expect between 26 and 53 sets of measurements over the year. </w:t>
      </w:r>
    </w:p>
    <w:p w14:paraId="7030559E" w14:textId="77777777" w:rsidR="008C331E" w:rsidRPr="0079175A" w:rsidRDefault="008C331E" w:rsidP="00FD7E78"/>
    <w:p w14:paraId="3D6397AE" w14:textId="62AE062F" w:rsidR="007870BD" w:rsidRPr="0079175A" w:rsidRDefault="007870BD" w:rsidP="007870BD">
      <w:pPr>
        <w:pStyle w:val="TableTitle"/>
        <w:tabs>
          <w:tab w:val="left" w:pos="1276"/>
        </w:tabs>
      </w:pPr>
      <w:bookmarkStart w:id="108" w:name="_Toc427251765"/>
      <w:bookmarkStart w:id="109" w:name="_Toc429407577"/>
      <w:r w:rsidRPr="0079175A">
        <w:t xml:space="preserve">Table </w:t>
      </w:r>
      <w:fldSimple w:instr=" STYLEREF 1 \s ">
        <w:r w:rsidR="00206A3C">
          <w:rPr>
            <w:noProof/>
          </w:rPr>
          <w:t>4</w:t>
        </w:r>
      </w:fldSimple>
      <w:r w:rsidR="0026259B">
        <w:noBreakHyphen/>
      </w:r>
      <w:fldSimple w:instr=" SEQ Table \* ARABIC \s 1 ">
        <w:r w:rsidR="00206A3C">
          <w:rPr>
            <w:noProof/>
          </w:rPr>
          <w:t>8</w:t>
        </w:r>
      </w:fldSimple>
      <w:r w:rsidRPr="0079175A">
        <w:t>:</w:t>
      </w:r>
      <w:r w:rsidRPr="0079175A">
        <w:tab/>
        <w:t>A</w:t>
      </w:r>
      <w:r w:rsidR="002E3AB1" w:rsidRPr="0079175A">
        <w:t>n</w:t>
      </w:r>
      <w:r w:rsidRPr="0079175A">
        <w:t xml:space="preserve"> </w:t>
      </w:r>
      <w:r w:rsidR="00BC1BBE">
        <w:t>U</w:t>
      </w:r>
      <w:r w:rsidRPr="0079175A">
        <w:t xml:space="preserve">nlimited </w:t>
      </w:r>
      <w:r w:rsidR="00BC1BBE">
        <w:t>N</w:t>
      </w:r>
      <w:r w:rsidRPr="0079175A">
        <w:t>umber of Groups</w:t>
      </w:r>
      <w:bookmarkEnd w:id="108"/>
      <w:bookmarkEnd w:id="10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FB10C6">
              <w:rPr>
                <w:rFonts w:ascii="Courier New" w:eastAsia="Calibri" w:hAnsi="Courier New" w:cs="Courier New"/>
                <w:b/>
                <w:noProof/>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lastRenderedPageBreak/>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at </w:t>
      </w:r>
      <w:r w:rsidRPr="0079175A">
        <w:sym w:font="Wingdings" w:char="F08D"/>
      </w:r>
      <w:r w:rsidRPr="0079175A">
        <w:t>).</w:t>
      </w:r>
    </w:p>
    <w:p w14:paraId="3874B429" w14:textId="77777777" w:rsidR="008C331E" w:rsidRPr="0079175A" w:rsidRDefault="008C331E" w:rsidP="007870BD"/>
    <w:p w14:paraId="0715FC3C" w14:textId="650F6BF0" w:rsidR="00BC1BBE" w:rsidRPr="00F34D59" w:rsidRDefault="00BC1BBE" w:rsidP="000436D0">
      <w:pPr>
        <w:pStyle w:val="Lgende"/>
        <w:keepNext/>
        <w:spacing w:after="240"/>
        <w:jc w:val="center"/>
      </w:pPr>
      <w:bookmarkStart w:id="110" w:name="_Toc427251766"/>
      <w:bookmarkStart w:id="111" w:name="_Toc429407578"/>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9</w:t>
      </w:r>
      <w:r w:rsidR="0026259B">
        <w:rPr>
          <w:sz w:val="24"/>
        </w:rPr>
        <w:fldChar w:fldCharType="end"/>
      </w:r>
      <w:r w:rsidR="00C23256">
        <w:rPr>
          <w:sz w:val="24"/>
        </w:rPr>
        <w:t>:</w:t>
      </w:r>
      <w:r w:rsidR="00C23256">
        <w:rPr>
          <w:sz w:val="24"/>
        </w:rPr>
        <w:tab/>
      </w:r>
      <w:r w:rsidRPr="00BC1BBE">
        <w:rPr>
          <w:sz w:val="24"/>
        </w:rPr>
        <w:t>A Fixed Number of Data Objects</w:t>
      </w:r>
      <w:bookmarkEnd w:id="110"/>
      <w:bookmarkEnd w:id="11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FB10C6" w:rsidRDefault="008A4C3A"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7874E772" w14:textId="331E12D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2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FB10C6" w:rsidRDefault="008A4C3A"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796D6342" w14:textId="23C5A15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2 </w:t>
            </w:r>
            <w:r w:rsidRPr="0079175A">
              <w:rPr>
                <w:rFonts w:ascii="Courier New" w:hAnsi="Courier New" w:cs="Courier New"/>
                <w:sz w:val="20"/>
                <w:szCs w:val="20"/>
              </w:rPr>
              <w:sym w:font="Wingdings" w:char="F08D"/>
            </w:r>
          </w:p>
        </w:tc>
      </w:tr>
    </w:tbl>
    <w:p w14:paraId="70C94D1F" w14:textId="1531B670" w:rsid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w:t>
      </w:r>
      <w:r w:rsidR="009D188F">
        <w:t>s</w:t>
      </w:r>
      <w:r>
        <w:t>.  For this particular mission and the particular science needs, readings from both spacecraft</w:t>
      </w:r>
      <w:r w:rsidR="009D188F">
        <w:t>s</w:t>
      </w:r>
      <w:r>
        <w:t xml:space="preserve">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9B34799" w14:textId="00DF2640" w:rsidR="00BC1BBE" w:rsidRPr="00F34D59" w:rsidRDefault="00BC1BBE" w:rsidP="000436D0">
      <w:pPr>
        <w:pStyle w:val="Lgende"/>
        <w:keepNext/>
        <w:spacing w:after="240"/>
        <w:jc w:val="center"/>
      </w:pPr>
      <w:bookmarkStart w:id="112" w:name="_Toc427251767"/>
      <w:bookmarkStart w:id="113" w:name="_Toc429407579"/>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10</w:t>
      </w:r>
      <w:r w:rsidR="0026259B">
        <w:rPr>
          <w:sz w:val="24"/>
        </w:rPr>
        <w:fldChar w:fldCharType="end"/>
      </w:r>
      <w:r w:rsidR="00C23256">
        <w:rPr>
          <w:sz w:val="24"/>
        </w:rPr>
        <w:t>:</w:t>
      </w:r>
      <w:r w:rsidR="00C23256">
        <w:rPr>
          <w:sz w:val="24"/>
        </w:rPr>
        <w:tab/>
      </w:r>
      <w:r w:rsidRPr="00BC1BBE">
        <w:rPr>
          <w:sz w:val="24"/>
        </w:rPr>
        <w:t>An Optional Transfer Object</w:t>
      </w:r>
      <w:bookmarkEnd w:id="112"/>
      <w:bookmarkEnd w:id="11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38CAE600"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5AE66FB5"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1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2E5254DC" w14:textId="4BCF7B72" w:rsidR="00701987" w:rsidRPr="00F34D59" w:rsidRDefault="00701987" w:rsidP="000436D0">
      <w:pPr>
        <w:pStyle w:val="Lgende"/>
        <w:keepNext/>
        <w:spacing w:before="480" w:after="240"/>
        <w:jc w:val="center"/>
      </w:pPr>
      <w:bookmarkStart w:id="114" w:name="_Toc427251768"/>
      <w:bookmarkStart w:id="115" w:name="_Toc429407580"/>
      <w:r w:rsidRPr="00701987">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11</w:t>
      </w:r>
      <w:r w:rsidR="0026259B">
        <w:rPr>
          <w:sz w:val="24"/>
        </w:rPr>
        <w:fldChar w:fldCharType="end"/>
      </w:r>
      <w:r w:rsidR="00C23256">
        <w:rPr>
          <w:sz w:val="24"/>
        </w:rPr>
        <w:t>:</w:t>
      </w:r>
      <w:r w:rsidR="00C23256">
        <w:rPr>
          <w:sz w:val="24"/>
        </w:rPr>
        <w:tab/>
      </w:r>
      <w:r w:rsidRPr="00701987">
        <w:rPr>
          <w:sz w:val="24"/>
        </w:rPr>
        <w:t>A Denied Data Object</w:t>
      </w:r>
      <w:bookmarkEnd w:id="114"/>
      <w:bookmarkEnd w:id="11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224F2018" w:rsidR="00461CED" w:rsidRPr="0079175A" w:rsidRDefault="00FB10C6" w:rsidP="006A76D1">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0 </w:t>
            </w:r>
            <w:r w:rsidR="00461CED"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lastRenderedPageBreak/>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5D699CCF" w:rsidR="00D323C8" w:rsidRPr="0079175A" w:rsidRDefault="00D323C8" w:rsidP="00D323C8">
      <w:pPr>
        <w:pStyle w:val="TableTitle"/>
        <w:tabs>
          <w:tab w:val="left" w:pos="1276"/>
        </w:tabs>
      </w:pPr>
      <w:bookmarkStart w:id="116" w:name="_Toc427251769"/>
      <w:bookmarkStart w:id="117" w:name="_Toc429407581"/>
      <w:r w:rsidRPr="0079175A">
        <w:t xml:space="preserve">Table </w:t>
      </w:r>
      <w:fldSimple w:instr=" STYLEREF 1 \s ">
        <w:r w:rsidR="00206A3C">
          <w:rPr>
            <w:noProof/>
          </w:rPr>
          <w:t>4</w:t>
        </w:r>
      </w:fldSimple>
      <w:r w:rsidR="0026259B">
        <w:noBreakHyphen/>
      </w:r>
      <w:fldSimple w:instr=" SEQ Table \* ARABIC \s 1 ">
        <w:r w:rsidR="00206A3C">
          <w:rPr>
            <w:noProof/>
          </w:rPr>
          <w:t>12</w:t>
        </w:r>
      </w:fldSimple>
      <w:r w:rsidRPr="0079175A">
        <w:t>:</w:t>
      </w:r>
      <w:r w:rsidR="00C23256">
        <w:tab/>
      </w:r>
      <w:r w:rsidR="00556ED2" w:rsidRPr="0079175A">
        <w:t xml:space="preserve">Invalid Occurrence – Attempted </w:t>
      </w:r>
      <w:r w:rsidRPr="0079175A">
        <w:t>Negative Bound</w:t>
      </w:r>
      <w:bookmarkEnd w:id="116"/>
      <w:bookmarkEnd w:id="11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FB10C6" w:rsidRDefault="00D323C8" w:rsidP="009231F7">
            <w:pPr>
              <w:spacing w:before="60" w:after="60" w:line="240" w:lineRule="auto"/>
              <w:jc w:val="left"/>
              <w:rPr>
                <w:rFonts w:ascii="Courier New" w:eastAsia="Calibri" w:hAnsi="Courier New" w:cs="Courier New"/>
                <w:noProof/>
                <w:sz w:val="20"/>
                <w:szCs w:val="20"/>
              </w:rPr>
            </w:pPr>
            <w:r w:rsidRPr="00FB10C6">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FB10C6"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FB10C6" w:rsidRDefault="00D323C8"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09B2F2B9" w14:textId="0CCFF7F9" w:rsidR="00D323C8" w:rsidRPr="00FB10C6" w:rsidRDefault="00FB10C6" w:rsidP="009231F7">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-1 </w:t>
            </w:r>
            <w:r w:rsidR="00D323C8" w:rsidRPr="00FB10C6">
              <w:rPr>
                <w:rFonts w:ascii="Courier New" w:hAnsi="Courier New" w:cs="Courier New"/>
                <w:sz w:val="20"/>
                <w:szCs w:val="20"/>
              </w:rPr>
              <w:sym w:font="Wingdings" w:char="F08C"/>
            </w:r>
          </w:p>
        </w:tc>
      </w:tr>
      <w:tr w:rsidR="00D323C8" w:rsidRPr="0079175A" w14:paraId="5268FBB5" w14:textId="77777777" w:rsidTr="00FB10C6">
        <w:trPr>
          <w:trHeight w:val="221"/>
          <w:jc w:val="center"/>
        </w:trPr>
        <w:tc>
          <w:tcPr>
            <w:tcW w:w="4069" w:type="dxa"/>
          </w:tcPr>
          <w:p w14:paraId="416724FB" w14:textId="77777777" w:rsidR="00D323C8" w:rsidRPr="00FB10C6" w:rsidRDefault="00D323C8"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2D0275AB" w14:textId="77777777" w:rsidR="00D323C8" w:rsidRPr="00FB10C6" w:rsidRDefault="00D323C8" w:rsidP="00FB10C6">
            <w:pPr>
              <w:spacing w:before="0"/>
              <w:jc w:val="left"/>
              <w:rPr>
                <w:rFonts w:ascii="Courier New" w:eastAsia="Calibri" w:hAnsi="Courier New" w:cs="Courier New"/>
                <w:sz w:val="20"/>
                <w:szCs w:val="20"/>
              </w:rPr>
            </w:pPr>
            <w:r w:rsidRPr="00FB10C6">
              <w:rPr>
                <w:rFonts w:ascii="Courier New" w:hAnsi="Courier New" w:cs="Courier New"/>
                <w:sz w:val="20"/>
                <w:szCs w:val="2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48AEFE71" w14:textId="2E45EED5" w:rsidR="00A46FCA" w:rsidRPr="00F34D59" w:rsidRDefault="00A46FCA" w:rsidP="000436D0">
      <w:pPr>
        <w:pStyle w:val="Lgende"/>
        <w:keepNext/>
        <w:spacing w:before="480" w:after="240"/>
      </w:pPr>
      <w:bookmarkStart w:id="118" w:name="_Toc427251770"/>
      <w:bookmarkStart w:id="119" w:name="_Toc429407582"/>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13</w:t>
      </w:r>
      <w:r w:rsidR="0026259B">
        <w:rPr>
          <w:sz w:val="24"/>
        </w:rPr>
        <w:fldChar w:fldCharType="end"/>
      </w:r>
      <w:r w:rsidR="00C23256">
        <w:rPr>
          <w:sz w:val="24"/>
        </w:rPr>
        <w:t>:</w:t>
      </w:r>
      <w:r w:rsidR="00C23256">
        <w:rPr>
          <w:sz w:val="24"/>
        </w:rPr>
        <w:tab/>
      </w:r>
      <w:r w:rsidRPr="00A46FCA">
        <w:rPr>
          <w:sz w:val="24"/>
        </w:rPr>
        <w:t>Invalid Occurrence – Attempted Maximum Value Less Than Minimum Value</w:t>
      </w:r>
      <w:bookmarkEnd w:id="118"/>
      <w:bookmarkEnd w:id="11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FB10C6" w:rsidRDefault="008C331E" w:rsidP="006A76D1">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4E8A2B5B" w14:textId="121DF613" w:rsidR="008C331E" w:rsidRPr="0079175A" w:rsidRDefault="00FB10C6" w:rsidP="006A76D1">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5 </w:t>
            </w:r>
            <w:r w:rsidR="008C331E"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FB10C6" w:rsidRDefault="008C331E" w:rsidP="006A76D1">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2ED68CE7" w14:textId="1F882A1B" w:rsidR="008C331E" w:rsidRPr="0079175A" w:rsidRDefault="00FB10C6" w:rsidP="008C331E">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2 </w:t>
            </w:r>
            <w:r w:rsidR="008C331E"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20" w:name="_Ref403548142"/>
      <w:bookmarkStart w:id="121" w:name="_Toc403572423"/>
    </w:p>
    <w:p w14:paraId="7807746E" w14:textId="77777777" w:rsidR="00CD089B" w:rsidRPr="0079175A" w:rsidRDefault="00D323C8">
      <w:pPr>
        <w:pStyle w:val="Titre3"/>
      </w:pPr>
      <w:bookmarkStart w:id="122" w:name="_Toc432089911"/>
      <w:r w:rsidRPr="0079175A">
        <w:t>Transfer Object Sizes</w:t>
      </w:r>
      <w:bookmarkEnd w:id="122"/>
    </w:p>
    <w:p w14:paraId="7354F087" w14:textId="78F87382"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w:t>
      </w:r>
      <w:r w:rsidR="009D188F">
        <w:t xml:space="preserve">gives </w:t>
      </w:r>
      <w:r w:rsidR="002D0A59">
        <w:t xml:space="preserve">an </w:t>
      </w:r>
      <w:r>
        <w:t>indication of the total size range for</w:t>
      </w:r>
      <w:r w:rsidRPr="0079175A">
        <w:t xml:space="preserve"> Transfer Object</w:t>
      </w:r>
      <w:r>
        <w:t>s.</w:t>
      </w:r>
      <w:r w:rsidR="00743438">
        <w:t xml:space="preserve">  The size range may not be known at the time of </w:t>
      </w:r>
      <w:r w:rsidR="009D188F">
        <w:t xml:space="preserve">the </w:t>
      </w:r>
      <w:r w:rsidR="00FF467D">
        <w:t>D</w:t>
      </w:r>
      <w:r w:rsidR="00743438">
        <w:t>escriptor creation and therefore the corresponding element may be omitted.</w:t>
      </w:r>
    </w:p>
    <w:p w14:paraId="27C460AC" w14:textId="7AD25F9D" w:rsidR="00A46FCA" w:rsidRPr="00F34D59" w:rsidRDefault="00A46FCA" w:rsidP="000436D0">
      <w:pPr>
        <w:pStyle w:val="Lgende"/>
        <w:keepNext/>
        <w:spacing w:before="480" w:after="240"/>
        <w:jc w:val="center"/>
      </w:pPr>
      <w:bookmarkStart w:id="123" w:name="_Toc427251771"/>
      <w:bookmarkStart w:id="124" w:name="_Toc429407583"/>
      <w:r w:rsidRPr="00A46FCA">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14</w:t>
      </w:r>
      <w:r w:rsidR="0026259B">
        <w:rPr>
          <w:sz w:val="24"/>
        </w:rPr>
        <w:fldChar w:fldCharType="end"/>
      </w:r>
      <w:r w:rsidR="00C23256">
        <w:rPr>
          <w:sz w:val="24"/>
        </w:rPr>
        <w:t>:</w:t>
      </w:r>
      <w:r w:rsidR="00C23256">
        <w:rPr>
          <w:sz w:val="24"/>
        </w:rPr>
        <w:tab/>
      </w:r>
      <w:r w:rsidRPr="00A46FCA">
        <w:rPr>
          <w:sz w:val="24"/>
        </w:rPr>
        <w:t>Definition of Transfer Object Type Size</w:t>
      </w:r>
      <w:bookmarkEnd w:id="123"/>
      <w:bookmarkEnd w:id="12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Pr="00FB10C6" w:rsidRDefault="00DE3604" w:rsidP="00DE3604">
            <w:pPr>
              <w:spacing w:before="40" w:after="20" w:line="240" w:lineRule="auto"/>
              <w:jc w:val="left"/>
              <w:rPr>
                <w:color w:val="000000" w:themeColor="text1"/>
              </w:rPr>
            </w:pPr>
            <w:r>
              <w:t xml:space="preserve">  </w:t>
            </w:r>
            <w:r w:rsidRPr="00FB10C6">
              <w:rPr>
                <w:color w:val="000000" w:themeColor="text1"/>
              </w:rPr>
              <w:t>xsd:enumeration value="</w:t>
            </w:r>
            <w:r w:rsidRPr="00FB10C6">
              <w:rPr>
                <w:b/>
                <w:bCs/>
                <w:color w:val="000000" w:themeColor="text1"/>
              </w:rPr>
              <w:t>KB</w:t>
            </w:r>
            <w:r w:rsidRPr="00FB10C6">
              <w:rPr>
                <w:color w:val="000000" w:themeColor="text1"/>
              </w:rPr>
              <w:t>"</w:t>
            </w:r>
          </w:p>
          <w:p w14:paraId="6D899C17" w14:textId="71A32181"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MB</w:t>
            </w:r>
            <w:r w:rsidRPr="00FB10C6">
              <w:rPr>
                <w:color w:val="000000" w:themeColor="text1"/>
              </w:rPr>
              <w:t>"</w:t>
            </w:r>
          </w:p>
          <w:p w14:paraId="5945BEE9" w14:textId="099E373F"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GB</w:t>
            </w:r>
            <w:r w:rsidRPr="00FB10C6">
              <w:rPr>
                <w:color w:val="000000" w:themeColor="text1"/>
              </w:rPr>
              <w:t>"</w:t>
            </w:r>
          </w:p>
          <w:p w14:paraId="71722207" w14:textId="79B3C54B"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TB</w:t>
            </w:r>
            <w:r w:rsidRPr="00FB10C6">
              <w:rPr>
                <w:color w:val="000000" w:themeColor="text1"/>
              </w:rPr>
              <w:t>"</w:t>
            </w:r>
          </w:p>
          <w:p w14:paraId="410C62AE" w14:textId="09060867" w:rsidR="00DE3604" w:rsidRPr="00DE3604" w:rsidRDefault="00DE3604" w:rsidP="00DE3604">
            <w:pPr>
              <w:spacing w:before="40" w:after="20" w:line="240" w:lineRule="auto"/>
              <w:jc w:val="left"/>
            </w:pPr>
            <w:r w:rsidRPr="00FB10C6">
              <w:rPr>
                <w:color w:val="000000" w:themeColor="text1"/>
              </w:rPr>
              <w:t xml:space="preserve">  xsd:enumeration value="</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59639ACD" w:rsidR="009231F7" w:rsidRPr="0079175A" w:rsidRDefault="00743438" w:rsidP="005F1D48">
      <w:pPr>
        <w:ind w:left="720"/>
      </w:pPr>
      <w:r w:rsidRPr="0079175A">
        <w:rPr>
          <w:b/>
        </w:rPr>
        <w:t>Implementation Note:</w:t>
      </w:r>
      <w:r w:rsidRPr="0079175A">
        <w:t xml:space="preserve"> </w:t>
      </w:r>
      <w:r>
        <w:t xml:space="preserve">The </w:t>
      </w:r>
      <w:r w:rsidRPr="0079175A">
        <w:rPr>
          <w:rFonts w:ascii="Courier New" w:hAnsi="Courier New" w:cs="Courier New"/>
        </w:rPr>
        <w:t>xsd:</w:t>
      </w:r>
      <w:r>
        <w:rPr>
          <w:rFonts w:ascii="Courier New" w:hAnsi="Courier New" w:cs="Courier New"/>
        </w:rPr>
        <w:t>float</w:t>
      </w:r>
      <w:r>
        <w:t xml:space="preserve"> Type allows both positive and negative numbers.  Since the PAIS Standard does not define the meaning of negative sizes, it</w:t>
      </w:r>
      <w:r w:rsidRPr="0079175A">
        <w:t xml:space="preserve"> may be desirable to restrict </w:t>
      </w:r>
      <w:r w:rsidRPr="0079175A">
        <w:rPr>
          <w:rFonts w:ascii="Courier New" w:hAnsi="Courier New" w:cs="Courier New"/>
        </w:rPr>
        <w:t>xsd:</w:t>
      </w:r>
      <w:r>
        <w:rPr>
          <w:rFonts w:ascii="Courier New" w:hAnsi="Courier New" w:cs="Courier New"/>
        </w:rPr>
        <w:t>float</w:t>
      </w:r>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206A3C">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25" w:name="_Toc432089912"/>
      <w:r>
        <w:t>Objects Encodings</w:t>
      </w:r>
      <w:bookmarkEnd w:id="120"/>
      <w:bookmarkEnd w:id="121"/>
      <w:bookmarkEnd w:id="125"/>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r w:rsidR="00BF397D" w:rsidRPr="003F6C91">
        <w:rPr>
          <w:rFonts w:ascii="Courier New" w:hAnsi="Courier New" w:cs="Courier New"/>
        </w:rPr>
        <w:t>groupTypeEncoded</w:t>
      </w:r>
      <w:r w:rsidR="00111B72">
        <w:t xml:space="preserve"> of</w:t>
      </w:r>
      <w:r w:rsidR="00BF397D">
        <w:t xml:space="preserve"> type </w:t>
      </w:r>
      <w:r w:rsidR="00BF397D" w:rsidRPr="003F6C91">
        <w:rPr>
          <w:rFonts w:ascii="Courier New" w:hAnsi="Courier New" w:cs="Courier New"/>
        </w:rPr>
        <w:t>encodedType</w:t>
      </w:r>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44D79294" w:rsidR="00F9277F" w:rsidRDefault="005E6FD0" w:rsidP="00F9277F">
      <w:pPr>
        <w:jc w:val="left"/>
      </w:pPr>
      <w:r>
        <w:lastRenderedPageBreak/>
        <w:t>When applied to a Data Object</w:t>
      </w:r>
      <w:r w:rsidR="00BF397D">
        <w:t xml:space="preserve">, using the element </w:t>
      </w:r>
      <w:r w:rsidR="00BF397D" w:rsidRPr="003F6C91">
        <w:rPr>
          <w:rFonts w:ascii="Courier New" w:hAnsi="Courier New" w:cs="Courier New"/>
        </w:rPr>
        <w:t>dataObjectTypeEncoded</w:t>
      </w:r>
      <w:r w:rsidR="00111B72">
        <w:t xml:space="preserve"> of </w:t>
      </w:r>
      <w:r w:rsidR="008520D8">
        <w:t xml:space="preserve">type </w:t>
      </w:r>
      <w:r w:rsidR="008520D8" w:rsidRPr="003F6C91">
        <w:rPr>
          <w:rFonts w:ascii="Courier New" w:hAnsi="Courier New" w:cs="Courier New"/>
        </w:rPr>
        <w:t>encodedType</w:t>
      </w:r>
      <w:r w:rsidR="008520D8">
        <w:t>,</w:t>
      </w:r>
      <w:r>
        <w:t xml:space="preserve"> </w:t>
      </w:r>
      <w:r w:rsidR="008520D8">
        <w:t>it is applied to all the files associated with the Data Object and</w:t>
      </w:r>
      <w:r>
        <w:t xml:space="preserve"> the result is a single file in the Transfer Object</w:t>
      </w:r>
      <w:r w:rsidR="009D188F">
        <w:t xml:space="preserve"> for this Data Object</w:t>
      </w:r>
      <w:r>
        <w:t>.</w:t>
      </w:r>
    </w:p>
    <w:p w14:paraId="004672EB" w14:textId="7E61797A" w:rsidR="00410BDC" w:rsidRPr="0079175A" w:rsidRDefault="0072183B" w:rsidP="00410BDC">
      <w:pPr>
        <w:pStyle w:val="Titre3"/>
      </w:pPr>
      <w:bookmarkStart w:id="126" w:name="_Toc432089913"/>
      <w:r>
        <w:t>E</w:t>
      </w:r>
      <w:r w:rsidR="00410BDC">
        <w:t>ncoded</w:t>
      </w:r>
      <w:r w:rsidR="00410BDC" w:rsidRPr="0079175A">
        <w:t xml:space="preserve"> </w:t>
      </w:r>
      <w:r>
        <w:t>T</w:t>
      </w:r>
      <w:r w:rsidR="00410BDC" w:rsidRPr="0079175A">
        <w:t>ype</w:t>
      </w:r>
      <w:bookmarkEnd w:id="126"/>
    </w:p>
    <w:p w14:paraId="7F7403AC" w14:textId="778DB990" w:rsidR="00E020E3" w:rsidRDefault="00410BDC" w:rsidP="00F9277F">
      <w:pPr>
        <w:jc w:val="left"/>
      </w:pPr>
      <w:r>
        <w:t xml:space="preserve">The </w:t>
      </w:r>
      <w:r w:rsidRPr="003F6C91">
        <w:rPr>
          <w:rFonts w:ascii="Courier New" w:hAnsi="Courier New" w:cs="Courier New"/>
        </w:rPr>
        <w:t>encodedType</w:t>
      </w:r>
      <w:r>
        <w:t xml:space="preserve"> is specified in the XML schema.  It is a complex type consisting of two elements, </w:t>
      </w:r>
      <w:r w:rsidRPr="003F6C91">
        <w:rPr>
          <w:rFonts w:ascii="Courier New" w:hAnsi="Courier New" w:cs="Courier New"/>
        </w:rPr>
        <w:t>encodingName</w:t>
      </w:r>
      <w:r>
        <w:t xml:space="preserve"> of type </w:t>
      </w:r>
      <w:r w:rsidRPr="003F6C91">
        <w:rPr>
          <w:rFonts w:ascii="Courier New" w:hAnsi="Courier New" w:cs="Courier New"/>
        </w:rPr>
        <w:t>xsd:string</w:t>
      </w:r>
      <w:r>
        <w:t xml:space="preserve"> and </w:t>
      </w:r>
      <w:r w:rsidRPr="003F6C91">
        <w:rPr>
          <w:rFonts w:ascii="Courier New" w:hAnsi="Courier New" w:cs="Courier New"/>
        </w:rPr>
        <w:t>encodingDescription</w:t>
      </w:r>
      <w:r>
        <w:t xml:space="preserve"> of type </w:t>
      </w:r>
      <w:r w:rsidRPr="003F6C91">
        <w:rPr>
          <w:rFonts w:ascii="Courier New" w:hAnsi="Courier New" w:cs="Courier New"/>
        </w:rPr>
        <w:t>xsd:string</w:t>
      </w:r>
      <w:r w:rsidR="00436479">
        <w:t>, as shown in Table 4-15.</w:t>
      </w:r>
    </w:p>
    <w:p w14:paraId="22C4F3AF" w14:textId="7FD832C3" w:rsidR="00A46FCA" w:rsidRPr="00F34D59" w:rsidRDefault="00A46FCA" w:rsidP="000436D0">
      <w:pPr>
        <w:pStyle w:val="Lgende"/>
        <w:keepNext/>
        <w:spacing w:before="480" w:after="240"/>
        <w:jc w:val="center"/>
      </w:pPr>
      <w:bookmarkStart w:id="127" w:name="_Toc427251772"/>
      <w:bookmarkStart w:id="128" w:name="_Toc429407584"/>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15</w:t>
      </w:r>
      <w:r w:rsidR="0026259B">
        <w:rPr>
          <w:sz w:val="24"/>
        </w:rPr>
        <w:fldChar w:fldCharType="end"/>
      </w:r>
      <w:r w:rsidR="00C23256">
        <w:rPr>
          <w:sz w:val="24"/>
        </w:rPr>
        <w:t>:</w:t>
      </w:r>
      <w:r w:rsidR="00C23256">
        <w:rPr>
          <w:sz w:val="24"/>
        </w:rPr>
        <w:tab/>
      </w:r>
      <w:r w:rsidRPr="00A46FCA">
        <w:rPr>
          <w:sz w:val="24"/>
        </w:rPr>
        <w:t>Definition of Encoded Type</w:t>
      </w:r>
      <w:bookmarkEnd w:id="127"/>
      <w:bookmarkEnd w:id="12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41637E4" w:rsidR="00410BDC" w:rsidRDefault="000856BE" w:rsidP="00F9277F">
      <w:pPr>
        <w:jc w:val="left"/>
      </w:pPr>
      <w:r>
        <w:t>As an example, the top level</w:t>
      </w:r>
      <w:r w:rsidR="00110969">
        <w:t xml:space="preserve"> </w:t>
      </w:r>
      <w:r w:rsidR="00110969" w:rsidRPr="003F6C91">
        <w:rPr>
          <w:rFonts w:ascii="Courier New" w:hAnsi="Courier New" w:cs="Courier New"/>
        </w:rPr>
        <w:t>groupType</w:t>
      </w:r>
      <w:r w:rsidR="00110969">
        <w:t xml:space="preserve"> of Table 4-</w:t>
      </w:r>
      <w:r w:rsidR="000C3A14">
        <w:t>4 has been</w:t>
      </w:r>
      <w:r>
        <w:t xml:space="preserve"> altered to include </w:t>
      </w:r>
      <w:r w:rsidR="00371B99">
        <w:t>two</w:t>
      </w:r>
      <w:r>
        <w:t xml:space="preserve"> </w:t>
      </w:r>
      <w:r w:rsidR="00214B18" w:rsidRPr="003F6C91">
        <w:rPr>
          <w:rFonts w:ascii="Courier New" w:hAnsi="Courier New" w:cs="Courier New"/>
        </w:rPr>
        <w:t>groupTypeEncoded</w:t>
      </w:r>
      <w:r w:rsidR="00214B18">
        <w:t xml:space="preserve"> </w:t>
      </w:r>
      <w:r>
        <w:t xml:space="preserve"> element</w:t>
      </w:r>
      <w:r w:rsidR="00371B99">
        <w:t>s</w:t>
      </w:r>
      <w:r>
        <w:t>.</w:t>
      </w:r>
      <w:r w:rsidR="00371B99">
        <w:t xml:space="preserve">  When there are multiple encodings</w:t>
      </w:r>
      <w:r w:rsidR="00214B18">
        <w:t xml:space="preserve"> such as </w:t>
      </w:r>
      <w:r w:rsidR="009D188F">
        <w:t xml:space="preserve">in </w:t>
      </w:r>
      <w:r w:rsidR="00214B18">
        <w:t>this</w:t>
      </w:r>
      <w:r w:rsidR="009D188F">
        <w:t xml:space="preserve"> case</w:t>
      </w:r>
      <w:r w:rsidR="00371B99">
        <w:t xml:space="preserve">, they are to be performed in the order given. Therefore the directory structure associated with the various </w:t>
      </w:r>
      <w:r w:rsidR="00DE7AB6">
        <w:rPr>
          <w:rFonts w:ascii="Courier New" w:hAnsi="Courier New" w:cs="Courier New"/>
        </w:rPr>
        <w:t>groupType</w:t>
      </w:r>
      <w:r w:rsidR="00DE7AB6" w:rsidRPr="00DE7AB6">
        <w:t>s</w:t>
      </w:r>
      <w:r w:rsidR="00371B99">
        <w:t xml:space="preserve"> will be maintained by the tar function, and the data files associated with the various </w:t>
      </w:r>
      <w:r w:rsidR="00371B99" w:rsidRPr="003F6C91">
        <w:rPr>
          <w:rFonts w:ascii="Courier New" w:hAnsi="Courier New" w:cs="Courier New"/>
        </w:rPr>
        <w:t>dataObjectType</w:t>
      </w:r>
      <w:r w:rsidR="00DE7AB6" w:rsidRPr="00DE7AB6">
        <w:t>s</w:t>
      </w:r>
      <w:r w:rsidR="00371B99">
        <w:t xml:space="preserve"> will be incorporated accordingly.  Once the tar file has been generated, it will be gzip encoded into another file for inc</w:t>
      </w:r>
      <w:r w:rsidR="007614A1">
        <w:t>lusion in the Transfer Object in</w:t>
      </w:r>
      <w:r w:rsidR="00371B99">
        <w:t xml:space="preserve"> a SIP. While it is not a requirement, for this example the </w:t>
      </w:r>
      <w:r w:rsidR="00277C7C">
        <w:t xml:space="preserve">descriptive </w:t>
      </w:r>
      <w:r w:rsidR="00371B99">
        <w:t xml:space="preserve">names </w:t>
      </w:r>
      <w:r w:rsidR="00277C7C">
        <w:t>for the encoding are included along with</w:t>
      </w:r>
      <w:r w:rsidR="00371B99">
        <w:t xml:space="preserve"> the mime type expressions.  </w:t>
      </w:r>
    </w:p>
    <w:p w14:paraId="4AE185ED" w14:textId="4BF5CB0E" w:rsidR="00A46FCA" w:rsidRPr="00F34D59" w:rsidRDefault="00A46FCA" w:rsidP="000436D0">
      <w:pPr>
        <w:pStyle w:val="Lgende"/>
        <w:keepNext/>
        <w:spacing w:before="480" w:after="240"/>
        <w:jc w:val="center"/>
      </w:pPr>
      <w:bookmarkStart w:id="129" w:name="_Toc427251773"/>
      <w:bookmarkStart w:id="130" w:name="_Toc429407585"/>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16</w:t>
      </w:r>
      <w:r w:rsidR="0026259B">
        <w:rPr>
          <w:sz w:val="24"/>
        </w:rPr>
        <w:fldChar w:fldCharType="end"/>
      </w:r>
      <w:r w:rsidR="00C23256">
        <w:rPr>
          <w:sz w:val="24"/>
        </w:rPr>
        <w:t>:</w:t>
      </w:r>
      <w:r w:rsidR="00C23256">
        <w:rPr>
          <w:sz w:val="24"/>
        </w:rPr>
        <w:tab/>
      </w:r>
      <w:r w:rsidRPr="00A46FCA">
        <w:rPr>
          <w:sz w:val="24"/>
        </w:rPr>
        <w:t>Example of Group Type with Encoding</w:t>
      </w:r>
      <w:bookmarkEnd w:id="129"/>
      <w:bookmarkEnd w:id="13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35E323CE"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FB10C6">
              <w:rPr>
                <w:rFonts w:ascii="Courier New" w:eastAsia="Calibri" w:hAnsi="Courier New" w:cs="Courier New"/>
                <w:b/>
                <w:noProof/>
                <w:color w:val="000000" w:themeColor="text1"/>
                <w:sz w:val="20"/>
                <w:szCs w:val="20"/>
              </w:rPr>
              <w:t xml:space="preserve">groupType </w:t>
            </w:r>
            <w:r w:rsidRPr="00FB10C6">
              <w:rPr>
                <w:rFonts w:ascii="Courier New" w:eastAsia="Calibri" w:hAnsi="Courier New" w:cs="Courier New"/>
                <w:b/>
                <w:noProof/>
                <w:color w:val="000000" w:themeColor="text1"/>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r w:rsidRPr="003F6C91">
        <w:rPr>
          <w:rFonts w:ascii="Courier New" w:hAnsi="Courier New" w:cs="Courier New"/>
        </w:rPr>
        <w:t>groupType</w:t>
      </w:r>
      <w:r>
        <w:t xml:space="preserve">, the resulting directory structure will not include any identifiers of the nested </w:t>
      </w:r>
      <w:r w:rsidRPr="003F6C91">
        <w:rPr>
          <w:rFonts w:ascii="Courier New" w:hAnsi="Courier New" w:cs="Courier New"/>
        </w:rPr>
        <w:t>groupType</w:t>
      </w:r>
      <w:r w:rsidR="00DE7AB6" w:rsidRPr="00DE7AB6">
        <w:t>s</w:t>
      </w:r>
      <w:r>
        <w:t xml:space="preserve"> or </w:t>
      </w:r>
      <w:r w:rsidRPr="003F6C91">
        <w:rPr>
          <w:rFonts w:ascii="Courier New" w:hAnsi="Courier New" w:cs="Courier New"/>
        </w:rPr>
        <w:t>dataObjectType</w:t>
      </w:r>
      <w:r w:rsidR="00DE7AB6" w:rsidRPr="00DE7AB6">
        <w:t>s</w:t>
      </w:r>
      <w:r>
        <w:t xml:space="preserve"> that have been modeled.</w:t>
      </w:r>
      <w:r w:rsidR="00972E81">
        <w:t xml:space="preserve">  Therefore it may not be possible to make much use of the modeling that was done for </w:t>
      </w:r>
      <w:r w:rsidR="00972E81" w:rsidRPr="003F6C91">
        <w:rPr>
          <w:rFonts w:ascii="Courier New" w:hAnsi="Courier New" w:cs="Courier New"/>
        </w:rPr>
        <w:t>groupType</w:t>
      </w:r>
      <w:r w:rsidR="00DE7AB6" w:rsidRPr="00DE7AB6">
        <w:t>s</w:t>
      </w:r>
      <w:r w:rsidR="00972E81">
        <w:t xml:space="preserve"> under the </w:t>
      </w:r>
      <w:r w:rsidR="00972E81" w:rsidRPr="003F6C91">
        <w:rPr>
          <w:rFonts w:ascii="Courier New" w:hAnsi="Courier New" w:cs="Courier New"/>
        </w:rPr>
        <w:t>groupType</w:t>
      </w:r>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336AF122"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r w:rsidRPr="00290975">
        <w:rPr>
          <w:rFonts w:ascii="Courier New" w:hAnsi="Courier New" w:cs="Courier New"/>
          <w:b w:val="0"/>
        </w:rPr>
        <w:t>transferObjectTypeDescriptor</w:t>
      </w:r>
      <w:r w:rsidRPr="00643A13">
        <w:rPr>
          <w:b w:val="0"/>
        </w:rPr>
        <w:t xml:space="preserve"> of Table 4-4 has been altered to include </w:t>
      </w:r>
      <w:r>
        <w:rPr>
          <w:b w:val="0"/>
        </w:rPr>
        <w:t xml:space="preserve">a </w:t>
      </w:r>
      <w:r w:rsidRPr="00290975">
        <w:rPr>
          <w:rFonts w:ascii="Courier New" w:hAnsi="Courier New" w:cs="Courier New"/>
          <w:b w:val="0"/>
        </w:rPr>
        <w:t>dataObjectTypeEncoded</w:t>
      </w:r>
      <w:r w:rsidRPr="00643A13">
        <w:rPr>
          <w:b w:val="0"/>
        </w:rPr>
        <w:t xml:space="preserve"> element</w:t>
      </w:r>
      <w:r>
        <w:rPr>
          <w:b w:val="0"/>
        </w:rPr>
        <w:t xml:space="preserve"> under the </w:t>
      </w:r>
      <w:r w:rsidRPr="00290975">
        <w:rPr>
          <w:rFonts w:ascii="Courier New" w:hAnsi="Courier New" w:cs="Courier New"/>
          <w:b w:val="0"/>
        </w:rPr>
        <w:t>dataObjectType</w:t>
      </w:r>
      <w:r>
        <w:rPr>
          <w:b w:val="0"/>
        </w:rPr>
        <w:t xml:space="preserve"> element of the first nested </w:t>
      </w:r>
      <w:r w:rsidRPr="00290975">
        <w:rPr>
          <w:rFonts w:ascii="Courier New" w:hAnsi="Courier New" w:cs="Courier New"/>
          <w:b w:val="0"/>
        </w:rPr>
        <w:t>groupType</w:t>
      </w:r>
      <w:r>
        <w:rPr>
          <w:b w:val="0"/>
        </w:rPr>
        <w:t>.</w:t>
      </w:r>
      <w:r w:rsidR="00F31736">
        <w:rPr>
          <w:b w:val="0"/>
        </w:rPr>
        <w:t xml:space="preserve"> </w:t>
      </w:r>
    </w:p>
    <w:p w14:paraId="331B097E" w14:textId="60415258" w:rsidR="00A46FCA" w:rsidRPr="00F34D59" w:rsidRDefault="00A46FCA" w:rsidP="000436D0">
      <w:pPr>
        <w:pStyle w:val="Lgende"/>
        <w:keepNext/>
        <w:spacing w:before="480" w:after="240"/>
        <w:jc w:val="center"/>
      </w:pPr>
      <w:bookmarkStart w:id="131" w:name="_Toc427251774"/>
      <w:bookmarkStart w:id="132" w:name="_Toc429407586"/>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17</w:t>
      </w:r>
      <w:r w:rsidR="0026259B">
        <w:rPr>
          <w:sz w:val="24"/>
        </w:rPr>
        <w:fldChar w:fldCharType="end"/>
      </w:r>
      <w:r w:rsidRPr="00A46FCA">
        <w:rPr>
          <w:sz w:val="24"/>
        </w:rPr>
        <w:t>:</w:t>
      </w:r>
      <w:r w:rsidR="00C23256">
        <w:rPr>
          <w:sz w:val="24"/>
        </w:rPr>
        <w:tab/>
      </w:r>
      <w:r w:rsidRPr="00A46FCA">
        <w:rPr>
          <w:sz w:val="24"/>
        </w:rPr>
        <w:t xml:space="preserve"> Example of Data Object Type with Encoding</w:t>
      </w:r>
      <w:bookmarkEnd w:id="131"/>
      <w:bookmarkEnd w:id="13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14C89AD0"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FB10C6">
              <w:rPr>
                <w:rFonts w:ascii="Courier New" w:eastAsia="Calibri" w:hAnsi="Courier New" w:cs="Courier New"/>
                <w:b/>
                <w:noProof/>
                <w:color w:val="000000" w:themeColor="text1"/>
                <w:sz w:val="20"/>
                <w:szCs w:val="20"/>
              </w:rPr>
              <w:t xml:space="preserve">groupType </w:t>
            </w:r>
            <w:r w:rsidRPr="00FB10C6">
              <w:rPr>
                <w:rFonts w:ascii="Courier New" w:eastAsia="Calibri" w:hAnsi="Courier New" w:cs="Courier New"/>
                <w:b/>
                <w:noProof/>
                <w:color w:val="000000" w:themeColor="text1"/>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r w:rsidRPr="00290975">
        <w:rPr>
          <w:rFonts w:ascii="Courier New" w:hAnsi="Courier New" w:cs="Courier New"/>
        </w:rPr>
        <w:t>dataObjectType</w:t>
      </w:r>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r w:rsidR="00245EBB" w:rsidRPr="00290975">
        <w:rPr>
          <w:rFonts w:ascii="Courier New" w:hAnsi="Courier New" w:cs="Courier New"/>
        </w:rPr>
        <w:t>transferObjectTypeDescriptor</w:t>
      </w:r>
      <w:r w:rsidR="00F31736">
        <w:t xml:space="preserve">, having a top level directory with a single </w:t>
      </w:r>
      <w:r w:rsidR="00F31736" w:rsidRPr="00290975">
        <w:rPr>
          <w:rFonts w:ascii="Courier New" w:hAnsi="Courier New" w:cs="Courier New"/>
        </w:rPr>
        <w:t>dataObjectType</w:t>
      </w:r>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39D14A59" w:rsidR="00A81A58" w:rsidRDefault="004631D8" w:rsidP="00A81A58">
      <w:pPr>
        <w:pStyle w:val="Titre2"/>
      </w:pPr>
      <w:bookmarkStart w:id="133" w:name="_Ref373161629"/>
      <w:bookmarkStart w:id="134" w:name="_Toc403572424"/>
      <w:bookmarkStart w:id="135" w:name="_Toc432089914"/>
      <w:r>
        <w:t>O</w:t>
      </w:r>
      <w:r w:rsidR="00A81A58">
        <w:t xml:space="preserve">bjects </w:t>
      </w:r>
      <w:r>
        <w:t>R</w:t>
      </w:r>
      <w:r w:rsidR="00A81A58">
        <w:t>elations</w:t>
      </w:r>
      <w:bookmarkEnd w:id="133"/>
      <w:bookmarkEnd w:id="134"/>
      <w:bookmarkEnd w:id="135"/>
    </w:p>
    <w:p w14:paraId="2C209DB5" w14:textId="7489A0B7" w:rsidR="00145348" w:rsidRDefault="00935B23" w:rsidP="00556ED2">
      <w:r>
        <w:t xml:space="preserve">The PAIS standard supports </w:t>
      </w:r>
      <w:r w:rsidR="00145348">
        <w:t xml:space="preserve">directed </w:t>
      </w:r>
      <w:r>
        <w:t>binary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r w:rsidR="002A16F3" w:rsidRPr="00145348">
        <w:rPr>
          <w:rFonts w:ascii="Courier New" w:hAnsi="Courier New"/>
        </w:rPr>
        <w:t>parent</w:t>
      </w:r>
      <w:r w:rsidR="00145348" w:rsidRPr="00145348">
        <w:rPr>
          <w:rFonts w:ascii="Courier New" w:hAnsi="Courier New"/>
        </w:rPr>
        <w:t>Collection</w:t>
      </w:r>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6BA5D226" w14:textId="590BD5C0" w:rsidR="00A46FCA" w:rsidRPr="00F34D59" w:rsidRDefault="00A46FCA" w:rsidP="000436D0">
      <w:pPr>
        <w:pStyle w:val="Lgende"/>
        <w:keepNext/>
        <w:spacing w:before="480" w:after="240"/>
        <w:jc w:val="center"/>
      </w:pPr>
      <w:bookmarkStart w:id="136" w:name="_Toc427251775"/>
      <w:bookmarkStart w:id="137" w:name="_Toc429407587"/>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18</w:t>
      </w:r>
      <w:r w:rsidR="0026259B">
        <w:rPr>
          <w:sz w:val="24"/>
        </w:rPr>
        <w:fldChar w:fldCharType="end"/>
      </w:r>
      <w:r w:rsidR="00C23256">
        <w:rPr>
          <w:sz w:val="24"/>
        </w:rPr>
        <w:t>:</w:t>
      </w:r>
      <w:r w:rsidR="00C23256">
        <w:rPr>
          <w:sz w:val="24"/>
        </w:rPr>
        <w:tab/>
      </w:r>
      <w:r w:rsidRPr="00A46FCA">
        <w:rPr>
          <w:sz w:val="24"/>
        </w:rPr>
        <w:t>Definition of Relation</w:t>
      </w:r>
      <w:bookmarkEnd w:id="136"/>
      <w:bookmarkEnd w:id="13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lastRenderedPageBreak/>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r>
              <w:rPr>
                <w:rFonts w:ascii="Courier New" w:hAnsi="Courier New" w:cs="Courier New"/>
                <w:b/>
                <w:sz w:val="20"/>
                <w:szCs w:val="20"/>
              </w:rPr>
              <w:t>pais:associationType</w:t>
            </w:r>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r>
              <w:rPr>
                <w:rFonts w:ascii="Courier New" w:hAnsi="Courier New" w:cs="Courier New"/>
                <w:b/>
                <w:sz w:val="20"/>
                <w:szCs w:val="20"/>
              </w:rPr>
              <w:t>pais:extensionType</w:t>
            </w:r>
          </w:p>
        </w:tc>
      </w:tr>
    </w:tbl>
    <w:p w14:paraId="3033A0F5" w14:textId="77777777" w:rsidR="00145348" w:rsidRDefault="00145348" w:rsidP="00556ED2"/>
    <w:p w14:paraId="0CF45593" w14:textId="6D3BE059" w:rsidR="00145348" w:rsidRDefault="004631D8" w:rsidP="00556ED2">
      <w:pPr>
        <w:pStyle w:val="Titre3"/>
      </w:pPr>
      <w:bookmarkStart w:id="138" w:name="_Toc432089915"/>
      <w:r>
        <w:t>P</w:t>
      </w:r>
      <w:r w:rsidR="00145348">
        <w:t xml:space="preserve">arent </w:t>
      </w:r>
      <w:r>
        <w:t>C</w:t>
      </w:r>
      <w:r w:rsidR="00145348">
        <w:t>ollec</w:t>
      </w:r>
      <w:r w:rsidR="002B31B4">
        <w:t>t</w:t>
      </w:r>
      <w:r w:rsidR="00145348">
        <w:t>ion</w:t>
      </w:r>
      <w:r w:rsidR="002B31B4">
        <w:t xml:space="preserve"> </w:t>
      </w:r>
      <w:r>
        <w:t>R</w:t>
      </w:r>
      <w:r w:rsidR="002B31B4">
        <w:t>elation</w:t>
      </w:r>
      <w:bookmarkEnd w:id="138"/>
    </w:p>
    <w:p w14:paraId="5DE43321" w14:textId="0A152C56" w:rsidR="001E7F18" w:rsidRDefault="00145348" w:rsidP="00556ED2">
      <w:r>
        <w:t>A Descriptor</w:t>
      </w:r>
      <w:r w:rsidR="00997DB6">
        <w:t>’s</w:t>
      </w:r>
      <w:r>
        <w:t xml:space="preserve"> mandatory </w:t>
      </w:r>
      <w:r w:rsidRPr="00145348">
        <w:rPr>
          <w:rFonts w:ascii="Courier New" w:hAnsi="Courier New" w:cs="Courier New"/>
        </w:rPr>
        <w:t>parentCollection</w:t>
      </w:r>
      <w:r w:rsidR="00997DB6">
        <w:t xml:space="preserve"> element</w:t>
      </w:r>
      <w:r w:rsidR="0039707E">
        <w:t xml:space="preserve"> supports an aggregate view of the Collection to which this Descriptor belongs. </w:t>
      </w:r>
      <w:r w:rsidR="00935B23">
        <w:t xml:space="preserve">It is of type </w:t>
      </w:r>
      <w:r w:rsidR="00935B23" w:rsidRPr="00935B23">
        <w:rPr>
          <w:rFonts w:ascii="Courier New" w:hAnsi="Courier New"/>
        </w:rPr>
        <w:t>xsd:string</w:t>
      </w:r>
      <w:r w:rsidR="00935B23">
        <w:t xml:space="preserve"> as defined in the XML schema.</w:t>
      </w:r>
      <w:r w:rsidR="001E7F18">
        <w:t xml:space="preserve"> </w:t>
      </w:r>
    </w:p>
    <w:p w14:paraId="190B5F4E" w14:textId="21ADB92E" w:rsidR="00556ED2" w:rsidRDefault="001E7F18" w:rsidP="00556ED2">
      <w:r>
        <w:t xml:space="preserve">The value of </w:t>
      </w:r>
      <w:r w:rsidRPr="00B37A9F">
        <w:rPr>
          <w:rFonts w:ascii="Courier New" w:hAnsi="Courier New"/>
        </w:rPr>
        <w:t>parentCollection</w:t>
      </w:r>
      <w:r>
        <w:t xml:space="preserve"> must be the identifier of the single Collection to which the Descriptor (be it Transfer Object Descriptor or Collection Descriptor) belongs.  In other words, the value must be the </w:t>
      </w:r>
      <w:r w:rsidRPr="00B37A9F">
        <w:rPr>
          <w:rFonts w:ascii="Courier New" w:hAnsi="Courier New"/>
        </w:rPr>
        <w:t>descriptorID</w:t>
      </w:r>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r w:rsidR="00B37A9F" w:rsidRPr="00B37A9F">
        <w:rPr>
          <w:rFonts w:ascii="Courier New" w:hAnsi="Courier New"/>
        </w:rPr>
        <w:t>parentCollection</w:t>
      </w:r>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r w:rsidRPr="0039707E">
        <w:rPr>
          <w:rFonts w:ascii="Courier New" w:hAnsi="Courier New"/>
        </w:rPr>
        <w:t>parentCollection</w:t>
      </w:r>
      <w:r>
        <w:t xml:space="preserve"> relations identified.</w:t>
      </w:r>
    </w:p>
    <w:p w14:paraId="6C8D45FF" w14:textId="77777777" w:rsidR="00D500C8" w:rsidRDefault="008A41FA" w:rsidP="008B44C8">
      <w:pPr>
        <w:keepNext/>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6">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2E37474" w:rsidR="008A41FA" w:rsidRPr="00F16ED0" w:rsidRDefault="00D500C8" w:rsidP="008B44C8">
      <w:pPr>
        <w:pStyle w:val="Lgende"/>
        <w:jc w:val="center"/>
      </w:pPr>
      <w:bookmarkStart w:id="139" w:name="_Toc429408003"/>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3</w:t>
      </w:r>
      <w:r w:rsidR="00752323">
        <w:rPr>
          <w:sz w:val="24"/>
        </w:rPr>
        <w:fldChar w:fldCharType="end"/>
      </w:r>
      <w:r w:rsidRPr="00D500C8">
        <w:rPr>
          <w:sz w:val="24"/>
        </w:rPr>
        <w:t>:</w:t>
      </w:r>
      <w:r w:rsidR="00C42F2D">
        <w:rPr>
          <w:sz w:val="24"/>
        </w:rPr>
        <w:tab/>
      </w:r>
      <w:r w:rsidRPr="00D500C8">
        <w:rPr>
          <w:sz w:val="24"/>
        </w:rPr>
        <w:t>Snippet of MOT with Parent Collection Relations Identified</w:t>
      </w:r>
      <w:bookmarkEnd w:id="139"/>
    </w:p>
    <w:p w14:paraId="24EAD13F" w14:textId="2ACDB2F7" w:rsidR="002B31B4" w:rsidRDefault="004631D8" w:rsidP="002B31B4">
      <w:pPr>
        <w:pStyle w:val="Titre3"/>
      </w:pPr>
      <w:bookmarkStart w:id="140" w:name="_Toc426647232"/>
      <w:bookmarkStart w:id="141" w:name="_Toc426647296"/>
      <w:bookmarkStart w:id="142" w:name="_Toc426647637"/>
      <w:bookmarkStart w:id="143" w:name="_Toc426648110"/>
      <w:bookmarkStart w:id="144" w:name="_Toc426648174"/>
      <w:bookmarkStart w:id="145" w:name="_Toc426712793"/>
      <w:bookmarkStart w:id="146" w:name="_Toc426712858"/>
      <w:bookmarkStart w:id="147" w:name="_Toc432089916"/>
      <w:bookmarkEnd w:id="140"/>
      <w:bookmarkEnd w:id="141"/>
      <w:bookmarkEnd w:id="142"/>
      <w:bookmarkEnd w:id="143"/>
      <w:bookmarkEnd w:id="144"/>
      <w:bookmarkEnd w:id="145"/>
      <w:bookmarkEnd w:id="146"/>
      <w:r>
        <w:lastRenderedPageBreak/>
        <w:t>A</w:t>
      </w:r>
      <w:r w:rsidR="002B31B4">
        <w:t>ssociation</w:t>
      </w:r>
      <w:r w:rsidR="00E87E69">
        <w:t xml:space="preserve"> </w:t>
      </w:r>
      <w:r>
        <w:t>Type R</w:t>
      </w:r>
      <w:r w:rsidR="002B31B4">
        <w:t>elation</w:t>
      </w:r>
      <w:bookmarkEnd w:id="147"/>
    </w:p>
    <w:p w14:paraId="524E57BA" w14:textId="305766D4" w:rsidR="001E7F18" w:rsidRDefault="00517174" w:rsidP="00556ED2">
      <w:r>
        <w:t>The</w:t>
      </w:r>
      <w:r w:rsidR="004B6EFC">
        <w:t xml:space="preserve"> </w:t>
      </w:r>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r w:rsidR="00E87E69" w:rsidRPr="00A76764">
        <w:rPr>
          <w:rFonts w:ascii="Courier New" w:hAnsi="Courier New" w:cs="Courier New"/>
        </w:rPr>
        <w:t>groupTypeAssociation</w:t>
      </w:r>
      <w:r w:rsidR="00EA4863">
        <w:t xml:space="preserve">, </w:t>
      </w:r>
      <w:r w:rsidR="00E87E69">
        <w:t xml:space="preserve">and </w:t>
      </w:r>
      <w:r w:rsidR="00E87E69" w:rsidRPr="00A76764">
        <w:rPr>
          <w:rFonts w:ascii="Courier New" w:hAnsi="Courier New" w:cs="Courier New"/>
        </w:rPr>
        <w:t>dataObjectTypeAssociation</w:t>
      </w:r>
      <w:r w:rsidR="00E87E69">
        <w:t xml:space="preserve">.  </w:t>
      </w:r>
      <w:r w:rsidR="00716A61">
        <w:t>While each is optional, each may be used as often as needed to establish all the relationships that are to be modeled.</w:t>
      </w:r>
    </w:p>
    <w:p w14:paraId="326731EA" w14:textId="7181CC4A" w:rsidR="008A6546" w:rsidRPr="00F34D59" w:rsidRDefault="008A6546" w:rsidP="000436D0">
      <w:pPr>
        <w:pStyle w:val="Lgende"/>
        <w:keepNext/>
        <w:spacing w:before="480" w:after="240"/>
        <w:jc w:val="center"/>
      </w:pPr>
      <w:bookmarkStart w:id="148" w:name="_Toc427251776"/>
      <w:bookmarkStart w:id="149" w:name="_Toc429407588"/>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19</w:t>
      </w:r>
      <w:r w:rsidR="0026259B">
        <w:rPr>
          <w:sz w:val="24"/>
        </w:rPr>
        <w:fldChar w:fldCharType="end"/>
      </w:r>
      <w:r w:rsidR="00C23256">
        <w:rPr>
          <w:sz w:val="24"/>
        </w:rPr>
        <w:t>:</w:t>
      </w:r>
      <w:r w:rsidR="00C23256">
        <w:rPr>
          <w:sz w:val="24"/>
        </w:rPr>
        <w:tab/>
      </w:r>
      <w:r w:rsidRPr="008A6546">
        <w:rPr>
          <w:sz w:val="24"/>
        </w:rPr>
        <w:t>Definition of associationType Relation</w:t>
      </w:r>
      <w:bookmarkEnd w:id="148"/>
      <w:bookmarkEnd w:id="14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29A1DAF3" w14:textId="2410963A"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r w:rsidRPr="00F50A9C">
        <w:rPr>
          <w:rFonts w:ascii="Courier New" w:hAnsi="Courier New" w:cs="Courier New"/>
        </w:rPr>
        <w:t>groupTypeAssociation</w:t>
      </w:r>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r w:rsidRPr="00F50A9C">
        <w:rPr>
          <w:rFonts w:ascii="Courier New" w:hAnsi="Courier New" w:cs="Courier New"/>
        </w:rPr>
        <w:t>dataObjectTypeAssociation</w:t>
      </w:r>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r w:rsidRPr="00F50A9C">
        <w:rPr>
          <w:rFonts w:ascii="Courier New" w:hAnsi="Courier New" w:cs="Courier New"/>
        </w:rPr>
        <w:t>targetID</w:t>
      </w:r>
      <w:r>
        <w:t xml:space="preserve"> element has the</w:t>
      </w:r>
      <w:r w:rsidR="00BD2132">
        <w:t xml:space="preserve"> type </w:t>
      </w:r>
      <w:r w:rsidR="00BD2132" w:rsidRPr="00F50A9C">
        <w:rPr>
          <w:rFonts w:ascii="Courier New" w:hAnsi="Courier New" w:cs="Courier New"/>
        </w:rPr>
        <w:t>xsd:string</w:t>
      </w:r>
      <w:r w:rsidR="00BD2132">
        <w:t xml:space="preserve"> as defined in the XML schema.  The value of </w:t>
      </w:r>
      <w:r w:rsidR="00BD2132" w:rsidRPr="00F50A9C">
        <w:rPr>
          <w:rFonts w:ascii="Courier New" w:hAnsi="Courier New" w:cs="Courier New"/>
        </w:rPr>
        <w:t>targetID</w:t>
      </w:r>
      <w:r w:rsidR="00BD2132">
        <w:t xml:space="preserve"> must be a valid identifier of one of the allowed targets, either </w:t>
      </w:r>
      <w:r w:rsidR="00BD2132" w:rsidRPr="00F50A9C">
        <w:rPr>
          <w:rFonts w:ascii="Courier New" w:hAnsi="Courier New" w:cs="Courier New"/>
        </w:rPr>
        <w:t>descriptorID</w:t>
      </w:r>
      <w:r w:rsidR="00BD2132">
        <w:t xml:space="preserve">, </w:t>
      </w:r>
      <w:r w:rsidR="00BD2132" w:rsidRPr="00F50A9C">
        <w:rPr>
          <w:rFonts w:ascii="Courier New" w:hAnsi="Courier New" w:cs="Courier New"/>
        </w:rPr>
        <w:t>groupTypeID</w:t>
      </w:r>
      <w:r w:rsidR="00BD2132">
        <w:t xml:space="preserve">, or </w:t>
      </w:r>
      <w:r w:rsidR="00BD2132" w:rsidRPr="00F50A9C">
        <w:rPr>
          <w:rFonts w:ascii="Courier New" w:hAnsi="Courier New" w:cs="Courier New"/>
        </w:rPr>
        <w:t>dataObjectTypeID</w:t>
      </w:r>
      <w:r w:rsidR="00BD2132">
        <w:t>.</w:t>
      </w:r>
    </w:p>
    <w:p w14:paraId="78A6E0A3" w14:textId="2B60064A" w:rsidR="0042459E" w:rsidRDefault="00BD2132" w:rsidP="00852C9F">
      <w:r>
        <w:t xml:space="preserve">The complex </w:t>
      </w:r>
      <w:r w:rsidRPr="00F50A9C">
        <w:rPr>
          <w:rFonts w:ascii="Courier New" w:hAnsi="Courier New" w:cs="Courier New"/>
        </w:rPr>
        <w:t>relationDescription</w:t>
      </w:r>
      <w:r>
        <w:t xml:space="preserve"> element is defined in the XML schema. It is composed of the mandatory</w:t>
      </w:r>
      <w:r w:rsidR="0051193D">
        <w:t xml:space="preserve"> </w:t>
      </w:r>
      <w:r w:rsidR="0051193D" w:rsidRPr="00F50A9C">
        <w:rPr>
          <w:rFonts w:ascii="Courier New" w:hAnsi="Courier New" w:cs="Courier New"/>
        </w:rPr>
        <w:t>relationType</w:t>
      </w:r>
      <w:r w:rsidR="0051193D">
        <w:t xml:space="preserve"> element and the optional </w:t>
      </w:r>
      <w:r w:rsidR="0051193D" w:rsidRPr="00F50A9C">
        <w:rPr>
          <w:rFonts w:ascii="Courier New" w:hAnsi="Courier New" w:cs="Courier New"/>
        </w:rPr>
        <w:t>relationTextualDescription</w:t>
      </w:r>
      <w:r w:rsidR="0051193D">
        <w:t xml:space="preserve"> element.</w:t>
      </w:r>
    </w:p>
    <w:p w14:paraId="19C05D0E" w14:textId="67752081" w:rsidR="00FF52B5" w:rsidRDefault="001F041D" w:rsidP="00556ED2">
      <w:r>
        <w:lastRenderedPageBreak/>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0436D0">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r w:rsidR="004873CF" w:rsidRPr="004873CF">
        <w:rPr>
          <w:rFonts w:ascii="Courier New" w:hAnsi="Courier New" w:cs="Courier New"/>
        </w:rPr>
        <w:t>group</w:t>
      </w:r>
      <w:r w:rsidR="004873CF">
        <w:rPr>
          <w:rFonts w:ascii="Courier New" w:hAnsi="Courier New" w:cs="Courier New"/>
        </w:rPr>
        <w:t>TypeAssociation</w:t>
      </w:r>
      <w:r w:rsidR="004873CF">
        <w:t xml:space="preserve"> and </w:t>
      </w:r>
      <w:r w:rsidR="004873CF" w:rsidRPr="004873CF">
        <w:rPr>
          <w:rFonts w:ascii="Courier New" w:hAnsi="Courier New" w:cs="Courier New"/>
        </w:rPr>
        <w:t>dataObject</w:t>
      </w:r>
      <w:r w:rsidR="004873CF">
        <w:rPr>
          <w:rFonts w:ascii="Courier New" w:hAnsi="Courier New" w:cs="Courier New"/>
        </w:rPr>
        <w:t>TypeAssociation</w:t>
      </w:r>
      <w:r w:rsidR="004873CF">
        <w:t>.</w:t>
      </w:r>
    </w:p>
    <w:p w14:paraId="6E4E47B6" w14:textId="381CA764" w:rsidR="008A6546" w:rsidRPr="00F34D59" w:rsidRDefault="008A6546" w:rsidP="000436D0">
      <w:pPr>
        <w:pStyle w:val="Lgende"/>
        <w:keepNext/>
        <w:spacing w:before="480" w:after="240"/>
        <w:jc w:val="center"/>
      </w:pPr>
      <w:bookmarkStart w:id="150" w:name="_Toc427251777"/>
      <w:bookmarkStart w:id="151" w:name="_Toc429407589"/>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20</w:t>
      </w:r>
      <w:r w:rsidR="0026259B">
        <w:rPr>
          <w:sz w:val="24"/>
        </w:rPr>
        <w:fldChar w:fldCharType="end"/>
      </w:r>
      <w:r w:rsidR="00C23256">
        <w:rPr>
          <w:sz w:val="24"/>
        </w:rPr>
        <w:t>:</w:t>
      </w:r>
      <w:r w:rsidR="00C23256">
        <w:rPr>
          <w:sz w:val="24"/>
        </w:rPr>
        <w:tab/>
      </w:r>
      <w:r w:rsidRPr="008A6546">
        <w:rPr>
          <w:sz w:val="24"/>
        </w:rPr>
        <w:t>Example of Transfer Object Type with Associations</w:t>
      </w:r>
      <w:bookmarkEnd w:id="150"/>
      <w:bookmarkEnd w:id="15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lastRenderedPageBreak/>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 xml:space="preserve">Under the </w:t>
      </w:r>
      <w:r w:rsidRPr="002A736B">
        <w:rPr>
          <w:rFonts w:ascii="Courier New" w:hAnsi="Courier New" w:cs="Courier New"/>
        </w:rPr>
        <w:t>relation</w:t>
      </w:r>
      <w:r>
        <w:t xml:space="preserve"> element,</w:t>
      </w:r>
      <w:r w:rsidR="004B43EA">
        <w:t xml:space="preserve"> the complex </w:t>
      </w:r>
      <w:r w:rsidR="004B43EA" w:rsidRPr="002A736B">
        <w:rPr>
          <w:rFonts w:ascii="Courier New" w:hAnsi="Courier New" w:cs="Courier New"/>
        </w:rPr>
        <w:t>association</w:t>
      </w:r>
      <w:r w:rsidR="004B43EA">
        <w:t xml:space="preserve"> element shows a </w:t>
      </w:r>
      <w:r w:rsidR="004B43EA" w:rsidRPr="004F4B76">
        <w:rPr>
          <w:rFonts w:ascii="Courier New" w:hAnsi="Courier New" w:cs="Courier New"/>
        </w:rPr>
        <w:t>targetID</w:t>
      </w:r>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r w:rsidR="004F4B76" w:rsidRPr="00045FDD">
        <w:rPr>
          <w:rFonts w:ascii="Courier New" w:hAnsi="Courier New" w:cs="Courier New"/>
        </w:rPr>
        <w:t>collectionID</w:t>
      </w:r>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r w:rsidR="004F4B76" w:rsidRPr="00045FDD">
        <w:rPr>
          <w:rFonts w:ascii="Courier New" w:hAnsi="Courier New" w:cs="Courier New"/>
        </w:rPr>
        <w:t>relationType</w:t>
      </w:r>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r w:rsidR="004F4B76" w:rsidRPr="00045FDD">
        <w:rPr>
          <w:rFonts w:ascii="Courier New" w:hAnsi="Courier New" w:cs="Courier New"/>
        </w:rPr>
        <w:t>relationTextualDescription</w:t>
      </w:r>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1DDE08D8" w:rsidR="000A0D74" w:rsidRDefault="00045FDD" w:rsidP="00556ED2">
      <w:pPr>
        <w:rPr>
          <w:rFonts w:eastAsia="Calibri"/>
          <w:noProof/>
        </w:rPr>
      </w:pPr>
      <w:r>
        <w:t xml:space="preserve">Under </w:t>
      </w:r>
      <w:r w:rsidRPr="005E6873">
        <w:rPr>
          <w:rFonts w:ascii="Courier New" w:hAnsi="Courier New" w:cs="Courier New"/>
        </w:rPr>
        <w:t>groupType</w:t>
      </w:r>
      <w:r>
        <w:t xml:space="preserve">, there are two different </w:t>
      </w:r>
      <w:r w:rsidRPr="005E6873">
        <w:rPr>
          <w:rFonts w:ascii="Courier New" w:hAnsi="Courier New" w:cs="Courier New"/>
        </w:rPr>
        <w:t>groupTypeAssociation</w:t>
      </w:r>
      <w:r>
        <w:t xml:space="preserve"> elements.  The first</w:t>
      </w:r>
      <w:r w:rsidR="00DF4CCF">
        <w:t xml:space="preserve"> states that this </w:t>
      </w:r>
      <w:r w:rsidR="00DF4CCF" w:rsidRPr="005E6873">
        <w:rPr>
          <w:rFonts w:ascii="Courier New" w:hAnsi="Courier New" w:cs="Courier New"/>
        </w:rPr>
        <w:t>groupType</w:t>
      </w:r>
      <w:r w:rsidR="00DF4CCF">
        <w:t xml:space="preserve"> is related via the </w:t>
      </w:r>
      <w:r w:rsidR="00DF4CCF" w:rsidRPr="005E6873">
        <w:rPr>
          <w:rFonts w:ascii="Courier New" w:hAnsi="Courier New" w:cs="Courier New"/>
        </w:rPr>
        <w:t>targetID</w:t>
      </w:r>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6A0616A4"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w:t>
      </w:r>
      <w:r w:rsidR="00D72BAB">
        <w:rPr>
          <w:rFonts w:eastAsia="Calibri"/>
          <w:noProof/>
        </w:rPr>
        <w:t>i</w:t>
      </w:r>
      <w:r w:rsidR="00C9357C">
        <w:rPr>
          <w:rFonts w:eastAsia="Calibri"/>
          <w:noProof/>
        </w:rPr>
        <w:t xml:space="preserve">shes a </w:t>
      </w:r>
      <w:r w:rsidR="00D72BAB">
        <w:rPr>
          <w:rFonts w:eastAsia="Calibri"/>
          <w:noProof/>
        </w:rPr>
        <w:t xml:space="preserve">relationship </w:t>
      </w:r>
      <w:r w:rsidR="00C9357C">
        <w:rPr>
          <w:rFonts w:eastAsia="Calibri"/>
          <w:noProof/>
        </w:rPr>
        <w:t>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Data whose format is targeted format description</w:t>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lastRenderedPageBreak/>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7920BDD4" w:rsidR="00606798" w:rsidRPr="00F16ED0" w:rsidRDefault="00D500C8" w:rsidP="008B44C8">
      <w:pPr>
        <w:pStyle w:val="Lgende"/>
        <w:jc w:val="center"/>
        <w:rPr>
          <w:rFonts w:eastAsia="Calibri"/>
          <w:noProof/>
        </w:rPr>
      </w:pPr>
      <w:bookmarkStart w:id="152" w:name="_Toc429408004"/>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4</w:t>
      </w:r>
      <w:r w:rsidR="00752323">
        <w:rPr>
          <w:sz w:val="24"/>
        </w:rPr>
        <w:fldChar w:fldCharType="end"/>
      </w:r>
      <w:r w:rsidRPr="00D500C8">
        <w:rPr>
          <w:sz w:val="24"/>
        </w:rPr>
        <w:t>:</w:t>
      </w:r>
      <w:r w:rsidR="00C42F2D">
        <w:rPr>
          <w:sz w:val="24"/>
        </w:rPr>
        <w:tab/>
      </w:r>
      <w:r w:rsidRPr="00D500C8">
        <w:rPr>
          <w:rFonts w:eastAsia="Calibri"/>
          <w:noProof/>
          <w:sz w:val="24"/>
        </w:rPr>
        <w:t xml:space="preserve">Snippet of MOT </w:t>
      </w:r>
      <w:r w:rsidR="00300FC6">
        <w:rPr>
          <w:rFonts w:eastAsia="Calibri"/>
          <w:noProof/>
          <w:sz w:val="24"/>
        </w:rPr>
        <w:t>S</w:t>
      </w:r>
      <w:r w:rsidRPr="00D500C8">
        <w:rPr>
          <w:rFonts w:eastAsia="Calibri"/>
          <w:noProof/>
          <w:sz w:val="24"/>
        </w:rPr>
        <w:t xml:space="preserve">howing </w:t>
      </w:r>
      <w:r w:rsidR="00300FC6">
        <w:rPr>
          <w:rFonts w:eastAsia="Calibri"/>
          <w:noProof/>
          <w:sz w:val="24"/>
        </w:rPr>
        <w:t>P</w:t>
      </w:r>
      <w:r w:rsidRPr="00D500C8">
        <w:rPr>
          <w:rFonts w:eastAsia="Calibri"/>
          <w:noProof/>
          <w:sz w:val="24"/>
        </w:rPr>
        <w:t xml:space="preserve">arent and </w:t>
      </w:r>
      <w:r w:rsidR="00300FC6">
        <w:rPr>
          <w:rFonts w:eastAsia="Calibri"/>
          <w:noProof/>
          <w:sz w:val="24"/>
        </w:rPr>
        <w:t>A</w:t>
      </w:r>
      <w:r w:rsidRPr="00D500C8">
        <w:rPr>
          <w:rFonts w:eastAsia="Calibri"/>
          <w:noProof/>
          <w:sz w:val="24"/>
        </w:rPr>
        <w:t xml:space="preserve">ssociation </w:t>
      </w:r>
      <w:r w:rsidR="00300FC6">
        <w:rPr>
          <w:rFonts w:eastAsia="Calibri"/>
          <w:noProof/>
          <w:sz w:val="24"/>
        </w:rPr>
        <w:t>R</w:t>
      </w:r>
      <w:r w:rsidRPr="00D500C8">
        <w:rPr>
          <w:rFonts w:eastAsia="Calibri"/>
          <w:noProof/>
          <w:sz w:val="24"/>
        </w:rPr>
        <w:t>elationships</w:t>
      </w:r>
      <w:bookmarkEnd w:id="152"/>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53" w:name="_Toc432089917"/>
      <w:r>
        <w:t>SIP Constraints</w:t>
      </w:r>
      <w:bookmarkEnd w:id="153"/>
    </w:p>
    <w:p w14:paraId="7C6178B3" w14:textId="07124E44" w:rsidR="00A81A58" w:rsidRDefault="00EC30E8" w:rsidP="00A81A58">
      <w:r>
        <w:t>There a two types of constraints that apply to the actual SIPs.</w:t>
      </w:r>
    </w:p>
    <w:p w14:paraId="639C87CA" w14:textId="44AEB60B" w:rsidR="00EC30E8" w:rsidRDefault="00EC30E8" w:rsidP="00FC25C6">
      <w:pPr>
        <w:pStyle w:val="Paragraphedeliste"/>
        <w:numPr>
          <w:ilvl w:val="0"/>
          <w:numId w:val="12"/>
        </w:numPr>
      </w:pPr>
      <w:r>
        <w:t>Defines SIP types and defines what data, i.e. Transfer Object Types, appears in each type of SIP.</w:t>
      </w:r>
    </w:p>
    <w:p w14:paraId="47593763" w14:textId="008F4924" w:rsidR="00EC30E8" w:rsidRDefault="00EC30E8" w:rsidP="00FC25C6">
      <w:pPr>
        <w:pStyle w:val="Paragraphedeliste"/>
        <w:numPr>
          <w:ilvl w:val="0"/>
          <w:numId w:val="12"/>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4197F631" w14:textId="2FC990AE" w:rsidR="008A6546" w:rsidRPr="00F34D59" w:rsidRDefault="008A6546" w:rsidP="000436D0">
      <w:pPr>
        <w:pStyle w:val="Lgende"/>
        <w:keepNext/>
        <w:spacing w:before="480" w:after="240"/>
        <w:jc w:val="center"/>
      </w:pPr>
      <w:bookmarkStart w:id="154" w:name="_Toc427251778"/>
      <w:bookmarkStart w:id="155" w:name="_Toc429407590"/>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21</w:t>
      </w:r>
      <w:r w:rsidR="0026259B">
        <w:rPr>
          <w:sz w:val="24"/>
        </w:rPr>
        <w:fldChar w:fldCharType="end"/>
      </w:r>
      <w:r w:rsidRPr="008A6546">
        <w:rPr>
          <w:sz w:val="24"/>
        </w:rPr>
        <w:t>:</w:t>
      </w:r>
      <w:r w:rsidR="00C23256">
        <w:rPr>
          <w:sz w:val="24"/>
        </w:rPr>
        <w:tab/>
      </w:r>
      <w:r w:rsidRPr="008A6546">
        <w:rPr>
          <w:sz w:val="24"/>
        </w:rPr>
        <w:t>SIP Constraints</w:t>
      </w:r>
      <w:bookmarkEnd w:id="154"/>
      <w:bookmarkEnd w:id="15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2A1170" w:rsidRDefault="00A2713C" w:rsidP="002A736B">
      <w:pPr>
        <w:pStyle w:val="XMLSnipet"/>
        <w:ind w:left="0"/>
        <w:rPr>
          <w:sz w:val="24"/>
        </w:rPr>
      </w:pPr>
      <w:r w:rsidRPr="002A1170">
        <w:rPr>
          <w:sz w:val="24"/>
        </w:rPr>
        <w:t>&lt;sipConstraints xmlns="urn:ccsds:schema:pais:1"&gt;</w:t>
      </w:r>
    </w:p>
    <w:p w14:paraId="006DCAA4" w14:textId="77777777" w:rsidR="00A2713C" w:rsidRPr="002A1170" w:rsidRDefault="00A2713C" w:rsidP="002A736B">
      <w:pPr>
        <w:pStyle w:val="XMLSnipet"/>
        <w:ind w:left="0"/>
        <w:rPr>
          <w:sz w:val="24"/>
        </w:rPr>
      </w:pPr>
      <w:r w:rsidRPr="002A1170">
        <w:rPr>
          <w:sz w:val="24"/>
        </w:rPr>
        <w:t xml:space="preserve">   &lt;producerArchiveProjectID&gt;MyProject&lt;/producerArchiveProjectID&gt;</w:t>
      </w:r>
    </w:p>
    <w:p w14:paraId="0F03AADB" w14:textId="77777777" w:rsidR="00A2713C" w:rsidRPr="002A1170" w:rsidRDefault="00A2713C" w:rsidP="002A736B">
      <w:pPr>
        <w:pStyle w:val="XMLSnipet"/>
        <w:ind w:left="0"/>
        <w:rPr>
          <w:sz w:val="24"/>
        </w:rPr>
      </w:pPr>
      <w:r w:rsidRPr="002A1170">
        <w:rPr>
          <w:sz w:val="24"/>
        </w:rPr>
        <w:t xml:space="preserve">   &lt;sipContentType&gt;</w:t>
      </w:r>
    </w:p>
    <w:p w14:paraId="1ABE4CA8" w14:textId="77777777" w:rsidR="00A2713C" w:rsidRPr="002A1170" w:rsidRDefault="00A2713C" w:rsidP="002A736B">
      <w:pPr>
        <w:pStyle w:val="XMLSnipet"/>
        <w:ind w:left="0"/>
        <w:rPr>
          <w:sz w:val="24"/>
        </w:rPr>
      </w:pPr>
      <w:r w:rsidRPr="002A1170">
        <w:rPr>
          <w:sz w:val="24"/>
        </w:rPr>
        <w:t xml:space="preserve">      &lt;sipContentTypeID&gt;Content Type A</w:t>
      </w:r>
      <w:r w:rsidRPr="002A1170">
        <w:rPr>
          <w:sz w:val="24"/>
        </w:rPr>
        <w:sym w:font="Wingdings" w:char="F08C"/>
      </w:r>
      <w:r w:rsidRPr="002A1170">
        <w:rPr>
          <w:sz w:val="24"/>
        </w:rPr>
        <w:t>&lt;/sipContentTypeID&gt;</w:t>
      </w:r>
    </w:p>
    <w:p w14:paraId="118F97BF" w14:textId="77777777" w:rsidR="00A2713C" w:rsidRPr="002A1170" w:rsidRDefault="00A2713C" w:rsidP="002A736B">
      <w:pPr>
        <w:pStyle w:val="XMLSnipet"/>
        <w:ind w:left="0"/>
        <w:rPr>
          <w:sz w:val="24"/>
        </w:rPr>
      </w:pPr>
      <w:r w:rsidRPr="002A1170">
        <w:rPr>
          <w:sz w:val="24"/>
        </w:rPr>
        <w:t xml:space="preserve">      &lt;authorizedDescriptor&gt;</w:t>
      </w:r>
    </w:p>
    <w:p w14:paraId="4CBD39E3" w14:textId="77777777" w:rsidR="00A2713C" w:rsidRPr="002A1170" w:rsidRDefault="00A2713C" w:rsidP="002A736B">
      <w:pPr>
        <w:pStyle w:val="XMLSnipet"/>
        <w:ind w:left="0"/>
        <w:rPr>
          <w:sz w:val="24"/>
          <w:lang w:val="es-ES_tradnl"/>
        </w:rPr>
      </w:pPr>
      <w:r w:rsidRPr="002A1170">
        <w:rPr>
          <w:sz w:val="24"/>
        </w:rPr>
        <w:lastRenderedPageBreak/>
        <w:t xml:space="preserve">         </w:t>
      </w:r>
      <w:r w:rsidRPr="002A1170">
        <w:rPr>
          <w:sz w:val="24"/>
          <w:lang w:val="es-ES_tradnl"/>
        </w:rPr>
        <w:t>&lt;descriptorID&gt;Blue Descriptor ID</w:t>
      </w:r>
      <w:r w:rsidRPr="002A1170">
        <w:rPr>
          <w:sz w:val="24"/>
        </w:rPr>
        <w:sym w:font="Wingdings" w:char="F08D"/>
      </w:r>
      <w:r w:rsidRPr="002A1170">
        <w:rPr>
          <w:sz w:val="24"/>
          <w:lang w:val="es-ES_tradnl"/>
        </w:rPr>
        <w:t>&lt;/descriptorID&gt;</w:t>
      </w:r>
    </w:p>
    <w:p w14:paraId="1262A434" w14:textId="77777777" w:rsidR="00A2713C" w:rsidRPr="002A1170" w:rsidRDefault="00A2713C" w:rsidP="002A736B">
      <w:pPr>
        <w:pStyle w:val="XMLSnipet"/>
        <w:ind w:left="0"/>
        <w:rPr>
          <w:sz w:val="24"/>
          <w:lang w:val="fr-FR"/>
        </w:rPr>
      </w:pPr>
      <w:r w:rsidRPr="002A1170">
        <w:rPr>
          <w:rFonts w:cs="Courier New"/>
          <w:noProof w:val="0"/>
          <w:sz w:val="24"/>
          <w:lang w:val="es-ES_tradnl"/>
        </w:rPr>
        <w:t xml:space="preserve">         </w:t>
      </w:r>
      <w:r w:rsidRPr="002A1170">
        <w:rPr>
          <w:sz w:val="24"/>
          <w:lang w:val="fr-FR"/>
        </w:rPr>
        <w:t>&lt;occurrence&gt;</w:t>
      </w:r>
      <w:r w:rsidRPr="002A1170">
        <w:rPr>
          <w:sz w:val="24"/>
        </w:rPr>
        <w:sym w:font="Wingdings" w:char="F08E"/>
      </w:r>
    </w:p>
    <w:p w14:paraId="6D421BE1" w14:textId="77777777" w:rsidR="00A2713C" w:rsidRPr="002A1170" w:rsidRDefault="00A2713C" w:rsidP="002A736B">
      <w:pPr>
        <w:pStyle w:val="XMLSnipet"/>
        <w:ind w:left="0"/>
        <w:rPr>
          <w:sz w:val="24"/>
          <w:lang w:val="fr-FR"/>
        </w:rPr>
      </w:pPr>
      <w:r w:rsidRPr="002A1170">
        <w:rPr>
          <w:sz w:val="24"/>
          <w:lang w:val="fr-FR"/>
        </w:rPr>
        <w:t xml:space="preserve">            &lt;minOccurrence&gt;2&lt;/minOccurrence&gt;</w:t>
      </w:r>
    </w:p>
    <w:p w14:paraId="1C348166" w14:textId="77777777" w:rsidR="00A2713C" w:rsidRPr="002A1170" w:rsidRDefault="00A2713C" w:rsidP="002A736B">
      <w:pPr>
        <w:pStyle w:val="XMLSnipet"/>
        <w:ind w:left="0"/>
        <w:rPr>
          <w:sz w:val="24"/>
          <w:lang w:val="fr-FR"/>
        </w:rPr>
      </w:pPr>
      <w:r w:rsidRPr="002A1170">
        <w:rPr>
          <w:sz w:val="24"/>
          <w:lang w:val="fr-FR"/>
        </w:rPr>
        <w:t xml:space="preserve">            &lt;maxOccurrence&gt;2&lt;/maxOccurrence&gt;</w:t>
      </w:r>
    </w:p>
    <w:p w14:paraId="2554E6DF" w14:textId="77777777" w:rsidR="00A2713C" w:rsidRPr="002A1170" w:rsidRDefault="00A2713C" w:rsidP="002A736B">
      <w:pPr>
        <w:pStyle w:val="XMLSnipet"/>
        <w:ind w:left="0"/>
        <w:rPr>
          <w:sz w:val="24"/>
        </w:rPr>
      </w:pPr>
      <w:r w:rsidRPr="002A1170">
        <w:rPr>
          <w:sz w:val="24"/>
          <w:lang w:val="fr-FR"/>
        </w:rPr>
        <w:t xml:space="preserve">         </w:t>
      </w:r>
      <w:r w:rsidRPr="002A1170">
        <w:rPr>
          <w:sz w:val="24"/>
        </w:rPr>
        <w:t>&lt;/occurrence&gt;</w:t>
      </w:r>
    </w:p>
    <w:p w14:paraId="4529B10F" w14:textId="77777777" w:rsidR="00A2713C" w:rsidRPr="002A1170" w:rsidRDefault="00A2713C" w:rsidP="002A736B">
      <w:pPr>
        <w:pStyle w:val="XMLSnipet"/>
        <w:ind w:left="0"/>
        <w:rPr>
          <w:sz w:val="24"/>
        </w:rPr>
      </w:pPr>
      <w:r w:rsidRPr="002A1170">
        <w:rPr>
          <w:sz w:val="24"/>
        </w:rPr>
        <w:t xml:space="preserve">      &lt;/authorizedDescriptor&gt;</w:t>
      </w:r>
    </w:p>
    <w:p w14:paraId="6B7A6131" w14:textId="77777777" w:rsidR="00A2713C" w:rsidRPr="002A1170" w:rsidRDefault="00A2713C" w:rsidP="002A736B">
      <w:pPr>
        <w:pStyle w:val="XMLSnipet"/>
        <w:ind w:left="0"/>
        <w:rPr>
          <w:sz w:val="24"/>
        </w:rPr>
      </w:pPr>
      <w:r w:rsidRPr="002A1170">
        <w:rPr>
          <w:sz w:val="24"/>
        </w:rPr>
        <w:t xml:space="preserve">   &lt;/sipContentType&gt;</w:t>
      </w:r>
    </w:p>
    <w:p w14:paraId="50EF7F59" w14:textId="77777777" w:rsidR="00A2713C" w:rsidRPr="002A1170" w:rsidRDefault="00A2713C" w:rsidP="002A736B">
      <w:pPr>
        <w:pStyle w:val="XMLSnipet"/>
        <w:ind w:left="0"/>
        <w:rPr>
          <w:sz w:val="24"/>
        </w:rPr>
      </w:pPr>
      <w:r w:rsidRPr="002A1170">
        <w:rPr>
          <w:sz w:val="24"/>
        </w:rPr>
        <w:t>&lt;/sipConstraints&gt;</w:t>
      </w:r>
    </w:p>
    <w:p w14:paraId="5DC78C4F" w14:textId="3292E1B2" w:rsidR="008A6546" w:rsidRPr="00F34D59" w:rsidRDefault="008A6546" w:rsidP="000436D0">
      <w:pPr>
        <w:pStyle w:val="Lgende"/>
        <w:keepNext/>
        <w:spacing w:before="480" w:after="240"/>
        <w:jc w:val="center"/>
      </w:pPr>
      <w:bookmarkStart w:id="156" w:name="_Toc427251779"/>
      <w:bookmarkStart w:id="157" w:name="_Toc429407591"/>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22</w:t>
      </w:r>
      <w:r w:rsidR="0026259B">
        <w:rPr>
          <w:sz w:val="24"/>
        </w:rPr>
        <w:fldChar w:fldCharType="end"/>
      </w:r>
      <w:r w:rsidR="00C23256">
        <w:rPr>
          <w:sz w:val="24"/>
        </w:rPr>
        <w:t>:</w:t>
      </w:r>
      <w:r w:rsidR="00C23256">
        <w:rPr>
          <w:sz w:val="24"/>
        </w:rPr>
        <w:tab/>
      </w:r>
      <w:r w:rsidRPr="008A6546">
        <w:rPr>
          <w:sz w:val="24"/>
        </w:rPr>
        <w:t>Example of SIP Constraints Content</w:t>
      </w:r>
      <w:bookmarkEnd w:id="156"/>
      <w:bookmarkEnd w:id="15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069F790F" w:rsidR="00A2713C" w:rsidRDefault="00A2713C" w:rsidP="00A2713C">
      <w:r>
        <w:t>As a second example of a SIP Constraints file,</w:t>
      </w:r>
      <w:r w:rsidR="00D72BAB">
        <w:t xml:space="preserve"> there is the case with two different SIPS: one containing Representation Information and the other one containing the primary data. </w:t>
      </w:r>
      <w:r>
        <w:t>Representation Information is sent to the Archive prior to sending the primary data. The example file is as follows:</w:t>
      </w:r>
    </w:p>
    <w:p w14:paraId="1AF70F59" w14:textId="77777777" w:rsidR="00A2713C" w:rsidRPr="002A1170" w:rsidRDefault="00A2713C" w:rsidP="002A736B">
      <w:pPr>
        <w:pStyle w:val="XMLSnipet"/>
        <w:ind w:left="0"/>
        <w:rPr>
          <w:sz w:val="24"/>
        </w:rPr>
      </w:pPr>
      <w:r w:rsidRPr="002A1170">
        <w:rPr>
          <w:sz w:val="24"/>
        </w:rPr>
        <w:t>&lt;sipConstraints xmlns="urn:ccsds:schema:pais:1"&gt;</w:t>
      </w:r>
    </w:p>
    <w:p w14:paraId="13149024" w14:textId="77777777" w:rsidR="00A2713C" w:rsidRPr="002A1170" w:rsidRDefault="00A2713C" w:rsidP="002A736B">
      <w:pPr>
        <w:pStyle w:val="XMLSnipet"/>
        <w:ind w:left="0"/>
        <w:rPr>
          <w:sz w:val="24"/>
        </w:rPr>
      </w:pPr>
      <w:r w:rsidRPr="002A1170">
        <w:rPr>
          <w:sz w:val="24"/>
        </w:rPr>
        <w:t xml:space="preserve">   &lt;producerArchiveProjectID&gt;MyProject2&lt;/producerArchiveProjectID&gt;</w:t>
      </w:r>
    </w:p>
    <w:p w14:paraId="16EA8182" w14:textId="77777777" w:rsidR="00A2713C" w:rsidRPr="002A1170" w:rsidRDefault="00A2713C" w:rsidP="002A736B">
      <w:pPr>
        <w:pStyle w:val="XMLSnipet"/>
        <w:ind w:left="0"/>
        <w:rPr>
          <w:sz w:val="24"/>
        </w:rPr>
      </w:pPr>
      <w:r w:rsidRPr="002A1170">
        <w:rPr>
          <w:sz w:val="24"/>
        </w:rPr>
        <w:t xml:space="preserve">   &lt;sipContentType&gt;</w:t>
      </w:r>
    </w:p>
    <w:p w14:paraId="3D771631" w14:textId="77777777" w:rsidR="00A2713C" w:rsidRPr="002A1170" w:rsidRDefault="00A2713C" w:rsidP="002A736B">
      <w:pPr>
        <w:pStyle w:val="XMLSnipet"/>
        <w:ind w:left="0"/>
        <w:rPr>
          <w:sz w:val="24"/>
        </w:rPr>
      </w:pPr>
      <w:r w:rsidRPr="002A1170">
        <w:rPr>
          <w:sz w:val="24"/>
        </w:rPr>
        <w:t xml:space="preserve">      &lt;sipContentTypeID&gt;RepInfo Content Type</w:t>
      </w:r>
      <w:r w:rsidRPr="002A1170">
        <w:rPr>
          <w:sz w:val="24"/>
        </w:rPr>
        <w:sym w:font="Wingdings" w:char="F08C"/>
      </w:r>
      <w:r w:rsidRPr="002A1170">
        <w:rPr>
          <w:sz w:val="24"/>
        </w:rPr>
        <w:t>&lt;/sipContentTypeID&gt;</w:t>
      </w:r>
    </w:p>
    <w:p w14:paraId="1C9B37F6" w14:textId="77777777" w:rsidR="00A2713C" w:rsidRPr="002A1170" w:rsidRDefault="00A2713C" w:rsidP="002A736B">
      <w:pPr>
        <w:pStyle w:val="XMLSnipet"/>
        <w:ind w:left="0"/>
        <w:rPr>
          <w:sz w:val="24"/>
        </w:rPr>
      </w:pPr>
      <w:r w:rsidRPr="002A1170">
        <w:rPr>
          <w:sz w:val="24"/>
        </w:rPr>
        <w:t xml:space="preserve">      &lt;authorizedDescriptor&gt;</w:t>
      </w:r>
    </w:p>
    <w:p w14:paraId="09BE89E6" w14:textId="77777777" w:rsidR="00A2713C" w:rsidRPr="002A1170" w:rsidRDefault="00A2713C" w:rsidP="002A736B">
      <w:pPr>
        <w:pStyle w:val="XMLSnipet"/>
        <w:ind w:left="0"/>
        <w:rPr>
          <w:sz w:val="24"/>
        </w:rPr>
      </w:pPr>
      <w:r w:rsidRPr="002A1170">
        <w:rPr>
          <w:sz w:val="24"/>
        </w:rPr>
        <w:t xml:space="preserve">         &lt;descriptorID&gt;IDRepInfo</w:t>
      </w:r>
      <w:r w:rsidRPr="002A1170">
        <w:rPr>
          <w:sz w:val="24"/>
        </w:rPr>
        <w:sym w:font="Wingdings" w:char="F08D"/>
      </w:r>
      <w:r w:rsidRPr="002A1170">
        <w:rPr>
          <w:sz w:val="24"/>
        </w:rPr>
        <w:t>&lt;/descriptorID&gt;</w:t>
      </w:r>
    </w:p>
    <w:p w14:paraId="6DBCF280" w14:textId="77777777" w:rsidR="00A2713C" w:rsidRPr="00FB10C6" w:rsidRDefault="00A2713C" w:rsidP="002A736B">
      <w:pPr>
        <w:pStyle w:val="XMLSnipet"/>
        <w:ind w:left="0"/>
        <w:rPr>
          <w:sz w:val="24"/>
        </w:rPr>
      </w:pPr>
      <w:r w:rsidRPr="00FB10C6">
        <w:rPr>
          <w:sz w:val="24"/>
        </w:rPr>
        <w:t xml:space="preserve">         &lt;occurrence&gt;</w:t>
      </w:r>
      <w:r w:rsidRPr="002A1170">
        <w:rPr>
          <w:sz w:val="24"/>
        </w:rPr>
        <w:sym w:font="Wingdings" w:char="F08E"/>
      </w:r>
    </w:p>
    <w:p w14:paraId="04B01050" w14:textId="77777777" w:rsidR="00A2713C" w:rsidRPr="00FB10C6" w:rsidRDefault="00A2713C" w:rsidP="002A736B">
      <w:pPr>
        <w:pStyle w:val="XMLSnipet"/>
        <w:ind w:left="0"/>
        <w:rPr>
          <w:sz w:val="24"/>
        </w:rPr>
      </w:pPr>
      <w:r w:rsidRPr="00FB10C6">
        <w:rPr>
          <w:sz w:val="24"/>
        </w:rPr>
        <w:t xml:space="preserve">            &lt;minOccurrence&gt;1&lt;/minOccurrence&gt;</w:t>
      </w:r>
    </w:p>
    <w:p w14:paraId="716E919F" w14:textId="77777777" w:rsidR="00A2713C" w:rsidRPr="00FB10C6" w:rsidRDefault="00A2713C" w:rsidP="002A736B">
      <w:pPr>
        <w:pStyle w:val="XMLSnipet"/>
        <w:ind w:left="0"/>
        <w:rPr>
          <w:sz w:val="24"/>
        </w:rPr>
      </w:pPr>
      <w:r w:rsidRPr="00FB10C6">
        <w:rPr>
          <w:sz w:val="24"/>
        </w:rPr>
        <w:lastRenderedPageBreak/>
        <w:t xml:space="preserve">            &lt;maxOccurrence&gt;1&lt;/maxOccurrence&gt;</w:t>
      </w:r>
    </w:p>
    <w:p w14:paraId="39D56252" w14:textId="77777777" w:rsidR="00A2713C" w:rsidRPr="002A1170" w:rsidRDefault="00A2713C" w:rsidP="002A736B">
      <w:pPr>
        <w:pStyle w:val="XMLSnipet"/>
        <w:ind w:left="0"/>
        <w:rPr>
          <w:sz w:val="24"/>
        </w:rPr>
      </w:pPr>
      <w:r w:rsidRPr="00FB10C6">
        <w:rPr>
          <w:sz w:val="24"/>
        </w:rPr>
        <w:t xml:space="preserve">         </w:t>
      </w:r>
      <w:r w:rsidRPr="002A1170">
        <w:rPr>
          <w:sz w:val="24"/>
        </w:rPr>
        <w:t>&lt;/occurrence&gt;</w:t>
      </w:r>
    </w:p>
    <w:p w14:paraId="4A29AA72" w14:textId="77777777" w:rsidR="00A2713C" w:rsidRPr="002A1170" w:rsidRDefault="00A2713C" w:rsidP="002A736B">
      <w:pPr>
        <w:pStyle w:val="XMLSnipet"/>
        <w:ind w:left="0"/>
        <w:rPr>
          <w:sz w:val="24"/>
        </w:rPr>
      </w:pPr>
      <w:r w:rsidRPr="002A1170">
        <w:rPr>
          <w:sz w:val="24"/>
        </w:rPr>
        <w:t xml:space="preserve">      &lt;/authorizedDescriptor&gt;</w:t>
      </w:r>
    </w:p>
    <w:p w14:paraId="3B7CBC45" w14:textId="77777777" w:rsidR="00A2713C" w:rsidRPr="002A1170" w:rsidRDefault="00A2713C" w:rsidP="002A736B">
      <w:pPr>
        <w:pStyle w:val="XMLSnipet"/>
        <w:ind w:left="0"/>
        <w:rPr>
          <w:sz w:val="24"/>
        </w:rPr>
      </w:pPr>
      <w:r w:rsidRPr="002A1170">
        <w:rPr>
          <w:sz w:val="24"/>
        </w:rPr>
        <w:t xml:space="preserve">   &lt;/sipContentType&gt;</w:t>
      </w:r>
    </w:p>
    <w:p w14:paraId="3B4F6946" w14:textId="77777777" w:rsidR="00A2713C" w:rsidRPr="002A1170" w:rsidRDefault="00A2713C" w:rsidP="002A736B">
      <w:pPr>
        <w:pStyle w:val="XMLSnipet"/>
        <w:ind w:left="0"/>
        <w:rPr>
          <w:sz w:val="24"/>
        </w:rPr>
      </w:pPr>
      <w:r w:rsidRPr="002A1170">
        <w:rPr>
          <w:sz w:val="24"/>
        </w:rPr>
        <w:t xml:space="preserve">   &lt;sipContentType&gt;</w:t>
      </w:r>
    </w:p>
    <w:p w14:paraId="1E1BF538" w14:textId="2EF3E202" w:rsidR="0033020F" w:rsidRDefault="00A2713C" w:rsidP="002A736B">
      <w:pPr>
        <w:pStyle w:val="XMLSnipet"/>
        <w:ind w:left="0"/>
        <w:rPr>
          <w:sz w:val="24"/>
        </w:rPr>
      </w:pPr>
      <w:r w:rsidRPr="002A1170">
        <w:rPr>
          <w:sz w:val="24"/>
        </w:rPr>
        <w:t xml:space="preserve">      &lt;sipContentTypeID&gt;Raw Data ContentType</w:t>
      </w:r>
      <w:r w:rsidRPr="002A1170">
        <w:rPr>
          <w:sz w:val="24"/>
        </w:rPr>
        <w:sym w:font="Wingdings" w:char="F08C"/>
      </w:r>
      <w:r w:rsidR="00D72BAB">
        <w:rPr>
          <w:sz w:val="24"/>
        </w:rPr>
        <w:t xml:space="preserve"> </w:t>
      </w:r>
    </w:p>
    <w:p w14:paraId="708683D5" w14:textId="29109F90" w:rsidR="00A2713C" w:rsidRPr="002A1170" w:rsidRDefault="0033020F" w:rsidP="002A736B">
      <w:pPr>
        <w:pStyle w:val="XMLSnipet"/>
        <w:ind w:left="0" w:firstLine="720"/>
        <w:rPr>
          <w:sz w:val="24"/>
        </w:rPr>
      </w:pPr>
      <w:r>
        <w:rPr>
          <w:sz w:val="24"/>
        </w:rPr>
        <w:t xml:space="preserve"> </w:t>
      </w:r>
      <w:r w:rsidR="00A2713C" w:rsidRPr="002A1170">
        <w:rPr>
          <w:sz w:val="24"/>
        </w:rPr>
        <w:t>&lt;/sipContentTypeID&gt;</w:t>
      </w:r>
    </w:p>
    <w:p w14:paraId="737C87AC" w14:textId="77777777" w:rsidR="00A2713C" w:rsidRPr="002A1170" w:rsidRDefault="00A2713C" w:rsidP="002A736B">
      <w:pPr>
        <w:pStyle w:val="XMLSnipet"/>
        <w:ind w:left="0"/>
        <w:rPr>
          <w:sz w:val="24"/>
        </w:rPr>
      </w:pPr>
      <w:r w:rsidRPr="002A1170">
        <w:rPr>
          <w:sz w:val="24"/>
        </w:rPr>
        <w:t xml:space="preserve">      &lt;authorizedDescriptor&gt;</w:t>
      </w:r>
    </w:p>
    <w:p w14:paraId="0B6DD716" w14:textId="77777777" w:rsidR="00A2713C" w:rsidRPr="002A1170" w:rsidRDefault="00A2713C" w:rsidP="002A736B">
      <w:pPr>
        <w:pStyle w:val="XMLSnipet"/>
        <w:ind w:left="0"/>
        <w:rPr>
          <w:sz w:val="24"/>
        </w:rPr>
      </w:pPr>
      <w:r w:rsidRPr="002A1170">
        <w:rPr>
          <w:sz w:val="24"/>
        </w:rPr>
        <w:t xml:space="preserve">         &lt;descriptorID&gt;IDRawData</w:t>
      </w:r>
      <w:r w:rsidRPr="002A1170">
        <w:rPr>
          <w:sz w:val="24"/>
        </w:rPr>
        <w:sym w:font="Wingdings" w:char="F08D"/>
      </w:r>
      <w:r w:rsidRPr="002A1170">
        <w:rPr>
          <w:sz w:val="24"/>
        </w:rPr>
        <w:t>&lt;/descriptorID&gt;</w:t>
      </w:r>
    </w:p>
    <w:p w14:paraId="0FE11560" w14:textId="77777777" w:rsidR="00A2713C" w:rsidRPr="002A1170" w:rsidRDefault="00A2713C" w:rsidP="002A736B">
      <w:pPr>
        <w:pStyle w:val="XMLSnipet"/>
        <w:ind w:left="0"/>
        <w:rPr>
          <w:sz w:val="24"/>
        </w:rPr>
      </w:pPr>
      <w:r w:rsidRPr="002A1170">
        <w:rPr>
          <w:sz w:val="24"/>
        </w:rPr>
        <w:t xml:space="preserve">         &lt;occurrence&gt;</w:t>
      </w:r>
      <w:r w:rsidRPr="002A1170">
        <w:rPr>
          <w:sz w:val="24"/>
        </w:rPr>
        <w:sym w:font="Wingdings" w:char="F08E"/>
      </w:r>
    </w:p>
    <w:p w14:paraId="48FDC80F" w14:textId="77777777" w:rsidR="00A2713C" w:rsidRPr="002A1170" w:rsidRDefault="00A2713C" w:rsidP="002A736B">
      <w:pPr>
        <w:pStyle w:val="XMLSnipet"/>
        <w:ind w:left="0"/>
        <w:rPr>
          <w:sz w:val="24"/>
        </w:rPr>
      </w:pPr>
      <w:r w:rsidRPr="002A1170">
        <w:rPr>
          <w:sz w:val="24"/>
        </w:rPr>
        <w:t xml:space="preserve">            &lt;minOccurrence&gt;12&lt;/minOccurrence&gt;</w:t>
      </w:r>
    </w:p>
    <w:p w14:paraId="4AF0CC87" w14:textId="77777777" w:rsidR="00A2713C" w:rsidRPr="002A1170" w:rsidRDefault="00A2713C" w:rsidP="002A736B">
      <w:pPr>
        <w:pStyle w:val="XMLSnipet"/>
        <w:ind w:left="0"/>
        <w:rPr>
          <w:sz w:val="24"/>
        </w:rPr>
      </w:pPr>
      <w:r w:rsidRPr="002A1170">
        <w:rPr>
          <w:sz w:val="24"/>
        </w:rPr>
        <w:t xml:space="preserve">            &lt;maxOccurrence&gt;366&lt;/maxOccurrence&gt;</w:t>
      </w:r>
    </w:p>
    <w:p w14:paraId="12E33229" w14:textId="77777777" w:rsidR="00A2713C" w:rsidRPr="002A1170" w:rsidRDefault="00A2713C" w:rsidP="002A736B">
      <w:pPr>
        <w:pStyle w:val="XMLSnipet"/>
        <w:ind w:left="0"/>
        <w:rPr>
          <w:sz w:val="24"/>
        </w:rPr>
      </w:pPr>
      <w:r w:rsidRPr="002A1170">
        <w:rPr>
          <w:sz w:val="24"/>
        </w:rPr>
        <w:t xml:space="preserve">         &lt;/occurrence&gt;</w:t>
      </w:r>
    </w:p>
    <w:p w14:paraId="3107FD93" w14:textId="77777777" w:rsidR="00A2713C" w:rsidRPr="002A1170" w:rsidRDefault="00A2713C" w:rsidP="002A736B">
      <w:pPr>
        <w:pStyle w:val="XMLSnipet"/>
        <w:ind w:left="0"/>
        <w:rPr>
          <w:sz w:val="24"/>
        </w:rPr>
      </w:pPr>
      <w:r w:rsidRPr="002A1170">
        <w:rPr>
          <w:sz w:val="24"/>
        </w:rPr>
        <w:t xml:space="preserve">      &lt;/authorizedDescriptor&gt;</w:t>
      </w:r>
    </w:p>
    <w:p w14:paraId="1A97D077" w14:textId="77777777" w:rsidR="00A2713C" w:rsidRPr="002A1170" w:rsidRDefault="00A2713C" w:rsidP="002A736B">
      <w:pPr>
        <w:pStyle w:val="XMLSnipet"/>
        <w:ind w:left="0"/>
        <w:rPr>
          <w:sz w:val="24"/>
        </w:rPr>
      </w:pPr>
      <w:r w:rsidRPr="002A1170">
        <w:rPr>
          <w:sz w:val="24"/>
        </w:rPr>
        <w:t xml:space="preserve">   &lt;/sipContentType&gt;</w:t>
      </w:r>
    </w:p>
    <w:p w14:paraId="4D251376" w14:textId="77777777" w:rsidR="00A2713C" w:rsidRPr="002A1170" w:rsidRDefault="00A2713C" w:rsidP="002A736B">
      <w:pPr>
        <w:pStyle w:val="XMLSnipet"/>
        <w:ind w:left="0"/>
        <w:rPr>
          <w:sz w:val="24"/>
        </w:rPr>
      </w:pPr>
      <w:r w:rsidRPr="002A1170">
        <w:rPr>
          <w:sz w:val="24"/>
        </w:rPr>
        <w:t xml:space="preserve">   &lt;sipSequencingConstraintGroup&gt;</w:t>
      </w:r>
    </w:p>
    <w:p w14:paraId="283239FA" w14:textId="77777777" w:rsidR="0033020F" w:rsidRDefault="00A2713C" w:rsidP="002A736B">
      <w:pPr>
        <w:pStyle w:val="XMLSnipet"/>
        <w:ind w:left="0"/>
        <w:rPr>
          <w:sz w:val="24"/>
        </w:rPr>
      </w:pPr>
      <w:r w:rsidRPr="002A1170">
        <w:rPr>
          <w:sz w:val="24"/>
        </w:rPr>
        <w:t xml:space="preserve">      &lt;groupName&gt;My Single Restraint - RepInfo Before Data</w:t>
      </w:r>
      <w:r w:rsidR="00D72BAB">
        <w:rPr>
          <w:sz w:val="24"/>
        </w:rPr>
        <w:t xml:space="preserve"> </w:t>
      </w:r>
    </w:p>
    <w:p w14:paraId="2268727B" w14:textId="29E700F1" w:rsidR="00A2713C" w:rsidRPr="002A1170" w:rsidRDefault="00A2713C" w:rsidP="002A736B">
      <w:pPr>
        <w:pStyle w:val="XMLSnipet"/>
        <w:ind w:left="720"/>
        <w:rPr>
          <w:sz w:val="24"/>
        </w:rPr>
      </w:pPr>
      <w:r w:rsidRPr="002A1170">
        <w:rPr>
          <w:sz w:val="24"/>
        </w:rPr>
        <w:t>&lt;/groupName&gt;</w:t>
      </w:r>
    </w:p>
    <w:p w14:paraId="1BFC9FA5" w14:textId="77777777" w:rsidR="00A2713C" w:rsidRPr="002A1170" w:rsidRDefault="00A2713C" w:rsidP="002A736B">
      <w:pPr>
        <w:pStyle w:val="XMLSnipet"/>
        <w:ind w:left="0"/>
        <w:rPr>
          <w:sz w:val="24"/>
        </w:rPr>
      </w:pPr>
      <w:r w:rsidRPr="002A1170">
        <w:rPr>
          <w:sz w:val="24"/>
        </w:rPr>
        <w:t xml:space="preserve">      &lt;constraintItem&gt;</w:t>
      </w:r>
    </w:p>
    <w:p w14:paraId="458530F1" w14:textId="77777777" w:rsidR="00A2713C" w:rsidRPr="002A1170" w:rsidRDefault="00A2713C" w:rsidP="002A736B">
      <w:pPr>
        <w:pStyle w:val="XMLSnipet"/>
        <w:ind w:left="0"/>
        <w:rPr>
          <w:sz w:val="24"/>
        </w:rPr>
      </w:pPr>
      <w:r w:rsidRPr="002A1170">
        <w:rPr>
          <w:sz w:val="24"/>
        </w:rPr>
        <w:t xml:space="preserve">         &lt;sipContentTypeID&gt;IDRepInfo&lt;/sipContentTypeID&gt;</w:t>
      </w:r>
    </w:p>
    <w:p w14:paraId="21B369A4" w14:textId="77777777" w:rsidR="00A2713C" w:rsidRPr="002A1170" w:rsidRDefault="00A2713C" w:rsidP="002A736B">
      <w:pPr>
        <w:pStyle w:val="XMLSnipet"/>
        <w:ind w:left="0"/>
        <w:rPr>
          <w:sz w:val="24"/>
        </w:rPr>
      </w:pPr>
      <w:r w:rsidRPr="002A1170">
        <w:rPr>
          <w:sz w:val="24"/>
        </w:rPr>
        <w:t xml:space="preserve">         &lt;constraintSerialNumber&gt;1&lt;/constraintSerialNumber&gt;</w:t>
      </w:r>
    </w:p>
    <w:p w14:paraId="7AE8751E" w14:textId="77777777" w:rsidR="00A2713C" w:rsidRPr="002A1170" w:rsidRDefault="00A2713C" w:rsidP="002A736B">
      <w:pPr>
        <w:pStyle w:val="XMLSnipet"/>
        <w:ind w:left="0"/>
        <w:rPr>
          <w:sz w:val="24"/>
        </w:rPr>
      </w:pPr>
      <w:r w:rsidRPr="002A1170">
        <w:rPr>
          <w:sz w:val="24"/>
        </w:rPr>
        <w:t xml:space="preserve">      &lt;/constraintItem&gt;</w:t>
      </w:r>
    </w:p>
    <w:p w14:paraId="42E1F71C" w14:textId="77777777" w:rsidR="00A2713C" w:rsidRPr="002A1170" w:rsidRDefault="00A2713C" w:rsidP="002A736B">
      <w:pPr>
        <w:pStyle w:val="XMLSnipet"/>
        <w:ind w:left="0"/>
        <w:rPr>
          <w:sz w:val="24"/>
        </w:rPr>
      </w:pPr>
      <w:r w:rsidRPr="002A1170">
        <w:rPr>
          <w:sz w:val="24"/>
        </w:rPr>
        <w:t xml:space="preserve">      &lt;constraintItem&gt;</w:t>
      </w:r>
    </w:p>
    <w:p w14:paraId="71D1C6B5" w14:textId="77777777" w:rsidR="00A2713C" w:rsidRPr="002A1170" w:rsidRDefault="00A2713C" w:rsidP="002A736B">
      <w:pPr>
        <w:pStyle w:val="XMLSnipet"/>
        <w:ind w:left="0"/>
        <w:rPr>
          <w:sz w:val="24"/>
        </w:rPr>
      </w:pPr>
      <w:r w:rsidRPr="002A1170">
        <w:rPr>
          <w:sz w:val="24"/>
        </w:rPr>
        <w:t xml:space="preserve">         &lt;sipContentTypeID&gt;IDRawData&lt;/sipContentTypeID&gt;</w:t>
      </w:r>
    </w:p>
    <w:p w14:paraId="17C11048" w14:textId="77777777" w:rsidR="00A2713C" w:rsidRPr="002A1170" w:rsidRDefault="00A2713C" w:rsidP="002A736B">
      <w:pPr>
        <w:pStyle w:val="XMLSnipet"/>
        <w:ind w:left="0"/>
        <w:rPr>
          <w:sz w:val="24"/>
        </w:rPr>
      </w:pPr>
      <w:r w:rsidRPr="002A1170">
        <w:rPr>
          <w:sz w:val="24"/>
        </w:rPr>
        <w:t xml:space="preserve">         &lt;constraintSerialNumber&gt;2&lt;/constraintSerialNumber&gt;</w:t>
      </w:r>
    </w:p>
    <w:p w14:paraId="649A5DD1" w14:textId="77777777" w:rsidR="00A2713C" w:rsidRPr="002A1170" w:rsidRDefault="00A2713C" w:rsidP="002A736B">
      <w:pPr>
        <w:pStyle w:val="XMLSnipet"/>
        <w:ind w:left="0"/>
        <w:rPr>
          <w:sz w:val="24"/>
        </w:rPr>
      </w:pPr>
      <w:r w:rsidRPr="002A1170">
        <w:rPr>
          <w:sz w:val="24"/>
        </w:rPr>
        <w:t xml:space="preserve">      &lt;/constraintItem&gt;</w:t>
      </w:r>
    </w:p>
    <w:p w14:paraId="110DF598" w14:textId="77777777" w:rsidR="00A2713C" w:rsidRPr="002A1170" w:rsidRDefault="00A2713C" w:rsidP="002A736B">
      <w:pPr>
        <w:pStyle w:val="XMLSnipet"/>
        <w:ind w:left="0"/>
        <w:rPr>
          <w:sz w:val="24"/>
        </w:rPr>
      </w:pPr>
      <w:r w:rsidRPr="002A1170">
        <w:rPr>
          <w:sz w:val="24"/>
        </w:rPr>
        <w:t xml:space="preserve">   &lt;/sipSequencingConstraintGroup</w:t>
      </w:r>
    </w:p>
    <w:p w14:paraId="5F937373" w14:textId="77777777" w:rsidR="00A2713C" w:rsidRPr="002A1170" w:rsidRDefault="00A2713C" w:rsidP="002A736B">
      <w:pPr>
        <w:pStyle w:val="XMLSnipet"/>
        <w:ind w:left="0"/>
        <w:rPr>
          <w:sz w:val="24"/>
        </w:rPr>
      </w:pPr>
      <w:r w:rsidRPr="002A1170">
        <w:rPr>
          <w:sz w:val="24"/>
        </w:rPr>
        <w:t>&lt;/sipConstraints&gt;</w:t>
      </w:r>
    </w:p>
    <w:p w14:paraId="1B629C03" w14:textId="75D20B2C" w:rsidR="008A6546" w:rsidRPr="00F34D59" w:rsidRDefault="008A6546" w:rsidP="000436D0">
      <w:pPr>
        <w:pStyle w:val="Lgende"/>
        <w:keepNext/>
        <w:spacing w:before="480" w:after="240"/>
        <w:jc w:val="center"/>
      </w:pPr>
      <w:bookmarkStart w:id="158" w:name="_Toc427251780"/>
      <w:bookmarkStart w:id="159" w:name="_Toc429407592"/>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23</w:t>
      </w:r>
      <w:r w:rsidR="0026259B">
        <w:rPr>
          <w:sz w:val="24"/>
        </w:rPr>
        <w:fldChar w:fldCharType="end"/>
      </w:r>
      <w:r w:rsidR="00C23256">
        <w:rPr>
          <w:sz w:val="24"/>
        </w:rPr>
        <w:t>:</w:t>
      </w:r>
      <w:r w:rsidR="00C23256">
        <w:rPr>
          <w:sz w:val="24"/>
        </w:rPr>
        <w:tab/>
      </w:r>
      <w:r w:rsidRPr="008A6546">
        <w:rPr>
          <w:sz w:val="24"/>
        </w:rPr>
        <w:t>Example of SIP Constraints Content</w:t>
      </w:r>
      <w:bookmarkEnd w:id="158"/>
      <w:bookmarkEnd w:id="15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2A736B">
        <w:trPr>
          <w:cantSplit/>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2A736B">
        <w:trPr>
          <w:cantSplit/>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2A736B">
        <w:trPr>
          <w:cantSplit/>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2A736B">
        <w:trPr>
          <w:cantSplit/>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2A736B">
        <w:trPr>
          <w:cantSplit/>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2A736B">
        <w:trPr>
          <w:cantSplit/>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2A736B">
        <w:trPr>
          <w:cantSplit/>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2A736B">
        <w:trPr>
          <w:cantSplit/>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2A736B">
        <w:trPr>
          <w:cantSplit/>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2A736B">
        <w:trPr>
          <w:cantSplit/>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2A736B">
        <w:trPr>
          <w:cantSplit/>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2A736B">
        <w:trPr>
          <w:cantSplit/>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2A736B">
        <w:trPr>
          <w:cantSplit/>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2A736B">
        <w:trPr>
          <w:cantSplit/>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2A736B">
        <w:trPr>
          <w:cantSplit/>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2A736B">
        <w:trPr>
          <w:cantSplit/>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2A736B">
        <w:trPr>
          <w:cantSplit/>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2A736B">
        <w:trPr>
          <w:cantSplit/>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2A736B">
        <w:trPr>
          <w:cantSplit/>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2A736B">
        <w:trPr>
          <w:cantSplit/>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2A736B">
        <w:trPr>
          <w:cantSplit/>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2A736B">
        <w:trPr>
          <w:cantSplit/>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2A736B">
        <w:trPr>
          <w:cantSplit/>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2A736B">
        <w:trPr>
          <w:cantSplit/>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2A736B">
        <w:trPr>
          <w:cantSplit/>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2A736B">
        <w:trPr>
          <w:cantSplit/>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2A736B">
        <w:trPr>
          <w:cantSplit/>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3976EA4E" w:rsidR="00A2713C" w:rsidRDefault="00A2713C" w:rsidP="00A2713C">
      <w:pPr>
        <w:spacing w:before="480"/>
      </w:pPr>
      <w:r>
        <w:t xml:space="preserve">The </w:t>
      </w:r>
      <w:r w:rsidR="00D72BAB">
        <w:t xml:space="preserve">first SIP identified as the </w:t>
      </w:r>
      <w:r>
        <w:t xml:space="preserve">RepInfo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r w:rsidRPr="002A1170">
        <w:rPr>
          <w:rFonts w:ascii="Courier New" w:hAnsi="Courier New" w:cs="Courier New"/>
        </w:rPr>
        <w:t>IDRepInfo</w:t>
      </w:r>
      <w:r>
        <w:t xml:space="preserve">” </w:t>
      </w:r>
      <w:r>
        <w:sym w:font="Wingdings" w:char="F08D"/>
      </w:r>
      <w:r>
        <w:t xml:space="preserve">. The example defines that exactly one object of this type is expected in this type of SIP </w:t>
      </w:r>
      <w:r>
        <w:sym w:font="Wingdings" w:char="F08E"/>
      </w:r>
      <w:r>
        <w:t>.</w:t>
      </w:r>
    </w:p>
    <w:p w14:paraId="5437369D" w14:textId="22077EEA" w:rsidR="00A2713C" w:rsidRDefault="00A2713C" w:rsidP="00A2713C">
      <w:pPr>
        <w:spacing w:before="480"/>
      </w:pPr>
      <w:r>
        <w:t xml:space="preserve">The </w:t>
      </w:r>
      <w:r w:rsidR="00D72BAB">
        <w:t xml:space="preserve">second SIP identified as the </w:t>
      </w:r>
      <w:r>
        <w:t xml:space="preserve">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r w:rsidRPr="002A1170">
        <w:rPr>
          <w:rFonts w:ascii="Courier New" w:hAnsi="Courier New" w:cs="Courier New"/>
        </w:rPr>
        <w:t>IDRawData</w:t>
      </w:r>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149CA2EA" w:rsidR="00A2713C" w:rsidRDefault="00A2713C" w:rsidP="00A2713C">
      <w:pPr>
        <w:spacing w:before="480"/>
      </w:pPr>
      <w:r>
        <w:t>The single sequencing constraints group specifies that SIPs identified by the “</w:t>
      </w:r>
      <w:r w:rsidRPr="002A1170">
        <w:rPr>
          <w:rFonts w:ascii="Courier New" w:hAnsi="Courier New" w:cs="Courier New"/>
        </w:rPr>
        <w:t>IDRepInfo</w:t>
      </w:r>
      <w:r>
        <w:t xml:space="preserve">” ID </w:t>
      </w:r>
      <w:r w:rsidR="00D72BAB">
        <w:t xml:space="preserve">must </w:t>
      </w:r>
      <w:r w:rsidR="003113E9">
        <w:t>be delivered</w:t>
      </w:r>
      <w:r>
        <w:t xml:space="preserve"> before any SIPs identified by the “</w:t>
      </w:r>
      <w:r w:rsidRPr="002A1170">
        <w:rPr>
          <w:rFonts w:ascii="Courier New" w:hAnsi="Courier New" w:cs="Courier New"/>
        </w:rPr>
        <w:t>IDRawData</w:t>
      </w:r>
      <w:r>
        <w:t>” ID.</w:t>
      </w:r>
    </w:p>
    <w:p w14:paraId="565069C5" w14:textId="77777777" w:rsidR="0016410E" w:rsidRPr="00643DA4" w:rsidRDefault="0016410E"/>
    <w:p w14:paraId="4260683C" w14:textId="20E033D7" w:rsidR="00A81A58" w:rsidRDefault="00A81A58" w:rsidP="00A81A58">
      <w:pPr>
        <w:pStyle w:val="Titre2"/>
      </w:pPr>
      <w:bookmarkStart w:id="160" w:name="_Ref384831575"/>
      <w:bookmarkStart w:id="161" w:name="_Toc403572426"/>
      <w:bookmarkStart w:id="162" w:name="_Toc432089918"/>
      <w:r>
        <w:lastRenderedPageBreak/>
        <w:t>Cu</w:t>
      </w:r>
      <w:r w:rsidR="00F73C9E">
        <w:t>s</w:t>
      </w:r>
      <w:r>
        <w:t>tomization – Extensions and Specializations</w:t>
      </w:r>
      <w:bookmarkEnd w:id="160"/>
      <w:bookmarkEnd w:id="161"/>
      <w:bookmarkEnd w:id="162"/>
    </w:p>
    <w:p w14:paraId="6CE2B157" w14:textId="77777777" w:rsidR="00963C85" w:rsidRDefault="00963C85" w:rsidP="00963C85">
      <w:r>
        <w:t xml:space="preserve">XML Schema is a formal language to describe XML files. </w:t>
      </w:r>
    </w:p>
    <w:p w14:paraId="4FBA4712" w14:textId="5D322AFC" w:rsidR="00963C85" w:rsidRDefault="00963C85" w:rsidP="00963C85">
      <w:r>
        <w:t>PAIS XML Schemas constitute the generic and formal definition of any</w:t>
      </w:r>
      <w:r w:rsidRPr="00743A5A">
        <w:t xml:space="preserve"> Dig</w:t>
      </w:r>
      <w:r>
        <w:t xml:space="preserve">ital Objects to be </w:t>
      </w:r>
      <w:r w:rsidRPr="00743A5A">
        <w:t>transferred</w:t>
      </w:r>
      <w:r w:rsidR="00BC4E99">
        <w:t xml:space="preserve"> and they assist in creating SIPs</w:t>
      </w:r>
    </w:p>
    <w:p w14:paraId="3845701B" w14:textId="68A7F19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w:t>
      </w:r>
    </w:p>
    <w:p w14:paraId="5AEA8B3B" w14:textId="0DEC2B37" w:rsidR="00963C85" w:rsidRDefault="00963C85" w:rsidP="00FC25C6">
      <w:pPr>
        <w:pStyle w:val="Paragraphedeliste"/>
        <w:numPr>
          <w:ilvl w:val="0"/>
          <w:numId w:val="18"/>
        </w:numPr>
      </w:pPr>
      <w:r>
        <w:t xml:space="preserve">Produce and </w:t>
      </w:r>
      <w:r w:rsidR="004349E0">
        <w:t xml:space="preserve">package </w:t>
      </w:r>
      <w:r>
        <w:t>Digital Objects</w:t>
      </w:r>
      <w:r w:rsidR="004349E0">
        <w:t xml:space="preserve"> for transfer</w:t>
      </w:r>
    </w:p>
    <w:p w14:paraId="72EC44F3" w14:textId="77777777" w:rsidR="00963C85" w:rsidRDefault="00963C85" w:rsidP="00FC25C6">
      <w:pPr>
        <w:pStyle w:val="Paragraphedeliste"/>
        <w:numPr>
          <w:ilvl w:val="0"/>
          <w:numId w:val="18"/>
        </w:numPr>
      </w:pPr>
      <w:r>
        <w:t>Receive and interpret in an unambiguous manner the transferred Digital Objects.</w:t>
      </w:r>
    </w:p>
    <w:p w14:paraId="6D1E1B68" w14:textId="38428C09"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t>
      </w:r>
      <w:r w:rsidR="004349E0">
        <w:t xml:space="preserve"> </w:t>
      </w:r>
      <w:r>
        <w:t xml:space="preserve">When </w:t>
      </w:r>
      <w:r w:rsidR="00BC4E99">
        <w:t>a</w:t>
      </w:r>
      <w:r>
        <w:t xml:space="preserv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4CCEF230" w:rsidR="00963C85" w:rsidRDefault="007755BA" w:rsidP="00963C85">
      <w:pPr>
        <w:rPr>
          <w:rFonts w:eastAsia="Calibri"/>
          <w:noProof/>
        </w:rPr>
      </w:pPr>
      <w:r>
        <w:rPr>
          <w:rFonts w:eastAsia="Calibri"/>
          <w:noProof/>
        </w:rPr>
        <w:t>For example, w</w:t>
      </w:r>
      <w:r w:rsidR="00BC4E99">
        <w:rPr>
          <w:rFonts w:eastAsia="Calibri"/>
          <w:noProof/>
        </w:rPr>
        <w:t>hen specializing</w:t>
      </w:r>
      <w:r>
        <w:rPr>
          <w:rFonts w:eastAsia="Calibri"/>
          <w:noProof/>
        </w:rPr>
        <w:t xml:space="preserve"> the Collection Descriptor schema</w:t>
      </w:r>
      <w:r w:rsidR="00BC4E99">
        <w:rPr>
          <w:rFonts w:eastAsia="Calibri"/>
          <w:noProof/>
        </w:rPr>
        <w:t>, t</w:t>
      </w:r>
      <w:r w:rsidR="00963C85">
        <w:rPr>
          <w:rFonts w:eastAsia="Calibri"/>
          <w:noProof/>
        </w:rPr>
        <w:t xml:space="preserve">he descriptorModelID is no longer </w:t>
      </w:r>
      <w:r w:rsidR="00963C85" w:rsidRPr="002A1170">
        <w:rPr>
          <w:rFonts w:ascii="Courier New" w:eastAsia="Calibri" w:hAnsi="Courier New" w:cs="Courier New"/>
          <w:noProof/>
        </w:rPr>
        <w:t>CCSD0015</w:t>
      </w:r>
      <w:r w:rsidR="00963C85">
        <w:rPr>
          <w:rFonts w:eastAsia="Calibri"/>
          <w:noProof/>
        </w:rPr>
        <w:t xml:space="preserve"> since the schema used is a specialized schema, and the specialized schema fixes the value fo</w:t>
      </w:r>
      <w:r w:rsidR="004349E0">
        <w:rPr>
          <w:rFonts w:eastAsia="Calibri"/>
          <w:noProof/>
        </w:rPr>
        <w:t>r</w:t>
      </w:r>
      <w:r w:rsidR="00963C85">
        <w:rPr>
          <w:rFonts w:eastAsia="Calibri"/>
          <w:noProof/>
        </w:rPr>
        <w:t xml:space="preserve"> that element (e.g. </w:t>
      </w:r>
      <w:r w:rsidR="00963C85" w:rsidRPr="002A1170">
        <w:rPr>
          <w:rFonts w:ascii="Courier New" w:eastAsia="Calibri" w:hAnsi="Courier New" w:cs="Courier New"/>
          <w:noProof/>
        </w:rPr>
        <w:t>CNES0023</w:t>
      </w:r>
      <w:r w:rsidR="00963C85">
        <w:rPr>
          <w:rFonts w:eastAsia="Calibri"/>
          <w:noProof/>
        </w:rPr>
        <w:t>).</w:t>
      </w:r>
    </w:p>
    <w:p w14:paraId="384BC758" w14:textId="10DF6E31" w:rsidR="00963C85" w:rsidRDefault="007755BA" w:rsidP="00963C85">
      <w:pPr>
        <w:rPr>
          <w:rFonts w:eastAsia="Calibri"/>
          <w:noProof/>
        </w:rPr>
      </w:pPr>
      <w:r>
        <w:rPr>
          <w:rFonts w:eastAsia="Calibri"/>
          <w:noProof/>
        </w:rPr>
        <w:t>Using this example, w</w:t>
      </w:r>
      <w:r w:rsidR="00963C85">
        <w:rPr>
          <w:rFonts w:eastAsia="Calibri"/>
          <w:noProof/>
        </w:rPr>
        <w:t>e recommend add</w:t>
      </w:r>
      <w:r>
        <w:rPr>
          <w:rFonts w:eastAsia="Calibri"/>
          <w:noProof/>
        </w:rPr>
        <w:t>ing</w:t>
      </w:r>
      <w:r w:rsidR="00963C85">
        <w:rPr>
          <w:rFonts w:eastAsia="Calibri"/>
          <w:noProof/>
        </w:rPr>
        <w:t xml:space="preserve">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r w:rsidRPr="00C53E27">
        <w:rPr>
          <w:color w:val="800000"/>
          <w:sz w:val="22"/>
          <w:szCs w:val="22"/>
          <w:highlight w:val="white"/>
        </w:rPr>
        <w:t>xsd:annotation</w:t>
      </w:r>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r w:rsidRPr="00C53E27">
        <w:rPr>
          <w:color w:val="800000"/>
          <w:sz w:val="22"/>
          <w:szCs w:val="22"/>
          <w:highlight w:val="white"/>
        </w:rPr>
        <w:t>xsd:documentation</w:t>
      </w:r>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CollectionDescriptor for </w:t>
      </w:r>
      <w:r>
        <w:rPr>
          <w:color w:val="000000"/>
          <w:sz w:val="22"/>
          <w:szCs w:val="22"/>
          <w:highlight w:val="white"/>
        </w:rPr>
        <w:t>&lt;project&gt;</w:t>
      </w:r>
      <w:r w:rsidRPr="0078576A">
        <w:rPr>
          <w:color w:val="000000"/>
          <w:sz w:val="22"/>
          <w:szCs w:val="22"/>
          <w:highlight w:val="white"/>
        </w:rPr>
        <w:t>, based on ccsds-pais-descriptor-collection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(descriptorModelID, descriptorModelVersion)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r w:rsidRPr="0078576A">
        <w:rPr>
          <w:color w:val="800000"/>
          <w:sz w:val="22"/>
          <w:szCs w:val="22"/>
          <w:highlight w:val="white"/>
          <w:lang w:val="fr-FR"/>
        </w:rPr>
        <w:t>xsd:documentation</w:t>
      </w:r>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r w:rsidRPr="0078576A">
        <w:rPr>
          <w:color w:val="800000"/>
          <w:sz w:val="22"/>
          <w:szCs w:val="22"/>
          <w:highlight w:val="white"/>
          <w:lang w:val="fr-FR"/>
        </w:rPr>
        <w:t>xsd:annotation</w:t>
      </w:r>
      <w:r w:rsidRPr="0078576A">
        <w:rPr>
          <w:color w:val="0000FF"/>
          <w:sz w:val="22"/>
          <w:szCs w:val="22"/>
          <w:highlight w:val="white"/>
          <w:lang w:val="fr-FR"/>
        </w:rPr>
        <w:t>&gt;</w:t>
      </w:r>
    </w:p>
    <w:p w14:paraId="48868D2C" w14:textId="77777777" w:rsidR="00963C85" w:rsidRDefault="00963C85" w:rsidP="00A81A58"/>
    <w:p w14:paraId="0FBAA172" w14:textId="77777777" w:rsidR="00A81A58" w:rsidRDefault="00A81A58" w:rsidP="00A81A58">
      <w:pPr>
        <w:pStyle w:val="Titre3"/>
      </w:pPr>
      <w:bookmarkStart w:id="163" w:name="_Toc403572427"/>
      <w:bookmarkStart w:id="164" w:name="_Toc432089919"/>
      <w:r>
        <w:t>PAIS XML Schemas</w:t>
      </w:r>
      <w:bookmarkEnd w:id="163"/>
      <w:bookmarkEnd w:id="164"/>
    </w:p>
    <w:p w14:paraId="5FDEE329" w14:textId="6693059F" w:rsidR="00963C85" w:rsidRDefault="00963C85" w:rsidP="00963C85">
      <w:r>
        <w:t xml:space="preserve">PAIS XML Schemas </w:t>
      </w:r>
      <w:r w:rsidR="007874C3">
        <w:t xml:space="preserve">for Descriptors </w:t>
      </w:r>
      <w:r>
        <w:t xml:space="preserve">are </w:t>
      </w:r>
      <w:r w:rsidR="007874C3">
        <w:t>composed</w:t>
      </w:r>
      <w:r>
        <w:t xml:space="preserve"> of three XML Schemas: </w:t>
      </w:r>
      <w:r w:rsidRPr="009C3C13">
        <w:t>ccsds-pais-descriptor-collection</w:t>
      </w:r>
      <w:r>
        <w:t xml:space="preserve">.xsd which specifies a collection and </w:t>
      </w:r>
      <w:r w:rsidRPr="009C3C13">
        <w:t>ccsds-pais-descriptor-transfer-</w:t>
      </w:r>
      <w:r w:rsidRPr="009C3C13">
        <w:lastRenderedPageBreak/>
        <w:t>object</w:t>
      </w:r>
      <w:r>
        <w:t xml:space="preserve">.xsd which specifies a Transfer Object. Both schemas use some common definitions, gathered in </w:t>
      </w:r>
      <w:r w:rsidRPr="009C3C13">
        <w:t>ccsds-pais-common-types</w:t>
      </w:r>
      <w:r>
        <w:t>.xsd.</w:t>
      </w:r>
      <w:r w:rsidR="007874C3">
        <w:t xml:space="preserve"> In addition, there are schemas for the SIP constraints for the implementation of SIPs using the XFDU standard.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8"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165" w:name="_Ref402535232"/>
      <w:bookmarkStart w:id="166" w:name="_Toc403572428"/>
      <w:bookmarkStart w:id="167" w:name="_Toc432089920"/>
      <w:r>
        <w:t>Extensions</w:t>
      </w:r>
      <w:bookmarkEnd w:id="165"/>
      <w:bookmarkEnd w:id="166"/>
      <w:bookmarkEnd w:id="167"/>
    </w:p>
    <w:p w14:paraId="0229189C" w14:textId="77777777" w:rsidR="00276BE0" w:rsidRDefault="00276BE0" w:rsidP="00276BE0">
      <w:r>
        <w:t>PAIS XML Schemas contain special elements, named ‘</w:t>
      </w:r>
      <w:r w:rsidRPr="002A1170">
        <w:rPr>
          <w:rFonts w:ascii="Courier New" w:hAnsi="Courier New" w:cs="Courier New"/>
        </w:rPr>
        <w:t>any’</w:t>
      </w:r>
      <w:r>
        <w:t>;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3A1EF647" w:rsidR="00276BE0" w:rsidRDefault="00276BE0" w:rsidP="00276BE0">
      <w:r>
        <w:t>The additional part (or fragment) has its own XML Namespace, since it has not been defined by the CCSDS. The XML Namespace and associated prefix are free, nevertheless we recommend us</w:t>
      </w:r>
      <w:r w:rsidR="00CD5317">
        <w:t>ing</w:t>
      </w:r>
      <w:r>
        <w:t xml:space="preserve"> </w:t>
      </w:r>
      <w:r w:rsidR="00CD5317">
        <w:t xml:space="preserve">a </w:t>
      </w:r>
      <w:r>
        <w:t>similar rule to build the namespace of a project specific part.</w:t>
      </w:r>
    </w:p>
    <w:p w14:paraId="060E0192" w14:textId="7B0805AE" w:rsidR="00276BE0" w:rsidRDefault="00276BE0" w:rsidP="00276BE0">
      <w:r>
        <w:t xml:space="preserve">The following text presents a concrete example of </w:t>
      </w:r>
      <w:r w:rsidR="00CD5317">
        <w:t xml:space="preserve">an </w:t>
      </w:r>
      <w:r>
        <w:t>extended schema.</w:t>
      </w:r>
    </w:p>
    <w:p w14:paraId="625EF33D" w14:textId="50DAE5BF" w:rsidR="00276BE0" w:rsidRDefault="00276BE0" w:rsidP="00276BE0">
      <w:r>
        <w:t xml:space="preserve">For example, the project POLDER may need to order and date the transferred collections. For that purpose, the following XML Namespace is defined: </w:t>
      </w:r>
      <w:r w:rsidRPr="002A1170">
        <w:rPr>
          <w:rFonts w:ascii="Courier New" w:hAnsi="Courier New" w:cs="Courier New"/>
          <w:b/>
        </w:rPr>
        <w:t>urn:cnes:schema:polder:1</w:t>
      </w:r>
    </w:p>
    <w:p w14:paraId="6FA643A6" w14:textId="5801E359" w:rsidR="00276BE0" w:rsidRDefault="00276BE0" w:rsidP="00276BE0">
      <w:r>
        <w:t xml:space="preserve">The additional XML Schema part, </w:t>
      </w:r>
      <w:r w:rsidRPr="002A1170">
        <w:rPr>
          <w:rFonts w:ascii="Courier New" w:hAnsi="Courier New" w:cs="Courier New"/>
          <w:b/>
        </w:rPr>
        <w:t>polder-extensions.xsd</w:t>
      </w:r>
      <w:r>
        <w:t xml:space="preserve"> is defined: this schema contains the definition of one (or more) element(s), designed to complete the generic schema. In this example, the element </w:t>
      </w:r>
      <w:r w:rsidR="0073651B">
        <w:t>“</w:t>
      </w:r>
      <w:r w:rsidRPr="002A1170">
        <w:rPr>
          <w:rFonts w:ascii="Courier New" w:hAnsi="Courier New" w:cs="Courier New"/>
        </w:rPr>
        <w:t>collectionID</w:t>
      </w:r>
      <w:r w:rsidR="0073651B">
        <w:t>”</w:t>
      </w:r>
      <w:r>
        <w:t xml:space="preserve">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3BEA1574" w14:textId="77777777" w:rsidR="00C056EA" w:rsidRDefault="00C056EA" w:rsidP="00276BE0"/>
    <w:p w14:paraId="23CAE16F" w14:textId="77777777" w:rsidR="00276BE0" w:rsidRDefault="00276BE0" w:rsidP="00276BE0">
      <w:r>
        <w:t xml:space="preserve">Note that the </w:t>
      </w:r>
      <w:r w:rsidRPr="002A1170">
        <w:rPr>
          <w:rFonts w:ascii="Courier New" w:hAnsi="Courier New" w:cs="Courier New"/>
        </w:rPr>
        <w:t>targetNamespace</w:t>
      </w:r>
      <w:r>
        <w:t xml:space="preserve"> remains identical to the </w:t>
      </w:r>
      <w:r w:rsidRPr="002A1170">
        <w:rPr>
          <w:rFonts w:ascii="Courier New" w:hAnsi="Courier New" w:cs="Courier New"/>
        </w:rPr>
        <w:t>targetNamespace</w:t>
      </w:r>
      <w:r>
        <w:t xml:space="preserve"> of the PAIS schema.</w:t>
      </w:r>
    </w:p>
    <w:p w14:paraId="3937163F" w14:textId="31F432B8" w:rsidR="00276BE0" w:rsidRDefault="00276BE0" w:rsidP="00276BE0">
      <w:r>
        <w:t xml:space="preserve">The any element of the identification structure is redefined. It contains now a reference to the element </w:t>
      </w:r>
      <w:r w:rsidR="0073651B">
        <w:t>“</w:t>
      </w:r>
      <w:r w:rsidRPr="002A1170">
        <w:rPr>
          <w:rFonts w:ascii="Courier New" w:hAnsi="Courier New" w:cs="Courier New"/>
        </w:rPr>
        <w:t>collectionID</w:t>
      </w:r>
      <w:r w:rsidR="0073651B">
        <w:t>”</w:t>
      </w:r>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1">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0063F9FF" w14:textId="77777777" w:rsidR="00C056EA" w:rsidRDefault="00C056EA" w:rsidP="00276BE0"/>
    <w:p w14:paraId="438DAFCD" w14:textId="77777777" w:rsidR="00276BE0" w:rsidRDefault="00276BE0" w:rsidP="00276BE0">
      <w:r>
        <w:t>The following table presents an example of an extended collection.</w:t>
      </w:r>
    </w:p>
    <w:p w14:paraId="6EBE3FF1" w14:textId="4612230B" w:rsidR="008A6546" w:rsidRPr="00F34D59" w:rsidRDefault="008A6546" w:rsidP="000436D0">
      <w:pPr>
        <w:pStyle w:val="Lgende"/>
        <w:keepNext/>
        <w:spacing w:before="480" w:after="240"/>
        <w:jc w:val="center"/>
      </w:pPr>
      <w:bookmarkStart w:id="168" w:name="_Toc427251781"/>
      <w:bookmarkStart w:id="169" w:name="_Toc429407593"/>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24</w:t>
      </w:r>
      <w:r w:rsidR="0026259B">
        <w:rPr>
          <w:sz w:val="24"/>
        </w:rPr>
        <w:fldChar w:fldCharType="end"/>
      </w:r>
      <w:r w:rsidRPr="008A6546">
        <w:rPr>
          <w:sz w:val="24"/>
        </w:rPr>
        <w:t>:</w:t>
      </w:r>
      <w:r w:rsidR="00C23256">
        <w:rPr>
          <w:sz w:val="24"/>
        </w:rPr>
        <w:tab/>
      </w:r>
      <w:r w:rsidRPr="008A6546">
        <w:rPr>
          <w:sz w:val="24"/>
        </w:rPr>
        <w:t>Example of Extended Collection</w:t>
      </w:r>
      <w:bookmarkEnd w:id="168"/>
      <w:bookmarkEnd w:id="16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44326689"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w:t>
      </w:r>
      <w:r w:rsidR="000E3A39">
        <w:rPr>
          <w:rFonts w:eastAsia="Calibri"/>
          <w:noProof/>
        </w:rPr>
        <w:t xml:space="preserve">from </w:t>
      </w:r>
      <w:r>
        <w:rPr>
          <w:rFonts w:eastAsia="Calibri"/>
          <w:noProof/>
        </w:rPr>
        <w:t>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sidRPr="002A1170">
        <w:rPr>
          <w:rFonts w:ascii="Courier New" w:eastAsia="Calibri" w:hAnsi="Courier New" w:cs="Courier New"/>
          <w:noProof/>
        </w:rPr>
        <w:t>descriptorModelID</w:t>
      </w:r>
      <w:r>
        <w:rPr>
          <w:rFonts w:eastAsia="Calibri"/>
          <w:noProof/>
        </w:rPr>
        <w:t xml:space="preserve"> is no longer </w:t>
      </w:r>
      <w:r w:rsidRPr="002A1170">
        <w:rPr>
          <w:rFonts w:ascii="Courier New" w:eastAsia="Calibri" w:hAnsi="Courier New" w:cs="Courier New"/>
          <w:noProof/>
        </w:rPr>
        <w:t>CCSD0015</w:t>
      </w:r>
      <w:r>
        <w:rPr>
          <w:rFonts w:eastAsia="Calibri"/>
          <w:noProof/>
        </w:rPr>
        <w:t xml:space="preserve">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170" w:name="_Toc403572429"/>
      <w:bookmarkStart w:id="171" w:name="_Ref403655956"/>
      <w:bookmarkStart w:id="172" w:name="_Toc432089921"/>
      <w:r>
        <w:t>Restrictions</w:t>
      </w:r>
      <w:bookmarkEnd w:id="172"/>
      <w:r>
        <w:t xml:space="preserve"> </w:t>
      </w:r>
      <w:bookmarkEnd w:id="170"/>
      <w:bookmarkEnd w:id="171"/>
    </w:p>
    <w:p w14:paraId="1C060AA2" w14:textId="38BB6D1C" w:rsidR="00A81A58" w:rsidRDefault="00A81A58" w:rsidP="00492304"/>
    <w:p w14:paraId="2ED29E0D" w14:textId="67586A03" w:rsidR="00A81A58" w:rsidRDefault="00A81A58" w:rsidP="00A81A58">
      <w:r>
        <w:t>In XML Schema</w:t>
      </w:r>
      <w:r w:rsidR="00CD0263">
        <w:t xml:space="preserve"> </w:t>
      </w:r>
      <w:r w:rsidR="00086821">
        <w:t>implementation</w:t>
      </w:r>
      <w:r w:rsidR="00CD0263">
        <w:t>,</w:t>
      </w:r>
      <w:r>
        <w:t xml:space="preserve"> restriction is the standard mechanism for subtyping, or controlling built-in type constraints e.g. pattern, ranges, etc. Restrictions are very common for XML Schemas that are not </w:t>
      </w:r>
      <w:r w:rsidR="00C056EA">
        <w:t xml:space="preserve">only </w:t>
      </w:r>
      <w:r>
        <w:t>based on direct reference to the built-in types.</w:t>
      </w:r>
    </w:p>
    <w:p w14:paraId="1A241C88" w14:textId="77777777" w:rsidR="00A81A58" w:rsidRDefault="00A81A58" w:rsidP="00A81A58"/>
    <w:p w14:paraId="702D4095" w14:textId="1E11800F" w:rsidR="008A710A" w:rsidRDefault="008A710A" w:rsidP="008A710A">
      <w:r>
        <w:lastRenderedPageBreak/>
        <w:t xml:space="preserve">Another way of specializing the generic PAIS XML Schema is </w:t>
      </w:r>
      <w:r w:rsidR="00EF43A0">
        <w:t xml:space="preserve">therefore </w:t>
      </w:r>
      <w:r>
        <w:t xml:space="preserve">to restrict definitions: </w:t>
      </w:r>
    </w:p>
    <w:p w14:paraId="1313904A" w14:textId="3605D034" w:rsidR="008A710A" w:rsidRDefault="008A710A" w:rsidP="00FC25C6">
      <w:pPr>
        <w:pStyle w:val="Paragraphedeliste"/>
        <w:numPr>
          <w:ilvl w:val="0"/>
          <w:numId w:val="18"/>
        </w:numPr>
      </w:pPr>
      <w:r>
        <w:t>Restrict the number of allowed values in an enumeration</w:t>
      </w:r>
      <w:r w:rsidR="000E3A39">
        <w:t>;</w:t>
      </w:r>
    </w:p>
    <w:p w14:paraId="7093199B" w14:textId="18112047" w:rsidR="008A710A" w:rsidRDefault="008A710A" w:rsidP="00FC25C6">
      <w:pPr>
        <w:pStyle w:val="Paragraphedeliste"/>
        <w:numPr>
          <w:ilvl w:val="0"/>
          <w:numId w:val="18"/>
        </w:numPr>
      </w:pPr>
      <w:r>
        <w:t>Restrict the range of allowed values for an integer or for a real</w:t>
      </w:r>
      <w:r w:rsidR="000E3A39">
        <w:t>;</w:t>
      </w:r>
    </w:p>
    <w:p w14:paraId="564A4E63" w14:textId="640FFEE9" w:rsidR="008A710A" w:rsidRDefault="008A710A" w:rsidP="00FC25C6">
      <w:pPr>
        <w:pStyle w:val="Paragraphedeliste"/>
        <w:numPr>
          <w:ilvl w:val="0"/>
          <w:numId w:val="18"/>
        </w:numPr>
      </w:pPr>
      <w:r>
        <w:t>Limit the size of a character string</w:t>
      </w:r>
      <w:r w:rsidR="000E3A39">
        <w:t>;</w:t>
      </w:r>
    </w:p>
    <w:p w14:paraId="7BAE0833" w14:textId="7574D3E5" w:rsidR="008A710A" w:rsidRDefault="008A710A" w:rsidP="00FC25C6">
      <w:pPr>
        <w:pStyle w:val="Paragraphedeliste"/>
        <w:numPr>
          <w:ilvl w:val="0"/>
          <w:numId w:val="18"/>
        </w:numPr>
      </w:pPr>
      <w:r>
        <w:t xml:space="preserve">Specialize a character string using </w:t>
      </w:r>
      <w:r w:rsidR="000E3A39">
        <w:t xml:space="preserve">a </w:t>
      </w:r>
      <w:r>
        <w:t>pattern (for an unlimited number of allowed values)</w:t>
      </w:r>
      <w:r w:rsidR="000E3A39">
        <w:t>;</w:t>
      </w:r>
    </w:p>
    <w:p w14:paraId="5E7D7D5E" w14:textId="1DF1ECA2" w:rsidR="008A710A" w:rsidRDefault="008A710A" w:rsidP="00FC25C6">
      <w:pPr>
        <w:pStyle w:val="Paragraphedeliste"/>
        <w:numPr>
          <w:ilvl w:val="0"/>
          <w:numId w:val="18"/>
        </w:numPr>
      </w:pPr>
      <w:r>
        <w:t>Specialize a character string using an enumeration type (for a limited number of allowed values)</w:t>
      </w:r>
      <w:r w:rsidR="000E3A39">
        <w:t>;</w:t>
      </w:r>
    </w:p>
    <w:p w14:paraId="0F3F6E45" w14:textId="650FC0D1" w:rsidR="008A710A" w:rsidRDefault="008A710A" w:rsidP="00FC25C6">
      <w:pPr>
        <w:pStyle w:val="Paragraphedeliste"/>
        <w:numPr>
          <w:ilvl w:val="0"/>
          <w:numId w:val="18"/>
        </w:numPr>
      </w:pPr>
      <w:r>
        <w:t xml:space="preserve">Specify the maximum occurrence number of some elements (e.g. </w:t>
      </w:r>
      <w:r w:rsidRPr="002A1170">
        <w:rPr>
          <w:rFonts w:ascii="Courier New" w:hAnsi="Courier New" w:cs="Courier New"/>
        </w:rPr>
        <w:t>pais:association</w:t>
      </w:r>
      <w:r w:rsidRPr="00D51A57">
        <w:t xml:space="preserve"> </w:t>
      </w:r>
      <w:r>
        <w:t>may occur 0, 1 or more times, up to ∞ (often set to ‘unbounded’ in the generic schema)</w:t>
      </w:r>
      <w:r w:rsidR="000E3A39">
        <w:t>;</w:t>
      </w:r>
    </w:p>
    <w:p w14:paraId="0F760EDB" w14:textId="2864F415" w:rsidR="008A710A" w:rsidRDefault="008A710A" w:rsidP="00FC25C6">
      <w:pPr>
        <w:pStyle w:val="Paragraphedeliste"/>
        <w:numPr>
          <w:ilvl w:val="0"/>
          <w:numId w:val="18"/>
        </w:numPr>
      </w:pPr>
      <w:r>
        <w:t>Delete optional elements</w:t>
      </w:r>
      <w:r w:rsidR="000E3A39">
        <w:t>;</w:t>
      </w:r>
    </w:p>
    <w:p w14:paraId="3F24AD78" w14:textId="43F4A185" w:rsidR="008A710A" w:rsidRDefault="008A710A" w:rsidP="00FC25C6">
      <w:pPr>
        <w:pStyle w:val="Paragraphedeliste"/>
        <w:numPr>
          <w:ilvl w:val="0"/>
          <w:numId w:val="18"/>
        </w:numPr>
      </w:pPr>
      <w:r>
        <w:t>Specify that an element is required while it is optional in the generic schema</w:t>
      </w:r>
      <w:r w:rsidR="000E3A39">
        <w:t>;</w:t>
      </w:r>
    </w:p>
    <w:p w14:paraId="7D1F9A20" w14:textId="1AE547A1" w:rsidR="008A710A" w:rsidRDefault="008A710A" w:rsidP="00FC25C6">
      <w:pPr>
        <w:pStyle w:val="Paragraphedeliste"/>
        <w:numPr>
          <w:ilvl w:val="0"/>
          <w:numId w:val="18"/>
        </w:numPr>
      </w:pPr>
      <w:r>
        <w:t>Change a choice between multiple elements into a sequence of a single element</w:t>
      </w:r>
      <w:r w:rsidR="000E3A39">
        <w: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1727B1C6" w14:textId="1422D1CD" w:rsidR="00DD21C4" w:rsidRDefault="00492304" w:rsidP="000436D0">
      <w:r>
        <w:t xml:space="preserve">The following table suggests restrictions for some elements of the PAIS XML Schema </w:t>
      </w:r>
      <w:r w:rsidRPr="00A83559">
        <w:t>ccsds-pais-descriptor-collection</w:t>
      </w:r>
      <w:r>
        <w:t>:</w:t>
      </w:r>
    </w:p>
    <w:p w14:paraId="7639A3DA" w14:textId="77777777" w:rsidR="00DD21C4" w:rsidRPr="00297440" w:rsidRDefault="00DD21C4" w:rsidP="00297440"/>
    <w:p w14:paraId="08A4A6AA" w14:textId="73E0DBDA" w:rsidR="008A6546" w:rsidRPr="00F34D59" w:rsidRDefault="008A6546" w:rsidP="000436D0">
      <w:pPr>
        <w:pStyle w:val="Lgende"/>
        <w:keepNext/>
        <w:spacing w:before="480" w:after="240"/>
        <w:jc w:val="center"/>
      </w:pPr>
      <w:bookmarkStart w:id="173" w:name="_Toc427251782"/>
      <w:bookmarkStart w:id="174" w:name="_Toc429407594"/>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25</w:t>
      </w:r>
      <w:r w:rsidR="0026259B">
        <w:rPr>
          <w:sz w:val="24"/>
        </w:rPr>
        <w:fldChar w:fldCharType="end"/>
      </w:r>
      <w:r w:rsidR="00C23256">
        <w:rPr>
          <w:sz w:val="24"/>
        </w:rPr>
        <w:t>:</w:t>
      </w:r>
      <w:r w:rsidR="00C23256">
        <w:rPr>
          <w:sz w:val="24"/>
        </w:rPr>
        <w:tab/>
      </w:r>
      <w:bookmarkEnd w:id="173"/>
      <w:r w:rsidR="0073651B">
        <w:rPr>
          <w:sz w:val="24"/>
        </w:rPr>
        <w:t>How to specialize a Collection Descriptor</w:t>
      </w:r>
      <w:bookmarkEnd w:id="17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45E7F37E"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w:t>
            </w:r>
            <w:r w:rsidR="000E3A39">
              <w:rPr>
                <w:rFonts w:ascii="Courier New" w:eastAsia="Calibri" w:hAnsi="Courier New" w:cs="Courier New"/>
                <w:noProof/>
                <w:sz w:val="20"/>
                <w:szCs w:val="20"/>
              </w:rPr>
              <w:t>te</w:t>
            </w:r>
            <w:r>
              <w:rPr>
                <w:rFonts w:ascii="Courier New" w:eastAsia="Calibri" w:hAnsi="Courier New" w:cs="Courier New"/>
                <w:noProof/>
                <w:sz w:val="20"/>
                <w:szCs w:val="20"/>
              </w:rPr>
              <w:t xml:space="preserve">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0F771C29" w:rsidR="00492304" w:rsidRDefault="00492304" w:rsidP="00492304">
      <w:pPr>
        <w:tabs>
          <w:tab w:val="left" w:pos="3340"/>
        </w:tabs>
      </w:pPr>
      <w:r>
        <w:lastRenderedPageBreak/>
        <w:t xml:space="preserve">NOTE: </w:t>
      </w:r>
      <w:r>
        <w:sym w:font="Wingdings" w:char="F08C"/>
      </w:r>
      <w:r>
        <w:t xml:space="preserve"> fixed value may be defined using the </w:t>
      </w:r>
      <w:r w:rsidR="0073651B">
        <w:t>“</w:t>
      </w:r>
      <w:r w:rsidRPr="002A1170">
        <w:rPr>
          <w:rFonts w:ascii="Courier New" w:hAnsi="Courier New" w:cs="Courier New"/>
        </w:rPr>
        <w:t>fixed</w:t>
      </w:r>
      <w:r w:rsidR="0073651B">
        <w:t>”</w:t>
      </w:r>
      <w:r>
        <w:t xml:space="preserve">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0EF70D5B" w14:textId="1F2CE87E" w:rsidR="008A6546" w:rsidRPr="00F34D59" w:rsidRDefault="008A6546" w:rsidP="000436D0">
      <w:pPr>
        <w:pStyle w:val="Lgende"/>
        <w:keepNext/>
        <w:spacing w:before="480" w:after="240"/>
        <w:jc w:val="center"/>
      </w:pPr>
      <w:bookmarkStart w:id="175" w:name="_Toc427251783"/>
      <w:bookmarkStart w:id="176" w:name="_Toc429407595"/>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26</w:t>
      </w:r>
      <w:r w:rsidR="0026259B">
        <w:rPr>
          <w:sz w:val="24"/>
        </w:rPr>
        <w:fldChar w:fldCharType="end"/>
      </w:r>
      <w:r w:rsidRPr="008A6546">
        <w:rPr>
          <w:sz w:val="24"/>
        </w:rPr>
        <w:t>:</w:t>
      </w:r>
      <w:r w:rsidR="00C23256">
        <w:rPr>
          <w:sz w:val="24"/>
        </w:rPr>
        <w:tab/>
      </w:r>
      <w:r w:rsidRPr="008A6546">
        <w:rPr>
          <w:sz w:val="24"/>
        </w:rPr>
        <w:t>Example of Restricted Type – Simple Type – String Patterns</w:t>
      </w:r>
      <w:bookmarkEnd w:id="175"/>
      <w:bookmarkEnd w:id="17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26FF8002" w14:textId="5D49C8DF" w:rsidR="008A6546" w:rsidRPr="00F34D59" w:rsidRDefault="008A6546" w:rsidP="000436D0">
      <w:pPr>
        <w:pStyle w:val="Lgende"/>
        <w:keepNext/>
        <w:spacing w:before="480" w:after="240"/>
        <w:jc w:val="center"/>
      </w:pPr>
      <w:bookmarkStart w:id="177" w:name="_Toc427251784"/>
      <w:bookmarkStart w:id="178" w:name="_Toc429407596"/>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27</w:t>
      </w:r>
      <w:r w:rsidR="0026259B">
        <w:rPr>
          <w:sz w:val="24"/>
        </w:rPr>
        <w:fldChar w:fldCharType="end"/>
      </w:r>
      <w:r w:rsidRPr="008A6546">
        <w:rPr>
          <w:sz w:val="24"/>
        </w:rPr>
        <w:t>:</w:t>
      </w:r>
      <w:r w:rsidR="00C23256">
        <w:rPr>
          <w:sz w:val="24"/>
        </w:rPr>
        <w:tab/>
      </w:r>
      <w:r w:rsidRPr="008A6546">
        <w:rPr>
          <w:sz w:val="24"/>
        </w:rPr>
        <w:t>Example of Restricted Type – Simple Type – Enumeration Type</w:t>
      </w:r>
      <w:bookmarkEnd w:id="177"/>
      <w:bookmarkEnd w:id="17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678002B8" w:rsidR="00492304" w:rsidRDefault="00492304" w:rsidP="00492304">
      <w:r>
        <w:lastRenderedPageBreak/>
        <w:t xml:space="preserve">The following table suggests restrictions for some elements of the PAIS </w:t>
      </w:r>
      <w:r w:rsidRPr="00080BA5">
        <w:t xml:space="preserve">XML </w:t>
      </w:r>
      <w:r w:rsidRPr="002A1170">
        <w:t>Schema ccsds-pais-descriptor-</w:t>
      </w:r>
      <w:r w:rsidR="0073651B" w:rsidRPr="002A1170">
        <w:t>transfer-object</w:t>
      </w:r>
      <w:r w:rsidRPr="002A1170">
        <w:t>:</w:t>
      </w:r>
    </w:p>
    <w:p w14:paraId="1EE6CC64" w14:textId="644721CB" w:rsidR="008A6546" w:rsidRPr="00F34D59" w:rsidRDefault="008A6546" w:rsidP="000436D0">
      <w:pPr>
        <w:pStyle w:val="Lgende"/>
        <w:keepNext/>
        <w:spacing w:before="480" w:after="240"/>
        <w:jc w:val="center"/>
      </w:pPr>
      <w:bookmarkStart w:id="179" w:name="_Toc427251785"/>
      <w:bookmarkStart w:id="180" w:name="_Toc429407597"/>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28</w:t>
      </w:r>
      <w:r w:rsidR="0026259B">
        <w:rPr>
          <w:sz w:val="24"/>
        </w:rPr>
        <w:fldChar w:fldCharType="end"/>
      </w:r>
      <w:r w:rsidR="00C23256">
        <w:rPr>
          <w:sz w:val="24"/>
        </w:rPr>
        <w:t>:</w:t>
      </w:r>
      <w:r w:rsidR="00C23256">
        <w:rPr>
          <w:sz w:val="24"/>
        </w:rPr>
        <w:tab/>
      </w:r>
      <w:bookmarkEnd w:id="179"/>
      <w:r w:rsidR="0073651B">
        <w:rPr>
          <w:sz w:val="24"/>
        </w:rPr>
        <w:t>How to specialize a Transfer Object Descriptor</w:t>
      </w:r>
      <w:bookmarkEnd w:id="18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6E751305"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w:t>
            </w:r>
            <w:r w:rsidR="000E3A39">
              <w:rPr>
                <w:rFonts w:ascii="Courier New" w:eastAsia="Calibri" w:hAnsi="Courier New" w:cs="Courier New"/>
                <w:noProof/>
                <w:sz w:val="20"/>
                <w:szCs w:val="20"/>
              </w:rPr>
              <w:t>te</w:t>
            </w:r>
            <w:r>
              <w:rPr>
                <w:rFonts w:ascii="Courier New" w:eastAsia="Calibri" w:hAnsi="Courier New" w:cs="Courier New"/>
                <w:noProof/>
                <w:sz w:val="20"/>
                <w:szCs w:val="20"/>
              </w:rPr>
              <w:t xml:space="preserve">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1C679663"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25807D89" w14:textId="77777777" w:rsidR="00A81A58" w:rsidRPr="00F802D3" w:rsidRDefault="00A81A58" w:rsidP="00A81A58">
      <w:pPr>
        <w:tabs>
          <w:tab w:val="left" w:pos="3340"/>
        </w:tabs>
      </w:pPr>
    </w:p>
    <w:p w14:paraId="4D5CAEA9" w14:textId="4D011946" w:rsidR="00A81A58" w:rsidRPr="00A81A58" w:rsidRDefault="00412847" w:rsidP="00A81A58">
      <w:r>
        <w:t>Each project should adopt</w:t>
      </w:r>
      <w:r w:rsidR="00345B10">
        <w:t xml:space="preserve"> a common policy for restricting all ID values </w:t>
      </w:r>
      <w:r w:rsidR="00CC1CF9">
        <w:t xml:space="preserve">e.g. </w:t>
      </w:r>
      <w:r w:rsidR="000E3A39">
        <w:t xml:space="preserve">at </w:t>
      </w:r>
      <w:r w:rsidR="00CC1CF9">
        <w:t>min</w:t>
      </w:r>
      <w:r w:rsidR="000E3A39">
        <w:t>i</w:t>
      </w:r>
      <w:r w:rsidR="00682D7F">
        <w:t>m</w:t>
      </w:r>
      <w:r w:rsidR="000E3A39">
        <w:t>um</w:t>
      </w:r>
      <w:r w:rsidR="00CC1CF9">
        <w:t xml:space="preserve"> one char</w:t>
      </w:r>
      <w:r w:rsidR="000E3A39">
        <w:t>acter</w:t>
      </w:r>
      <w:r w:rsidR="00CC1CF9">
        <w:t xml:space="preserve">, printable characters, </w:t>
      </w:r>
      <w:r w:rsidR="00C04FE5">
        <w:t>pattern</w:t>
      </w:r>
      <w:r w:rsidR="00CC1CF9">
        <w:t xml:space="preserve">. </w:t>
      </w:r>
    </w:p>
    <w:p w14:paraId="77A56494" w14:textId="77777777" w:rsidR="00A86027" w:rsidRDefault="00585066" w:rsidP="00585066">
      <w:pPr>
        <w:pStyle w:val="Titre1"/>
      </w:pPr>
      <w:bookmarkStart w:id="181" w:name="_Ref373178147"/>
      <w:bookmarkStart w:id="182" w:name="_Toc432089922"/>
      <w:r>
        <w:lastRenderedPageBreak/>
        <w:t xml:space="preserve">Building and </w:t>
      </w:r>
      <w:r w:rsidR="005E00AB">
        <w:t>Manipulating</w:t>
      </w:r>
      <w:r>
        <w:t xml:space="preserve"> SIPs</w:t>
      </w:r>
      <w:bookmarkEnd w:id="181"/>
      <w:bookmarkEnd w:id="182"/>
    </w:p>
    <w:p w14:paraId="1B6A73F0" w14:textId="33279724"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183" w:name="_Toc432089923"/>
      <w:r>
        <w:t>Understanding the PAIS Abstract SIP</w:t>
      </w:r>
      <w:bookmarkEnd w:id="183"/>
    </w:p>
    <w:p w14:paraId="720C9E49" w14:textId="55E74393"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24665A2" w:rsidR="00F35A64" w:rsidRDefault="006F19F6" w:rsidP="00FC25C6">
      <w:pPr>
        <w:pStyle w:val="Paragraphedeliste"/>
        <w:numPr>
          <w:ilvl w:val="0"/>
          <w:numId w:val="13"/>
        </w:numPr>
      </w:pPr>
      <w:r>
        <w:t xml:space="preserve">A </w:t>
      </w:r>
      <w:r w:rsidR="00F35A64">
        <w:t>SIP container holds:</w:t>
      </w:r>
    </w:p>
    <w:p w14:paraId="2FA544A1"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SIP Global Information container;</w:t>
      </w:r>
    </w:p>
    <w:p w14:paraId="72468EB4" w14:textId="77777777" w:rsidR="00F35A64" w:rsidRDefault="00F35A64" w:rsidP="00FC25C6">
      <w:pPr>
        <w:pStyle w:val="Paragraphedeliste"/>
        <w:widowControl w:val="0"/>
        <w:numPr>
          <w:ilvl w:val="1"/>
          <w:numId w:val="7"/>
        </w:numPr>
        <w:autoSpaceDE w:val="0"/>
        <w:autoSpaceDN w:val="0"/>
        <w:adjustRightInd w:val="0"/>
        <w:spacing w:before="0" w:line="240" w:lineRule="auto"/>
        <w:jc w:val="left"/>
      </w:pPr>
      <w:r>
        <w:t>any number of Transfer Object containers; and</w:t>
      </w:r>
    </w:p>
    <w:p w14:paraId="17DD94C4" w14:textId="77777777" w:rsidR="00F35A64" w:rsidRDefault="00F35A64" w:rsidP="00FC25C6">
      <w:pPr>
        <w:pStyle w:val="Paragraphedeliste"/>
        <w:numPr>
          <w:ilvl w:val="1"/>
          <w:numId w:val="13"/>
        </w:numPr>
      </w:pPr>
      <w:r>
        <w:lastRenderedPageBreak/>
        <w:t xml:space="preserve"> any number of Transfer Object To Delete containers.</w:t>
      </w:r>
    </w:p>
    <w:p w14:paraId="2AA0E2F8" w14:textId="11B5DA63" w:rsidR="00F35A64" w:rsidRDefault="006F19F6" w:rsidP="00FC25C6">
      <w:pPr>
        <w:pStyle w:val="Paragraphedeliste"/>
        <w:numPr>
          <w:ilvl w:val="0"/>
          <w:numId w:val="13"/>
        </w:numPr>
      </w:pPr>
      <w:r>
        <w:t xml:space="preserve">A </w:t>
      </w:r>
      <w:r w:rsidR="00F35A64">
        <w:t>Transfer Object container holds:</w:t>
      </w:r>
    </w:p>
    <w:p w14:paraId="79300DA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C25C6">
      <w:pPr>
        <w:pStyle w:val="Paragraphedeliste"/>
        <w:numPr>
          <w:ilvl w:val="1"/>
          <w:numId w:val="13"/>
        </w:numPr>
      </w:pPr>
      <w:r>
        <w:t>one or more Transfer Object Group containers.</w:t>
      </w:r>
    </w:p>
    <w:p w14:paraId="0956BE55" w14:textId="0887B60D" w:rsidR="00F35A64" w:rsidRDefault="006F19F6" w:rsidP="00FC25C6">
      <w:pPr>
        <w:pStyle w:val="Paragraphedeliste"/>
        <w:numPr>
          <w:ilvl w:val="0"/>
          <w:numId w:val="13"/>
        </w:numPr>
      </w:pPr>
      <w:r>
        <w:t xml:space="preserve">A </w:t>
      </w:r>
      <w:r w:rsidR="00F35A64">
        <w:t>Transfer Object Group container holds:</w:t>
      </w:r>
    </w:p>
    <w:p w14:paraId="5FD06D2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Transfer Object Group Identification container;</w:t>
      </w:r>
    </w:p>
    <w:p w14:paraId="59F7C2A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C25C6">
      <w:pPr>
        <w:pStyle w:val="Paragraphedeliste"/>
        <w:numPr>
          <w:ilvl w:val="1"/>
          <w:numId w:val="13"/>
        </w:numPr>
      </w:pPr>
      <w:r>
        <w:t>any number of Data Object containers.</w:t>
      </w:r>
    </w:p>
    <w:p w14:paraId="4D0D1A70" w14:textId="595FB908" w:rsidR="00F35A64" w:rsidRDefault="006F19F6" w:rsidP="00FC25C6">
      <w:pPr>
        <w:pStyle w:val="Paragraphedeliste"/>
        <w:numPr>
          <w:ilvl w:val="0"/>
          <w:numId w:val="13"/>
        </w:numPr>
      </w:pPr>
      <w:r>
        <w:t xml:space="preserve">A </w:t>
      </w:r>
      <w:r w:rsidR="00F35A64">
        <w:t>Data Object container holds:</w:t>
      </w:r>
    </w:p>
    <w:p w14:paraId="0ABC119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Data Object Identification container; and</w:t>
      </w:r>
    </w:p>
    <w:p w14:paraId="6BFC35C2" w14:textId="77777777" w:rsidR="00F35A64" w:rsidRDefault="00F35A64" w:rsidP="00FC25C6">
      <w:pPr>
        <w:pStyle w:val="Paragraphedeliste"/>
        <w:numPr>
          <w:ilvl w:val="1"/>
          <w:numId w:val="13"/>
        </w:numPr>
      </w:pPr>
      <w:r>
        <w:t>One or more Byte Stream containers.</w:t>
      </w:r>
    </w:p>
    <w:p w14:paraId="45A73422" w14:textId="505212C6"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discussed below.</w:t>
      </w:r>
    </w:p>
    <w:p w14:paraId="0539EEDA" w14:textId="77777777" w:rsidR="00C16E9A" w:rsidRDefault="00F35A64" w:rsidP="00C16E9A">
      <w:pPr>
        <w:keepNext/>
      </w:pPr>
      <w:r>
        <w:rPr>
          <w:noProof/>
          <w:lang w:val="fr-FR" w:eastAsia="fr-FR"/>
        </w:rPr>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411DA514" w:rsidR="00F35A64" w:rsidRPr="000436D0" w:rsidRDefault="00C16E9A" w:rsidP="00C16E9A">
      <w:pPr>
        <w:pStyle w:val="Lgende"/>
        <w:rPr>
          <w:sz w:val="24"/>
        </w:rPr>
      </w:pPr>
      <w:bookmarkStart w:id="184" w:name="_Toc429408005"/>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1</w:t>
      </w:r>
      <w:r w:rsidR="00752323">
        <w:rPr>
          <w:sz w:val="24"/>
        </w:rPr>
        <w:fldChar w:fldCharType="end"/>
      </w:r>
      <w:r w:rsidRPr="000436D0">
        <w:rPr>
          <w:sz w:val="24"/>
        </w:rPr>
        <w:t>:</w:t>
      </w:r>
      <w:r w:rsidR="00C42F2D">
        <w:rPr>
          <w:sz w:val="24"/>
        </w:rPr>
        <w:tab/>
      </w:r>
      <w:r w:rsidRPr="000436D0">
        <w:rPr>
          <w:sz w:val="24"/>
        </w:rPr>
        <w:t>Abstract View of SIP, Transfer Object, Transfer Object Group, and Data Object</w:t>
      </w:r>
      <w:bookmarkEnd w:id="184"/>
      <w:r w:rsidRPr="000436D0">
        <w:rPr>
          <w:sz w:val="24"/>
        </w:rPr>
        <w:t xml:space="preserve">  </w:t>
      </w:r>
      <w:r w:rsidR="00F35A64" w:rsidRPr="000436D0">
        <w:rPr>
          <w:sz w:val="24"/>
        </w:rPr>
        <w:t xml:space="preserve">  </w:t>
      </w:r>
    </w:p>
    <w:p w14:paraId="7C48BC69" w14:textId="77777777" w:rsidR="00F35A64" w:rsidRDefault="00F35A64" w:rsidP="00F35A64">
      <w:pPr>
        <w:pStyle w:val="Titre3"/>
      </w:pPr>
      <w:bookmarkStart w:id="185" w:name="_Toc432089924"/>
      <w:r>
        <w:lastRenderedPageBreak/>
        <w:t>SIP container</w:t>
      </w:r>
      <w:bookmarkEnd w:id="185"/>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w:t>
      </w:r>
      <w:r>
        <w:lastRenderedPageBreak/>
        <w:t xml:space="preserve">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186" w:name="_Toc432089925"/>
      <w:r>
        <w:t>Transfer Object Container</w:t>
      </w:r>
      <w:bookmarkEnd w:id="186"/>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24AE2786"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and whether this is the last Transfer Object of this type that the Producer Source will be transferring</w:t>
      </w:r>
      <w:r w:rsidR="007814A0">
        <w:t>,</w:t>
      </w:r>
      <w:r w:rsidR="008A68BF">
        <w:t xml:space="preserve">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lastRenderedPageBreak/>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187" w:name="_Toc432089926"/>
      <w:r>
        <w:t>Transfer Object Group container</w:t>
      </w:r>
      <w:bookmarkEnd w:id="187"/>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w:t>
      </w:r>
      <w:r w:rsidR="00BA3138">
        <w:lastRenderedPageBreak/>
        <w:t>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FC25C6">
      <w:pPr>
        <w:pStyle w:val="Paragraphedeliste"/>
        <w:numPr>
          <w:ilvl w:val="0"/>
          <w:numId w:val="16"/>
        </w:numPr>
      </w:pPr>
      <w:r>
        <w:t xml:space="preserve">When the group type description is not specifying </w:t>
      </w:r>
      <w:r w:rsidR="00034EB6">
        <w:t>that it is ‘</w:t>
      </w:r>
      <w:r w:rsidR="00034EB6" w:rsidRPr="002A1170">
        <w:rPr>
          <w:rFonts w:ascii="Courier New" w:hAnsi="Courier New" w:cs="Courier New"/>
        </w:rPr>
        <w:t>undescribed’</w:t>
      </w:r>
      <w:r>
        <w:t>, then this identifier’s value is the Transfer Object Group Type ID of the subject Des</w:t>
      </w:r>
      <w:r w:rsidR="00034EB6">
        <w:t>criptor’s group type specification.</w:t>
      </w:r>
    </w:p>
    <w:p w14:paraId="42013370" w14:textId="77A70859" w:rsidR="001733DB" w:rsidRPr="00F5163F" w:rsidRDefault="00034EB6" w:rsidP="00FC25C6">
      <w:pPr>
        <w:pStyle w:val="Paragraphedeliste"/>
        <w:numPr>
          <w:ilvl w:val="0"/>
          <w:numId w:val="16"/>
        </w:numPr>
      </w:pPr>
      <w:r>
        <w:t xml:space="preserve">When the group type description is specifying that it is </w:t>
      </w:r>
      <w:r w:rsidRPr="002A1170">
        <w:rPr>
          <w:rFonts w:ascii="Courier New" w:hAnsi="Courier New" w:cs="Courier New"/>
        </w:rPr>
        <w:t>’undescribed’</w:t>
      </w:r>
      <w:r>
        <w:t xml:space="preserve">, then this same identifier value is used for the Associated Descriptor Group Type ID </w:t>
      </w:r>
      <w:r w:rsidR="00A211DA">
        <w:t xml:space="preserve">not only for this group container, but for all nested group containers and nested data object containers.  An example of this situation is shown in </w:t>
      </w:r>
      <w:r w:rsidR="005E464F">
        <w:t>annex</w:t>
      </w:r>
      <w:r w:rsidR="00A211DA">
        <w:t xml:space="preserve"> </w:t>
      </w:r>
      <w:r w:rsidR="00434B58">
        <w:t xml:space="preserve">A </w:t>
      </w:r>
      <w:r w:rsidR="00E55C31">
        <w:t>titled ‘Associated Descriptor</w:t>
      </w:r>
      <w:r w:rsidR="00E40396">
        <w:t xml:space="preserve"> Data</w:t>
      </w:r>
      <w:r w:rsidR="00E55C31">
        <w:t xml:space="preserve">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04B9B5CA" w14:textId="77777777" w:rsidR="00F35A64" w:rsidRDefault="00F35A64" w:rsidP="00F35A64">
      <w:pPr>
        <w:pStyle w:val="Titre3"/>
      </w:pPr>
      <w:bookmarkStart w:id="188" w:name="_Toc432089927"/>
      <w:r>
        <w:t>Data Object container</w:t>
      </w:r>
      <w:bookmarkEnd w:id="188"/>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FC25C6">
      <w:pPr>
        <w:pStyle w:val="Paragraphedeliste"/>
        <w:numPr>
          <w:ilvl w:val="0"/>
          <w:numId w:val="17"/>
        </w:numPr>
      </w:pPr>
      <w:r>
        <w:lastRenderedPageBreak/>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FC25C6">
      <w:pPr>
        <w:pStyle w:val="Paragraphedeliste"/>
        <w:numPr>
          <w:ilvl w:val="0"/>
          <w:numId w:val="17"/>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FC25C6">
      <w:pPr>
        <w:pStyle w:val="Paragraphedeliste"/>
        <w:numPr>
          <w:ilvl w:val="0"/>
          <w:numId w:val="17"/>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5DF8370A" w:rsidR="005B3A36" w:rsidRDefault="00E55C31" w:rsidP="00F35A64">
      <w:r>
        <w:t xml:space="preserve">An example is given in </w:t>
      </w:r>
      <w:r w:rsidR="005E464F">
        <w:t>annex</w:t>
      </w:r>
      <w:r>
        <w:t xml:space="preserve"> </w:t>
      </w:r>
      <w:r w:rsidR="007F31E5">
        <w:t>A</w:t>
      </w:r>
      <w:r>
        <w:t xml:space="preserve"> titled ‘Associated Descriptor</w:t>
      </w:r>
      <w:r w:rsidR="007F31E5">
        <w:t xml:space="preserve"> Data</w:t>
      </w:r>
      <w:r>
        <w:t xml:space="preserve"> Identifiers.’</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C844A67"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f the associated Transfer Object Descriptor has included the optional namePreservationRule element giving a rule for how the Data Object names</w:t>
      </w:r>
      <w:r w:rsidR="006E0E19">
        <w:t xml:space="preserve"> (i.e.,</w:t>
      </w:r>
      <w:r w:rsidR="009D36C1">
        <w:t xml:space="preserve"> </w:t>
      </w:r>
      <w:r w:rsidR="006E0E19">
        <w:t>file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spacecraft_mag_julianday.asc. The Producer may decide that it is desirable to associate a more user friendly name, such as spacecraft_mag_year_day.asc, with each Data Object by inserting the Data Object Preservation Name attribute, with this value, into the SIP. The Archive would be required to preserve this name in association with the Data Object. </w:t>
      </w:r>
    </w:p>
    <w:p w14:paraId="0AC1642B" w14:textId="53F6FB0F" w:rsidR="00241BB9" w:rsidRDefault="00241BB9" w:rsidP="00F35A64">
      <w:r>
        <w:t>As another example, assume each Data Object consists of two files with different file extensions taking the forms spacecraft_mag_julianday.asc and spacecraft_mag_julianday.bin.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spacecraft_mag_year_day_hour.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lastRenderedPageBreak/>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16646C74" w:rsidR="00F35A64" w:rsidRDefault="00924D02" w:rsidP="00F35A64">
      <w:r>
        <w:t xml:space="preserve">This container </w:t>
      </w:r>
      <w:r w:rsidR="007814A0">
        <w:t xml:space="preserve">specifies </w:t>
      </w:r>
      <w:r>
        <w:t>a num</w:t>
      </w:r>
      <w:r w:rsidR="00072205">
        <w:t xml:space="preserve">ber of attributes </w:t>
      </w:r>
      <w:r w:rsidR="007814A0">
        <w:t xml:space="preserve">in order </w:t>
      </w:r>
      <w:r w:rsidR="00072205">
        <w:t>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189" w:name="_Toc403572431"/>
      <w:bookmarkStart w:id="190" w:name="_Toc432089928"/>
      <w:r>
        <w:t>XFDU SIP</w:t>
      </w:r>
      <w:r w:rsidR="00D85C63">
        <w:t>s</w:t>
      </w:r>
      <w:bookmarkEnd w:id="189"/>
      <w:bookmarkEnd w:id="190"/>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48F6CDD"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a Package Header containing general information, a</w:t>
      </w:r>
      <w:r w:rsidR="00FE32A4">
        <w:t>n</w:t>
      </w:r>
      <w:r>
        <w:t xml:space="preserve"> Information Package Map providing a logical break-down of the package content in a tree of nested Content Units, and a</w:t>
      </w:r>
      <w:r w:rsidR="001F74A8">
        <w:t>n XFDU</w:t>
      </w:r>
      <w:r>
        <w:t xml:space="preserve"> Data Object Section referencing all the packaged files.</w:t>
      </w:r>
    </w:p>
    <w:p w14:paraId="413BFBE3" w14:textId="384391E4" w:rsidR="00417F37" w:rsidRDefault="00417F37" w:rsidP="00417F37">
      <w:r>
        <w:lastRenderedPageBreak/>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w:t>
      </w:r>
      <w:r w:rsidR="009D36C1">
        <w:t xml:space="preserve"> </w:t>
      </w:r>
      <w:r w:rsidR="00555947">
        <w:t>[</w:t>
      </w:r>
      <w:r w:rsidR="00DA1D89">
        <w:t>2</w:t>
      </w:r>
      <w:r w:rsidR="00555947">
        <w:t>])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w:t>
      </w:r>
      <w:r w:rsidR="005E464F">
        <w:t>annex</w:t>
      </w:r>
      <w:r w:rsidR="00555947">
        <w:t xml:space="preserve">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62C42661" w:rsidR="00555947" w:rsidRDefault="00B524B4" w:rsidP="008B44C8">
      <w:pPr>
        <w:keepNext/>
        <w:jc w:val="center"/>
      </w:pPr>
      <w:r>
        <w:rPr>
          <w:noProof/>
          <w:lang w:val="fr-FR" w:eastAsia="fr-FR"/>
        </w:rPr>
        <w:drawing>
          <wp:inline distT="0" distB="0" distL="0" distR="0" wp14:anchorId="1D6F7F33" wp14:editId="766AA958">
            <wp:extent cx="2047875" cy="166687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47875" cy="1666875"/>
                    </a:xfrm>
                    <a:prstGeom prst="rect">
                      <a:avLst/>
                    </a:prstGeom>
                  </pic:spPr>
                </pic:pic>
              </a:graphicData>
            </a:graphic>
          </wp:inline>
        </w:drawing>
      </w:r>
      <w:r w:rsidRPr="00601B12">
        <w:rPr>
          <w:noProof/>
          <w:lang w:eastAsia="fr-FR"/>
        </w:rPr>
        <w:t xml:space="preserve"> </w:t>
      </w:r>
    </w:p>
    <w:p w14:paraId="7AB4EDF1" w14:textId="1340AADA" w:rsidR="00555947" w:rsidRPr="000436D0" w:rsidRDefault="00555947" w:rsidP="008B44C8">
      <w:pPr>
        <w:pStyle w:val="Lgende"/>
        <w:jc w:val="center"/>
        <w:rPr>
          <w:sz w:val="24"/>
        </w:rPr>
      </w:pPr>
      <w:bookmarkStart w:id="191" w:name="_Toc429408006"/>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2</w:t>
      </w:r>
      <w:r w:rsidR="00752323">
        <w:rPr>
          <w:sz w:val="24"/>
        </w:rPr>
        <w:fldChar w:fldCharType="end"/>
      </w:r>
      <w:r w:rsidR="00C42F2D">
        <w:rPr>
          <w:sz w:val="24"/>
        </w:rPr>
        <w:t>:</w:t>
      </w:r>
      <w:r w:rsidR="00C42F2D">
        <w:rPr>
          <w:sz w:val="24"/>
        </w:rPr>
        <w:tab/>
      </w:r>
      <w:r w:rsidRPr="000436D0">
        <w:rPr>
          <w:sz w:val="24"/>
        </w:rPr>
        <w:t xml:space="preserve">Combination of XFDU Schema and PAIS Schema to </w:t>
      </w:r>
      <w:r w:rsidR="007814A0">
        <w:rPr>
          <w:sz w:val="24"/>
        </w:rPr>
        <w:t>f</w:t>
      </w:r>
      <w:r w:rsidRPr="000436D0">
        <w:rPr>
          <w:sz w:val="24"/>
        </w:rPr>
        <w:t>orm XFDU SIP Schema</w:t>
      </w:r>
      <w:bookmarkEnd w:id="191"/>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4"/>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5DEC287C" w:rsidR="00417F37" w:rsidRDefault="00417F37" w:rsidP="00417F37">
      <w:pPr>
        <w:pStyle w:val="FigureTitle"/>
        <w:keepNext/>
      </w:pPr>
      <w:bookmarkStart w:id="192" w:name="_Toc429408007"/>
      <w:r>
        <w:t xml:space="preserve">Figure </w:t>
      </w:r>
      <w:fldSimple w:instr=" STYLEREF 1 \s ">
        <w:r w:rsidR="00206A3C">
          <w:rPr>
            <w:noProof/>
          </w:rPr>
          <w:t>5</w:t>
        </w:r>
      </w:fldSimple>
      <w:r w:rsidR="00752323">
        <w:noBreakHyphen/>
      </w:r>
      <w:fldSimple w:instr=" SEQ Figure \* ARABIC \s 1 ">
        <w:r w:rsidR="00206A3C">
          <w:rPr>
            <w:noProof/>
          </w:rPr>
          <w:t>3</w:t>
        </w:r>
      </w:fldSimple>
      <w:r>
        <w:t>:</w:t>
      </w:r>
      <w:r w:rsidR="00C42F2D">
        <w:tab/>
      </w:r>
      <w:r>
        <w:t>XFDU PAIS SIP</w:t>
      </w:r>
      <w:bookmarkEnd w:id="192"/>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43AA4C9B" w:rsidR="00417F37" w:rsidRDefault="00417F37" w:rsidP="00417F37">
      <w:r>
        <w:t>The Transfer Objects and their Transfer Object Groups and Data Objects children are also implemented as extension</w:t>
      </w:r>
      <w:r w:rsidR="00B306E3">
        <w:t>s</w:t>
      </w:r>
      <w:r>
        <w:t xml:space="preserve"> of Content Unit</w:t>
      </w:r>
      <w:r w:rsidR="001F74A8">
        <w:t>s</w:t>
      </w:r>
      <w:r>
        <w:t xml:space="preserve"> of the Information Package Map Section. However, because the XFDU does not authorize the direct references to the packaged files, </w:t>
      </w:r>
      <w:r w:rsidR="001F74A8">
        <w:t>a</w:t>
      </w:r>
      <w:r>
        <w:t xml:space="preserve"> Data Object Content Unit make</w:t>
      </w:r>
      <w:r w:rsidR="001F74A8">
        <w:t>s</w:t>
      </w:r>
      <w:r>
        <w:t xml:space="preserve"> use of </w:t>
      </w:r>
      <w:r w:rsidR="001F74A8">
        <w:t>XFDU</w:t>
      </w:r>
      <w:r w:rsidR="00302B62">
        <w:t xml:space="preserve"> defined</w:t>
      </w:r>
      <w:r>
        <w:t xml:space="preserve"> Data Object Pointers to reference entries </w:t>
      </w:r>
      <w:r w:rsidR="00302B62">
        <w:t>into</w:t>
      </w:r>
      <w:r>
        <w:t xml:space="preserve"> the Data Object Section of the XFDU Manifest. The Byte Streams are then referenced from this latter Data Object Section.</w:t>
      </w:r>
      <w:r w:rsidR="008F2CA4">
        <w:t xml:space="preserve">  When a PAIS SIP Data Object is composed of multiple Byte Streams, the XFDU Content Unit implementing that Data Object will have multiple XFDU Data Object Pointers referencing multiple XFDU Data Objects in the XFDU Data Object Section. Thus there is not always a one-to-one</w:t>
      </w:r>
      <w:r w:rsidR="00FB7F84">
        <w:t xml:space="preserve"> mapping between PAIS defined Data Objects and XFDU defined Data </w:t>
      </w:r>
      <w:r w:rsidR="00FB7F84">
        <w:lastRenderedPageBreak/>
        <w:t>Objects.  The term ‘Data Object’ normally refers to PAIS defined Data Objects unless the context makes clear that the XFDU Data Object is intended.</w:t>
      </w:r>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32E72A90" w:rsidR="00996870" w:rsidRDefault="001B25E2">
      <w:pPr>
        <w:jc w:val="left"/>
      </w:pPr>
      <w:r>
        <w:t xml:space="preserve">When the Producer creates the SIP instance, </w:t>
      </w:r>
      <w:r w:rsidR="00302B62">
        <w:t>it includes</w:t>
      </w:r>
      <w:r>
        <w:t xml:space="preserve"> a number of items that allow the Archive to verify the SIP</w:t>
      </w:r>
      <w:r w:rsidR="008F2CA4">
        <w:t xml:space="preserve"> constructs</w:t>
      </w:r>
      <w:r>
        <w:t xml:space="preserve"> against the MOT, i.e. the agreement between the Producer and the Archive about what is being transferred.  </w:t>
      </w:r>
      <w:r w:rsidR="00302B62">
        <w:t>The major</w:t>
      </w:r>
      <w:r>
        <w:t xml:space="preserve"> item</w:t>
      </w:r>
      <w:r w:rsidR="008F2CA4">
        <w:t>s</w:t>
      </w:r>
      <w:r>
        <w:t xml:space="preserve"> that allow</w:t>
      </w:r>
      <w:r w:rsidR="00302B62">
        <w:t>s</w:t>
      </w:r>
      <w:r>
        <w:t xml:space="preserve"> these checks to be made </w:t>
      </w:r>
      <w:r w:rsidR="008F2CA4">
        <w:t>are</w:t>
      </w:r>
      <w:r>
        <w:t xml:space="preserve"> the inclusion of IDs in the SIP that point back to definition</w:t>
      </w:r>
      <w:r w:rsidR="00302B62">
        <w:t>s</w:t>
      </w:r>
      <w:r>
        <w:t xml:space="preserve"> of those constructs in the MOT.   For example the </w:t>
      </w:r>
      <w:r w:rsidR="008F2CA4">
        <w:t xml:space="preserve">SIP </w:t>
      </w:r>
      <w:r w:rsidRPr="002A1170">
        <w:rPr>
          <w:rFonts w:ascii="Courier New" w:hAnsi="Courier New" w:cs="Courier New"/>
        </w:rPr>
        <w:t>TranferObject</w:t>
      </w:r>
      <w:r>
        <w:t xml:space="preserve"> </w:t>
      </w:r>
      <w:r w:rsidR="008F2CA4">
        <w:t xml:space="preserve">implementation </w:t>
      </w:r>
      <w:r>
        <w:t xml:space="preserve">includes the </w:t>
      </w:r>
      <w:r w:rsidRPr="002A1170">
        <w:rPr>
          <w:rFonts w:ascii="Courier New" w:hAnsi="Courier New" w:cs="Courier New"/>
        </w:rPr>
        <w:t>descriptorID</w:t>
      </w:r>
      <w:r>
        <w:t xml:space="preserve"> that links back to the definition of that Transfer Object Type. Other examples are Transfer Object Groups containing the </w:t>
      </w:r>
      <w:r w:rsidRPr="002A1170">
        <w:rPr>
          <w:rFonts w:ascii="Courier New" w:hAnsi="Courier New" w:cs="Courier New"/>
        </w:rPr>
        <w:t>associatedDescriptorGroupTypeID</w:t>
      </w:r>
      <w:r>
        <w:t xml:space="preserve"> element and Data O</w:t>
      </w:r>
      <w:r w:rsidR="00302B62">
        <w:t>b</w:t>
      </w:r>
      <w:r>
        <w:t>ject</w:t>
      </w:r>
      <w:r w:rsidR="008F2CA4">
        <w:t>s</w:t>
      </w:r>
      <w:r>
        <w:t xml:space="preserve"> containing the </w:t>
      </w:r>
      <w:r w:rsidRPr="002A1170">
        <w:rPr>
          <w:rFonts w:ascii="Courier New" w:hAnsi="Courier New" w:cs="Courier New"/>
        </w:rPr>
        <w:t>associatedDescriptorDataID</w:t>
      </w:r>
      <w:r>
        <w:t xml:space="preserve"> element.</w:t>
      </w:r>
    </w:p>
    <w:p w14:paraId="1E389D2E" w14:textId="77777777" w:rsidR="00752151" w:rsidRDefault="00752151">
      <w:pPr>
        <w:jc w:val="left"/>
      </w:pPr>
    </w:p>
    <w:p w14:paraId="4A151D26" w14:textId="0910A28A" w:rsidR="00752151" w:rsidRDefault="00752151" w:rsidP="008B44C8">
      <w:pPr>
        <w:spacing w:before="0"/>
        <w:jc w:val="left"/>
      </w:pPr>
      <w:r>
        <w:t xml:space="preserve">As a reminder, the Producer is able to specify instance names for Transfer Object Groups (directories) (the </w:t>
      </w:r>
      <w:r w:rsidRPr="002A1170">
        <w:rPr>
          <w:rFonts w:ascii="Courier New" w:hAnsi="Courier New" w:cs="Courier New"/>
        </w:rPr>
        <w:t>transferObjectGroupInstanceName</w:t>
      </w:r>
      <w:r w:rsidRPr="003A1BC0">
        <w:t xml:space="preserve"> </w:t>
      </w:r>
      <w:r>
        <w:t xml:space="preserve">or the </w:t>
      </w:r>
      <w:r w:rsidRPr="002A1170">
        <w:rPr>
          <w:rFonts w:ascii="Courier New" w:hAnsi="Courier New" w:cs="Courier New"/>
        </w:rPr>
        <w:t>transferObjectGroupPreservationName</w:t>
      </w:r>
      <w:r>
        <w:t>)</w:t>
      </w:r>
      <w:r w:rsidRPr="003A1BC0">
        <w:t xml:space="preserve"> </w:t>
      </w:r>
      <w:r>
        <w:t>and Data Objects (files) (</w:t>
      </w:r>
      <w:r w:rsidR="008F2CA4">
        <w:t>t</w:t>
      </w:r>
      <w:r>
        <w:t xml:space="preserve">he </w:t>
      </w:r>
      <w:r w:rsidRPr="002A1170">
        <w:rPr>
          <w:rFonts w:ascii="Courier New" w:hAnsi="Courier New" w:cs="Courier New"/>
        </w:rPr>
        <w:t>dataObjectInstanceName</w:t>
      </w:r>
      <w:r>
        <w:t>) as part of the SIP.  The names used may be the actual names of the directories and files in the Producer’s data environment but other names may be provided if desired.</w:t>
      </w:r>
    </w:p>
    <w:p w14:paraId="4AFF8024" w14:textId="77777777" w:rsidR="00FB7F84" w:rsidRDefault="00FB7F84" w:rsidP="008B44C8">
      <w:pPr>
        <w:spacing w:before="0"/>
        <w:jc w:val="left"/>
      </w:pPr>
    </w:p>
    <w:p w14:paraId="46E3B28E" w14:textId="64BDB137" w:rsidR="00FB7F84" w:rsidRDefault="00FB7F84" w:rsidP="008B44C8">
      <w:pPr>
        <w:spacing w:before="0"/>
        <w:jc w:val="left"/>
      </w:pPr>
      <w:r>
        <w:t xml:space="preserve">The XFDU standard includes many features that have not been adopted for the SIP/XFDU implementation.  The primary role for the XFDU is an implementation of the abstract SIP to allow the various PAIS defined constructs to be found and compared with their definitions in the MOT.  </w:t>
      </w:r>
      <w:r w:rsidR="00483748">
        <w:t xml:space="preserve">The PAIS puts few explicit restrictions on use of the XFDU features.  One of these restrictions is the limit of the XFDU </w:t>
      </w:r>
      <w:r w:rsidR="00483748" w:rsidRPr="002A1170">
        <w:rPr>
          <w:rFonts w:ascii="Courier New" w:hAnsi="Courier New" w:cs="Courier New"/>
        </w:rPr>
        <w:t>byteStream</w:t>
      </w:r>
      <w:r w:rsidR="00483748">
        <w:t xml:space="preserve"> element to a single </w:t>
      </w:r>
      <w:r w:rsidR="00483748" w:rsidRPr="002A1170">
        <w:rPr>
          <w:rFonts w:ascii="Courier New" w:hAnsi="Courier New" w:cs="Courier New"/>
        </w:rPr>
        <w:t>fileLocation</w:t>
      </w:r>
      <w:r w:rsidR="00483748">
        <w:t xml:space="preserve"> element.</w:t>
      </w:r>
    </w:p>
    <w:p w14:paraId="5C446BB6" w14:textId="77777777" w:rsidR="00483748" w:rsidRDefault="00483748" w:rsidP="008B44C8">
      <w:pPr>
        <w:spacing w:before="0"/>
        <w:jc w:val="left"/>
      </w:pPr>
    </w:p>
    <w:p w14:paraId="47E51210" w14:textId="00B3CBB1" w:rsidR="00483748" w:rsidRDefault="00F232C9" w:rsidP="008B44C8">
      <w:pPr>
        <w:spacing w:before="0"/>
        <w:jc w:val="left"/>
      </w:pPr>
      <w:r>
        <w:t>The Producer and Archive may make a separate agreement to make use of other XFDU features to include information not required by the implementation of the abstract SIP.   While this is primarily outside the scope of this Green Book, one feature of note is the</w:t>
      </w:r>
      <w:r w:rsidR="007B641D">
        <w:t xml:space="preserve"> ability of the XFDU to include</w:t>
      </w:r>
      <w:r>
        <w:t xml:space="preserve"> a mime type value in association with an XFDU Data Object and/or in association with an XFDU </w:t>
      </w:r>
      <w:r w:rsidRPr="002A1170">
        <w:rPr>
          <w:rFonts w:ascii="Courier New" w:hAnsi="Courier New" w:cs="Courier New"/>
        </w:rPr>
        <w:t>byteStream</w:t>
      </w:r>
      <w:r>
        <w:t xml:space="preserve"> element.  </w:t>
      </w:r>
      <w:r w:rsidR="007B641D">
        <w:t>Such a mime type value must not be in conflict with the associated Descriptor defined format information or mime type value.</w:t>
      </w:r>
    </w:p>
    <w:p w14:paraId="3BF116F4" w14:textId="77777777" w:rsidR="008C7700" w:rsidRPr="00D121C1" w:rsidRDefault="008C7700" w:rsidP="00417F37"/>
    <w:p w14:paraId="5CA8D965" w14:textId="34ACCDDB" w:rsidR="0000444C" w:rsidRDefault="0000444C" w:rsidP="00787FB7">
      <w:pPr>
        <w:pStyle w:val="Titre3"/>
      </w:pPr>
      <w:bookmarkStart w:id="193" w:name="_Toc403572432"/>
      <w:bookmarkStart w:id="194" w:name="_Toc432089929"/>
      <w:r>
        <w:t xml:space="preserve">Linkage </w:t>
      </w:r>
      <w:r w:rsidR="004631D8">
        <w:t>B</w:t>
      </w:r>
      <w:r>
        <w:t xml:space="preserve">etween </w:t>
      </w:r>
      <w:r w:rsidR="004631D8">
        <w:t>D</w:t>
      </w:r>
      <w:r>
        <w:t>escriptor IDs and SIP</w:t>
      </w:r>
      <w:bookmarkEnd w:id="194"/>
      <w:r>
        <w:t xml:space="preserve"> </w:t>
      </w:r>
    </w:p>
    <w:p w14:paraId="5005D222" w14:textId="77777777" w:rsidR="00CA08E4" w:rsidRDefault="00CA08E4" w:rsidP="00CA08E4">
      <w:r>
        <w:t>Section 5.1 describes the abstract SIP, or SIP Model, and it includes extensive discussion regarding the various identifiers that must appear in the SIP to relate the SIP structures to their descriptions in the MOT Descriptors.  These identifiers are:</w:t>
      </w:r>
    </w:p>
    <w:p w14:paraId="0A5B30E1" w14:textId="77777777" w:rsidR="00CA08E4" w:rsidRDefault="00CA08E4" w:rsidP="00CA08E4">
      <w:pPr>
        <w:pStyle w:val="Paragraphedeliste"/>
        <w:numPr>
          <w:ilvl w:val="0"/>
          <w:numId w:val="41"/>
        </w:numPr>
      </w:pPr>
      <w:r w:rsidRPr="00E4672A">
        <w:rPr>
          <w:rFonts w:ascii="Courier New" w:hAnsi="Courier New" w:cs="Courier New"/>
        </w:rPr>
        <w:lastRenderedPageBreak/>
        <w:t>descriptorID</w:t>
      </w:r>
      <w:r>
        <w:t xml:space="preserve"> – relating a Transfer Object to its Descriptor</w:t>
      </w:r>
    </w:p>
    <w:p w14:paraId="676EE900" w14:textId="77777777" w:rsidR="00CA08E4" w:rsidRDefault="00CA08E4" w:rsidP="00CA08E4">
      <w:pPr>
        <w:pStyle w:val="Paragraphedeliste"/>
        <w:numPr>
          <w:ilvl w:val="0"/>
          <w:numId w:val="41"/>
        </w:numPr>
      </w:pPr>
      <w:r w:rsidRPr="00E4672A">
        <w:rPr>
          <w:rFonts w:ascii="Courier New" w:hAnsi="Courier New" w:cs="Courier New"/>
        </w:rPr>
        <w:t>associatedDescriptorGroupTypeID</w:t>
      </w:r>
      <w:r>
        <w:t xml:space="preserve"> – relating a Transfer Object Group to its description in the Descriptor</w:t>
      </w:r>
    </w:p>
    <w:p w14:paraId="24ED86DC" w14:textId="77777777" w:rsidR="00CA08E4" w:rsidRDefault="00CA08E4" w:rsidP="00CA08E4">
      <w:pPr>
        <w:pStyle w:val="Paragraphedeliste"/>
        <w:numPr>
          <w:ilvl w:val="0"/>
          <w:numId w:val="41"/>
        </w:numPr>
      </w:pPr>
      <w:r w:rsidRPr="00E4672A">
        <w:rPr>
          <w:rFonts w:ascii="Courier New" w:hAnsi="Courier New" w:cs="Courier New"/>
        </w:rPr>
        <w:t>associatedDescriptorDataID</w:t>
      </w:r>
      <w:r>
        <w:t xml:space="preserve"> – relating a Data Object to its description in the Descriptor</w:t>
      </w:r>
    </w:p>
    <w:p w14:paraId="475B61F0" w14:textId="64622140" w:rsidR="00CA08E4" w:rsidRDefault="005E464F" w:rsidP="00CA08E4">
      <w:r>
        <w:t>Annex</w:t>
      </w:r>
      <w:r w:rsidR="00CA08E4">
        <w:t xml:space="preserve"> A expands this discussion for the </w:t>
      </w:r>
      <w:r w:rsidR="00CA08E4" w:rsidRPr="00E4672A">
        <w:rPr>
          <w:rFonts w:ascii="Courier New" w:hAnsi="Courier New" w:cs="Courier New"/>
        </w:rPr>
        <w:t>as</w:t>
      </w:r>
      <w:r w:rsidR="00CA08E4">
        <w:rPr>
          <w:rFonts w:ascii="Courier New" w:hAnsi="Courier New" w:cs="Courier New"/>
        </w:rPr>
        <w:t>sociatedDescriptorData</w:t>
      </w:r>
      <w:r w:rsidR="00CA08E4" w:rsidRPr="00E4672A">
        <w:rPr>
          <w:rFonts w:ascii="Courier New" w:hAnsi="Courier New" w:cs="Courier New"/>
        </w:rPr>
        <w:t>ID</w:t>
      </w:r>
      <w:r w:rsidR="00CA08E4">
        <w:t>.</w:t>
      </w:r>
    </w:p>
    <w:p w14:paraId="17C920FC" w14:textId="2A4F0F8E" w:rsidR="00CA08E4" w:rsidRDefault="00CA08E4" w:rsidP="00CA08E4">
      <w:r>
        <w:t xml:space="preserve">Each identifier is implemented in the XFDU SIP manifest file within the appropriate XFDU Content Unit - either the Transfer Object Content Unit, the Group Content Unit, or the Data Object Content Unit. Examples of these Content Units, extracted from a complete XFDU SIP manifest file given in </w:t>
      </w:r>
      <w:r w:rsidR="005E464F">
        <w:t>annex</w:t>
      </w:r>
      <w:r>
        <w:t xml:space="preserve"> B5 that is related to the ISEE use case of section 6.1, are as follows:</w:t>
      </w:r>
    </w:p>
    <w:p w14:paraId="1A03337F" w14:textId="77777777" w:rsidR="00CA08E4" w:rsidRDefault="00CA08E4" w:rsidP="00CA08E4">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E5617B">
        <w:rPr>
          <w:rFonts w:ascii="Courier New" w:hAnsi="Courier New" w:cs="Courier New"/>
          <w:b/>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E5617B">
        <w:rPr>
          <w:rFonts w:ascii="Courier New" w:hAnsi="Courier New" w:cs="Courier New"/>
          <w:b/>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E5617B">
        <w:rPr>
          <w:rFonts w:ascii="Courier New" w:hAnsi="Courier New" w:cs="Courier New"/>
          <w:b/>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r>
    </w:p>
    <w:p w14:paraId="07DB61B6" w14:textId="4A75BA79" w:rsidR="00CA08E4" w:rsidRDefault="00CA08E4" w:rsidP="00CA08E4">
      <w:r>
        <w:lastRenderedPageBreak/>
        <w:t xml:space="preserve">The Content Units use the XFDU extension capability to include the SIP elements. The Transfer Object Content Unit includes the </w:t>
      </w:r>
      <w:r w:rsidRPr="00F3121B">
        <w:rPr>
          <w:rFonts w:ascii="Courier New" w:hAnsi="Courier New" w:cs="Courier New"/>
        </w:rPr>
        <w:t>descriptorID</w:t>
      </w:r>
      <w:r>
        <w:t xml:space="preserve"> with a value of </w:t>
      </w:r>
      <w:r w:rsidRPr="00E5617B">
        <w:rPr>
          <w:rFonts w:ascii="Courier New" w:hAnsi="Courier New" w:cs="Courier New"/>
          <w:b/>
          <w:color w:val="000000"/>
          <w:sz w:val="20"/>
          <w:szCs w:val="20"/>
        </w:rPr>
        <w:t>ISEE_Mag_Data_TC2</w:t>
      </w:r>
      <w:r>
        <w:t xml:space="preserve">. Nested within this Content Unit is a Transfer Object Group Content Unit that includes the </w:t>
      </w:r>
      <w:r w:rsidRPr="00187E80">
        <w:rPr>
          <w:rFonts w:ascii="Courier New" w:hAnsi="Courier New" w:cs="Courier New"/>
        </w:rPr>
        <w:t>associatedDescriptorGroupTypeID</w:t>
      </w:r>
      <w:r>
        <w:t xml:space="preserve"> with a value of </w:t>
      </w:r>
      <w:r w:rsidRPr="00E5617B">
        <w:rPr>
          <w:rFonts w:ascii="Courier New" w:hAnsi="Courier New" w:cs="Courier New"/>
          <w:b/>
          <w:color w:val="000000"/>
          <w:sz w:val="20"/>
          <w:szCs w:val="20"/>
        </w:rPr>
        <w:t>Satellite_Group</w:t>
      </w:r>
      <w:r>
        <w:t xml:space="preserve">.  Nested within this Content Unit is a Data Object Content Unit that includes the </w:t>
      </w:r>
      <w:r w:rsidRPr="00187E80">
        <w:rPr>
          <w:rFonts w:ascii="Courier New" w:hAnsi="Courier New" w:cs="Courier New"/>
        </w:rPr>
        <w:t>associatedDescriptorDataID</w:t>
      </w:r>
      <w:r>
        <w:t xml:space="preserve"> with a value of </w:t>
      </w:r>
      <w:r w:rsidRPr="00E5617B">
        <w:rPr>
          <w:rFonts w:ascii="Courier New" w:hAnsi="Courier New" w:cs="Courier New"/>
          <w:b/>
          <w:color w:val="000000"/>
          <w:sz w:val="20"/>
          <w:szCs w:val="20"/>
        </w:rPr>
        <w:t>ISEE_Mag_Data_File</w:t>
      </w:r>
      <w:r>
        <w:t>. Recall that the Archive must ensure that such identifiers are unique within the Archive Project during the development of the MOT.</w:t>
      </w:r>
    </w:p>
    <w:p w14:paraId="06403D0A" w14:textId="77777777" w:rsidR="00CA08E4" w:rsidRPr="004809EA" w:rsidRDefault="00CA08E4" w:rsidP="00CA08E4">
      <w:r>
        <w:t xml:space="preserve">Complete and practical examples of XFDU PAIS SIP implementations are provided and discussed in section 6 below. </w:t>
      </w:r>
    </w:p>
    <w:p w14:paraId="55E36E3B" w14:textId="77777777" w:rsidR="00CA08E4" w:rsidRPr="00CA08E4" w:rsidRDefault="00CA08E4" w:rsidP="00CA08E4"/>
    <w:p w14:paraId="7CF3150A" w14:textId="77777777" w:rsidR="00CE3AC2" w:rsidRDefault="00CE3AC2" w:rsidP="00CE3AC2">
      <w:pPr>
        <w:pStyle w:val="Titre2"/>
      </w:pPr>
      <w:bookmarkStart w:id="195" w:name="_Toc432089930"/>
      <w:r>
        <w:t>Non-XFDU SIPs</w:t>
      </w:r>
      <w:bookmarkEnd w:id="193"/>
      <w:bookmarkEnd w:id="195"/>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3CC0228A"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develops.</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217F955E" w:rsidR="00396302" w:rsidRDefault="00396302" w:rsidP="00396302">
      <w:pPr>
        <w:spacing w:before="0"/>
      </w:pPr>
      <w:r>
        <w:lastRenderedPageBreak/>
        <w:t xml:space="preserve">An example of a non-XFDU implementation is provided in Section 6 where a Metadata and Encoding </w:t>
      </w:r>
      <w:r w:rsidR="00457E62">
        <w:t xml:space="preserve">Transmission </w:t>
      </w:r>
      <w:r>
        <w:t>Standard (METS) implementation of PAIS is presented. The METS implementation was developed by the</w:t>
      </w:r>
      <w:r w:rsidR="00DA1D89">
        <w:t xml:space="preserve"> French</w:t>
      </w:r>
      <w:r>
        <w:t xml:space="preserve"> National library (BnF)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The BnF developed this METS implementation to study the applicability of PAIS to their environment.  BnF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96" w:name="_Toc432089931"/>
      <w:r>
        <w:lastRenderedPageBreak/>
        <w:t>Use Cases</w:t>
      </w:r>
      <w:bookmarkEnd w:id="196"/>
    </w:p>
    <w:p w14:paraId="682AFC7C" w14:textId="77777777" w:rsidR="00A128B2"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6F80AD1D" w14:textId="3691EFB8" w:rsidR="00FC6EAF" w:rsidRPr="00947CEF" w:rsidRDefault="00FC6EAF" w:rsidP="00947CEF">
      <w:r>
        <w:t xml:space="preserve">Note: XML Descriptors, SIP constraints and extracts of SIP Manifests associated to these use cases are provided in </w:t>
      </w:r>
      <w:r w:rsidR="005E464F">
        <w:t>annex</w:t>
      </w:r>
      <w:r w:rsidR="00857F9B">
        <w:t>es</w:t>
      </w:r>
      <w:r>
        <w:t xml:space="preserve"> B to E.</w:t>
      </w:r>
    </w:p>
    <w:p w14:paraId="54251DE0" w14:textId="77777777" w:rsidR="003D6977" w:rsidRDefault="00B0646F" w:rsidP="00B0646F">
      <w:pPr>
        <w:pStyle w:val="Titre2"/>
      </w:pPr>
      <w:bookmarkStart w:id="197" w:name="_Ref372119836"/>
      <w:bookmarkStart w:id="198" w:name="_Toc403572433"/>
      <w:bookmarkStart w:id="199" w:name="_Toc432089932"/>
      <w:r>
        <w:t>ISEE</w:t>
      </w:r>
      <w:r w:rsidR="003D6977">
        <w:t xml:space="preserve"> </w:t>
      </w:r>
      <w:r w:rsidR="00F36DD3">
        <w:t xml:space="preserve">– A Typical </w:t>
      </w:r>
      <w:r w:rsidR="00DF036E">
        <w:t>Use Case</w:t>
      </w:r>
      <w:bookmarkEnd w:id="197"/>
      <w:bookmarkEnd w:id="198"/>
      <w:bookmarkEnd w:id="199"/>
    </w:p>
    <w:p w14:paraId="6AF9CA2D" w14:textId="60B20510" w:rsidR="009C2E8F" w:rsidRDefault="004631D8" w:rsidP="00FC25C6">
      <w:pPr>
        <w:pStyle w:val="Titre3"/>
        <w:numPr>
          <w:ilvl w:val="2"/>
          <w:numId w:val="20"/>
        </w:numPr>
      </w:pPr>
      <w:bookmarkStart w:id="200" w:name="_Toc432089933"/>
      <w:r>
        <w:t>C</w:t>
      </w:r>
      <w:r w:rsidR="009C2E8F">
        <w:t xml:space="preserve">ONTEXT AND </w:t>
      </w:r>
      <w:r>
        <w:t>B</w:t>
      </w:r>
      <w:r w:rsidR="009C2E8F">
        <w:t>ENEFITS</w:t>
      </w:r>
      <w:bookmarkEnd w:id="200"/>
    </w:p>
    <w:p w14:paraId="0BCE165D" w14:textId="28791E84" w:rsidR="009C2E8F" w:rsidRDefault="009C2E8F" w:rsidP="009C2E8F">
      <w:r>
        <w:t>This ISEE use case is based on data acquired by the NASA ISEE 1 and ISEE 2 “tandem” spacecrafts launched in 1977.  The use case is designed to exercise the major features of the PAIS standard.  It covers the following:</w:t>
      </w:r>
    </w:p>
    <w:p w14:paraId="7C3CA48E" w14:textId="4994706A" w:rsidR="009C2E8F" w:rsidRDefault="009C2E8F" w:rsidP="00FC25C6">
      <w:pPr>
        <w:pStyle w:val="Paragraphedeliste"/>
        <w:numPr>
          <w:ilvl w:val="0"/>
          <w:numId w:val="21"/>
        </w:numPr>
      </w:pPr>
      <w:r>
        <w:t xml:space="preserve">consideration of the data and its organization in the Producer’s environment, </w:t>
      </w:r>
    </w:p>
    <w:p w14:paraId="3D81D352" w14:textId="77777777" w:rsidR="009C2E8F" w:rsidRDefault="009C2E8F" w:rsidP="00FC25C6">
      <w:pPr>
        <w:pStyle w:val="Paragraphedeliste"/>
        <w:numPr>
          <w:ilvl w:val="0"/>
          <w:numId w:val="21"/>
        </w:numPr>
      </w:pPr>
      <w:r>
        <w:t xml:space="preserve">how the Producer plans to describe and organize subsets of it into individual Transfer Objects, and </w:t>
      </w:r>
    </w:p>
    <w:p w14:paraId="3894D4D2" w14:textId="5EA970C4" w:rsidR="009C2E8F" w:rsidRDefault="009C2E8F" w:rsidP="00FC25C6">
      <w:pPr>
        <w:pStyle w:val="Paragraphedeliste"/>
        <w:numPr>
          <w:ilvl w:val="0"/>
          <w:numId w:val="21"/>
        </w:numPr>
      </w:pPr>
      <w:r>
        <w:t xml:space="preserve">how the Transfer Objects should be put into SIPs (i.e. Submission Information Packages, or SIPs) for transmission to an Archive.  </w:t>
      </w:r>
    </w:p>
    <w:p w14:paraId="40B54292" w14:textId="2557FC60" w:rsidR="009C2E8F" w:rsidRDefault="009C2E8F" w:rsidP="009C2E8F">
      <w:pPr>
        <w:ind w:left="64"/>
      </w:pPr>
      <w:r>
        <w:t>It also briefly covers the role of the Archive in reviewing and approving the planned descriptions of the data and the organization of the data into SIPs.  This allows both the Producer and Archive to have a common understanding of the data and its organization to ensure it meets the objective of both parties. This gives the Archive  the ability to apply some automation in reviewing the received SIPs so they can be checked for conformance to the agreed plans, and this helps to reduce errors.  It also covers the role of the Producer in using software to create the SIPs according to the agreed plans.</w:t>
      </w:r>
    </w:p>
    <w:p w14:paraId="04C7C36B" w14:textId="48135D4D" w:rsidR="009C2E8F" w:rsidRDefault="004631D8" w:rsidP="00FC25C6">
      <w:pPr>
        <w:pStyle w:val="Titre3"/>
        <w:numPr>
          <w:ilvl w:val="2"/>
          <w:numId w:val="20"/>
        </w:numPr>
      </w:pPr>
      <w:bookmarkStart w:id="201" w:name="_Toc432089934"/>
      <w:r>
        <w:t>O</w:t>
      </w:r>
      <w:r w:rsidR="009C2E8F">
        <w:t xml:space="preserve">BJECTS TO BE </w:t>
      </w:r>
      <w:r>
        <w:t>T</w:t>
      </w:r>
      <w:r w:rsidR="009C2E8F">
        <w:t>RANSFERRED</w:t>
      </w:r>
      <w:bookmarkEnd w:id="201"/>
    </w:p>
    <w:p w14:paraId="7EA09451" w14:textId="58D60AE1" w:rsidR="009C2E8F" w:rsidRDefault="009C2E8F" w:rsidP="009C2E8F">
      <w:r>
        <w:t>The data chosen were resident on a NSSDCA (N</w:t>
      </w:r>
      <w:r w:rsidR="004239A2">
        <w:t>ASA</w:t>
      </w:r>
      <w:r>
        <w:t xml:space="preserve"> Space Science Data Coordinat</w:t>
      </w:r>
      <w:r w:rsidR="004239A2">
        <w:t>ed</w:t>
      </w:r>
      <w:r>
        <w:t xml:space="preserve"> Archive) server, however they were truncated</w:t>
      </w:r>
      <w:r w:rsidR="00366FE5">
        <w:t xml:space="preserve"> for convenience</w:t>
      </w:r>
      <w:r>
        <w:t xml:space="preserve"> prior to building the SIPs and therefore at that point no longer bore any real resemblance to the actual ISEE data.</w:t>
      </w:r>
    </w:p>
    <w:p w14:paraId="7166ED52" w14:textId="77777777" w:rsidR="009C2E8F" w:rsidRDefault="009C2E8F" w:rsidP="009C2E8F">
      <w:r>
        <w:t>The organization of the data in the Producer’s (NSSDCA) environment is as shown in Figure 6-1</w:t>
      </w:r>
    </w:p>
    <w:p w14:paraId="14AB5369" w14:textId="77777777" w:rsidR="009C2E8F" w:rsidRDefault="009C2E8F" w:rsidP="009C2E8F">
      <w:pPr>
        <w:keepNext/>
        <w:jc w:val="center"/>
      </w:pPr>
    </w:p>
    <w:p w14:paraId="0BAB96EC" w14:textId="77777777" w:rsidR="009C2E8F" w:rsidRDefault="009C2E8F" w:rsidP="009C2E8F">
      <w:pPr>
        <w:keepNext/>
        <w:jc w:val="center"/>
      </w:pPr>
    </w:p>
    <w:p w14:paraId="50C9A2EA" w14:textId="5DE2D24E" w:rsidR="009C2E8F" w:rsidRDefault="009C2E8F" w:rsidP="009C2E8F">
      <w:pPr>
        <w:keepNext/>
        <w:jc w:val="center"/>
      </w:pPr>
      <w:r>
        <w:rPr>
          <w:noProof/>
          <w:lang w:val="fr-FR" w:eastAsia="fr-FR"/>
        </w:rPr>
        <w:drawing>
          <wp:inline distT="0" distB="0" distL="0" distR="0" wp14:anchorId="7ABA06DD" wp14:editId="0A00DB1E">
            <wp:extent cx="5943600" cy="46323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632325"/>
                    </a:xfrm>
                    <a:prstGeom prst="rect">
                      <a:avLst/>
                    </a:prstGeom>
                    <a:noFill/>
                    <a:ln>
                      <a:noFill/>
                    </a:ln>
                  </pic:spPr>
                </pic:pic>
              </a:graphicData>
            </a:graphic>
          </wp:inline>
        </w:drawing>
      </w:r>
    </w:p>
    <w:p w14:paraId="627BDA46" w14:textId="77777777" w:rsidR="009C2E8F" w:rsidRDefault="009C2E8F" w:rsidP="009C2E8F">
      <w:pPr>
        <w:keepNext/>
        <w:jc w:val="center"/>
      </w:pPr>
    </w:p>
    <w:p w14:paraId="4471A584" w14:textId="27446222" w:rsidR="009C2E8F" w:rsidRPr="009C2E8F" w:rsidRDefault="009C2E8F" w:rsidP="009C2E8F">
      <w:pPr>
        <w:pStyle w:val="Lgende"/>
        <w:jc w:val="center"/>
        <w:rPr>
          <w:sz w:val="24"/>
        </w:rPr>
      </w:pPr>
      <w:bookmarkStart w:id="202" w:name="_Toc384384834"/>
      <w:bookmarkStart w:id="203" w:name="_Toc371082863"/>
      <w:bookmarkStart w:id="204" w:name="_Toc429408008"/>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1</w:t>
      </w:r>
      <w:r w:rsidR="00752323">
        <w:rPr>
          <w:sz w:val="24"/>
        </w:rPr>
        <w:fldChar w:fldCharType="end"/>
      </w:r>
      <w:r w:rsidRPr="009C2E8F">
        <w:rPr>
          <w:sz w:val="24"/>
        </w:rPr>
        <w:t>:</w:t>
      </w:r>
      <w:r>
        <w:rPr>
          <w:sz w:val="24"/>
        </w:rPr>
        <w:t xml:space="preserve"> </w:t>
      </w:r>
      <w:r w:rsidRPr="009C2E8F">
        <w:rPr>
          <w:sz w:val="24"/>
        </w:rPr>
        <w:t>ISEE 1 / ISEE 2 Data Repository Layout</w:t>
      </w:r>
      <w:bookmarkEnd w:id="202"/>
      <w:bookmarkEnd w:id="203"/>
      <w:bookmarkEnd w:id="204"/>
    </w:p>
    <w:p w14:paraId="56E79CFB" w14:textId="77777777" w:rsidR="009C2E8F" w:rsidRDefault="009C2E8F" w:rsidP="009C2E8F">
      <w:r>
        <w:t xml:space="preserve">The hierarchical levels correspond to different directory levels.  There are many more directories present than are shown in Figure 6-1.  Only the directories in ‘yellow’ are to be included in the transmission to the Archive.  The data used for the testing are from the ISEE 1 and ISEE 2 spacecrafts selected from the 60 second ASCII magnetometer data under the </w:t>
      </w:r>
      <w:r>
        <w:rPr>
          <w:noProof/>
        </w:rPr>
        <w:t>‘</w:t>
      </w:r>
      <w:r>
        <w:rPr>
          <w:rFonts w:ascii="Courier New" w:hAnsi="Courier New" w:cs="Courier New"/>
          <w:noProof/>
          <w:sz w:val="22"/>
        </w:rPr>
        <w:t>mag</w:t>
      </w:r>
      <w:r>
        <w:rPr>
          <w:noProof/>
        </w:rPr>
        <w:t>’</w:t>
      </w:r>
      <w:r>
        <w:t xml:space="preserve"> directories.  These are shown in ‘green’ and include the actual observations with file extension </w:t>
      </w:r>
      <w:r>
        <w:rPr>
          <w:noProof/>
        </w:rPr>
        <w:t>‘</w:t>
      </w:r>
      <w:r>
        <w:rPr>
          <w:rFonts w:ascii="Courier New" w:hAnsi="Courier New" w:cs="Courier New"/>
          <w:noProof/>
          <w:sz w:val="22"/>
        </w:rPr>
        <w:t>.asc-gz</w:t>
      </w:r>
      <w:r>
        <w:rPr>
          <w:noProof/>
        </w:rPr>
        <w:t>’</w:t>
      </w:r>
      <w:r>
        <w:t xml:space="preserve"> and corresponding attribute files with file extension </w:t>
      </w:r>
      <w:r>
        <w:rPr>
          <w:noProof/>
        </w:rPr>
        <w:t>‘</w:t>
      </w:r>
      <w:r>
        <w:rPr>
          <w:rFonts w:ascii="Courier New" w:hAnsi="Courier New" w:cs="Courier New"/>
          <w:noProof/>
          <w:sz w:val="22"/>
        </w:rPr>
        <w:t>.asc-gz-att</w:t>
      </w:r>
      <w:r>
        <w:rPr>
          <w:noProof/>
        </w:rPr>
        <w:t>’</w:t>
      </w:r>
      <w:r>
        <w:t>.  The ‘asc-gz’ file is a zip file containing many 60 second ASCII files for a given day.  The ‘asc-gz-att’ file is also a daily zip file containing many attribute files, each corresponding to a single 60 second file of the same day.</w:t>
      </w:r>
    </w:p>
    <w:p w14:paraId="0E7E35D5" w14:textId="77777777" w:rsidR="009C2E8F" w:rsidRDefault="009C2E8F" w:rsidP="009C2E8F">
      <w:pPr>
        <w:pStyle w:val="Notelevel1"/>
      </w:pPr>
      <w:r>
        <w:lastRenderedPageBreak/>
        <w:t>NOTE</w:t>
      </w:r>
      <w:r>
        <w:tab/>
        <w:t>–</w:t>
      </w:r>
      <w:r>
        <w:tab/>
        <w:t xml:space="preserve">The file extensions are those inherited from the original repository. They do not correspond to any practice recommended by the present report. Probably, the use of extensions such as </w:t>
      </w:r>
      <w:r>
        <w:rPr>
          <w:noProof/>
        </w:rPr>
        <w:t>‘</w:t>
      </w:r>
      <w:r>
        <w:rPr>
          <w:rFonts w:ascii="Courier New" w:hAnsi="Courier New" w:cs="Courier New"/>
          <w:noProof/>
          <w:sz w:val="22"/>
        </w:rPr>
        <w:t>.txt.gz</w:t>
      </w:r>
      <w:r>
        <w:rPr>
          <w:noProof/>
        </w:rPr>
        <w:t>’</w:t>
      </w:r>
      <w:r>
        <w:t xml:space="preserve"> or </w:t>
      </w:r>
      <w:r>
        <w:rPr>
          <w:noProof/>
        </w:rPr>
        <w:t>‘</w:t>
      </w:r>
      <w:r>
        <w:rPr>
          <w:rFonts w:ascii="Courier New" w:hAnsi="Courier New" w:cs="Courier New"/>
          <w:noProof/>
          <w:sz w:val="22"/>
        </w:rPr>
        <w:t>-att.txt.gz</w:t>
      </w:r>
      <w:r>
        <w:rPr>
          <w:noProof/>
        </w:rPr>
        <w:t>’</w:t>
      </w:r>
      <w:r>
        <w:t xml:space="preserve"> would have improved the usability of these files on present computer environments.</w:t>
      </w:r>
    </w:p>
    <w:p w14:paraId="1AE3EE65" w14:textId="77777777" w:rsidR="009C2E8F" w:rsidRDefault="009C2E8F" w:rsidP="009C2E8F">
      <w:r>
        <w:t>The Producer needs to decide:</w:t>
      </w:r>
    </w:p>
    <w:p w14:paraId="353D4D24" w14:textId="77777777" w:rsidR="009C2E8F" w:rsidRDefault="009C2E8F" w:rsidP="00FC25C6">
      <w:pPr>
        <w:pStyle w:val="Paragraphedeliste"/>
        <w:numPr>
          <w:ilvl w:val="0"/>
          <w:numId w:val="22"/>
        </w:numPr>
      </w:pPr>
      <w:r>
        <w:t xml:space="preserve">what data is to be transferred, </w:t>
      </w:r>
    </w:p>
    <w:p w14:paraId="0BC53D9D" w14:textId="77777777" w:rsidR="009C2E8F" w:rsidRDefault="009C2E8F" w:rsidP="00FC25C6">
      <w:pPr>
        <w:pStyle w:val="Paragraphedeliste"/>
        <w:numPr>
          <w:ilvl w:val="0"/>
          <w:numId w:val="22"/>
        </w:numPr>
      </w:pPr>
      <w:r>
        <w:t xml:space="preserve">how it should be divided into  Transfer Objects, </w:t>
      </w:r>
    </w:p>
    <w:p w14:paraId="28D97A37" w14:textId="77777777" w:rsidR="009C2E8F" w:rsidRDefault="009C2E8F" w:rsidP="00FC25C6">
      <w:pPr>
        <w:pStyle w:val="Paragraphedeliste"/>
        <w:numPr>
          <w:ilvl w:val="0"/>
          <w:numId w:val="22"/>
        </w:numPr>
      </w:pPr>
      <w:r>
        <w:t xml:space="preserve">what Transfer Objects should go into what SIPs, and </w:t>
      </w:r>
    </w:p>
    <w:p w14:paraId="3A326314" w14:textId="77777777" w:rsidR="009C2E8F" w:rsidRDefault="009C2E8F" w:rsidP="00FC25C6">
      <w:pPr>
        <w:pStyle w:val="Paragraphedeliste"/>
        <w:numPr>
          <w:ilvl w:val="0"/>
          <w:numId w:val="22"/>
        </w:numPr>
      </w:pPr>
      <w:r>
        <w:t xml:space="preserve">whether some SIPs should be sent to the Archive prior to sending others.   </w:t>
      </w:r>
    </w:p>
    <w:p w14:paraId="3A0FBA9A" w14:textId="2062622C" w:rsidR="009C2E8F" w:rsidRDefault="009C2E8F" w:rsidP="009C2E8F">
      <w:pPr>
        <w:ind w:left="64"/>
      </w:pPr>
      <w:r>
        <w:t xml:space="preserve">Since a Transfer Object cannot be split across SIPs, determining what is to constitute a Transfer Object is a key consideration. Generally it will be most convenient for the Producer, when constructing one or more Transfer Objects, to maintain the same hierarchical and sequential relationships among the data files as exist in the Producer’s environment.  However in some cases the Producer may want to re-organize the data as they are instantiated as Transfer Objects and put into SIPs in order to better support agreements with the Archive as to how the data will be made available to future users.  As noted earlier, for this use case some directories are to be skipped and thus are not to be included in the Transfer Objects.  </w:t>
      </w:r>
    </w:p>
    <w:p w14:paraId="0876729A" w14:textId="77777777" w:rsidR="009C2E8F" w:rsidRDefault="009C2E8F" w:rsidP="009C2E8F">
      <w:pPr>
        <w:ind w:left="64"/>
      </w:pPr>
      <w:r>
        <w:t xml:space="preserve">Additionally, the Producer needs to consider the mechanism, or transfer protocol, that will be  used to transfer the SIPs as this may put a limit on the size of the SIPs and thus on the size or number of Transfer Objects in a given SIP.  A size limitation may also be imposed by the Archive based on its data ingest handling capabilities.   </w:t>
      </w:r>
    </w:p>
    <w:p w14:paraId="43172A74" w14:textId="77777777" w:rsidR="009C2E8F" w:rsidRDefault="009C2E8F" w:rsidP="009C2E8F">
      <w:pPr>
        <w:ind w:left="64"/>
      </w:pPr>
      <w:r>
        <w:t>The sequence in which the SIPs are received may be important to the Archive for validation purposes, or for management of the ingest process generally.  For example, the Producer may be sending a formal description of formats which the Archive needs to have to support validation requirements, and thus the Archive wants the format information prior to receiving and processing the related data files.</w:t>
      </w:r>
    </w:p>
    <w:p w14:paraId="6AC479EE" w14:textId="77777777" w:rsidR="009C2E8F" w:rsidRDefault="009C2E8F" w:rsidP="009C2E8F">
      <w:r>
        <w:t xml:space="preserve">In this test case, the Producer is proposing to send a small sample of 60 second magnetometer data from each spacecraft. It was decided that there should be two types of Transfer Objects, with multiple instances of each type, and there should be two distinct SIPs.  One type of Transfer Object, referred to as ‘data’, should have both ISEE 1 and ISEE 2 files, with extension .asc-gz, taken from </w:t>
      </w:r>
      <w:r>
        <w:rPr>
          <w:b/>
        </w:rPr>
        <w:t>one</w:t>
      </w:r>
      <w:r>
        <w:t xml:space="preserve"> of the years in the range 1978-1980.  The result will be three Transfer Objects as there are three years in the range 1978-1980. To limit the size of these Transfer Objects, the daily files are restricted to days in the range 001 – 007.  Note that these decisions will result in Transfer Objects whose data organization will not be a direct extraction of the organization in the Producer’s environment shown in Figure 6-1.  Rather there will be the equivalent of an ISEE1 directory containing a year 1978 directory containing several data files with days in the range 001-007.  This will be followed by an ISEE2 directory containing a year 1978 directory containing several data files with days in the range 001-007. These restrictions can be met by examining the directory and file names in the Producer’s environment and instructing the SIP </w:t>
      </w:r>
      <w:r>
        <w:lastRenderedPageBreak/>
        <w:t xml:space="preserve">creation software accordingly. This is a capability supported by the software (see section 7.2) that will be used to automate the creation of these SIPs.  </w:t>
      </w:r>
    </w:p>
    <w:p w14:paraId="0E869ED8" w14:textId="77777777" w:rsidR="009C2E8F" w:rsidRDefault="009C2E8F" w:rsidP="009C2E8F">
      <w:r>
        <w:t>The second type of Transfer Object, referred to as ‘metadata’, should have the same restrictions except its files will have the extension .</w:t>
      </w:r>
      <w:r w:rsidRPr="009C2E8F">
        <w:rPr>
          <w:rFonts w:ascii="Courier New" w:hAnsi="Courier New" w:cs="Courier New"/>
        </w:rPr>
        <w:t>asc-gz_att</w:t>
      </w:r>
      <w:r>
        <w:t>.  These metadata files provide a number of attributes about the primary data files.  One type of SIP will be used to send the ‘data’ Transfer Objects and the second type of SIP will be used to send the ‘metadata’ Transfer Objects.  The ‘metadata’ SIP will be sent prior to sending the ‘data’ SIP.</w:t>
      </w:r>
    </w:p>
    <w:p w14:paraId="5D886FDA" w14:textId="77777777" w:rsidR="009C2E8F" w:rsidRDefault="009C2E8F" w:rsidP="009C2E8F">
      <w:r>
        <w:t>To achieve the above objectives, the Transfer Object types, types of SIPs, and the SIP sequencing constraints need to be formally defined.  This is discussed in the next section.</w:t>
      </w:r>
    </w:p>
    <w:p w14:paraId="5637DE8D" w14:textId="5D31E4E1" w:rsidR="009C2E8F" w:rsidRDefault="004631D8" w:rsidP="00FC25C6">
      <w:pPr>
        <w:pStyle w:val="Titre3"/>
        <w:numPr>
          <w:ilvl w:val="2"/>
          <w:numId w:val="20"/>
        </w:numPr>
      </w:pPr>
      <w:bookmarkStart w:id="205" w:name="_Toc432089935"/>
      <w:r>
        <w:t>M</w:t>
      </w:r>
      <w:r w:rsidR="009C2E8F">
        <w:t xml:space="preserve">ODEL OF </w:t>
      </w:r>
      <w:r>
        <w:t>O</w:t>
      </w:r>
      <w:r w:rsidR="009C2E8F">
        <w:t xml:space="preserve">BJECTS FOR </w:t>
      </w:r>
      <w:r>
        <w:t>T</w:t>
      </w:r>
      <w:r w:rsidR="009C2E8F">
        <w:t xml:space="preserve">RANSFER and SIP </w:t>
      </w:r>
      <w:r>
        <w:t>C</w:t>
      </w:r>
      <w:r w:rsidR="009C2E8F">
        <w:t>ontraints</w:t>
      </w:r>
      <w:bookmarkEnd w:id="205"/>
    </w:p>
    <w:p w14:paraId="3861B7B1" w14:textId="77777777" w:rsidR="009C2E8F" w:rsidRDefault="009C2E8F" w:rsidP="00FC25C6">
      <w:pPr>
        <w:pStyle w:val="Titre4"/>
        <w:numPr>
          <w:ilvl w:val="3"/>
          <w:numId w:val="20"/>
        </w:numPr>
      </w:pPr>
      <w:r>
        <w:t>MOT</w:t>
      </w:r>
    </w:p>
    <w:p w14:paraId="17D0CD6E" w14:textId="77777777" w:rsidR="009C2E8F" w:rsidRDefault="009C2E8F" w:rsidP="009C2E8F">
      <w:r>
        <w:t>The Producer and the Archive jointly define the MOT, taking into consideration the level of detail needed for understanding and the level of validation desired.  Considerations include what objects are to be transferred, their frequency of occurrence, what relationships exist among the objects, and under what format they will be provided to the Archive. The Producer and Archive also specify the naming rules for the different identifiers of Collections, Transfer Object Types, Producer Sources, etc.  The practical generation of most MOTs will require supporting software.  The MOT for this use case was generated with such software and it presents a graphical user interface.</w:t>
      </w:r>
    </w:p>
    <w:p w14:paraId="4065BD6B" w14:textId="0155F8FA" w:rsidR="009C2E8F" w:rsidRDefault="009C2E8F" w:rsidP="009C2E8F">
      <w:r>
        <w:t xml:space="preserve">The schematic of the MOT for the ISEE use case, as shown in Figure 6-2, involves one Collection Descriptor as the parent of two Transfer Object Descriptors.  The Collection Descriptor semantics calls for ISEE 1 and ISEE 2 magnetic field data and metadata grouped by spacecraft.  The term ‘metadata’ is used here to refer to the attribute files with extension ‘.asc-gz-att’ as shown in Figure 6-1. The Collection size is specified to lie between 9 and 22 MB. Two association relationships, which are optional in the standard, of ‘contains’ are specified corresponding to the data and metadata Transfer Object Descriptors.  The XML content of the Collection Descriptor is </w:t>
      </w:r>
      <w:r w:rsidRPr="00656ADF">
        <w:t>provided in annex</w:t>
      </w:r>
      <w:r w:rsidR="004631D8">
        <w:t xml:space="preserve"> B1</w:t>
      </w:r>
      <w:r w:rsidRPr="00656ADF">
        <w:t>.</w:t>
      </w:r>
    </w:p>
    <w:p w14:paraId="1A207E27" w14:textId="633B790A" w:rsidR="009C2E8F" w:rsidRDefault="009C2E8F" w:rsidP="009C2E8F">
      <w:pPr>
        <w:keepNext/>
        <w:jc w:val="center"/>
      </w:pPr>
      <w:r>
        <w:rPr>
          <w:noProof/>
          <w:lang w:val="fr-FR" w:eastAsia="fr-FR"/>
        </w:rPr>
        <w:lastRenderedPageBreak/>
        <w:drawing>
          <wp:inline distT="0" distB="0" distL="0" distR="0" wp14:anchorId="4DA646B8" wp14:editId="322F7F82">
            <wp:extent cx="3821430" cy="2173605"/>
            <wp:effectExtent l="0" t="0" r="7620" b="0"/>
            <wp:docPr id="76" name="Image 76" descr="isee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seeTC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1430" cy="2173605"/>
                    </a:xfrm>
                    <a:prstGeom prst="rect">
                      <a:avLst/>
                    </a:prstGeom>
                    <a:noFill/>
                    <a:ln>
                      <a:noFill/>
                    </a:ln>
                  </pic:spPr>
                </pic:pic>
              </a:graphicData>
            </a:graphic>
          </wp:inline>
        </w:drawing>
      </w:r>
    </w:p>
    <w:p w14:paraId="6B944E32" w14:textId="2C199E39" w:rsidR="009C2E8F" w:rsidRPr="009C2E8F" w:rsidRDefault="009C2E8F" w:rsidP="009C2E8F">
      <w:pPr>
        <w:pStyle w:val="Lgende"/>
        <w:jc w:val="center"/>
        <w:rPr>
          <w:sz w:val="24"/>
        </w:rPr>
      </w:pPr>
      <w:bookmarkStart w:id="206" w:name="_Toc429408009"/>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2</w:t>
      </w:r>
      <w:r w:rsidR="00752323">
        <w:rPr>
          <w:sz w:val="24"/>
        </w:rPr>
        <w:fldChar w:fldCharType="end"/>
      </w:r>
      <w:r w:rsidRPr="009C2E8F">
        <w:rPr>
          <w:sz w:val="24"/>
        </w:rPr>
        <w:t>: ISEE 1 / ISEE 2 MOT</w:t>
      </w:r>
      <w:bookmarkEnd w:id="206"/>
    </w:p>
    <w:p w14:paraId="3388BE90" w14:textId="7B982A1B" w:rsidR="009C2E8F" w:rsidRDefault="009C2E8F" w:rsidP="009C2E8F">
      <w:r>
        <w:t xml:space="preserve">The </w:t>
      </w:r>
      <w:r>
        <w:rPr>
          <w:b/>
        </w:rPr>
        <w:t>data</w:t>
      </w:r>
      <w:r>
        <w:t xml:space="preserve"> Transfer Object Descriptor (whose parent is </w:t>
      </w:r>
      <w:r w:rsidRPr="00656ADF">
        <w:rPr>
          <w:rFonts w:ascii="Courier New" w:hAnsi="Courier New" w:cs="Courier New"/>
        </w:rPr>
        <w:t>NASA_ESA_CNES_Test_Data_Exchange_02</w:t>
      </w:r>
      <w:r>
        <w:t xml:space="preserve"> as shown in Figure 6-</w:t>
      </w:r>
      <w:r w:rsidR="00A35C4E">
        <w:t>2</w:t>
      </w:r>
      <w:r>
        <w:t xml:space="preserve">) is an XML object that is fully specified in </w:t>
      </w:r>
      <w:r w:rsidR="005E464F">
        <w:t>annex</w:t>
      </w:r>
      <w:r>
        <w:t xml:space="preserve"> B2. Its semantics calls for each Transfer Object to contain two satellite groups (ISEE 1 and ISEE 2) with each group containing a single yearly directory group taken from the range 1978 through 1980. The yearly directory group will hold data for days 001-007 inclusive.  The relevant excerpt is as follows:</w:t>
      </w:r>
    </w:p>
    <w:p w14:paraId="0420F79A" w14:textId="77777777" w:rsidR="009C2E8F" w:rsidRDefault="009C2E8F" w:rsidP="009C2E8F">
      <w:pPr>
        <w:rPr>
          <w:rFonts w:ascii="Courier New" w:hAnsi="Courier New" w:cs="Courier New"/>
          <w:color w:val="000000"/>
        </w:rPr>
      </w:pPr>
      <w:r>
        <w:rPr>
          <w:color w:val="000000"/>
          <w:sz w:val="20"/>
          <w:szCs w:val="20"/>
        </w:rPr>
        <w:tab/>
      </w:r>
      <w:r>
        <w:rPr>
          <w:color w:val="000000"/>
          <w:sz w:val="20"/>
          <w:szCs w:val="2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ISEE 1,2 Magnetic_Field Data</w:t>
      </w:r>
    </w:p>
    <w:p w14:paraId="2EB44552" w14:textId="77777777" w:rsid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Annual Directory of  ISEE 1,2 magnetic field data (no metadata) grouped by Spacecraft (ISEE 1 and ISEE 2) and then for a Yearly Directory in range 1978 through 1980 for days 001-007 inclusive.</w:t>
      </w:r>
    </w:p>
    <w:p w14:paraId="20037175" w14:textId="54D426D7" w:rsidR="009C2E8F" w:rsidRP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&lt;/transferObjectTypeDescription&gt;</w:t>
      </w:r>
      <w:r w:rsidRPr="009C2E8F">
        <w:rPr>
          <w:rFonts w:ascii="Courier New" w:hAnsi="Courier New" w:cs="Courier New"/>
          <w:color w:val="000000"/>
        </w:rPr>
        <w:br/>
      </w:r>
    </w:p>
    <w:p w14:paraId="3F24527F" w14:textId="77777777" w:rsidR="009C2E8F" w:rsidRDefault="009C2E8F" w:rsidP="009C2E8F">
      <w:r>
        <w:t xml:space="preserve"> The Descriptor also specifies that there shall be 3 Transfer Objects, corresponding to the three years 1978-1980, and each will have a size between 3 and 7 MB. The relevant excerpt is as follows:</w:t>
      </w:r>
    </w:p>
    <w:p w14:paraId="6F7DA66E"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3</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7</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MB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4266B110" w14:textId="77777777" w:rsidR="009C2E8F" w:rsidRDefault="009C2E8F" w:rsidP="009C2E8F">
      <w:r>
        <w:t>Inside each yearly group there shall be between 2 and 4 data objects.  The data objects are specified to be plain text that have been gzip encoded.   The relevant excerpt is as follows:</w:t>
      </w:r>
    </w:p>
    <w:p w14:paraId="78A38A40" w14:textId="2F733B8F" w:rsidR="009C2E8F" w:rsidRPr="009C2E8F" w:rsidRDefault="009C2E8F" w:rsidP="009C2E8F">
      <w:pPr>
        <w:rPr>
          <w:rFonts w:ascii="Courier New" w:hAnsi="Courier New" w:cs="Courier New"/>
        </w:rPr>
      </w:pP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&lt;encodingName&gt;</w:t>
      </w:r>
      <w:r w:rsidRPr="009C2E8F">
        <w:rPr>
          <w:rFonts w:ascii="Courier New" w:hAnsi="Courier New" w:cs="Courier New"/>
          <w:color w:val="000000"/>
        </w:rPr>
        <w:t>gzip</w:t>
      </w:r>
      <w:r w:rsidRPr="009C2E8F">
        <w:rPr>
          <w:rFonts w:ascii="Courier New" w:hAnsi="Courier New" w:cs="Courier New"/>
          <w:color w:val="000096"/>
        </w:rPr>
        <w:t>&lt;/encodingName&gt;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&lt;encodingDescription&gt;</w:t>
      </w:r>
      <w:r w:rsidRPr="009C2E8F">
        <w:rPr>
          <w:rFonts w:ascii="Courier New" w:hAnsi="Courier New" w:cs="Courier New"/>
          <w:color w:val="000000"/>
        </w:rPr>
        <w:t>application/x-gzip</w:t>
      </w:r>
      <w:r w:rsidRPr="009C2E8F">
        <w:rPr>
          <w:rFonts w:ascii="Courier New" w:hAnsi="Courier New" w:cs="Courier New"/>
          <w:color w:val="000096"/>
        </w:rPr>
        <w:t>&lt;/encodingDescription&gt;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p>
    <w:p w14:paraId="34FBB87B" w14:textId="77777777" w:rsidR="009C2E8F" w:rsidRDefault="009C2E8F" w:rsidP="009C2E8F">
      <w:r>
        <w:t>It also specifies an association relationship of ‘data’ with respect to a referenced group of metadata (attribute) files.  The relevant excerpt is as follows:</w:t>
      </w:r>
    </w:p>
    <w:p w14:paraId="37E10AA5" w14:textId="72C0B284" w:rsidR="009C2E8F" w:rsidRPr="009C2E8F" w:rsidRDefault="009C2E8F" w:rsidP="009C2E8F">
      <w:pPr>
        <w:rPr>
          <w:rFonts w:ascii="Courier New" w:hAnsi="Courier New" w:cs="Courier New"/>
        </w:rPr>
      </w:pPr>
      <w:r>
        <w:rPr>
          <w:color w:val="000000"/>
          <w:sz w:val="20"/>
          <w:szCs w:val="20"/>
        </w:rPr>
        <w:br/>
      </w:r>
      <w:r>
        <w:rPr>
          <w:color w:val="000000"/>
          <w:sz w:val="20"/>
          <w:szCs w:val="2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lastRenderedPageBreak/>
        <w:tab/>
      </w:r>
      <w:r w:rsidRPr="009C2E8F">
        <w:rPr>
          <w:rFonts w:ascii="Courier New" w:hAnsi="Courier New" w:cs="Courier New"/>
          <w:color w:val="000096"/>
        </w:rPr>
        <w:t>&lt;targetID&gt;</w:t>
      </w:r>
      <w:r w:rsidRPr="009C2E8F">
        <w:rPr>
          <w:rFonts w:ascii="Courier New" w:hAnsi="Courier New" w:cs="Courier New"/>
          <w:color w:val="000000"/>
        </w:rPr>
        <w:t>NSSDC_Attributes_ISEE_Mag_Data_TC2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data files corresponding to the Target Id's group of metadata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br/>
      </w:r>
    </w:p>
    <w:p w14:paraId="4F622C1D" w14:textId="7B1F9FC7" w:rsidR="009C2E8F" w:rsidRDefault="009C2E8F" w:rsidP="009C2E8F">
      <w:r>
        <w:t xml:space="preserve">The </w:t>
      </w:r>
      <w:r>
        <w:rPr>
          <w:b/>
        </w:rPr>
        <w:t>metadata</w:t>
      </w:r>
      <w:r>
        <w:t xml:space="preserve"> Transfer Object Descriptor (whose parent is also </w:t>
      </w:r>
      <w:r w:rsidRPr="00656ADF">
        <w:rPr>
          <w:rFonts w:ascii="Courier New" w:hAnsi="Courier New" w:cs="Courier New"/>
        </w:rPr>
        <w:t>NASA_ESA_CNES_Test_Data_Exchange_02</w:t>
      </w:r>
      <w:r>
        <w:t xml:space="preserve"> as shown in Figure 6-</w:t>
      </w:r>
      <w:r w:rsidR="00A35C4E">
        <w:t>2</w:t>
      </w:r>
      <w:r>
        <w:t xml:space="preserve">) is an XML object that is fully specified </w:t>
      </w:r>
      <w:r w:rsidRPr="00330A69">
        <w:t xml:space="preserve">in </w:t>
      </w:r>
      <w:r w:rsidR="005E464F">
        <w:t>annex</w:t>
      </w:r>
      <w:r w:rsidRPr="00330A69">
        <w:t xml:space="preserve"> B3</w:t>
      </w:r>
      <w:r>
        <w:t>.  Its semantics calls for each Transfer Object to contain two satellite groups (ISEE 1 and ISEE 2) with each group containing a single yearly directory group taken from the range 1978 through 1980. The yearly directory group will hold metadata for days 001-007 inclusive. The relevant excerpt is as follows:</w:t>
      </w:r>
    </w:p>
    <w:p w14:paraId="04433C04"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NSSDC Attributes for  ISEE 1,2 Magnetic_Field Data</w:t>
      </w: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 xml:space="preserve">Annual Directory of NSSDC Attributes for ISEE 1,2 magnetic field data grouped by Spacecraft (ISEE 1 and ISEE 2) and then for a Yearly Directory (in range 1978 through 1980) for days 001-007 inclusive.  </w:t>
      </w:r>
      <w:r w:rsidRPr="009C2E8F">
        <w:rPr>
          <w:rFonts w:ascii="Courier New" w:hAnsi="Courier New" w:cs="Courier New"/>
          <w:color w:val="000096"/>
        </w:rPr>
        <w:t>&lt;/transferObjectTypeDescription&gt;</w:t>
      </w:r>
      <w:r w:rsidRPr="009C2E8F">
        <w:rPr>
          <w:rFonts w:ascii="Courier New" w:hAnsi="Courier New" w:cs="Courier New"/>
          <w:color w:val="000000"/>
        </w:rPr>
        <w:br/>
      </w:r>
    </w:p>
    <w:p w14:paraId="22621303" w14:textId="77777777" w:rsidR="009C2E8F" w:rsidRDefault="009C2E8F" w:rsidP="009C2E8F">
      <w:r>
        <w:t>The Descriptor also specifies that there shall be 3 Transfer Objects, corresponding to the three years 1978-1980, and each will have a size between 8 and 24 KB. The relevant excerpt is as follows:</w:t>
      </w:r>
    </w:p>
    <w:p w14:paraId="27801E5A"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8</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24</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KB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79192860" w14:textId="77777777" w:rsidR="009C2E8F" w:rsidRDefault="009C2E8F" w:rsidP="009C2E8F">
      <w:r>
        <w:lastRenderedPageBreak/>
        <w:t>Inside each yearly group there shall be between 2 and 4 data objects (referred to as metadata objects).  The metadata objects are specified to be plain text.  The relevant excerpt is as follows:</w:t>
      </w:r>
    </w:p>
    <w:p w14:paraId="552EE83B"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Satellite_Group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There are 2 satellite groups, ISEE1 and ISEE 2</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2</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1978 - 1980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NSSDC_Attributes_ISEE_Mag_Data_File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NSSDC generated metadata file, corresponding to 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p>
    <w:p w14:paraId="038FF4EE" w14:textId="77777777" w:rsidR="009C2E8F" w:rsidRDefault="009C2E8F" w:rsidP="009C2E8F">
      <w:r>
        <w:t>It also specifies an association relationship of ‘metadata’ with respect to a referenced group of data files.  The relevant excerpt is as follows:</w:t>
      </w:r>
    </w:p>
    <w:p w14:paraId="44B40B9A" w14:textId="0741A1DD" w:rsidR="009C2E8F" w:rsidRPr="009C2E8F" w:rsidRDefault="009C2E8F" w:rsidP="009C2E8F">
      <w:pPr>
        <w:rPr>
          <w:rFonts w:ascii="Courier New" w:hAnsi="Courier New" w:cs="Courier New"/>
        </w:rPr>
      </w:pPr>
      <w:r>
        <w:rPr>
          <w:color w:val="000096"/>
          <w:sz w:val="20"/>
          <w:szCs w:val="20"/>
        </w:rPr>
        <w:t xml:space="preserve">              </w:t>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&lt;targetID&gt;</w:t>
      </w:r>
      <w:r w:rsidRPr="009C2E8F">
        <w:rPr>
          <w:rFonts w:ascii="Courier New" w:hAnsi="Courier New" w:cs="Courier New"/>
          <w:color w:val="000000"/>
        </w:rPr>
        <w:t>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Metadata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metadata files corresponding to the Target Id's group of 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p>
    <w:p w14:paraId="4A2DF52D" w14:textId="77777777" w:rsidR="009C2E8F" w:rsidRDefault="009C2E8F" w:rsidP="009C2E8F"/>
    <w:p w14:paraId="60239E35" w14:textId="77777777" w:rsidR="009C2E8F" w:rsidRDefault="009C2E8F" w:rsidP="00FC25C6">
      <w:pPr>
        <w:pStyle w:val="Titre4"/>
        <w:numPr>
          <w:ilvl w:val="3"/>
          <w:numId w:val="20"/>
        </w:numPr>
      </w:pPr>
      <w:r>
        <w:t>ISEE SIP Constraints</w:t>
      </w:r>
    </w:p>
    <w:p w14:paraId="51792F72" w14:textId="3EB7F549" w:rsidR="009C2E8F" w:rsidRDefault="009C2E8F" w:rsidP="009C2E8F">
      <w:r>
        <w:t xml:space="preserve">The ISEE use case also includes a SIP constraints file that identifies two types of SIPs.  </w:t>
      </w:r>
      <w:r>
        <w:rPr>
          <w:rFonts w:ascii="Courier New" w:hAnsi="Courier New" w:cs="Courier New"/>
        </w:rPr>
        <w:t>SIP_01</w:t>
      </w:r>
      <w:r>
        <w:t xml:space="preserve"> is allowed to contain from 1 to 3 data Transfer Objects while </w:t>
      </w:r>
      <w:r>
        <w:rPr>
          <w:rFonts w:ascii="Courier New" w:hAnsi="Courier New" w:cs="Courier New"/>
        </w:rPr>
        <w:t>SIP_02</w:t>
      </w:r>
      <w:r>
        <w:t xml:space="preserve"> is allowed to contain from 1 to 3 metadata Transfer Objects.  In addition, it specifies that the </w:t>
      </w:r>
      <w:r>
        <w:rPr>
          <w:rFonts w:ascii="Courier New" w:hAnsi="Courier New" w:cs="Courier New"/>
        </w:rPr>
        <w:t>SIP_02</w:t>
      </w:r>
      <w:r>
        <w:t xml:space="preserve"> metadata Transfer Objects are to be transferred to the Archive prior to sending the </w:t>
      </w:r>
      <w:r>
        <w:rPr>
          <w:rFonts w:ascii="Courier New" w:hAnsi="Courier New" w:cs="Courier New"/>
        </w:rPr>
        <w:t>SIP_01</w:t>
      </w:r>
      <w:r>
        <w:t xml:space="preserve"> data Transfer Objects. The XML content of the SIP Constraints is </w:t>
      </w:r>
      <w:r w:rsidRPr="00330A69">
        <w:t>provided in annex</w:t>
      </w:r>
      <w:r w:rsidR="00FB20D6">
        <w:t xml:space="preserve"> B4</w:t>
      </w:r>
      <w:r w:rsidRPr="00330A69">
        <w:t>.</w:t>
      </w:r>
    </w:p>
    <w:p w14:paraId="311DFA3D" w14:textId="77777777" w:rsidR="009C2E8F" w:rsidRDefault="009C2E8F" w:rsidP="00FC25C6">
      <w:pPr>
        <w:pStyle w:val="Titre3"/>
        <w:numPr>
          <w:ilvl w:val="2"/>
          <w:numId w:val="20"/>
        </w:numPr>
      </w:pPr>
      <w:bookmarkStart w:id="207" w:name="_Toc432089936"/>
      <w:r>
        <w:t>SIPs</w:t>
      </w:r>
      <w:bookmarkEnd w:id="207"/>
    </w:p>
    <w:p w14:paraId="6615B71F" w14:textId="031D10B1" w:rsidR="009C2E8F" w:rsidRDefault="009C2E8F" w:rsidP="009C2E8F">
      <w:r>
        <w:t>The PAIS specifies a standard packaging mechanism for the implementation of PAIS SIPs. It is based on use of the XFDU packaging standard. When this is followed, and the semantics of PAIS section 5 are followed, the resulting implementation is said to be ‘XFDU PAIS SIP Conformant’.  However it is acceptable to use other packaging mechanisms. In this case the resulting SIP implementation can be said to be ‘Abstract PAIS SIP Conformant’ provided it also adheres to the semantics of PAIS section 5.</w:t>
      </w:r>
    </w:p>
    <w:p w14:paraId="6A1F0C9B" w14:textId="77777777" w:rsidR="009C2E8F" w:rsidRDefault="009C2E8F" w:rsidP="009C2E8F">
      <w:r>
        <w:t>These ISEE SIPs are based on the XFDU standard as extended by the PAIS schema (see Section 6 of the PAIS standard) and therefore consists of:</w:t>
      </w:r>
    </w:p>
    <w:p w14:paraId="4433892C" w14:textId="77777777" w:rsidR="009C2E8F" w:rsidRDefault="009C2E8F" w:rsidP="00FC25C6">
      <w:pPr>
        <w:pStyle w:val="Paragraphedeliste"/>
        <w:numPr>
          <w:ilvl w:val="0"/>
          <w:numId w:val="23"/>
        </w:numPr>
        <w:spacing w:before="0" w:after="200" w:line="276" w:lineRule="auto"/>
      </w:pPr>
      <w:r>
        <w:t xml:space="preserve">An </w:t>
      </w:r>
      <w:r>
        <w:rPr>
          <w:b/>
        </w:rPr>
        <w:t>xfdumanifest.xml</w:t>
      </w:r>
      <w:r>
        <w:t xml:space="preserve"> file providing the following information:</w:t>
      </w:r>
    </w:p>
    <w:p w14:paraId="08224849"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packageHeader</w:t>
      </w:r>
      <w:r>
        <w:t xml:space="preserve"> containing in particular the PAIS </w:t>
      </w:r>
      <w:r w:rsidRPr="009C2E8F">
        <w:rPr>
          <w:rFonts w:ascii="Courier New" w:hAnsi="Courier New" w:cs="Courier New"/>
          <w:u w:val="single"/>
        </w:rPr>
        <w:t>sipGlobalInformation</w:t>
      </w:r>
      <w:r>
        <w:t xml:space="preserve">: </w:t>
      </w:r>
      <w:r w:rsidRPr="009C2E8F">
        <w:rPr>
          <w:rFonts w:ascii="Courier New" w:hAnsi="Courier New" w:cs="Courier New"/>
        </w:rPr>
        <w:t>sipID, producerSourceID, producerArchiveProjectID, sipContentTypeID, sipSequenceNumber</w:t>
      </w:r>
      <w:r>
        <w:t>,</w:t>
      </w:r>
    </w:p>
    <w:p w14:paraId="263BD03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informationPackageMap</w:t>
      </w:r>
      <w:r>
        <w:t xml:space="preserve"> describing the contained PAIS </w:t>
      </w:r>
      <w:r w:rsidRPr="009C2E8F">
        <w:rPr>
          <w:rFonts w:ascii="Courier New" w:hAnsi="Courier New" w:cs="Courier New"/>
        </w:rPr>
        <w:t>sipTransferObject</w:t>
      </w:r>
      <w:r>
        <w:t xml:space="preserve"> corresponding to the Transfer Object Types authorized within the SIP,</w:t>
      </w:r>
    </w:p>
    <w:p w14:paraId="5FAEC01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4E0B24F7" w14:textId="77777777" w:rsidR="009C2E8F" w:rsidRDefault="009C2E8F" w:rsidP="00FC25C6">
      <w:pPr>
        <w:pStyle w:val="Paragraphedeliste"/>
        <w:numPr>
          <w:ilvl w:val="0"/>
          <w:numId w:val="23"/>
        </w:numPr>
        <w:spacing w:before="0" w:after="200" w:line="276" w:lineRule="auto"/>
      </w:pPr>
      <w:r>
        <w:t xml:space="preserve">The </w:t>
      </w:r>
      <w:r>
        <w:rPr>
          <w:b/>
        </w:rPr>
        <w:t>different transferred objects</w:t>
      </w:r>
      <w:r>
        <w:t xml:space="preserve"> as files or directories/subdirectories containing files.</w:t>
      </w:r>
    </w:p>
    <w:p w14:paraId="1C95FAF0" w14:textId="64A56288" w:rsidR="009C2E8F" w:rsidRDefault="009C2E8F" w:rsidP="009C2E8F">
      <w:r>
        <w:lastRenderedPageBreak/>
        <w:t>As noted in section 6.1.3.2, two types of SIPs are generated for this use case.  The first type, whose SIP Content Type ID is ‘</w:t>
      </w:r>
      <w:r w:rsidRPr="009C2E8F">
        <w:rPr>
          <w:rFonts w:ascii="Courier New" w:hAnsi="Courier New" w:cs="Courier New"/>
        </w:rPr>
        <w:t>SIP_01’</w:t>
      </w:r>
      <w:r>
        <w:t xml:space="preserve">, can contain from 1 to 3 data Transfer Objects.  As noted in </w:t>
      </w:r>
      <w:r w:rsidRPr="00D8007E">
        <w:t>section 6.1.3.1 and</w:t>
      </w:r>
      <w:r>
        <w:t xml:space="preserve"> also in the data Transfer Object Descriptor in </w:t>
      </w:r>
      <w:r w:rsidR="005E464F">
        <w:t>annex</w:t>
      </w:r>
      <w:r w:rsidRPr="00330A69">
        <w:t xml:space="preserve"> B2</w:t>
      </w:r>
      <w:r>
        <w:t xml:space="preserve"> these data Transfer Objects will ranges in size from 3 to 7 MB.  Therefore the decision was made to put all three data Transfer Objects into a single SIP.  Only the </w:t>
      </w:r>
      <w:r w:rsidRPr="009C2E8F">
        <w:rPr>
          <w:rFonts w:ascii="Courier New" w:hAnsi="Courier New" w:cs="Courier New"/>
        </w:rPr>
        <w:t>SIP_01</w:t>
      </w:r>
      <w:r>
        <w:t xml:space="preserve"> type will be described as the </w:t>
      </w:r>
      <w:r w:rsidRPr="009C2E8F">
        <w:rPr>
          <w:rFonts w:ascii="Courier New" w:hAnsi="Courier New" w:cs="Courier New"/>
        </w:rPr>
        <w:t>SIP_02</w:t>
      </w:r>
      <w:r>
        <w:t xml:space="preserve"> type has a parallel construction.</w:t>
      </w:r>
    </w:p>
    <w:p w14:paraId="40C88F8C" w14:textId="37C1E132" w:rsidR="009C2E8F" w:rsidRDefault="009C2E8F" w:rsidP="009C2E8F">
      <w:r>
        <w:t>The practical generation of most SIPs will require the use of supporting software.  Such software, called the ESA SIP Builder (see section 7.2), was used to generate the manifest for the data SIP (</w:t>
      </w:r>
      <w:r w:rsidRPr="009C2E8F">
        <w:rPr>
          <w:rFonts w:ascii="Courier New" w:hAnsi="Courier New" w:cs="Courier New"/>
        </w:rPr>
        <w:t>SIP_01</w:t>
      </w:r>
      <w:r>
        <w:t xml:space="preserve">) as given </w:t>
      </w:r>
      <w:r w:rsidRPr="00330A69">
        <w:t xml:space="preserve">in </w:t>
      </w:r>
      <w:r w:rsidR="005E464F">
        <w:t>annex</w:t>
      </w:r>
      <w:r w:rsidRPr="00330A69">
        <w:t xml:space="preserve"> B5.</w:t>
      </w:r>
      <w:r>
        <w:t xml:space="preserve">  A tabular view is given in Figure 6-3.  Items in bold correspond to terms from the standards (PAIS and XFDU) while non-bold items are values explicit to this use case.</w:t>
      </w:r>
    </w:p>
    <w:p w14:paraId="6937B6D6" w14:textId="77777777" w:rsidR="009C2E8F" w:rsidRDefault="009C2E8F" w:rsidP="009C2E8F">
      <w:r>
        <w:t xml:space="preserve">The first section of the manifest contains the SIP Global Information.  It contains a number of identifiers.  Annex D of the PAIS provides an informative summary of the various PAIS identifiers including references to relevant sections of the standard. </w:t>
      </w:r>
    </w:p>
    <w:p w14:paraId="196E2CCD" w14:textId="77777777" w:rsidR="009C2E8F" w:rsidRDefault="009C2E8F" w:rsidP="009C2E8F">
      <w:r>
        <w:t>The SIP ID is provided by the Producer and it is checked by the Archive to ensure it is unique within this particular Producer-Archive Project.  In this case, the SIP ID is given as ‘</w:t>
      </w:r>
      <w:r w:rsidRPr="009C2E8F">
        <w:rPr>
          <w:rFonts w:ascii="Courier New" w:hAnsi="Courier New" w:cs="Courier New"/>
          <w:color w:val="000000"/>
        </w:rPr>
        <w:t>NASA_ESA_CNES_Test_Data_Exchange_02-SIP-0002</w:t>
      </w:r>
      <w:r>
        <w:rPr>
          <w:color w:val="000000"/>
        </w:rPr>
        <w:t>’ where the Producer has decided to append the term SIP followed by a sequence number to ensure uniqueness.</w:t>
      </w:r>
    </w:p>
    <w:p w14:paraId="32B96E05" w14:textId="77777777" w:rsidR="009C2E8F" w:rsidRDefault="009C2E8F" w:rsidP="009C2E8F">
      <w:pPr>
        <w:rPr>
          <w:color w:val="000000"/>
        </w:rPr>
      </w:pPr>
      <w:r>
        <w:t>It is possible that there may be multiple actual Producers submitting SIPs for a given Producer-Archive Project.  The Archive needs to understand who has submitted each SIP in case there are issues that need to be resolved.  This is handled by providing a Producer-Source ID which is agreed to jointly by the Producer and Archive.  In this case there is only one source and the ID agreed is ‘</w:t>
      </w:r>
      <w:r>
        <w:rPr>
          <w:color w:val="000000"/>
        </w:rPr>
        <w:t>NASA_ESA_Source1’.</w:t>
      </w:r>
    </w:p>
    <w:p w14:paraId="0EBE7C7A" w14:textId="77777777" w:rsidR="009C2E8F" w:rsidRDefault="009C2E8F" w:rsidP="009C2E8F">
      <w:pPr>
        <w:rPr>
          <w:color w:val="000000"/>
        </w:rPr>
      </w:pPr>
      <w:r>
        <w:rPr>
          <w:color w:val="000000"/>
        </w:rPr>
        <w:t>When the Archive receives a SIP, it needs to understand which Producer-Archive Project it is associated with.  The Archive establishes the Producer-Archive Project ID to ensure uniqueness within its environment.  In this case it chose ‘</w:t>
      </w:r>
      <w:r w:rsidRPr="009C2E8F">
        <w:rPr>
          <w:rFonts w:ascii="Courier New" w:hAnsi="Courier New" w:cs="Courier New"/>
          <w:color w:val="000000"/>
        </w:rPr>
        <w:t>NASA_ESA_CNES_Test_Data_Exchange_02</w:t>
      </w:r>
      <w:r>
        <w:rPr>
          <w:color w:val="000000"/>
        </w:rPr>
        <w:t>’.  Note that the Producer then used this ID as the basis for its generation of SIP IDs.  There is no requirement to do this but it is more informative than simply using something like a sequence number for the SIP ID.</w:t>
      </w:r>
    </w:p>
    <w:p w14:paraId="3CBA12D0" w14:textId="23E91EF8" w:rsidR="009C2E8F" w:rsidRDefault="009C2E8F" w:rsidP="009C2E8F">
      <w:pPr>
        <w:rPr>
          <w:color w:val="000000"/>
        </w:rPr>
      </w:pPr>
      <w:r>
        <w:rPr>
          <w:color w:val="000000"/>
        </w:rPr>
        <w:t xml:space="preserve">When the Archive receives a SIP, it also needs to understand what type of SIP it conforms to because each type of SIP has different constraints.  This is handled by including a SIP Content Type ID that is jointly decided between the Producer and Archive when there is agreement on the SIP Constraints file, which is an XML object (see </w:t>
      </w:r>
      <w:r w:rsidR="005E464F">
        <w:rPr>
          <w:color w:val="000000"/>
        </w:rPr>
        <w:t>annex</w:t>
      </w:r>
      <w:r>
        <w:rPr>
          <w:color w:val="000000"/>
        </w:rPr>
        <w:t xml:space="preserve"> B4). In this case the allowed IDs are </w:t>
      </w:r>
      <w:r w:rsidRPr="009C2E8F">
        <w:rPr>
          <w:rFonts w:ascii="Courier New" w:hAnsi="Courier New" w:cs="Courier New"/>
          <w:color w:val="000000"/>
        </w:rPr>
        <w:t>SIP_01</w:t>
      </w:r>
      <w:r>
        <w:rPr>
          <w:color w:val="000000"/>
        </w:rPr>
        <w:t xml:space="preserve"> and </w:t>
      </w:r>
      <w:r w:rsidRPr="009C2E8F">
        <w:rPr>
          <w:rFonts w:ascii="Courier New" w:hAnsi="Courier New" w:cs="Courier New"/>
          <w:color w:val="000000"/>
        </w:rPr>
        <w:t>SIP_02</w:t>
      </w:r>
      <w:r>
        <w:rPr>
          <w:color w:val="000000"/>
        </w:rPr>
        <w:t xml:space="preserve">.  </w:t>
      </w:r>
      <w:r w:rsidRPr="009C2E8F">
        <w:rPr>
          <w:rFonts w:ascii="Courier New" w:hAnsi="Courier New" w:cs="Courier New"/>
          <w:color w:val="000000"/>
        </w:rPr>
        <w:t>SIP_01</w:t>
      </w:r>
      <w:r>
        <w:rPr>
          <w:color w:val="000000"/>
        </w:rPr>
        <w:t xml:space="preserve"> identifies the SIP as containing ISEE data (but not metadata).</w:t>
      </w:r>
    </w:p>
    <w:p w14:paraId="49707BC5" w14:textId="77777777" w:rsidR="009C2E8F" w:rsidRDefault="009C2E8F" w:rsidP="009C2E8F">
      <w:r>
        <w:rPr>
          <w:color w:val="000000"/>
        </w:rPr>
        <w:t xml:space="preserve">The PAIS also specifies an optional ‘SIP Sequence Number’ that can be useful in identifying missing SIP deliveries.  This is particularly useful when the exact number of Transfer Objects of each type has not been specified in the Descriptors.  Although the exact number of Transfer Objects has been specified in this ISEE use case, the Producer decided to include the SIP </w:t>
      </w:r>
      <w:r>
        <w:rPr>
          <w:color w:val="000000"/>
        </w:rPr>
        <w:lastRenderedPageBreak/>
        <w:t>Sequence Number.</w:t>
      </w:r>
      <w:r>
        <w:t xml:space="preserve">  Note that it is given as ‘2’ because this data SIP is sent after the metadata SIP.</w:t>
      </w:r>
    </w:p>
    <w:p w14:paraId="7B4915F8" w14:textId="4155E7D6" w:rsidR="009C2E8F" w:rsidRDefault="009C2E8F" w:rsidP="009C2E8F">
      <w:r>
        <w:t xml:space="preserve">The next section starts with the first Transfer Object.  Following the specifications and semantics of the Transfer Object Descriptor, it contains two top level Transfer Object Groups corresponding to ISEE1 data and ISEE2 data respectively.  Each of these groups contains another group corresponding to data for the first year, or 1978.  Within each of these secondary groups are three SIP Data Objects. Each corresponds to a daily data file taken from the day range 1 to 7.  Each Data Object uses the XFDU </w:t>
      </w:r>
      <w:r w:rsidRPr="009C2E8F">
        <w:rPr>
          <w:rFonts w:ascii="Courier New" w:hAnsi="Courier New" w:cs="Courier New"/>
        </w:rPr>
        <w:t>dataObjectPointer</w:t>
      </w:r>
      <w:r>
        <w:t xml:space="preserve"> to give an identifier of a set of information that can be found later in the manifest under the XFDU </w:t>
      </w:r>
      <w:r w:rsidRPr="009C2E8F">
        <w:rPr>
          <w:rFonts w:ascii="Courier New" w:hAnsi="Courier New" w:cs="Courier New"/>
        </w:rPr>
        <w:t>dataObject</w:t>
      </w:r>
      <w:r>
        <w:t xml:space="preserve"> section. This section, shown in the tabular view, has a number of XFDU </w:t>
      </w:r>
      <w:r w:rsidRPr="009C2E8F">
        <w:rPr>
          <w:rFonts w:ascii="Courier New" w:hAnsi="Courier New" w:cs="Courier New"/>
        </w:rPr>
        <w:t>dataObject</w:t>
      </w:r>
      <w:r>
        <w:t xml:space="preserve"> elements.  Each dataObject has an identifier that matches one of those given by the </w:t>
      </w:r>
      <w:r w:rsidRPr="009C2E8F">
        <w:rPr>
          <w:rFonts w:ascii="Courier New" w:hAnsi="Courier New" w:cs="Courier New"/>
        </w:rPr>
        <w:t>dataObjectPointer</w:t>
      </w:r>
      <w:r>
        <w:t xml:space="preserve">. It also gives information about the Data Object such as size, file location, </w:t>
      </w:r>
      <w:r w:rsidR="00E16B7E">
        <w:t>and</w:t>
      </w:r>
      <w:r>
        <w:t xml:space="preserve"> checksum.  It could also refer to multiple files but in this use case each Data Object is a single file.  Because the actual files used to create the SIPs were very truncated versions of the original data, the file sizes of 128 bytes each result in Transfer Objects very much smaller than the minimum size of 3 MB as specified in the corresponding Transfer Object Descriptor.  As a result, the Archive would find that these Transfer Objects fail a validation check on Transfer Object sizes.  The Archive would be expect to contact the Producer (</w:t>
      </w:r>
      <w:r w:rsidRPr="009C2E8F">
        <w:rPr>
          <w:rFonts w:ascii="Courier New" w:hAnsi="Courier New" w:cs="Courier New"/>
          <w:color w:val="000000"/>
        </w:rPr>
        <w:t>NASA_ESA_Source1</w:t>
      </w:r>
      <w:r>
        <w:rPr>
          <w:color w:val="000000"/>
        </w:rPr>
        <w:t>) to resolve the issue.</w:t>
      </w:r>
    </w:p>
    <w:p w14:paraId="3DDCD064" w14:textId="77777777" w:rsidR="009C2E8F" w:rsidRDefault="009C2E8F" w:rsidP="009C2E8F">
      <w:r>
        <w:t>The second Transfer Object is much like the first, but it corresponds to data for the year 1979.  For brevity, only the beginning elements are shown.  For the same reason the third Transfer Object, for 1980, is not shown.</w:t>
      </w:r>
    </w:p>
    <w:p w14:paraId="5B336B90" w14:textId="77777777" w:rsidR="009C2E8F" w:rsidRDefault="009C2E8F" w:rsidP="009C2E8F">
      <w:r>
        <w:t xml:space="preserve">The complete SIP for this use case consists of a zip file containing the manifest file and the directories and files consistent with those given by the file location information in the XFDU </w:t>
      </w:r>
      <w:r w:rsidRPr="00EA2231">
        <w:rPr>
          <w:rFonts w:ascii="Courier New" w:hAnsi="Courier New" w:cs="Courier New"/>
        </w:rPr>
        <w:t>dataObject</w:t>
      </w:r>
      <w:r>
        <w:t xml:space="preserve"> elements</w:t>
      </w:r>
    </w:p>
    <w:p w14:paraId="5EB247FB" w14:textId="77777777" w:rsidR="009C2E8F" w:rsidRDefault="009C2E8F" w:rsidP="009C2E8F"/>
    <w:tbl>
      <w:tblPr>
        <w:tblStyle w:val="Grilledutableau1"/>
        <w:tblW w:w="0" w:type="auto"/>
        <w:tblLayout w:type="fixed"/>
        <w:tblLook w:val="04A0" w:firstRow="1" w:lastRow="0" w:firstColumn="1" w:lastColumn="0" w:noHBand="0" w:noVBand="1"/>
      </w:tblPr>
      <w:tblGrid>
        <w:gridCol w:w="2511"/>
        <w:gridCol w:w="387"/>
        <w:gridCol w:w="31"/>
        <w:gridCol w:w="419"/>
        <w:gridCol w:w="21"/>
        <w:gridCol w:w="699"/>
        <w:gridCol w:w="5220"/>
      </w:tblGrid>
      <w:tr w:rsidR="009C2E8F" w14:paraId="0382976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8804BC3" w14:textId="77777777" w:rsidR="009C2E8F" w:rsidRDefault="009C2E8F">
            <w:pPr>
              <w:spacing w:before="0" w:line="240" w:lineRule="auto"/>
              <w:jc w:val="center"/>
              <w:rPr>
                <w:b/>
                <w:noProof/>
                <w:lang w:val="fr-FR" w:eastAsia="fr-FR"/>
              </w:rPr>
            </w:pPr>
            <w:r>
              <w:rPr>
                <w:b/>
                <w:noProof/>
                <w:lang w:val="fr-FR" w:eastAsia="fr-FR"/>
              </w:rPr>
              <w:t>PAIS elements/items</w:t>
            </w:r>
          </w:p>
        </w:tc>
        <w:tc>
          <w:tcPr>
            <w:tcW w:w="6777" w:type="dxa"/>
            <w:gridSpan w:val="6"/>
            <w:tcBorders>
              <w:top w:val="single" w:sz="4" w:space="0" w:color="auto"/>
              <w:left w:val="single" w:sz="4" w:space="0" w:color="auto"/>
              <w:bottom w:val="single" w:sz="4" w:space="0" w:color="auto"/>
              <w:right w:val="single" w:sz="4" w:space="0" w:color="auto"/>
            </w:tcBorders>
            <w:hideMark/>
          </w:tcPr>
          <w:p w14:paraId="6CE76109" w14:textId="77777777" w:rsidR="009C2E8F" w:rsidRDefault="009C2E8F">
            <w:pPr>
              <w:spacing w:before="0" w:line="240" w:lineRule="auto"/>
              <w:jc w:val="center"/>
              <w:rPr>
                <w:b/>
                <w:noProof/>
                <w:lang w:val="fr-FR" w:eastAsia="fr-FR"/>
              </w:rPr>
            </w:pPr>
            <w:r>
              <w:rPr>
                <w:b/>
                <w:noProof/>
                <w:lang w:val="fr-FR" w:eastAsia="fr-FR"/>
              </w:rPr>
              <w:t>Contents</w:t>
            </w:r>
          </w:p>
        </w:tc>
      </w:tr>
      <w:tr w:rsidR="009C2E8F" w14:paraId="34DDE04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43F5F027" w14:textId="77777777" w:rsidR="009C2E8F" w:rsidRDefault="009C2E8F">
            <w:pPr>
              <w:spacing w:before="0" w:line="240" w:lineRule="auto"/>
              <w:rPr>
                <w:b/>
                <w:noProof/>
                <w:lang w:val="fr-FR" w:eastAsia="fr-FR"/>
              </w:rPr>
            </w:pPr>
            <w:r>
              <w:rPr>
                <w:b/>
                <w:noProof/>
                <w:lang w:val="fr-FR" w:eastAsia="fr-FR"/>
              </w:rPr>
              <w:t>SIPGlobalInformation</w:t>
            </w:r>
          </w:p>
        </w:tc>
        <w:tc>
          <w:tcPr>
            <w:tcW w:w="6777" w:type="dxa"/>
            <w:gridSpan w:val="6"/>
            <w:tcBorders>
              <w:top w:val="single" w:sz="4" w:space="0" w:color="auto"/>
              <w:left w:val="single" w:sz="4" w:space="0" w:color="auto"/>
              <w:bottom w:val="single" w:sz="4" w:space="0" w:color="auto"/>
              <w:right w:val="single" w:sz="4" w:space="0" w:color="auto"/>
            </w:tcBorders>
          </w:tcPr>
          <w:p w14:paraId="4D0ADD70" w14:textId="77777777" w:rsidR="009C2E8F" w:rsidRDefault="009C2E8F">
            <w:pPr>
              <w:spacing w:before="0" w:line="240" w:lineRule="auto"/>
              <w:rPr>
                <w:noProof/>
                <w:lang w:val="fr-FR" w:eastAsia="fr-FR"/>
              </w:rPr>
            </w:pPr>
          </w:p>
        </w:tc>
      </w:tr>
      <w:tr w:rsidR="009C2E8F" w14:paraId="19BC766C" w14:textId="77777777" w:rsidTr="009C2E8F">
        <w:tc>
          <w:tcPr>
            <w:tcW w:w="2511" w:type="dxa"/>
            <w:tcBorders>
              <w:top w:val="single" w:sz="4" w:space="0" w:color="auto"/>
              <w:left w:val="single" w:sz="4" w:space="0" w:color="auto"/>
              <w:bottom w:val="single" w:sz="4" w:space="0" w:color="auto"/>
              <w:right w:val="single" w:sz="4" w:space="0" w:color="auto"/>
            </w:tcBorders>
          </w:tcPr>
          <w:p w14:paraId="3EF23F1D"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E6C1945" w14:textId="77777777" w:rsidR="009C2E8F" w:rsidRDefault="009C2E8F">
            <w:pPr>
              <w:spacing w:before="0" w:line="240" w:lineRule="auto"/>
              <w:rPr>
                <w:b/>
                <w:lang w:val="fr-FR"/>
              </w:rPr>
            </w:pPr>
            <w:r>
              <w:rPr>
                <w:b/>
                <w:lang w:val="fr-FR"/>
              </w:rPr>
              <w:t xml:space="preserve">sipID : </w:t>
            </w:r>
            <w:r>
              <w:rPr>
                <w:color w:val="000000"/>
                <w:lang w:val="fr-FR"/>
              </w:rPr>
              <w:t>NASA_ESA_CNES_Test_Data_Exchange_02-SIP-0002</w:t>
            </w:r>
          </w:p>
          <w:p w14:paraId="44124ED2" w14:textId="77777777" w:rsidR="009C2E8F" w:rsidRDefault="009C2E8F">
            <w:pPr>
              <w:spacing w:before="0" w:line="240" w:lineRule="auto"/>
              <w:rPr>
                <w:b/>
                <w:lang w:val="fr-FR"/>
              </w:rPr>
            </w:pPr>
            <w:r>
              <w:rPr>
                <w:b/>
                <w:lang w:val="fr-FR"/>
              </w:rPr>
              <w:t xml:space="preserve">producerSourceID : </w:t>
            </w:r>
            <w:r>
              <w:rPr>
                <w:color w:val="000000"/>
                <w:lang w:val="fr-FR"/>
              </w:rPr>
              <w:t>NASA_ESA_Source1</w:t>
            </w:r>
          </w:p>
          <w:p w14:paraId="0D66B7B7" w14:textId="77777777" w:rsidR="009C2E8F" w:rsidRDefault="009C2E8F">
            <w:pPr>
              <w:spacing w:before="0" w:line="240" w:lineRule="auto"/>
              <w:rPr>
                <w:b/>
                <w:lang w:val="fr-FR"/>
              </w:rPr>
            </w:pPr>
            <w:r>
              <w:rPr>
                <w:b/>
                <w:lang w:val="fr-FR"/>
              </w:rPr>
              <w:t xml:space="preserve">producerArchiveProjectID: </w:t>
            </w:r>
            <w:r>
              <w:rPr>
                <w:color w:val="000000"/>
                <w:lang w:val="fr-FR"/>
              </w:rPr>
              <w:t>NASA_ESA_CNES_Test_Data_Exchange_02</w:t>
            </w:r>
          </w:p>
          <w:p w14:paraId="38A2B0C3" w14:textId="77777777" w:rsidR="009C2E8F" w:rsidRDefault="009C2E8F">
            <w:pPr>
              <w:spacing w:before="0" w:line="240" w:lineRule="auto"/>
              <w:rPr>
                <w:b/>
                <w:lang w:val="fr-FR"/>
              </w:rPr>
            </w:pPr>
            <w:r>
              <w:rPr>
                <w:b/>
                <w:lang w:val="fr-FR"/>
              </w:rPr>
              <w:t xml:space="preserve">sipContentTypeID: </w:t>
            </w:r>
            <w:r>
              <w:rPr>
                <w:color w:val="000000"/>
                <w:lang w:val="fr-FR"/>
              </w:rPr>
              <w:t>SIP_01</w:t>
            </w:r>
          </w:p>
          <w:p w14:paraId="5463F50A" w14:textId="77777777" w:rsidR="009C2E8F" w:rsidRDefault="009C2E8F">
            <w:pPr>
              <w:spacing w:before="0" w:line="240" w:lineRule="auto"/>
              <w:rPr>
                <w:noProof/>
                <w:lang w:val="fr-FR" w:eastAsia="fr-FR"/>
              </w:rPr>
            </w:pPr>
            <w:r>
              <w:rPr>
                <w:b/>
                <w:lang w:val="es-ES_tradnl"/>
              </w:rPr>
              <w:t xml:space="preserve">sipSequenceNumber: </w:t>
            </w:r>
            <w:r>
              <w:rPr>
                <w:lang w:val="es-ES_tradnl"/>
              </w:rPr>
              <w:t>2</w:t>
            </w:r>
          </w:p>
        </w:tc>
      </w:tr>
      <w:tr w:rsidR="009C2E8F" w14:paraId="097563C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E17D563" w14:textId="77777777" w:rsidR="009C2E8F" w:rsidRDefault="009C2E8F">
            <w:pPr>
              <w:spacing w:before="0" w:line="240" w:lineRule="auto"/>
              <w:rPr>
                <w:noProof/>
                <w:lang w:val="fr-FR" w:eastAsia="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23623419" w14:textId="77777777" w:rsidR="009C2E8F" w:rsidRDefault="009C2E8F">
            <w:pPr>
              <w:spacing w:before="0" w:line="240" w:lineRule="auto"/>
              <w:rPr>
                <w:noProof/>
                <w:lang w:val="fr-FR" w:eastAsia="fr-FR"/>
              </w:rPr>
            </w:pPr>
          </w:p>
        </w:tc>
      </w:tr>
      <w:tr w:rsidR="009C2E8F" w14:paraId="235484D2"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78066DB"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3F6E2E9" w14:textId="77777777" w:rsidR="009C2E8F" w:rsidRDefault="009C2E8F">
            <w:pPr>
              <w:spacing w:before="0" w:line="240" w:lineRule="auto"/>
              <w:rPr>
                <w:b/>
              </w:rPr>
            </w:pPr>
            <w:r>
              <w:rPr>
                <w:b/>
              </w:rPr>
              <w:t xml:space="preserve">descriptorID: </w:t>
            </w:r>
            <w:r>
              <w:rPr>
                <w:color w:val="000000"/>
              </w:rPr>
              <w:t>ISEE_Mag_Data_TC2</w:t>
            </w:r>
          </w:p>
          <w:p w14:paraId="016BC829" w14:textId="77777777" w:rsidR="009C2E8F" w:rsidRDefault="009C2E8F">
            <w:pPr>
              <w:spacing w:before="0" w:line="240" w:lineRule="auto"/>
              <w:rPr>
                <w:b/>
              </w:rPr>
            </w:pPr>
            <w:r>
              <w:rPr>
                <w:b/>
              </w:rPr>
              <w:t xml:space="preserve">transferObjectID: </w:t>
            </w:r>
            <w:r>
              <w:rPr>
                <w:color w:val="000000"/>
              </w:rPr>
              <w:t>ISEE_Mag_Data_TC2-0001</w:t>
            </w:r>
          </w:p>
          <w:p w14:paraId="1EEA7343" w14:textId="77777777" w:rsidR="009C2E8F" w:rsidRDefault="009C2E8F">
            <w:pPr>
              <w:spacing w:before="0" w:line="240" w:lineRule="auto"/>
              <w:rPr>
                <w:b/>
                <w:lang w:val="es-ES_tradnl"/>
              </w:rPr>
            </w:pPr>
            <w:r>
              <w:rPr>
                <w:b/>
                <w:lang w:val="es-ES_tradnl"/>
              </w:rPr>
              <w:t>sipTransferObjectGroup</w:t>
            </w:r>
          </w:p>
        </w:tc>
      </w:tr>
      <w:tr w:rsidR="009C2E8F" w14:paraId="4EAB3B4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782319" w14:textId="77777777" w:rsidR="009C2E8F" w:rsidRDefault="009C2E8F">
            <w:pPr>
              <w:spacing w:before="0" w:line="240" w:lineRule="auto"/>
              <w:jc w:val="left"/>
              <w:rPr>
                <w:noProof/>
                <w:lang w:val="fr-FR" w:eastAsia="fr-FR"/>
              </w:rPr>
            </w:pPr>
          </w:p>
        </w:tc>
        <w:tc>
          <w:tcPr>
            <w:tcW w:w="387" w:type="dxa"/>
            <w:vMerge w:val="restart"/>
            <w:tcBorders>
              <w:top w:val="single" w:sz="4" w:space="0" w:color="auto"/>
              <w:left w:val="single" w:sz="4" w:space="0" w:color="auto"/>
              <w:bottom w:val="single" w:sz="4" w:space="0" w:color="auto"/>
              <w:right w:val="single" w:sz="4" w:space="0" w:color="auto"/>
            </w:tcBorders>
          </w:tcPr>
          <w:p w14:paraId="27E75E1F" w14:textId="77777777" w:rsidR="009C2E8F" w:rsidRDefault="009C2E8F">
            <w:pPr>
              <w:spacing w:before="0" w:line="240" w:lineRule="auto"/>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72129A02" w14:textId="77777777" w:rsidR="009C2E8F" w:rsidRDefault="009C2E8F">
            <w:pPr>
              <w:spacing w:before="0" w:line="240" w:lineRule="auto"/>
              <w:rPr>
                <w:color w:val="000000"/>
                <w:lang w:val="fr-FR"/>
              </w:rPr>
            </w:pPr>
            <w:r>
              <w:rPr>
                <w:b/>
                <w:lang w:val="es-ES_tradnl"/>
              </w:rPr>
              <w:t xml:space="preserve">associatedDescriptorGroupTypeID: </w:t>
            </w:r>
            <w:r>
              <w:rPr>
                <w:color w:val="000000"/>
                <w:lang w:val="fr-FR"/>
              </w:rPr>
              <w:t>Satellite_Group</w:t>
            </w:r>
          </w:p>
        </w:tc>
      </w:tr>
      <w:tr w:rsidR="009C2E8F" w14:paraId="2703D8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A0D289F"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DC26D8"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69CAE018" w14:textId="77777777" w:rsidR="009C2E8F" w:rsidRDefault="009C2E8F">
            <w:pPr>
              <w:spacing w:before="0" w:line="240" w:lineRule="auto"/>
              <w:rPr>
                <w:color w:val="000000"/>
                <w:lang w:val="fr-FR"/>
              </w:rPr>
            </w:pPr>
            <w:r>
              <w:rPr>
                <w:b/>
                <w:lang w:val="de-DE"/>
              </w:rPr>
              <w:t>transferObjectGroupInstanceName:</w:t>
            </w:r>
            <w:r>
              <w:rPr>
                <w:color w:val="000000"/>
                <w:lang w:val="fr-FR"/>
              </w:rPr>
              <w:t xml:space="preserve"> isee1</w:t>
            </w:r>
          </w:p>
        </w:tc>
      </w:tr>
      <w:tr w:rsidR="009C2E8F" w14:paraId="03EB85D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598EDFA9"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274BBB"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53913001" w14:textId="77777777" w:rsidR="009C2E8F" w:rsidRDefault="009C2E8F">
            <w:pPr>
              <w:spacing w:before="0" w:line="240" w:lineRule="auto"/>
              <w:rPr>
                <w:b/>
                <w:lang w:val="es-ES_tradnl"/>
              </w:rPr>
            </w:pPr>
            <w:r>
              <w:rPr>
                <w:b/>
                <w:lang w:val="es-ES_tradnl"/>
              </w:rPr>
              <w:t>sipTransferObjectGroup</w:t>
            </w:r>
          </w:p>
        </w:tc>
      </w:tr>
      <w:tr w:rsidR="009C2E8F" w14:paraId="741240D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7B072F"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73CF941A" w14:textId="77777777" w:rsidR="009C2E8F" w:rsidRDefault="009C2E8F">
            <w:pPr>
              <w:spacing w:before="0" w:line="240" w:lineRule="auto"/>
              <w:rPr>
                <w:lang w:val="es-ES_tradnl"/>
              </w:rPr>
            </w:pPr>
          </w:p>
          <w:p w14:paraId="7D71975D" w14:textId="77777777" w:rsidR="009C2E8F" w:rsidRDefault="009C2E8F">
            <w:pPr>
              <w:spacing w:before="0" w:line="240" w:lineRule="auto"/>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9C8B69C" w14:textId="77777777" w:rsidR="009C2E8F" w:rsidRDefault="009C2E8F">
            <w:pPr>
              <w:spacing w:before="0" w:line="240" w:lineRule="auto"/>
              <w:rPr>
                <w:b/>
                <w:lang w:val="de-DE"/>
              </w:rPr>
            </w:pPr>
            <w:r>
              <w:rPr>
                <w:b/>
                <w:lang w:val="es-ES_tradnl"/>
              </w:rPr>
              <w:lastRenderedPageBreak/>
              <w:t>associatedDescriptorGroupTypeID:</w:t>
            </w:r>
            <w:r>
              <w:rPr>
                <w:color w:val="000000"/>
                <w:lang w:val="fr-FR"/>
              </w:rPr>
              <w:t>Yearly_Group</w:t>
            </w:r>
            <w:r>
              <w:rPr>
                <w:b/>
                <w:lang w:val="de-DE"/>
              </w:rPr>
              <w:t xml:space="preserve"> </w:t>
            </w:r>
            <w:r>
              <w:rPr>
                <w:b/>
                <w:lang w:val="de-DE"/>
              </w:rPr>
              <w:lastRenderedPageBreak/>
              <w:t>transferObjectGroupInstanceName:</w:t>
            </w:r>
            <w:r>
              <w:rPr>
                <w:color w:val="000000"/>
                <w:lang w:val="fr-FR"/>
              </w:rPr>
              <w:t>1978</w:t>
            </w:r>
          </w:p>
        </w:tc>
      </w:tr>
      <w:tr w:rsidR="009C2E8F" w14:paraId="0CD121C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B4E1420"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7D670D6D" w14:textId="77777777" w:rsidR="009C2E8F" w:rsidRDefault="009C2E8F">
            <w:pPr>
              <w:spacing w:before="0" w:line="240" w:lineRule="auto"/>
              <w:jc w:val="left"/>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57B0DE6" w14:textId="77777777" w:rsidR="009C2E8F" w:rsidRDefault="009C2E8F">
            <w:pPr>
              <w:spacing w:before="0" w:line="240" w:lineRule="auto"/>
              <w:rPr>
                <w:b/>
                <w:lang w:val="es-ES_tradnl"/>
              </w:rPr>
            </w:pPr>
            <w:r>
              <w:rPr>
                <w:b/>
                <w:lang w:val="es-ES_tradnl"/>
              </w:rPr>
              <w:t>sipDataObject</w:t>
            </w:r>
          </w:p>
        </w:tc>
      </w:tr>
      <w:tr w:rsidR="009C2E8F" w14:paraId="409F39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E096E17"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D134EE"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26E880BA" w14:textId="77777777" w:rsidR="009C2E8F" w:rsidRDefault="009C2E8F">
            <w:pPr>
              <w:spacing w:before="0" w:line="240" w:lineRule="auto"/>
              <w:rPr>
                <w:b/>
                <w:lang w:val="fr-FR"/>
              </w:rPr>
            </w:pPr>
            <w:r>
              <w:rPr>
                <w:b/>
              </w:rPr>
              <w:t>associatedDescriptorDataID:</w:t>
            </w:r>
            <w:r>
              <w:rPr>
                <w:color w:val="000000"/>
                <w:lang w:val="fr-FR"/>
              </w:rPr>
              <w:t>ISEE_Mag_Data_File</w:t>
            </w:r>
          </w:p>
        </w:tc>
      </w:tr>
      <w:tr w:rsidR="009C2E8F" w:rsidRPr="009C2E8F" w14:paraId="15B459F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76D22B0"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0D88F3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3EFAB2DB"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32AC43DE" w14:textId="77777777" w:rsidR="009C2E8F" w:rsidRPr="00794762" w:rsidRDefault="009C2E8F">
            <w:pPr>
              <w:spacing w:before="0" w:line="240" w:lineRule="auto"/>
              <w:rPr>
                <w:b/>
                <w:color w:val="000000" w:themeColor="text1"/>
              </w:rPr>
            </w:pPr>
            <w:r w:rsidRPr="00794762">
              <w:rPr>
                <w:color w:val="000000" w:themeColor="text1"/>
              </w:rPr>
              <w:t>"DO-ISEE_Mag_Data_File-0001”</w:t>
            </w:r>
          </w:p>
        </w:tc>
      </w:tr>
      <w:tr w:rsidR="009C2E8F" w14:paraId="1978C4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2ED1D8B"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1D934726"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361D34A1" w14:textId="77777777" w:rsidR="009C2E8F" w:rsidRPr="00794762" w:rsidRDefault="009C2E8F">
            <w:pPr>
              <w:spacing w:before="0" w:line="240" w:lineRule="auto"/>
              <w:rPr>
                <w:b/>
                <w:color w:val="000000" w:themeColor="text1"/>
              </w:rPr>
            </w:pPr>
            <w:r w:rsidRPr="00794762">
              <w:rPr>
                <w:b/>
                <w:color w:val="000000" w:themeColor="text1"/>
                <w:lang w:val="es-ES_tradnl"/>
              </w:rPr>
              <w:t>sipDataObject</w:t>
            </w:r>
          </w:p>
        </w:tc>
      </w:tr>
      <w:tr w:rsidR="009C2E8F" w14:paraId="65F1B03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9109B10"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1D1998C5"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7A067CE1"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47D57A9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402C83D"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9C888D9"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1D36F1FB"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5FEDFB7B" w14:textId="77777777" w:rsidR="009C2E8F" w:rsidRPr="00794762" w:rsidRDefault="009C2E8F">
            <w:pPr>
              <w:spacing w:before="0" w:line="240" w:lineRule="auto"/>
              <w:rPr>
                <w:b/>
                <w:color w:val="000000" w:themeColor="text1"/>
              </w:rPr>
            </w:pPr>
            <w:r w:rsidRPr="00794762">
              <w:rPr>
                <w:color w:val="000000" w:themeColor="text1"/>
              </w:rPr>
              <w:t>"DO-ISEE_Mag_Data_File-0002”</w:t>
            </w:r>
          </w:p>
        </w:tc>
      </w:tr>
      <w:tr w:rsidR="009C2E8F" w14:paraId="7C344B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3CCFC0C"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49EE489A"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5641988" w14:textId="77777777" w:rsidR="009C2E8F" w:rsidRPr="00794762" w:rsidRDefault="009C2E8F">
            <w:pPr>
              <w:spacing w:before="0" w:line="240" w:lineRule="auto"/>
              <w:rPr>
                <w:b/>
                <w:color w:val="000000" w:themeColor="text1"/>
              </w:rPr>
            </w:pPr>
            <w:r w:rsidRPr="00794762">
              <w:rPr>
                <w:b/>
                <w:color w:val="000000" w:themeColor="text1"/>
                <w:lang w:val="es-ES_tradnl"/>
              </w:rPr>
              <w:t>sipDataObject</w:t>
            </w:r>
          </w:p>
        </w:tc>
      </w:tr>
      <w:tr w:rsidR="009C2E8F" w14:paraId="54E4172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36BB38"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37B95ABD"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5CDAE730"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6FE1D4A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D59BAB1"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065BEBA0"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0F6B0C01"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18B842A8" w14:textId="77777777" w:rsidR="009C2E8F" w:rsidRPr="00794762" w:rsidRDefault="009C2E8F">
            <w:pPr>
              <w:spacing w:before="0" w:line="240" w:lineRule="auto"/>
              <w:rPr>
                <w:b/>
                <w:color w:val="000000" w:themeColor="text1"/>
              </w:rPr>
            </w:pPr>
            <w:r w:rsidRPr="00794762">
              <w:rPr>
                <w:color w:val="000000" w:themeColor="text1"/>
              </w:rPr>
              <w:t>"DO-ISEE_Mag_Data_File-0003”</w:t>
            </w:r>
          </w:p>
        </w:tc>
      </w:tr>
      <w:tr w:rsidR="009C2E8F" w14:paraId="2831A05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A848FC"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04D378" w14:textId="77777777" w:rsidR="009C2E8F" w:rsidRPr="00794762" w:rsidRDefault="009C2E8F">
            <w:pPr>
              <w:spacing w:before="0" w:line="240" w:lineRule="auto"/>
              <w:rPr>
                <w:b/>
                <w:color w:val="000000" w:themeColor="text1"/>
              </w:rPr>
            </w:pPr>
            <w:r w:rsidRPr="00794762">
              <w:rPr>
                <w:b/>
                <w:color w:val="000000" w:themeColor="text1"/>
                <w:lang w:val="es-ES_tradnl"/>
              </w:rPr>
              <w:t>sipTransferObjectGroup</w:t>
            </w:r>
          </w:p>
        </w:tc>
      </w:tr>
      <w:tr w:rsidR="009C2E8F" w14:paraId="6E1E881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2E0620D" w14:textId="77777777" w:rsidR="009C2E8F" w:rsidRDefault="009C2E8F">
            <w:pPr>
              <w:spacing w:before="0" w:line="240" w:lineRule="auto"/>
              <w:jc w:val="left"/>
              <w:rPr>
                <w:noProof/>
                <w:lang w:val="fr-FR" w:eastAsia="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451E54A7"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37A272E5" w14:textId="77777777" w:rsidR="009C2E8F" w:rsidRPr="00794762" w:rsidRDefault="009C2E8F">
            <w:pPr>
              <w:spacing w:before="0" w:line="240" w:lineRule="auto"/>
              <w:rPr>
                <w:b/>
                <w:color w:val="000000" w:themeColor="text1"/>
              </w:rPr>
            </w:pPr>
            <w:r w:rsidRPr="00794762">
              <w:rPr>
                <w:b/>
                <w:color w:val="000000" w:themeColor="text1"/>
                <w:lang w:val="es-ES_tradnl"/>
              </w:rPr>
              <w:t xml:space="preserve">associatedDescriptorGroupTypeID: </w:t>
            </w:r>
            <w:r w:rsidRPr="00794762">
              <w:rPr>
                <w:color w:val="000000" w:themeColor="text1"/>
                <w:lang w:val="fr-FR"/>
              </w:rPr>
              <w:t>Satellite_Group</w:t>
            </w:r>
          </w:p>
        </w:tc>
      </w:tr>
      <w:tr w:rsidR="009C2E8F" w14:paraId="2DD7114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456DBF4"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340E925"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5C3D118C" w14:textId="77777777" w:rsidR="009C2E8F" w:rsidRPr="00794762" w:rsidRDefault="009C2E8F">
            <w:pPr>
              <w:spacing w:before="0" w:line="240" w:lineRule="auto"/>
              <w:rPr>
                <w:b/>
                <w:color w:val="000000" w:themeColor="text1"/>
                <w:lang w:val="fr-FR"/>
              </w:rPr>
            </w:pPr>
            <w:r w:rsidRPr="00794762">
              <w:rPr>
                <w:b/>
                <w:color w:val="000000" w:themeColor="text1"/>
                <w:lang w:val="de-DE"/>
              </w:rPr>
              <w:t>transferObjectGroupInstanceName:</w:t>
            </w:r>
            <w:r w:rsidRPr="00794762">
              <w:rPr>
                <w:color w:val="000000" w:themeColor="text1"/>
                <w:lang w:val="fr-FR"/>
              </w:rPr>
              <w:t xml:space="preserve"> isee2</w:t>
            </w:r>
          </w:p>
        </w:tc>
      </w:tr>
      <w:tr w:rsidR="009C2E8F" w14:paraId="491AB39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BEE6CD"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A912AC"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2D3E4646" w14:textId="77777777" w:rsidR="009C2E8F" w:rsidRPr="00794762" w:rsidRDefault="009C2E8F">
            <w:pPr>
              <w:spacing w:before="0" w:line="240" w:lineRule="auto"/>
              <w:rPr>
                <w:b/>
                <w:color w:val="000000" w:themeColor="text1"/>
                <w:lang w:val="de-DE"/>
              </w:rPr>
            </w:pPr>
            <w:r w:rsidRPr="00794762">
              <w:rPr>
                <w:b/>
                <w:color w:val="000000" w:themeColor="text1"/>
                <w:lang w:val="es-ES_tradnl"/>
              </w:rPr>
              <w:t>sipTransferObjectGroup</w:t>
            </w:r>
          </w:p>
        </w:tc>
      </w:tr>
      <w:tr w:rsidR="009C2E8F" w14:paraId="3B6793F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0685843"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5E0EC2DA"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7560E18" w14:textId="77777777" w:rsidR="009C2E8F" w:rsidRPr="00794762" w:rsidRDefault="009C2E8F">
            <w:pPr>
              <w:spacing w:before="0" w:line="240" w:lineRule="auto"/>
              <w:rPr>
                <w:b/>
                <w:color w:val="000000" w:themeColor="text1"/>
                <w:lang w:val="fr-FR"/>
              </w:rPr>
            </w:pPr>
            <w:r w:rsidRPr="00794762">
              <w:rPr>
                <w:b/>
                <w:color w:val="000000" w:themeColor="text1"/>
                <w:lang w:val="es-ES_tradnl"/>
              </w:rPr>
              <w:t>associatedDescriptorGroupTypeID:</w:t>
            </w:r>
            <w:r w:rsidRPr="00794762">
              <w:rPr>
                <w:color w:val="000000" w:themeColor="text1"/>
                <w:lang w:val="fr-FR"/>
              </w:rPr>
              <w:t>Yearly_Group</w:t>
            </w:r>
            <w:r w:rsidRPr="00794762">
              <w:rPr>
                <w:b/>
                <w:color w:val="000000" w:themeColor="text1"/>
                <w:lang w:val="de-DE"/>
              </w:rPr>
              <w:t xml:space="preserve"> transferObjectGroupInstanceName:</w:t>
            </w:r>
            <w:r w:rsidRPr="00794762">
              <w:rPr>
                <w:color w:val="000000" w:themeColor="text1"/>
                <w:lang w:val="fr-FR"/>
              </w:rPr>
              <w:t>1978</w:t>
            </w:r>
          </w:p>
        </w:tc>
      </w:tr>
      <w:tr w:rsidR="009C2E8F" w14:paraId="7BF884B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FA3940B"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11731768" w14:textId="77777777" w:rsidR="009C2E8F" w:rsidRDefault="009C2E8F">
            <w:pPr>
              <w:spacing w:before="0" w:line="240" w:lineRule="auto"/>
              <w:jc w:val="left"/>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755A71C" w14:textId="77777777" w:rsidR="009C2E8F" w:rsidRPr="00794762" w:rsidRDefault="009C2E8F">
            <w:pPr>
              <w:spacing w:before="0" w:line="240" w:lineRule="auto"/>
              <w:rPr>
                <w:b/>
                <w:color w:val="000000" w:themeColor="text1"/>
                <w:lang w:val="fr-FR"/>
              </w:rPr>
            </w:pPr>
            <w:r w:rsidRPr="00794762">
              <w:rPr>
                <w:b/>
                <w:color w:val="000000" w:themeColor="text1"/>
                <w:lang w:val="es-ES_tradnl"/>
              </w:rPr>
              <w:t>sipDataObject</w:t>
            </w:r>
          </w:p>
        </w:tc>
      </w:tr>
      <w:tr w:rsidR="009C2E8F" w14:paraId="2095D67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808F68B"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E6E8AB"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6778CE79" w14:textId="77777777" w:rsidR="009C2E8F" w:rsidRPr="00794762" w:rsidRDefault="009C2E8F">
            <w:pPr>
              <w:spacing w:before="0" w:line="240" w:lineRule="auto"/>
              <w:rPr>
                <w:b/>
                <w:color w:val="000000" w:themeColor="text1"/>
                <w:lang w:val="fr-FR"/>
              </w:rPr>
            </w:pPr>
            <w:r w:rsidRPr="00794762">
              <w:rPr>
                <w:b/>
                <w:color w:val="000000" w:themeColor="text1"/>
              </w:rPr>
              <w:t>associatedDescriptorDataID:</w:t>
            </w:r>
            <w:r w:rsidRPr="00794762">
              <w:rPr>
                <w:color w:val="000000" w:themeColor="text1"/>
                <w:lang w:val="fr-FR"/>
              </w:rPr>
              <w:t>ISEE_Mag_Data_File</w:t>
            </w:r>
          </w:p>
        </w:tc>
      </w:tr>
      <w:tr w:rsidR="009C2E8F" w:rsidRPr="009C2E8F" w14:paraId="7B8D330F"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F5088C4"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3F9B874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4CA12128"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5C81D31F" w14:textId="77777777" w:rsidR="009C2E8F" w:rsidRPr="00794762" w:rsidRDefault="009C2E8F">
            <w:pPr>
              <w:spacing w:before="0" w:line="240" w:lineRule="auto"/>
              <w:rPr>
                <w:b/>
                <w:color w:val="000000" w:themeColor="text1"/>
              </w:rPr>
            </w:pPr>
            <w:r w:rsidRPr="00794762">
              <w:rPr>
                <w:color w:val="000000" w:themeColor="text1"/>
              </w:rPr>
              <w:t>"DO-ISEE_Mag_Data_File-0004”</w:t>
            </w:r>
          </w:p>
        </w:tc>
      </w:tr>
      <w:tr w:rsidR="009C2E8F" w14:paraId="721FB48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2ECCEB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01C43874"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FB65D21" w14:textId="77777777" w:rsidR="009C2E8F" w:rsidRPr="00794762" w:rsidRDefault="009C2E8F">
            <w:pPr>
              <w:spacing w:before="0" w:line="240" w:lineRule="auto"/>
              <w:rPr>
                <w:b/>
                <w:color w:val="000000" w:themeColor="text1"/>
                <w:lang w:val="fr-FR"/>
              </w:rPr>
            </w:pPr>
            <w:r w:rsidRPr="00794762">
              <w:rPr>
                <w:b/>
                <w:color w:val="000000" w:themeColor="text1"/>
                <w:lang w:val="es-ES_tradnl"/>
              </w:rPr>
              <w:t>sipDataObject</w:t>
            </w:r>
          </w:p>
        </w:tc>
      </w:tr>
      <w:tr w:rsidR="009C2E8F" w14:paraId="4DC6271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5D5AFC"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29785B60"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095645F3"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57A0110A"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D740FA"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6DE48E8F"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743DF8AF"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087A51C8" w14:textId="77777777" w:rsidR="009C2E8F" w:rsidRPr="00794762" w:rsidRDefault="009C2E8F">
            <w:pPr>
              <w:spacing w:before="0" w:line="240" w:lineRule="auto"/>
              <w:rPr>
                <w:b/>
                <w:color w:val="000000" w:themeColor="text1"/>
              </w:rPr>
            </w:pPr>
            <w:r w:rsidRPr="00794762">
              <w:rPr>
                <w:color w:val="000000" w:themeColor="text1"/>
              </w:rPr>
              <w:t>"DO-ISEE_Mag_Data_File-0005”</w:t>
            </w:r>
          </w:p>
        </w:tc>
      </w:tr>
      <w:tr w:rsidR="009C2E8F" w14:paraId="2D8AA59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2BA8CF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39BFB661"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AC4735E" w14:textId="77777777" w:rsidR="009C2E8F" w:rsidRDefault="009C2E8F">
            <w:pPr>
              <w:spacing w:before="0" w:line="240" w:lineRule="auto"/>
              <w:rPr>
                <w:b/>
                <w:lang w:val="fr-FR"/>
              </w:rPr>
            </w:pPr>
            <w:r>
              <w:rPr>
                <w:b/>
                <w:lang w:val="es-ES_tradnl"/>
              </w:rPr>
              <w:t>sipDataObject</w:t>
            </w:r>
          </w:p>
        </w:tc>
      </w:tr>
      <w:tr w:rsidR="009C2E8F" w14:paraId="329050A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FFF796"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08CA0BE3"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4A36C780" w14:textId="77777777" w:rsidR="009C2E8F" w:rsidRDefault="009C2E8F">
            <w:pPr>
              <w:spacing w:before="0" w:line="240" w:lineRule="auto"/>
              <w:rPr>
                <w:b/>
                <w:lang w:val="fr-FR"/>
              </w:rPr>
            </w:pPr>
            <w:r>
              <w:rPr>
                <w:b/>
              </w:rPr>
              <w:t xml:space="preserve">associatedDescriptorDataID: </w:t>
            </w:r>
            <w:r>
              <w:rPr>
                <w:color w:val="000000"/>
                <w:lang w:val="fr-FR"/>
              </w:rPr>
              <w:t>ISEE_Mag_Data_File</w:t>
            </w:r>
          </w:p>
        </w:tc>
      </w:tr>
      <w:tr w:rsidR="009C2E8F" w:rsidRPr="009C2E8F" w14:paraId="37ED97E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57286EE"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5AF531E"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62148CFF" w14:textId="77777777" w:rsidR="009C2E8F" w:rsidRDefault="009C2E8F">
            <w:pPr>
              <w:spacing w:before="0" w:line="240" w:lineRule="auto"/>
            </w:pPr>
            <w:r>
              <w:rPr>
                <w:b/>
              </w:rPr>
              <w:t>dataObjectPointer:dataObjectID</w:t>
            </w:r>
            <w:r>
              <w:t>=</w:t>
            </w:r>
          </w:p>
          <w:p w14:paraId="49721071" w14:textId="77777777" w:rsidR="009C2E8F" w:rsidRDefault="009C2E8F">
            <w:pPr>
              <w:spacing w:before="0" w:line="240" w:lineRule="auto"/>
              <w:rPr>
                <w:b/>
              </w:rPr>
            </w:pPr>
            <w:r w:rsidRPr="00794762">
              <w:rPr>
                <w:color w:val="000000" w:themeColor="text1"/>
              </w:rPr>
              <w:t>"DO-ISEE_Mag_Data_File-0006”</w:t>
            </w:r>
          </w:p>
        </w:tc>
      </w:tr>
      <w:tr w:rsidR="009C2E8F" w14:paraId="164F456C"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0E9D62F" w14:textId="77777777" w:rsidR="009C2E8F" w:rsidRDefault="009C2E8F">
            <w:pPr>
              <w:spacing w:before="0" w:line="240" w:lineRule="auto"/>
              <w:rPr>
                <w:b/>
                <w:lang w:val="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15CA8B50" w14:textId="77777777" w:rsidR="009C2E8F" w:rsidRDefault="009C2E8F">
            <w:pPr>
              <w:spacing w:before="0" w:line="240" w:lineRule="auto"/>
              <w:rPr>
                <w:b/>
                <w:lang w:val="fr-FR"/>
              </w:rPr>
            </w:pPr>
          </w:p>
        </w:tc>
      </w:tr>
      <w:tr w:rsidR="009C2E8F" w14:paraId="084B0A56" w14:textId="77777777" w:rsidTr="009C2E8F">
        <w:tc>
          <w:tcPr>
            <w:tcW w:w="2511" w:type="dxa"/>
            <w:tcBorders>
              <w:top w:val="single" w:sz="4" w:space="0" w:color="auto"/>
              <w:left w:val="single" w:sz="4" w:space="0" w:color="auto"/>
              <w:bottom w:val="single" w:sz="4" w:space="0" w:color="auto"/>
              <w:right w:val="single" w:sz="4" w:space="0" w:color="auto"/>
            </w:tcBorders>
          </w:tcPr>
          <w:p w14:paraId="7A26ED0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42608A4D" w14:textId="77777777" w:rsidR="009C2E8F" w:rsidRDefault="009C2E8F">
            <w:pPr>
              <w:spacing w:before="0" w:line="240" w:lineRule="auto"/>
              <w:rPr>
                <w:b/>
              </w:rPr>
            </w:pPr>
            <w:r>
              <w:rPr>
                <w:b/>
              </w:rPr>
              <w:t xml:space="preserve">descriptorID: </w:t>
            </w:r>
            <w:r>
              <w:rPr>
                <w:color w:val="000000"/>
              </w:rPr>
              <w:t>ISEE_Mag_Data_TC2</w:t>
            </w:r>
          </w:p>
          <w:p w14:paraId="0CA67495" w14:textId="77777777" w:rsidR="009C2E8F" w:rsidRDefault="009C2E8F">
            <w:pPr>
              <w:spacing w:before="0" w:line="240" w:lineRule="auto"/>
              <w:rPr>
                <w:b/>
              </w:rPr>
            </w:pPr>
            <w:r>
              <w:rPr>
                <w:b/>
              </w:rPr>
              <w:t xml:space="preserve">transferObjectID: </w:t>
            </w:r>
            <w:r>
              <w:rPr>
                <w:color w:val="000000"/>
              </w:rPr>
              <w:t>ISEE_Mag_Data_TC2-0002</w:t>
            </w:r>
          </w:p>
          <w:p w14:paraId="68D32BFA" w14:textId="77777777" w:rsidR="009C2E8F" w:rsidRDefault="009C2E8F">
            <w:pPr>
              <w:spacing w:before="0" w:line="240" w:lineRule="auto"/>
              <w:rPr>
                <w:b/>
                <w:lang w:val="fr-FR"/>
              </w:rPr>
            </w:pPr>
            <w:r>
              <w:rPr>
                <w:b/>
                <w:lang w:val="es-ES_tradnl"/>
              </w:rPr>
              <w:t>sipTransferObjectGroup</w:t>
            </w:r>
          </w:p>
        </w:tc>
      </w:tr>
      <w:tr w:rsidR="009C2E8F" w14:paraId="653A7608"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1D84A07" w14:textId="77777777" w:rsidR="009C2E8F" w:rsidRDefault="009C2E8F">
            <w:pPr>
              <w:spacing w:before="0" w:line="240" w:lineRule="auto"/>
              <w:rPr>
                <w:b/>
                <w:lang w:val="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219CBEA5"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154A7A17" w14:textId="77777777" w:rsidR="009C2E8F" w:rsidRDefault="009C2E8F">
            <w:pPr>
              <w:spacing w:before="0" w:line="240" w:lineRule="auto"/>
              <w:rPr>
                <w:b/>
                <w:lang w:val="fr-FR"/>
              </w:rPr>
            </w:pPr>
            <w:r>
              <w:rPr>
                <w:b/>
                <w:lang w:val="es-ES_tradnl"/>
              </w:rPr>
              <w:t xml:space="preserve">associatedDescriptorGroupTypeID: </w:t>
            </w:r>
            <w:r>
              <w:rPr>
                <w:color w:val="000000"/>
                <w:lang w:val="fr-FR"/>
              </w:rPr>
              <w:t>Satellite_Group</w:t>
            </w:r>
          </w:p>
        </w:tc>
      </w:tr>
      <w:tr w:rsidR="009C2E8F" w14:paraId="0952A5BD"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ECEFB28" w14:textId="77777777" w:rsidR="009C2E8F" w:rsidRDefault="009C2E8F">
            <w:pPr>
              <w:spacing w:before="0" w:line="240" w:lineRule="auto"/>
              <w:jc w:val="left"/>
              <w:rPr>
                <w:b/>
                <w:lang w:val="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85F6BD"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6F5775E4" w14:textId="77777777" w:rsidR="009C2E8F" w:rsidRDefault="009C2E8F">
            <w:pPr>
              <w:spacing w:before="0" w:line="240" w:lineRule="auto"/>
              <w:rPr>
                <w:b/>
                <w:lang w:val="de-DE"/>
              </w:rPr>
            </w:pPr>
            <w:r>
              <w:rPr>
                <w:b/>
                <w:lang w:val="de-DE"/>
              </w:rPr>
              <w:t>transferObjectGroupInstanceName:</w:t>
            </w:r>
            <w:r>
              <w:rPr>
                <w:color w:val="000000"/>
                <w:lang w:val="fr-FR"/>
              </w:rPr>
              <w:t xml:space="preserve"> isee1</w:t>
            </w:r>
          </w:p>
        </w:tc>
      </w:tr>
      <w:tr w:rsidR="009C2E8F" w14:paraId="1B8F9E70" w14:textId="77777777" w:rsidTr="009C2E8F">
        <w:tc>
          <w:tcPr>
            <w:tcW w:w="2511" w:type="dxa"/>
            <w:tcBorders>
              <w:top w:val="single" w:sz="4" w:space="0" w:color="auto"/>
              <w:left w:val="single" w:sz="4" w:space="0" w:color="auto"/>
              <w:bottom w:val="single" w:sz="4" w:space="0" w:color="auto"/>
              <w:right w:val="single" w:sz="4" w:space="0" w:color="auto"/>
            </w:tcBorders>
          </w:tcPr>
          <w:p w14:paraId="42AD0B84" w14:textId="77777777" w:rsidR="009C2E8F" w:rsidRDefault="009C2E8F">
            <w:pPr>
              <w:spacing w:before="0" w:line="240" w:lineRule="auto"/>
              <w:rPr>
                <w:b/>
                <w:lang w:val="fr-FR"/>
              </w:rPr>
            </w:pPr>
          </w:p>
        </w:tc>
        <w:tc>
          <w:tcPr>
            <w:tcW w:w="837" w:type="dxa"/>
            <w:gridSpan w:val="3"/>
            <w:tcBorders>
              <w:top w:val="single" w:sz="4" w:space="0" w:color="auto"/>
              <w:left w:val="single" w:sz="4" w:space="0" w:color="auto"/>
              <w:bottom w:val="single" w:sz="4" w:space="0" w:color="auto"/>
              <w:right w:val="single" w:sz="4" w:space="0" w:color="auto"/>
            </w:tcBorders>
          </w:tcPr>
          <w:p w14:paraId="039FA837"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1F04F09E" w14:textId="77777777" w:rsidR="009C2E8F" w:rsidRDefault="009C2E8F">
            <w:pPr>
              <w:spacing w:before="0" w:line="240" w:lineRule="auto"/>
              <w:rPr>
                <w:b/>
                <w:lang w:val="fr-FR"/>
              </w:rPr>
            </w:pPr>
            <w:r>
              <w:rPr>
                <w:b/>
                <w:lang w:val="es-ES_tradnl"/>
              </w:rPr>
              <w:t>associatedDescriptorGroupTypeID:</w:t>
            </w:r>
            <w:r>
              <w:rPr>
                <w:color w:val="000000"/>
                <w:lang w:val="fr-FR"/>
              </w:rPr>
              <w:t>Yearly_Group</w:t>
            </w:r>
            <w:r>
              <w:rPr>
                <w:b/>
                <w:lang w:val="de-DE"/>
              </w:rPr>
              <w:t xml:space="preserve"> transferObjectGroupInstanceName:</w:t>
            </w:r>
            <w:r>
              <w:rPr>
                <w:color w:val="000000"/>
                <w:lang w:val="fr-FR"/>
              </w:rPr>
              <w:t>1979</w:t>
            </w:r>
          </w:p>
        </w:tc>
      </w:tr>
      <w:tr w:rsidR="009C2E8F" w:rsidRPr="009C2E8F" w14:paraId="666B8AF5" w14:textId="77777777" w:rsidTr="009C2E8F">
        <w:trPr>
          <w:trHeight w:val="596"/>
        </w:trPr>
        <w:tc>
          <w:tcPr>
            <w:tcW w:w="9288" w:type="dxa"/>
            <w:gridSpan w:val="7"/>
            <w:tcBorders>
              <w:top w:val="single" w:sz="4" w:space="0" w:color="auto"/>
              <w:left w:val="single" w:sz="4" w:space="0" w:color="auto"/>
              <w:bottom w:val="single" w:sz="4" w:space="0" w:color="auto"/>
              <w:right w:val="single" w:sz="4" w:space="0" w:color="auto"/>
            </w:tcBorders>
            <w:hideMark/>
          </w:tcPr>
          <w:p w14:paraId="6FBDFBA3" w14:textId="77777777" w:rsidR="009C2E8F" w:rsidRDefault="009C2E8F">
            <w:pPr>
              <w:spacing w:before="0" w:line="240" w:lineRule="auto"/>
              <w:rPr>
                <w:i/>
              </w:rPr>
            </w:pPr>
            <w:r>
              <w:rPr>
                <w:i/>
              </w:rPr>
              <w:t>The subsequent organization for 1979 and 1980 follows that above for 1978, but is not shown here for brevity.  Following this is the dataObject section which is shown below only for 1978.</w:t>
            </w:r>
          </w:p>
        </w:tc>
      </w:tr>
      <w:tr w:rsidR="009C2E8F" w:rsidRPr="009C2E8F" w14:paraId="34C3B63A" w14:textId="77777777" w:rsidTr="009C2E8F">
        <w:tc>
          <w:tcPr>
            <w:tcW w:w="2511" w:type="dxa"/>
            <w:tcBorders>
              <w:top w:val="single" w:sz="4" w:space="0" w:color="auto"/>
              <w:left w:val="single" w:sz="4" w:space="0" w:color="auto"/>
              <w:bottom w:val="single" w:sz="4" w:space="0" w:color="auto"/>
              <w:right w:val="single" w:sz="4" w:space="0" w:color="auto"/>
            </w:tcBorders>
          </w:tcPr>
          <w:p w14:paraId="46BEC4D3" w14:textId="77777777" w:rsidR="009C2E8F" w:rsidRDefault="009C2E8F">
            <w:pPr>
              <w:spacing w:before="0" w:line="240" w:lineRule="auto"/>
              <w:rPr>
                <w:b/>
              </w:rPr>
            </w:pPr>
          </w:p>
        </w:tc>
        <w:tc>
          <w:tcPr>
            <w:tcW w:w="6777" w:type="dxa"/>
            <w:gridSpan w:val="6"/>
            <w:tcBorders>
              <w:top w:val="single" w:sz="4" w:space="0" w:color="auto"/>
              <w:left w:val="single" w:sz="4" w:space="0" w:color="auto"/>
              <w:bottom w:val="single" w:sz="4" w:space="0" w:color="auto"/>
              <w:right w:val="single" w:sz="4" w:space="0" w:color="auto"/>
            </w:tcBorders>
          </w:tcPr>
          <w:p w14:paraId="1F91BB1B" w14:textId="77777777" w:rsidR="009C2E8F" w:rsidRDefault="009C2E8F">
            <w:pPr>
              <w:spacing w:before="0" w:line="240" w:lineRule="auto"/>
              <w:rPr>
                <w:b/>
              </w:rPr>
            </w:pPr>
          </w:p>
        </w:tc>
      </w:tr>
      <w:tr w:rsidR="009C2E8F" w14:paraId="2DECE085"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5332AA7B" w14:textId="77777777" w:rsidR="009C2E8F" w:rsidRDefault="009C2E8F">
            <w:pPr>
              <w:spacing w:before="0" w:line="240" w:lineRule="auto"/>
              <w:rPr>
                <w:b/>
                <w:noProof/>
                <w:lang w:val="fr-FR" w:eastAsia="fr-FR"/>
              </w:rPr>
            </w:pPr>
            <w:r>
              <w:rPr>
                <w:b/>
                <w:lang w:val="fr-FR"/>
              </w:rPr>
              <w:lastRenderedPageBreak/>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9C32199" w14:textId="77777777" w:rsidR="009C2E8F" w:rsidRDefault="009C2E8F">
            <w:pPr>
              <w:spacing w:before="0" w:line="240" w:lineRule="auto"/>
              <w:rPr>
                <w:b/>
                <w:lang w:val="es-ES_tradnl"/>
              </w:rPr>
            </w:pPr>
          </w:p>
        </w:tc>
      </w:tr>
      <w:tr w:rsidR="009C2E8F" w:rsidRPr="009C2E8F" w14:paraId="7F0EEDBE"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36E2468"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779EAB"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"DO-ISEE_Mag_Data_File-0001"</w:t>
            </w:r>
            <w:r w:rsidRPr="00794762">
              <w:rPr>
                <w:b/>
                <w:color w:val="000000" w:themeColor="text1"/>
              </w:rPr>
              <w:t xml:space="preserve"> size=</w:t>
            </w:r>
            <w:r w:rsidRPr="00794762">
              <w:rPr>
                <w:color w:val="000000" w:themeColor="text1"/>
              </w:rPr>
              <w:t>"128”</w:t>
            </w:r>
          </w:p>
        </w:tc>
      </w:tr>
      <w:tr w:rsidR="009C2E8F" w14:paraId="6F113087"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AC39A3D"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D011F0E" w14:textId="77777777" w:rsidR="009C2E8F" w:rsidRPr="00794762" w:rsidRDefault="009C2E8F">
            <w:pPr>
              <w:spacing w:before="0" w:line="240" w:lineRule="auto"/>
              <w:rPr>
                <w:b/>
                <w:color w:val="000000" w:themeColor="text1"/>
                <w:lang w:val="fr-FR"/>
              </w:rPr>
            </w:pPr>
            <w:r w:rsidRPr="00794762">
              <w:rPr>
                <w:b/>
                <w:color w:val="000000" w:themeColor="text1"/>
                <w:lang w:val="fr-FR"/>
              </w:rPr>
              <w:t>byteStream</w:t>
            </w:r>
          </w:p>
        </w:tc>
      </w:tr>
      <w:tr w:rsidR="009C2E8F" w14:paraId="6F16FE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17FA016" w14:textId="77777777" w:rsidR="009C2E8F" w:rsidRDefault="009C2E8F">
            <w:pPr>
              <w:spacing w:before="0" w:line="240" w:lineRule="auto"/>
              <w:jc w:val="left"/>
              <w:rPr>
                <w:noProof/>
                <w:lang w:val="fr-FR" w:eastAsia="fr-FR"/>
              </w:rPr>
            </w:pPr>
          </w:p>
        </w:tc>
        <w:tc>
          <w:tcPr>
            <w:tcW w:w="858" w:type="dxa"/>
            <w:gridSpan w:val="4"/>
            <w:tcBorders>
              <w:top w:val="single" w:sz="4" w:space="0" w:color="auto"/>
              <w:left w:val="single" w:sz="4" w:space="0" w:color="auto"/>
              <w:bottom w:val="single" w:sz="4" w:space="0" w:color="auto"/>
              <w:right w:val="single" w:sz="4" w:space="0" w:color="auto"/>
            </w:tcBorders>
          </w:tcPr>
          <w:p w14:paraId="182D14FB" w14:textId="77777777" w:rsidR="009C2E8F" w:rsidRPr="00794762" w:rsidRDefault="009C2E8F">
            <w:pPr>
              <w:spacing w:before="0" w:line="240" w:lineRule="auto"/>
              <w:jc w:val="left"/>
              <w:rPr>
                <w:color w:val="000000" w:themeColor="text1"/>
                <w:lang w:val="fr-FR"/>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8AA260"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2583FCE7"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isee1/1978/isee1_mag_60s_0031_1978_002.asc-gz </w:t>
            </w:r>
            <w:r w:rsidRPr="00794762">
              <w:rPr>
                <w:b/>
                <w:color w:val="000000" w:themeColor="text1"/>
              </w:rPr>
              <w:t>"</w:t>
            </w:r>
          </w:p>
          <w:p w14:paraId="5389F8B4" w14:textId="77777777" w:rsidR="009C2E8F" w:rsidRPr="00794762" w:rsidRDefault="009C2E8F">
            <w:pPr>
              <w:spacing w:before="0" w:line="240" w:lineRule="auto"/>
              <w:jc w:val="left"/>
              <w:rPr>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7cc53dd29fb89105352e5f50f9af06b5</w:t>
            </w:r>
          </w:p>
        </w:tc>
      </w:tr>
      <w:tr w:rsidR="009C2E8F" w14:paraId="4A414BD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023B75B"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53E1891" w14:textId="77777777" w:rsidR="009C2E8F" w:rsidRPr="00794762" w:rsidRDefault="009C2E8F">
            <w:pPr>
              <w:spacing w:before="0" w:line="240" w:lineRule="auto"/>
              <w:rPr>
                <w:b/>
                <w:color w:val="000000" w:themeColor="text1"/>
                <w:lang w:val="fr-FR"/>
              </w:rPr>
            </w:pPr>
          </w:p>
        </w:tc>
      </w:tr>
      <w:tr w:rsidR="009C2E8F" w:rsidRPr="009C2E8F" w14:paraId="7058085A"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60756C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22995B80"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"DO-ISEE_Mag_Data_File-0002"</w:t>
            </w:r>
            <w:r w:rsidRPr="00794762">
              <w:rPr>
                <w:b/>
                <w:color w:val="000000" w:themeColor="text1"/>
              </w:rPr>
              <w:t xml:space="preserve"> size=</w:t>
            </w:r>
            <w:r w:rsidRPr="00794762">
              <w:rPr>
                <w:color w:val="000000" w:themeColor="text1"/>
              </w:rPr>
              <w:t>"128”</w:t>
            </w:r>
          </w:p>
        </w:tc>
      </w:tr>
      <w:tr w:rsidR="009C2E8F" w14:paraId="173DBF9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455024"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A206134"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4576BD1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6EACF94"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92A398E"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3EEDFCB"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E0C351A"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href="file:</w:t>
            </w:r>
            <w:r w:rsidRPr="00794762">
              <w:rPr>
                <w:color w:val="000000" w:themeColor="text1"/>
              </w:rPr>
              <w:t xml:space="preserve"> isee1/1978/isee1_mag_60s_0032_1978_004.asc-gz </w:t>
            </w:r>
            <w:r w:rsidRPr="00794762">
              <w:rPr>
                <w:b/>
                <w:color w:val="000000" w:themeColor="text1"/>
              </w:rPr>
              <w:t>"</w:t>
            </w:r>
          </w:p>
          <w:p w14:paraId="455E15CA" w14:textId="77777777" w:rsidR="009C2E8F" w:rsidRPr="00794762" w:rsidRDefault="009C2E8F">
            <w:pPr>
              <w:spacing w:before="0" w:line="240" w:lineRule="auto"/>
              <w:jc w:val="left"/>
              <w:rPr>
                <w:b/>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8b1e38c7109f4b39ae5f0ec456ba1569</w:t>
            </w:r>
          </w:p>
        </w:tc>
      </w:tr>
      <w:tr w:rsidR="009C2E8F" w14:paraId="08215C4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74061CF" w14:textId="77777777" w:rsidR="009C2E8F" w:rsidRDefault="009C2E8F">
            <w:pPr>
              <w:spacing w:before="0" w:line="240" w:lineRule="auto"/>
              <w:rPr>
                <w:b/>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F52F37" w14:textId="77777777" w:rsidR="009C2E8F" w:rsidRPr="00794762" w:rsidRDefault="009C2E8F">
            <w:pPr>
              <w:spacing w:before="0" w:line="240" w:lineRule="auto"/>
              <w:rPr>
                <w:b/>
                <w:color w:val="000000" w:themeColor="text1"/>
              </w:rPr>
            </w:pPr>
          </w:p>
        </w:tc>
      </w:tr>
      <w:tr w:rsidR="009C2E8F" w:rsidRPr="009C2E8F" w14:paraId="7A62516B"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02DDB6AF"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EB61578"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"DO-ISEE_Mag_Data_File-0003"</w:t>
            </w:r>
            <w:r w:rsidRPr="00794762">
              <w:rPr>
                <w:b/>
                <w:color w:val="000000" w:themeColor="text1"/>
              </w:rPr>
              <w:t xml:space="preserve"> size=</w:t>
            </w:r>
            <w:r w:rsidRPr="00794762">
              <w:rPr>
                <w:color w:val="000000" w:themeColor="text1"/>
              </w:rPr>
              <w:t>"128”</w:t>
            </w:r>
          </w:p>
        </w:tc>
      </w:tr>
      <w:tr w:rsidR="009C2E8F" w14:paraId="594E5BE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8DA68E3"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DF69F69"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57E17E9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28A82D"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8C89878"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728E106D"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F1927D3" w14:textId="77777777" w:rsidR="009C2E8F" w:rsidRPr="00794762" w:rsidRDefault="009C2E8F">
            <w:pPr>
              <w:spacing w:before="0" w:line="240" w:lineRule="auto"/>
              <w:jc w:val="left"/>
              <w:rPr>
                <w:b/>
                <w:color w:val="000000" w:themeColor="text1"/>
              </w:rPr>
            </w:pPr>
            <w:r w:rsidRPr="00794762">
              <w:rPr>
                <w:b/>
                <w:color w:val="000000" w:themeColor="text1"/>
              </w:rPr>
              <w:t>fileLocation  locatorType</w:t>
            </w:r>
            <w:r w:rsidRPr="00794762">
              <w:rPr>
                <w:color w:val="000000" w:themeColor="text1"/>
              </w:rPr>
              <w:t>="</w:t>
            </w:r>
            <w:r w:rsidRPr="00794762">
              <w:rPr>
                <w:b/>
                <w:color w:val="000000" w:themeColor="text1"/>
              </w:rPr>
              <w:t>URL</w:t>
            </w:r>
            <w:r w:rsidRPr="00794762">
              <w:rPr>
                <w:color w:val="000000" w:themeColor="text1"/>
              </w:rPr>
              <w:t xml:space="preserve">" </w:t>
            </w:r>
            <w:r w:rsidRPr="00794762">
              <w:rPr>
                <w:b/>
                <w:color w:val="000000" w:themeColor="text1"/>
              </w:rPr>
              <w:t>href="file:</w:t>
            </w:r>
            <w:r w:rsidRPr="00794762">
              <w:rPr>
                <w:color w:val="000000" w:themeColor="text1"/>
              </w:rPr>
              <w:t xml:space="preserve"> isee1/1978/isee1_mag_60s_0033_1978_007.asc-gz</w:t>
            </w:r>
            <w:r w:rsidRPr="00794762">
              <w:rPr>
                <w:b/>
                <w:color w:val="000000" w:themeColor="text1"/>
              </w:rPr>
              <w:t>"</w:t>
            </w:r>
          </w:p>
          <w:p w14:paraId="131997CE" w14:textId="77777777" w:rsidR="009C2E8F" w:rsidRPr="00794762" w:rsidRDefault="009C2E8F">
            <w:pPr>
              <w:spacing w:before="0" w:line="240" w:lineRule="auto"/>
              <w:jc w:val="left"/>
              <w:rPr>
                <w:b/>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w:t>
            </w:r>
            <w:r w:rsidRPr="00794762">
              <w:rPr>
                <w:color w:val="000000" w:themeColor="text1"/>
              </w:rPr>
              <w:t xml:space="preserve"> </w:t>
            </w:r>
            <w:r w:rsidRPr="00794762">
              <w:rPr>
                <w:color w:val="000000" w:themeColor="text1"/>
                <w:lang w:val="fr-FR"/>
              </w:rPr>
              <w:t>92f7668852b9006f4091becd3b3e7ab7</w:t>
            </w:r>
          </w:p>
        </w:tc>
      </w:tr>
      <w:tr w:rsidR="009C2E8F" w14:paraId="7DC73D0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00C369DD"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63C0FD6D" w14:textId="77777777" w:rsidR="009C2E8F" w:rsidRPr="00794762" w:rsidRDefault="009C2E8F">
            <w:pPr>
              <w:spacing w:before="0" w:line="240" w:lineRule="auto"/>
              <w:rPr>
                <w:b/>
                <w:color w:val="000000" w:themeColor="text1"/>
                <w:lang w:val="fr-FR"/>
              </w:rPr>
            </w:pPr>
          </w:p>
        </w:tc>
      </w:tr>
      <w:tr w:rsidR="009C2E8F" w:rsidRPr="009C2E8F" w14:paraId="6C0941E1"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5F7C1EB6"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7B313BE"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"DO-ISEE_Mag_Data_File-0004"</w:t>
            </w:r>
            <w:r w:rsidRPr="00794762">
              <w:rPr>
                <w:b/>
                <w:color w:val="000000" w:themeColor="text1"/>
              </w:rPr>
              <w:t xml:space="preserve"> size=</w:t>
            </w:r>
            <w:r w:rsidRPr="00794762">
              <w:rPr>
                <w:color w:val="000000" w:themeColor="text1"/>
              </w:rPr>
              <w:t>"128”</w:t>
            </w:r>
          </w:p>
        </w:tc>
      </w:tr>
      <w:tr w:rsidR="009C2E8F" w14:paraId="159F6A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31371F"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D1C66C6"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4827F16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FC4E58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5FA519CB"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5BDB66B9"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0B00A937"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isee2/1978/isee2_mag_60s_0031_1978_002.asc-gz </w:t>
            </w:r>
            <w:r w:rsidRPr="00794762">
              <w:rPr>
                <w:b/>
                <w:color w:val="000000" w:themeColor="text1"/>
              </w:rPr>
              <w:t>"</w:t>
            </w:r>
          </w:p>
          <w:p w14:paraId="33686CF0"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15e56b31c9c576f7ca50785f31bc8528</w:t>
            </w:r>
          </w:p>
        </w:tc>
      </w:tr>
      <w:tr w:rsidR="009C2E8F" w14:paraId="58E859E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F63E6F0"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69F50B6" w14:textId="77777777" w:rsidR="009C2E8F" w:rsidRPr="00794762" w:rsidRDefault="009C2E8F">
            <w:pPr>
              <w:spacing w:before="0" w:line="240" w:lineRule="auto"/>
              <w:rPr>
                <w:b/>
                <w:color w:val="000000" w:themeColor="text1"/>
                <w:lang w:val="fr-FR"/>
              </w:rPr>
            </w:pPr>
          </w:p>
        </w:tc>
      </w:tr>
      <w:tr w:rsidR="009C2E8F" w:rsidRPr="009C2E8F" w14:paraId="20526ED4"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4CE5354"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A5F97E1"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"DO-ISEE_Mag_Data_File-0005"</w:t>
            </w:r>
            <w:r w:rsidRPr="00794762">
              <w:rPr>
                <w:b/>
                <w:color w:val="000000" w:themeColor="text1"/>
              </w:rPr>
              <w:t xml:space="preserve"> size=</w:t>
            </w:r>
            <w:r w:rsidRPr="00794762">
              <w:rPr>
                <w:color w:val="000000" w:themeColor="text1"/>
              </w:rPr>
              <w:t>"128”</w:t>
            </w:r>
          </w:p>
        </w:tc>
      </w:tr>
      <w:tr w:rsidR="009C2E8F" w14:paraId="2D8A609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572779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6179CC"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27F32F3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0A7BC99"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DFB0137"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16A6756"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3A0B053E"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isee2/1978/isee2_mag_60s_0032_1978_002.asc-gz </w:t>
            </w:r>
            <w:r w:rsidRPr="00794762">
              <w:rPr>
                <w:b/>
                <w:color w:val="000000" w:themeColor="text1"/>
              </w:rPr>
              <w:t>"</w:t>
            </w:r>
          </w:p>
          <w:p w14:paraId="53D4DB70"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0aa1312e75d78a68c98cf0063c6115a6</w:t>
            </w:r>
          </w:p>
        </w:tc>
      </w:tr>
      <w:tr w:rsidR="009C2E8F" w14:paraId="5CA5F4F3"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766BDBA"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894842" w14:textId="77777777" w:rsidR="009C2E8F" w:rsidRPr="00794762" w:rsidRDefault="009C2E8F">
            <w:pPr>
              <w:spacing w:before="0" w:line="240" w:lineRule="auto"/>
              <w:rPr>
                <w:b/>
                <w:color w:val="000000" w:themeColor="text1"/>
                <w:lang w:val="fr-FR"/>
              </w:rPr>
            </w:pPr>
          </w:p>
        </w:tc>
      </w:tr>
      <w:tr w:rsidR="009C2E8F" w:rsidRPr="009C2E8F" w14:paraId="00B6B389"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5B2FA8C"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E42B8C2"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"DO-ISEE_Mag_Data_File-0006"</w:t>
            </w:r>
            <w:r w:rsidRPr="00794762">
              <w:rPr>
                <w:b/>
                <w:color w:val="000000" w:themeColor="text1"/>
              </w:rPr>
              <w:t xml:space="preserve"> size=</w:t>
            </w:r>
            <w:r w:rsidRPr="00794762">
              <w:rPr>
                <w:color w:val="000000" w:themeColor="text1"/>
              </w:rPr>
              <w:t>"128”</w:t>
            </w:r>
          </w:p>
        </w:tc>
      </w:tr>
      <w:tr w:rsidR="009C2E8F" w14:paraId="5B1B3760"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12461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16D5F6"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6664B5A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E28452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9F0C201"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4F70FD"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6AE5E78"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isee2/1978/isee2_mag_60s_0033_1978_002.asc-gz </w:t>
            </w:r>
            <w:r w:rsidRPr="00794762">
              <w:rPr>
                <w:b/>
                <w:color w:val="000000" w:themeColor="text1"/>
              </w:rPr>
              <w:t>"</w:t>
            </w:r>
          </w:p>
          <w:p w14:paraId="2A6B0327"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06b5550d1907056737992c60530045be</w:t>
            </w:r>
          </w:p>
        </w:tc>
      </w:tr>
    </w:tbl>
    <w:p w14:paraId="409A84C4" w14:textId="47EA90F8" w:rsidR="009C2E8F" w:rsidRPr="00EA2231" w:rsidRDefault="00EA2231" w:rsidP="00EA2231">
      <w:pPr>
        <w:pStyle w:val="Lgende"/>
        <w:jc w:val="center"/>
        <w:rPr>
          <w:sz w:val="24"/>
        </w:rPr>
      </w:pPr>
      <w:bookmarkStart w:id="208" w:name="_Toc429408010"/>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3</w:t>
      </w:r>
      <w:r w:rsidR="00752323">
        <w:rPr>
          <w:sz w:val="24"/>
        </w:rPr>
        <w:fldChar w:fldCharType="end"/>
      </w:r>
      <w:r w:rsidR="009C2E8F" w:rsidRPr="00EA2231">
        <w:rPr>
          <w:sz w:val="24"/>
        </w:rPr>
        <w:t>: Tabular view of an ISEE data SIP manifest file</w:t>
      </w:r>
      <w:bookmarkEnd w:id="208"/>
    </w:p>
    <w:p w14:paraId="02E421A8" w14:textId="77777777" w:rsidR="009C2E8F" w:rsidRDefault="009C2E8F" w:rsidP="009C2E8F">
      <w:r>
        <w:t xml:space="preserve">As noted above, building the Transfer Objects within a SIP requires examining the associated Descriptor and mapping its specifications to the organization of data within the Producer’s environment so that proper Transfer Objects are generated.  When the initial SIPs were generated for this use case, the semantics within the Description elements of the Descriptor’s groups were not closely followed.  In particular, when groups contain other groups, and they have multiple occurrences, it can be ambiguous as to the order in which the groups and subgroups are instantiated.  This lead to the initial SIPs having Transfer Objects that had various mixtures of ISEE1 and ISEE 2, instead of each Transfer Object having both ISEE1 and ISEE2 satellite groups.  This is shown schematically in Figure 6-4, where TO stands for Transfer Object and view (a) is the correct view as described above, while (b) is the initial view that was inconsistent with the Descriptor semantics. </w:t>
      </w:r>
    </w:p>
    <w:p w14:paraId="04EBE454" w14:textId="77777777" w:rsidR="009C2E8F" w:rsidRDefault="009C2E8F" w:rsidP="009C2E8F">
      <w:r>
        <w:t>When there are multiple occurrences, it is important to be sure the needed semantics regarding instantiation of the groups is clear.  This could also involve the use of a user defined element to more formally define the order of group instantiations, leading to greater automation in correctly generating Transfer Objects and SIPs.</w:t>
      </w:r>
    </w:p>
    <w:p w14:paraId="68A32A21" w14:textId="1448FE23" w:rsidR="009C2E8F" w:rsidRDefault="009C2E8F" w:rsidP="009C2E8F">
      <w:r>
        <w:rPr>
          <w:noProof/>
          <w:lang w:val="fr-FR" w:eastAsia="fr-FR"/>
        </w:rPr>
        <w:lastRenderedPageBreak/>
        <w:drawing>
          <wp:inline distT="0" distB="0" distL="0" distR="0" wp14:anchorId="7EF3D330" wp14:editId="41D7F118">
            <wp:extent cx="5943600" cy="46755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675505"/>
                    </a:xfrm>
                    <a:prstGeom prst="rect">
                      <a:avLst/>
                    </a:prstGeom>
                    <a:noFill/>
                    <a:ln>
                      <a:noFill/>
                    </a:ln>
                  </pic:spPr>
                </pic:pic>
              </a:graphicData>
            </a:graphic>
          </wp:inline>
        </w:drawing>
      </w:r>
    </w:p>
    <w:p w14:paraId="56942CFD" w14:textId="4939008F" w:rsidR="009C2E8F" w:rsidRPr="00EA2231" w:rsidRDefault="00EA2231" w:rsidP="00EA2231">
      <w:pPr>
        <w:pStyle w:val="Lgende"/>
        <w:jc w:val="center"/>
        <w:rPr>
          <w:sz w:val="24"/>
        </w:rPr>
      </w:pPr>
      <w:bookmarkStart w:id="209" w:name="_Toc429408011"/>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4</w:t>
      </w:r>
      <w:r w:rsidR="00752323">
        <w:rPr>
          <w:sz w:val="24"/>
        </w:rPr>
        <w:fldChar w:fldCharType="end"/>
      </w:r>
      <w:r w:rsidR="009C2E8F" w:rsidRPr="00EA2231">
        <w:rPr>
          <w:sz w:val="24"/>
        </w:rPr>
        <w:t>:  Views of correct and incorrect ordering of ISEE satellite group instantiations</w:t>
      </w:r>
      <w:bookmarkEnd w:id="209"/>
    </w:p>
    <w:p w14:paraId="7CE74B0A" w14:textId="6BF25A95" w:rsidR="00CE3AC2" w:rsidRDefault="00257B11" w:rsidP="00390FAF">
      <w:pPr>
        <w:pStyle w:val="Titre2"/>
      </w:pPr>
      <w:bookmarkStart w:id="210" w:name="_Ref374716731"/>
      <w:bookmarkStart w:id="211" w:name="_Toc403572434"/>
      <w:bookmarkStart w:id="212" w:name="_Toc432089937"/>
      <w:r>
        <w:t xml:space="preserve">ESA-SAFE </w:t>
      </w:r>
      <w:r w:rsidR="00F36DD3">
        <w:t xml:space="preserve">– </w:t>
      </w:r>
      <w:bookmarkEnd w:id="210"/>
      <w:bookmarkEnd w:id="211"/>
      <w:r>
        <w:t>Transfer of SAFE products</w:t>
      </w:r>
      <w:bookmarkEnd w:id="212"/>
    </w:p>
    <w:p w14:paraId="1F1BEB20" w14:textId="0EB40117" w:rsidR="008F600F" w:rsidRDefault="008F600F" w:rsidP="008F600F">
      <w:pPr>
        <w:pStyle w:val="Titre3"/>
      </w:pPr>
      <w:bookmarkStart w:id="213" w:name="_Toc432089938"/>
      <w:r>
        <w:t>Context and benefits</w:t>
      </w:r>
      <w:bookmarkEnd w:id="213"/>
    </w:p>
    <w:p w14:paraId="2A3E2939" w14:textId="77777777" w:rsidR="008F600F" w:rsidRDefault="008F600F" w:rsidP="008F600F">
      <w:r>
        <w:t>SAFE (Standard Archive Format for Europe, see “</w:t>
      </w:r>
      <w:r w:rsidRPr="00057D04">
        <w:t>Standard Archive Format for Europe - Control Book - Volume 1 - Core Specifications</w:t>
      </w:r>
      <w:r w:rsidRPr="00057D04">
        <w:rPr>
          <w:i/>
          <w:iCs/>
        </w:rPr>
        <w:t xml:space="preserve"> </w:t>
      </w:r>
      <w:r w:rsidRPr="00057D04">
        <w:t>- PGSI-GSEG-EOPG-FS-05-0001- v2.2.1</w:t>
      </w:r>
      <w:r>
        <w:t xml:space="preserve">”, will be available at </w:t>
      </w:r>
      <w:hyperlink r:id="rId38" w:history="1">
        <w:r w:rsidRPr="00057D04">
          <w:rPr>
            <w:rStyle w:val="Lienhypertexte"/>
          </w:rPr>
          <w:t>http://earth.esa.int/SAFE/</w:t>
        </w:r>
      </w:hyperlink>
      <w:r>
        <w:t>) is an Earth Observation data archiving format standardized through the efforts of several European national, institutional and industrial space stakeholders</w:t>
      </w:r>
      <w:r w:rsidRPr="00390FAF">
        <w:t>. It provides a specification for the organization and content of an OAIS compatible Archival Information Package (AIP).</w:t>
      </w:r>
    </w:p>
    <w:p w14:paraId="2DC0449A" w14:textId="17ABCB1F" w:rsidR="008F600F" w:rsidRDefault="008F600F" w:rsidP="008F600F">
      <w:r w:rsidRPr="004A1F2A">
        <w:t xml:space="preserve">The ESA-SAFE use case </w:t>
      </w:r>
      <w:r>
        <w:t>is</w:t>
      </w:r>
      <w:r w:rsidRPr="004A1F2A">
        <w:t xml:space="preserve"> based on data and documentation provided by ESA</w:t>
      </w:r>
      <w:r>
        <w:t xml:space="preserve"> (European Space Agency)</w:t>
      </w:r>
      <w:r w:rsidRPr="004A1F2A">
        <w:t xml:space="preserve">. </w:t>
      </w:r>
      <w:r w:rsidRPr="00057D04">
        <w:t>These data are samples and subset from the European Remote Sensing Satellite (ERS) Synthetic Aperture Radar (SAR), and tailored for the scope of this test case</w:t>
      </w:r>
      <w:r>
        <w:rPr>
          <w:rFonts w:ascii="Calibri" w:hAnsi="Calibri" w:cs="Calibri"/>
          <w:sz w:val="22"/>
          <w:szCs w:val="22"/>
        </w:rPr>
        <w:t>.</w:t>
      </w:r>
    </w:p>
    <w:p w14:paraId="44149A11" w14:textId="77777777" w:rsidR="008F600F" w:rsidRPr="004A1F2A" w:rsidRDefault="008F600F" w:rsidP="008F600F">
      <w:r>
        <w:lastRenderedPageBreak/>
        <w:t>In this use case, SAFE 2.0 Packages are wrapped inside SIPs for submission to an Archive. This tutorial illustrates</w:t>
      </w:r>
      <w:r w:rsidRPr="004A1F2A">
        <w:t xml:space="preserve"> the possibility of:</w:t>
      </w:r>
    </w:p>
    <w:p w14:paraId="65675B03" w14:textId="77777777" w:rsidR="008F600F" w:rsidRDefault="008F600F" w:rsidP="00FC25C6">
      <w:pPr>
        <w:pStyle w:val="Paragraphedeliste"/>
        <w:numPr>
          <w:ilvl w:val="0"/>
          <w:numId w:val="25"/>
        </w:numPr>
        <w:spacing w:before="0" w:after="200" w:line="276" w:lineRule="auto"/>
      </w:pPr>
      <w:r>
        <w:t>Detailing the contents of the SAFE packages or not (packages seen as black boxes),</w:t>
      </w:r>
    </w:p>
    <w:p w14:paraId="491B5DF4" w14:textId="77777777" w:rsidR="008F600F" w:rsidRPr="004A1F2A" w:rsidRDefault="008F600F" w:rsidP="00FC25C6">
      <w:pPr>
        <w:pStyle w:val="Paragraphedeliste"/>
        <w:numPr>
          <w:ilvl w:val="0"/>
          <w:numId w:val="25"/>
        </w:numPr>
        <w:spacing w:before="0" w:after="200" w:line="276" w:lineRule="auto"/>
      </w:pPr>
      <w:r w:rsidRPr="004A1F2A">
        <w:t xml:space="preserve">Defining relationships </w:t>
      </w:r>
      <w:r w:rsidRPr="004B2494">
        <w:t>(</w:t>
      </w:r>
      <w:r>
        <w:t xml:space="preserve">provides </w:t>
      </w:r>
      <w:r w:rsidRPr="004B2494">
        <w:t>context</w:t>
      </w:r>
      <w:r>
        <w:t xml:space="preserve"> for</w:t>
      </w:r>
      <w:r w:rsidRPr="004B2494">
        <w:t xml:space="preserve">, </w:t>
      </w:r>
      <w:r>
        <w:t xml:space="preserve">provides </w:t>
      </w:r>
      <w:r w:rsidRPr="004B2494">
        <w:t>representation information</w:t>
      </w:r>
      <w:r>
        <w:t xml:space="preserve"> for</w:t>
      </w:r>
      <w:r w:rsidRPr="004B2494">
        <w:t xml:space="preserve">, </w:t>
      </w:r>
      <w:r>
        <w:t xml:space="preserve">provides </w:t>
      </w:r>
      <w:r w:rsidRPr="004B2494">
        <w:t>documentation</w:t>
      </w:r>
      <w:r>
        <w:t xml:space="preserve"> of</w:t>
      </w:r>
      <w:r w:rsidRPr="004B2494">
        <w:t>, …)</w:t>
      </w:r>
      <w:r w:rsidRPr="004A1F2A">
        <w:t xml:space="preserve"> among the packages</w:t>
      </w:r>
      <w:r>
        <w:t xml:space="preserve"> or among the files contained in the packages</w:t>
      </w:r>
      <w:r w:rsidRPr="004A1F2A">
        <w:t>,</w:t>
      </w:r>
      <w:r>
        <w:t xml:space="preserve"> which might be used for example to identify the Representation Information for data format validation at the Archives side,</w:t>
      </w:r>
    </w:p>
    <w:p w14:paraId="39F027A4" w14:textId="77777777" w:rsidR="008F600F" w:rsidRPr="004A1F2A" w:rsidRDefault="008F600F" w:rsidP="00FC25C6">
      <w:pPr>
        <w:pStyle w:val="Paragraphedeliste"/>
        <w:numPr>
          <w:ilvl w:val="0"/>
          <w:numId w:val="25"/>
        </w:numPr>
        <w:spacing w:before="0" w:after="200" w:line="276" w:lineRule="auto"/>
      </w:pPr>
      <w:r w:rsidRPr="004A1F2A">
        <w:t>Defining and controlling sequencing constraints among the delivered SIPs,</w:t>
      </w:r>
    </w:p>
    <w:p w14:paraId="4D2D9BCA" w14:textId="77777777" w:rsidR="008F600F" w:rsidRPr="00195E49" w:rsidRDefault="008F600F" w:rsidP="00FC25C6">
      <w:pPr>
        <w:pStyle w:val="Paragraphedeliste"/>
        <w:numPr>
          <w:ilvl w:val="0"/>
          <w:numId w:val="25"/>
        </w:numPr>
        <w:spacing w:before="0" w:after="200" w:line="276" w:lineRule="auto"/>
      </w:pPr>
      <w:r w:rsidRPr="004A1F2A">
        <w:t>Validating the integrity of the SIPs containing SAFE packages.</w:t>
      </w:r>
    </w:p>
    <w:p w14:paraId="69BE6CB9" w14:textId="77777777" w:rsidR="008F600F" w:rsidRDefault="008F600F" w:rsidP="008F600F">
      <w:r>
        <w:t>T</w:t>
      </w:r>
      <w:r w:rsidRPr="00195E49">
        <w:t xml:space="preserve">wo ways of modeling </w:t>
      </w:r>
      <w:r>
        <w:t xml:space="preserve">the transfer between the Producer and the Archive </w:t>
      </w:r>
      <w:r w:rsidRPr="00195E49">
        <w:t xml:space="preserve">are proposed </w:t>
      </w:r>
      <w:r>
        <w:t>in this section so as</w:t>
      </w:r>
      <w:r w:rsidRPr="00195E49">
        <w:t xml:space="preserve"> to underline </w:t>
      </w:r>
      <w:r>
        <w:t xml:space="preserve">that such modeling depends on the level of details needed </w:t>
      </w:r>
      <w:r w:rsidRPr="008A6BA4">
        <w:t xml:space="preserve">and the level of validation </w:t>
      </w:r>
      <w:r>
        <w:t xml:space="preserve">desired by the Producer and </w:t>
      </w:r>
      <w:r w:rsidRPr="008A6BA4">
        <w:t>required</w:t>
      </w:r>
      <w:r>
        <w:t xml:space="preserve"> by the Archive. These two ways of modeling are referred to further in the section as:</w:t>
      </w:r>
    </w:p>
    <w:p w14:paraId="495DD4F7" w14:textId="77777777" w:rsidR="008F600F" w:rsidRDefault="008F600F" w:rsidP="00FC25C6">
      <w:pPr>
        <w:pStyle w:val="Paragraphedeliste"/>
        <w:numPr>
          <w:ilvl w:val="0"/>
          <w:numId w:val="26"/>
        </w:numPr>
        <w:spacing w:before="0" w:after="200" w:line="276" w:lineRule="auto"/>
      </w:pPr>
      <w:r>
        <w:t>“s</w:t>
      </w:r>
      <w:r w:rsidRPr="008A6BA4">
        <w:t>imple case”</w:t>
      </w:r>
      <w:r>
        <w:t>: when the SAFE packages are transferred as black boxes,</w:t>
      </w:r>
    </w:p>
    <w:p w14:paraId="2FBFE6D1" w14:textId="77777777" w:rsidR="008F600F" w:rsidRPr="00561AA1" w:rsidRDefault="008F600F" w:rsidP="00FC25C6">
      <w:pPr>
        <w:pStyle w:val="Paragraphedeliste"/>
        <w:numPr>
          <w:ilvl w:val="0"/>
          <w:numId w:val="26"/>
        </w:numPr>
        <w:spacing w:before="0" w:after="200" w:line="276" w:lineRule="auto"/>
      </w:pPr>
      <w:r>
        <w:t>“detailed case”: when the SAFE packages are described in detail.</w:t>
      </w:r>
    </w:p>
    <w:p w14:paraId="7006A6A8" w14:textId="77777777" w:rsidR="008F600F" w:rsidRPr="004A1F2A" w:rsidRDefault="008F600F" w:rsidP="008F600F">
      <w:r w:rsidRPr="004A1F2A">
        <w:t>Notes:</w:t>
      </w:r>
    </w:p>
    <w:p w14:paraId="4A3466DA" w14:textId="77777777" w:rsidR="008F600F" w:rsidRPr="004A1F2A" w:rsidRDefault="008F600F" w:rsidP="00FC25C6">
      <w:pPr>
        <w:pStyle w:val="Paragraphedeliste"/>
        <w:numPr>
          <w:ilvl w:val="0"/>
          <w:numId w:val="24"/>
        </w:numPr>
        <w:spacing w:before="0" w:after="200" w:line="276" w:lineRule="auto"/>
      </w:pPr>
      <w:r w:rsidRPr="004A1F2A">
        <w:t xml:space="preserve">The SAFE 2.0 standard is still undergoing development and certain aspects may change without notice. The files and packages provided as examples are not actual SAFE Packages guaranteed to be valid against the </w:t>
      </w:r>
      <w:r>
        <w:t xml:space="preserve">SAFE 2.0 </w:t>
      </w:r>
      <w:r w:rsidRPr="004A1F2A">
        <w:t>standard.</w:t>
      </w:r>
    </w:p>
    <w:p w14:paraId="575AA1B8" w14:textId="77777777" w:rsidR="008F600F" w:rsidRPr="004A1F2A" w:rsidRDefault="008F600F" w:rsidP="00FC25C6">
      <w:pPr>
        <w:pStyle w:val="Paragraphedeliste"/>
        <w:numPr>
          <w:ilvl w:val="0"/>
          <w:numId w:val="24"/>
        </w:numPr>
        <w:spacing w:before="0" w:after="200" w:line="276" w:lineRule="auto"/>
      </w:pPr>
      <w:r w:rsidRPr="004A1F2A">
        <w:t>For practical reasons, the "MEASUREMENT.DAT" file included in the example SAFE 2.0 EO Product Package is a truncated version of an actual ERS SAR Level-0 strip line (which is typically a few Gigabytes large).</w:t>
      </w:r>
    </w:p>
    <w:p w14:paraId="4AFAF898" w14:textId="77777777" w:rsidR="008F600F" w:rsidRDefault="008F600F" w:rsidP="00390FAF">
      <w:pPr>
        <w:pStyle w:val="Titre3"/>
      </w:pPr>
      <w:bookmarkStart w:id="214" w:name="_Toc432089939"/>
      <w:r w:rsidRPr="00BC5BC8">
        <w:t xml:space="preserve">OBJECTS TO BE </w:t>
      </w:r>
      <w:r w:rsidRPr="00390FAF">
        <w:t>TRANSFERRED</w:t>
      </w:r>
      <w:bookmarkEnd w:id="214"/>
    </w:p>
    <w:p w14:paraId="191FB683" w14:textId="77777777" w:rsidR="008F600F" w:rsidRDefault="008F600F" w:rsidP="008F600F">
      <w:r>
        <w:t>The objects selected for transfer consist of four examples of an ERS SAR SAFE 2.0 EO (Earth Observation) product package with their corresponding Representation Information (three other SAFE packages) and associated documentation. For convenience, the former packages are called SAFE Data Products.</w:t>
      </w:r>
    </w:p>
    <w:p w14:paraId="70A98A84" w14:textId="77777777" w:rsidR="008F600F" w:rsidRDefault="008F600F" w:rsidP="008F600F">
      <w:r>
        <w:t xml:space="preserve">Here is a short description of all packages pertaining to this use case: </w:t>
      </w:r>
    </w:p>
    <w:p w14:paraId="3333DC5F" w14:textId="77777777" w:rsidR="008F600F" w:rsidRDefault="008F600F" w:rsidP="008F600F">
      <w:r>
        <w:t>1) Four SAFE Data Products transferred one by one. These products are:</w:t>
      </w:r>
    </w:p>
    <w:p w14:paraId="6799EA12" w14:textId="77777777" w:rsidR="008F600F" w:rsidRDefault="008F600F" w:rsidP="00FC25C6">
      <w:pPr>
        <w:pStyle w:val="Paragraphedeliste"/>
        <w:numPr>
          <w:ilvl w:val="0"/>
          <w:numId w:val="27"/>
        </w:numPr>
      </w:pPr>
      <w:r>
        <w:t>ER2_OPER_SAR_IM__0P_19970923T212658_19970923T213316_43E3.SAFE which corresponds to a set of files as defined by the SAFE 2.0 format,</w:t>
      </w:r>
    </w:p>
    <w:p w14:paraId="16B5B246" w14:textId="77777777" w:rsidR="008F600F" w:rsidRDefault="008F600F" w:rsidP="00FC25C6">
      <w:pPr>
        <w:pStyle w:val="Paragraphedeliste"/>
        <w:numPr>
          <w:ilvl w:val="0"/>
          <w:numId w:val="27"/>
        </w:numPr>
      </w:pPr>
      <w:r>
        <w:t>And three copies of it (with XXXX, YYYY and ZZZZ instead of the string “43E3”) to simulate sequential delivery of additional products.</w:t>
      </w:r>
    </w:p>
    <w:p w14:paraId="5384D2F6" w14:textId="77777777" w:rsidR="008F600F" w:rsidRDefault="008F600F" w:rsidP="008F600F">
      <w:r>
        <w:t>2) The associated Representation Information, in turn made up of three SAFE packages:</w:t>
      </w:r>
    </w:p>
    <w:p w14:paraId="299E15AA" w14:textId="77777777" w:rsidR="008F600F" w:rsidRDefault="008F600F" w:rsidP="00FC25C6">
      <w:pPr>
        <w:pStyle w:val="Paragraphedeliste"/>
        <w:numPr>
          <w:ilvl w:val="0"/>
          <w:numId w:val="28"/>
        </w:numPr>
      </w:pPr>
      <w:r>
        <w:lastRenderedPageBreak/>
        <w:t>The first package is the so-called Base Schemas Package, which is a SAFE 2.0 Representation Information Package. This package has to be present in any SAFE 2.0 compliant Archive. Its name in this case is ESA_101213T122045_1A3F_BAS.SAFE.</w:t>
      </w:r>
    </w:p>
    <w:p w14:paraId="30B1DC9F" w14:textId="77777777" w:rsidR="008F600F" w:rsidRDefault="008F600F" w:rsidP="00FC25C6">
      <w:pPr>
        <w:pStyle w:val="Paragraphedeliste"/>
        <w:numPr>
          <w:ilvl w:val="0"/>
          <w:numId w:val="28"/>
        </w:numPr>
      </w:pPr>
      <w:r>
        <w:t>The two other packages are also SAFE 2.0 Representation Information Packages but provide ERS SAR L0 Representation Information of the metadata (XSD schemas) and data (Data Format Description Language –DFDL- schemas) components present in all ERS SAR L0 SAFE Data Products. They are named respectively</w:t>
      </w:r>
      <w:r>
        <w:tab/>
      </w:r>
    </w:p>
    <w:p w14:paraId="32698CA4" w14:textId="77777777" w:rsidR="008F600F" w:rsidRDefault="008F600F" w:rsidP="008F600F">
      <w:pPr>
        <w:pStyle w:val="Paragraphedeliste"/>
      </w:pPr>
      <w:r>
        <w:t xml:space="preserve">ERS-AMI-SAR-LEVEL-0_101213T122045_35AF_MTD.SAFE and  </w:t>
      </w:r>
    </w:p>
    <w:p w14:paraId="164530FE" w14:textId="77777777" w:rsidR="008F600F" w:rsidRDefault="008F600F" w:rsidP="008F600F">
      <w:pPr>
        <w:pStyle w:val="Paragraphedeliste"/>
      </w:pPr>
      <w:r>
        <w:t>ERS-AMI-SAR-LEVEL-0_101213T122045_1F25_DAT.SAFE.</w:t>
      </w:r>
    </w:p>
    <w:p w14:paraId="777549B3" w14:textId="77777777" w:rsidR="008F600F" w:rsidRDefault="008F600F" w:rsidP="008F600F">
      <w:r>
        <w:t xml:space="preserve">3) A set of documents related to ERS missions (in PDF format) providing context information. </w:t>
      </w:r>
    </w:p>
    <w:p w14:paraId="69995887" w14:textId="77777777" w:rsidR="008F600F" w:rsidRDefault="008F600F" w:rsidP="008F600F">
      <w:r>
        <w:t>The objects to transfer to the Archive are gathered under three different directories:</w:t>
      </w:r>
    </w:p>
    <w:p w14:paraId="3AE620AA" w14:textId="77777777" w:rsidR="008F600F" w:rsidRDefault="008F600F" w:rsidP="00FC25C6">
      <w:pPr>
        <w:pStyle w:val="Paragraphedeliste"/>
        <w:numPr>
          <w:ilvl w:val="0"/>
          <w:numId w:val="29"/>
        </w:numPr>
      </w:pPr>
      <w:r>
        <w:t>A directory named “SAFE_REPINFO” for the three SAFE 2.0 Representation Information Packages,</w:t>
      </w:r>
    </w:p>
    <w:p w14:paraId="297FE9A2" w14:textId="77777777" w:rsidR="008F600F" w:rsidRDefault="008F600F" w:rsidP="00FC25C6">
      <w:pPr>
        <w:pStyle w:val="Paragraphedeliste"/>
        <w:numPr>
          <w:ilvl w:val="0"/>
          <w:numId w:val="29"/>
        </w:numPr>
      </w:pPr>
      <w:r>
        <w:t>A directory named “EO_PRODUCTS” for the four SAFE Data Products,</w:t>
      </w:r>
    </w:p>
    <w:p w14:paraId="2B32B775" w14:textId="77777777" w:rsidR="008F600F" w:rsidRDefault="008F600F" w:rsidP="00FC25C6">
      <w:pPr>
        <w:pStyle w:val="Paragraphedeliste"/>
        <w:numPr>
          <w:ilvl w:val="0"/>
          <w:numId w:val="29"/>
        </w:numPr>
      </w:pPr>
      <w:r>
        <w:t>A directory named “ERS-DOC” for the PDF documents.</w:t>
      </w:r>
    </w:p>
    <w:p w14:paraId="53B4C18B" w14:textId="77777777" w:rsidR="008F600F" w:rsidRDefault="008F600F" w:rsidP="008F600F">
      <w:r w:rsidRPr="00680B17">
        <w:t xml:space="preserve">The organization of the </w:t>
      </w:r>
      <w:r w:rsidRPr="008A6BA4">
        <w:t>“simple case”</w:t>
      </w:r>
      <w:r>
        <w:t xml:space="preserve"> </w:t>
      </w:r>
      <w:r w:rsidRPr="00680B17">
        <w:t>is outlined in the following tree</w:t>
      </w:r>
      <w:r>
        <w:t xml:space="preserve">, where all packages are seen as black boxes (zip archives): </w:t>
      </w:r>
    </w:p>
    <w:p w14:paraId="5871DA9F" w14:textId="77777777" w:rsidR="008F600F" w:rsidRDefault="008F600F" w:rsidP="008F600F">
      <w:r>
        <w:rPr>
          <w:noProof/>
          <w:lang w:val="fr-FR" w:eastAsia="fr-FR"/>
        </w:rPr>
        <w:lastRenderedPageBreak/>
        <w:drawing>
          <wp:inline distT="0" distB="0" distL="0" distR="0" wp14:anchorId="7D347CE5" wp14:editId="61A8608A">
            <wp:extent cx="5972175" cy="449229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ZIP.png"/>
                    <pic:cNvPicPr/>
                  </pic:nvPicPr>
                  <pic:blipFill>
                    <a:blip r:embed="rId39">
                      <a:extLst>
                        <a:ext uri="{28A0092B-C50C-407E-A947-70E740481C1C}">
                          <a14:useLocalDpi xmlns:a14="http://schemas.microsoft.com/office/drawing/2010/main" val="0"/>
                        </a:ext>
                      </a:extLst>
                    </a:blip>
                    <a:stretch>
                      <a:fillRect/>
                    </a:stretch>
                  </pic:blipFill>
                  <pic:spPr>
                    <a:xfrm>
                      <a:off x="0" y="0"/>
                      <a:ext cx="5974986" cy="4494413"/>
                    </a:xfrm>
                    <a:prstGeom prst="rect">
                      <a:avLst/>
                    </a:prstGeom>
                  </pic:spPr>
                </pic:pic>
              </a:graphicData>
            </a:graphic>
          </wp:inline>
        </w:drawing>
      </w:r>
    </w:p>
    <w:p w14:paraId="22DCD989" w14:textId="79E5160A" w:rsidR="008F600F" w:rsidRPr="00390FAF" w:rsidRDefault="00390FAF" w:rsidP="00390FAF">
      <w:pPr>
        <w:pStyle w:val="Lgende"/>
        <w:jc w:val="center"/>
        <w:rPr>
          <w:sz w:val="24"/>
        </w:rPr>
      </w:pPr>
      <w:bookmarkStart w:id="215" w:name="_Toc429408012"/>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5</w:t>
      </w:r>
      <w:r w:rsidR="00752323">
        <w:rPr>
          <w:sz w:val="24"/>
        </w:rPr>
        <w:fldChar w:fldCharType="end"/>
      </w:r>
      <w:r w:rsidR="008F600F" w:rsidRPr="00390FAF">
        <w:rPr>
          <w:sz w:val="24"/>
        </w:rPr>
        <w:t>:  ESA SAFE Repository Layout in « Simple Case »</w:t>
      </w:r>
      <w:bookmarkEnd w:id="215"/>
    </w:p>
    <w:p w14:paraId="0D921319" w14:textId="77777777" w:rsidR="008F600F" w:rsidRDefault="008F600F" w:rsidP="008F600F">
      <w:r w:rsidRPr="00680B17">
        <w:t xml:space="preserve">The organization of the </w:t>
      </w:r>
      <w:r w:rsidRPr="008A6BA4">
        <w:t>“</w:t>
      </w:r>
      <w:r>
        <w:t>detailed</w:t>
      </w:r>
      <w:r w:rsidRPr="008A6BA4">
        <w:t xml:space="preserve"> case”</w:t>
      </w:r>
      <w:r>
        <w:t xml:space="preserve"> </w:t>
      </w:r>
      <w:r w:rsidRPr="00680B17">
        <w:t>is outlined in the following tree</w:t>
      </w:r>
      <w:r>
        <w:t xml:space="preserve"> where the contents of the packages are detailed at file level (not all files are shown here):</w:t>
      </w:r>
    </w:p>
    <w:p w14:paraId="37F34DA5" w14:textId="77777777" w:rsidR="008F600F" w:rsidRDefault="008F600F" w:rsidP="008F600F">
      <w:r>
        <w:rPr>
          <w:noProof/>
          <w:lang w:val="fr-FR" w:eastAsia="fr-FR"/>
        </w:rPr>
        <w:lastRenderedPageBreak/>
        <w:drawing>
          <wp:inline distT="0" distB="0" distL="0" distR="0" wp14:anchorId="138C7802" wp14:editId="0EE4B175">
            <wp:extent cx="5886450" cy="6733864"/>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5627" cy="6732923"/>
                    </a:xfrm>
                    <a:prstGeom prst="rect">
                      <a:avLst/>
                    </a:prstGeom>
                  </pic:spPr>
                </pic:pic>
              </a:graphicData>
            </a:graphic>
          </wp:inline>
        </w:drawing>
      </w:r>
    </w:p>
    <w:p w14:paraId="0BF68930" w14:textId="57E25B64" w:rsidR="008F600F" w:rsidRPr="00347C64" w:rsidRDefault="00390FAF" w:rsidP="00390FAF">
      <w:pPr>
        <w:pStyle w:val="Lgende"/>
        <w:jc w:val="center"/>
        <w:rPr>
          <w:sz w:val="24"/>
        </w:rPr>
      </w:pPr>
      <w:bookmarkStart w:id="216" w:name="_Toc429408013"/>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6</w:t>
      </w:r>
      <w:r w:rsidR="00752323">
        <w:rPr>
          <w:sz w:val="24"/>
        </w:rPr>
        <w:fldChar w:fldCharType="end"/>
      </w:r>
      <w:r w:rsidR="008F600F" w:rsidRPr="00390FAF">
        <w:rPr>
          <w:sz w:val="24"/>
        </w:rPr>
        <w:t>:</w:t>
      </w:r>
      <w:r w:rsidR="008F600F" w:rsidRPr="00347C64">
        <w:rPr>
          <w:sz w:val="24"/>
        </w:rPr>
        <w:t xml:space="preserve"> ESA SAFE Repository Layout in « Detailed Case »</w:t>
      </w:r>
      <w:bookmarkEnd w:id="216"/>
    </w:p>
    <w:p w14:paraId="0BF9AC8A" w14:textId="77777777" w:rsidR="008F600F" w:rsidRDefault="008F600F" w:rsidP="00390FAF">
      <w:pPr>
        <w:pStyle w:val="Titre3"/>
      </w:pPr>
      <w:bookmarkStart w:id="217" w:name="_Toc432089940"/>
      <w:r>
        <w:lastRenderedPageBreak/>
        <w:t>Model of objects for transfer and SIP Constraints</w:t>
      </w:r>
      <w:bookmarkEnd w:id="217"/>
    </w:p>
    <w:p w14:paraId="045CE328" w14:textId="77777777" w:rsidR="008F600F" w:rsidRDefault="008F600F" w:rsidP="00390FAF">
      <w:pPr>
        <w:pStyle w:val="Titre4"/>
      </w:pPr>
      <w:r>
        <w:t>MOT</w:t>
      </w:r>
    </w:p>
    <w:p w14:paraId="7A8331C5" w14:textId="349C1797" w:rsidR="008F600F" w:rsidRDefault="008F600F" w:rsidP="008F600F">
      <w:r w:rsidRPr="002A1DD4">
        <w:t xml:space="preserve">The Producer and the Archive jointly define the MOT, </w:t>
      </w:r>
      <w:r>
        <w:t>taking into consideration</w:t>
      </w:r>
      <w:r w:rsidRPr="002A1DD4">
        <w:t xml:space="preserve"> the level of details needed</w:t>
      </w:r>
      <w:r>
        <w:t xml:space="preserve"> for understanding</w:t>
      </w:r>
      <w:r w:rsidRPr="002A1DD4">
        <w:t xml:space="preserve"> and the level of validation </w:t>
      </w:r>
      <w:r>
        <w:t>desired. Considerations include</w:t>
      </w:r>
      <w:r w:rsidRPr="002A1DD4">
        <w:t xml:space="preserve"> wh</w:t>
      </w:r>
      <w:r>
        <w:t>at</w:t>
      </w:r>
      <w:r w:rsidRPr="002A1DD4">
        <w:t xml:space="preserve"> objects are to be transferred, </w:t>
      </w:r>
      <w:r>
        <w:t xml:space="preserve">their frequency of occurrence, </w:t>
      </w:r>
      <w:r w:rsidRPr="002A1DD4">
        <w:t>wh</w:t>
      </w:r>
      <w:r>
        <w:t>at</w:t>
      </w:r>
      <w:r w:rsidRPr="002A1DD4">
        <w:t xml:space="preserve"> relationships exist among the objects, </w:t>
      </w:r>
      <w:r>
        <w:t xml:space="preserve">and </w:t>
      </w:r>
      <w:r w:rsidRPr="002A1DD4">
        <w:t>under wh</w:t>
      </w:r>
      <w:r>
        <w:t>at</w:t>
      </w:r>
      <w:r w:rsidRPr="002A1DD4">
        <w:t xml:space="preserve"> format they will be provided to the Archive</w:t>
      </w:r>
      <w:r>
        <w:t xml:space="preserve">. The Producer and Archive also specify the naming rules for the different identifiers of Collections, Transfer Object Types, </w:t>
      </w:r>
      <w:r w:rsidRPr="00246653">
        <w:t>Producer Source</w:t>
      </w:r>
      <w:r>
        <w:t>s, etc</w:t>
      </w:r>
      <w:r w:rsidR="00E16B7E">
        <w:t>.</w:t>
      </w:r>
    </w:p>
    <w:p w14:paraId="16195445" w14:textId="77777777" w:rsidR="008F600F" w:rsidRDefault="008F600F" w:rsidP="008F600F">
      <w:r w:rsidRPr="00561AA1">
        <w:t xml:space="preserve">The following table presents </w:t>
      </w:r>
      <w:r>
        <w:t>a</w:t>
      </w:r>
      <w:r w:rsidRPr="00561AA1">
        <w:t xml:space="preserve"> comparison between </w:t>
      </w:r>
      <w:r>
        <w:t>the two modeling choices</w:t>
      </w:r>
      <w:r w:rsidRPr="00561AA1">
        <w:t>:</w:t>
      </w:r>
    </w:p>
    <w:p w14:paraId="64C29EBA" w14:textId="1F35EDAD" w:rsidR="008F600F" w:rsidRDefault="00390FAF" w:rsidP="00390FAF">
      <w:pPr>
        <w:pStyle w:val="Lgende"/>
        <w:jc w:val="center"/>
        <w:rPr>
          <w:sz w:val="24"/>
        </w:rPr>
      </w:pPr>
      <w:bookmarkStart w:id="218" w:name="_Toc429407598"/>
      <w:r w:rsidRPr="00390FAF">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1</w:t>
      </w:r>
      <w:r w:rsidR="0026259B">
        <w:rPr>
          <w:sz w:val="24"/>
        </w:rPr>
        <w:fldChar w:fldCharType="end"/>
      </w:r>
      <w:r w:rsidRPr="00390FAF">
        <w:rPr>
          <w:sz w:val="24"/>
        </w:rPr>
        <w:t>:</w:t>
      </w:r>
      <w:r>
        <w:t xml:space="preserve"> </w:t>
      </w:r>
      <w:r w:rsidRPr="00347C64">
        <w:rPr>
          <w:sz w:val="24"/>
        </w:rPr>
        <w:t>Comparison Between Simple and Detailed MOT</w:t>
      </w:r>
      <w:bookmarkEnd w:id="218"/>
    </w:p>
    <w:p w14:paraId="5015E65B" w14:textId="77777777" w:rsidR="00390FAF" w:rsidRPr="00390FAF" w:rsidRDefault="00390FAF" w:rsidP="00390FAF"/>
    <w:tbl>
      <w:tblPr>
        <w:tblStyle w:val="Grilledutableau"/>
        <w:tblW w:w="0" w:type="auto"/>
        <w:tblLook w:val="04A0" w:firstRow="1" w:lastRow="0" w:firstColumn="1" w:lastColumn="0" w:noHBand="0" w:noVBand="1"/>
      </w:tblPr>
      <w:tblGrid>
        <w:gridCol w:w="2235"/>
        <w:gridCol w:w="3723"/>
        <w:gridCol w:w="3254"/>
      </w:tblGrid>
      <w:tr w:rsidR="008F600F" w:rsidRPr="007E69E2" w14:paraId="611A52E1" w14:textId="77777777" w:rsidTr="008F600F">
        <w:tc>
          <w:tcPr>
            <w:tcW w:w="2235" w:type="dxa"/>
          </w:tcPr>
          <w:p w14:paraId="1950203C" w14:textId="77777777" w:rsidR="008F600F" w:rsidRDefault="008F600F" w:rsidP="008F600F">
            <w:pPr>
              <w:rPr>
                <w:rFonts w:ascii="Times New Roman" w:hAnsi="Times New Roman"/>
              </w:rPr>
            </w:pPr>
          </w:p>
        </w:tc>
        <w:tc>
          <w:tcPr>
            <w:tcW w:w="3723" w:type="dxa"/>
          </w:tcPr>
          <w:p w14:paraId="31F16F65" w14:textId="77777777" w:rsidR="008F600F" w:rsidRPr="007E69E2" w:rsidRDefault="008F600F" w:rsidP="008F600F">
            <w:pPr>
              <w:jc w:val="center"/>
              <w:rPr>
                <w:rFonts w:ascii="Times New Roman" w:hAnsi="Times New Roman"/>
                <w:b/>
              </w:rPr>
            </w:pPr>
            <w:r w:rsidRPr="007E69E2">
              <w:rPr>
                <w:rFonts w:ascii="Times New Roman" w:hAnsi="Times New Roman"/>
                <w:b/>
              </w:rPr>
              <w:t>Simple Case</w:t>
            </w:r>
          </w:p>
        </w:tc>
        <w:tc>
          <w:tcPr>
            <w:tcW w:w="3254" w:type="dxa"/>
          </w:tcPr>
          <w:p w14:paraId="164B481E" w14:textId="77777777" w:rsidR="008F600F" w:rsidRPr="007E69E2" w:rsidRDefault="008F600F" w:rsidP="008F600F">
            <w:pPr>
              <w:jc w:val="center"/>
              <w:rPr>
                <w:rFonts w:ascii="Times New Roman" w:hAnsi="Times New Roman"/>
                <w:b/>
              </w:rPr>
            </w:pPr>
            <w:r w:rsidRPr="007E69E2">
              <w:rPr>
                <w:rFonts w:ascii="Times New Roman" w:hAnsi="Times New Roman"/>
                <w:b/>
              </w:rPr>
              <w:t>Detailed Case</w:t>
            </w:r>
          </w:p>
        </w:tc>
      </w:tr>
      <w:tr w:rsidR="008F600F" w14:paraId="6660962C" w14:textId="77777777" w:rsidTr="008F600F">
        <w:tc>
          <w:tcPr>
            <w:tcW w:w="2235" w:type="dxa"/>
          </w:tcPr>
          <w:p w14:paraId="49EA737B" w14:textId="77777777" w:rsidR="008F600F" w:rsidRPr="007E69E2" w:rsidRDefault="008F600F" w:rsidP="008F600F">
            <w:pPr>
              <w:rPr>
                <w:rFonts w:ascii="Times New Roman" w:hAnsi="Times New Roman"/>
                <w:b/>
              </w:rPr>
            </w:pPr>
            <w:r w:rsidRPr="007E69E2">
              <w:rPr>
                <w:rFonts w:ascii="Times New Roman" w:hAnsi="Times New Roman"/>
                <w:b/>
              </w:rPr>
              <w:t xml:space="preserve">Data </w:t>
            </w:r>
            <w:r>
              <w:rPr>
                <w:rFonts w:ascii="Times New Roman" w:hAnsi="Times New Roman"/>
                <w:b/>
              </w:rPr>
              <w:t>as described</w:t>
            </w:r>
            <w:r w:rsidRPr="007E69E2">
              <w:rPr>
                <w:rFonts w:ascii="Times New Roman" w:hAnsi="Times New Roman"/>
                <w:b/>
              </w:rPr>
              <w:t xml:space="preserve"> (Producer)</w:t>
            </w:r>
          </w:p>
        </w:tc>
        <w:tc>
          <w:tcPr>
            <w:tcW w:w="3723" w:type="dxa"/>
          </w:tcPr>
          <w:p w14:paraId="425D052F" w14:textId="77777777" w:rsidR="008F600F" w:rsidRDefault="008F600F" w:rsidP="008F600F">
            <w:pPr>
              <w:rPr>
                <w:rFonts w:ascii="Times New Roman" w:hAnsi="Times New Roman"/>
              </w:rPr>
            </w:pPr>
            <w:r>
              <w:rPr>
                <w:rFonts w:ascii="Times New Roman" w:hAnsi="Times New Roman"/>
              </w:rPr>
              <w:t>Z</w:t>
            </w:r>
            <w:r w:rsidRPr="00197904">
              <w:rPr>
                <w:rFonts w:ascii="Times New Roman" w:hAnsi="Times New Roman"/>
              </w:rPr>
              <w:t>ip packages (black boxes)</w:t>
            </w:r>
          </w:p>
        </w:tc>
        <w:tc>
          <w:tcPr>
            <w:tcW w:w="3254" w:type="dxa"/>
          </w:tcPr>
          <w:p w14:paraId="059CAB34" w14:textId="77777777" w:rsidR="008F600F" w:rsidRDefault="008F600F" w:rsidP="008F600F">
            <w:pPr>
              <w:rPr>
                <w:rFonts w:ascii="Times New Roman" w:hAnsi="Times New Roman"/>
              </w:rPr>
            </w:pPr>
            <w:r>
              <w:rPr>
                <w:rFonts w:ascii="Times New Roman" w:hAnsi="Times New Roman"/>
              </w:rPr>
              <w:t>Unpacked</w:t>
            </w:r>
            <w:r w:rsidRPr="00197904">
              <w:rPr>
                <w:rFonts w:ascii="Times New Roman" w:hAnsi="Times New Roman"/>
              </w:rPr>
              <w:t xml:space="preserve"> data</w:t>
            </w:r>
          </w:p>
        </w:tc>
      </w:tr>
      <w:tr w:rsidR="008F600F" w14:paraId="42F4D704" w14:textId="77777777" w:rsidTr="008F600F">
        <w:tc>
          <w:tcPr>
            <w:tcW w:w="2235" w:type="dxa"/>
          </w:tcPr>
          <w:p w14:paraId="226DFD3D" w14:textId="77777777" w:rsidR="008F600F" w:rsidRPr="007E69E2" w:rsidRDefault="008F600F" w:rsidP="008F600F">
            <w:pPr>
              <w:jc w:val="left"/>
              <w:rPr>
                <w:rFonts w:ascii="Times New Roman" w:hAnsi="Times New Roman"/>
                <w:b/>
              </w:rPr>
            </w:pPr>
            <w:r w:rsidRPr="007E69E2">
              <w:rPr>
                <w:rFonts w:ascii="Times New Roman" w:hAnsi="Times New Roman"/>
                <w:b/>
              </w:rPr>
              <w:t>Model of Transfer</w:t>
            </w:r>
          </w:p>
        </w:tc>
        <w:tc>
          <w:tcPr>
            <w:tcW w:w="3723" w:type="dxa"/>
          </w:tcPr>
          <w:p w14:paraId="7098CC2C" w14:textId="77777777" w:rsidR="008F600F" w:rsidRDefault="008F600F" w:rsidP="008F600F">
            <w:pPr>
              <w:rPr>
                <w:rFonts w:ascii="Times New Roman" w:hAnsi="Times New Roman"/>
              </w:rPr>
            </w:pPr>
            <w:r w:rsidRPr="00197904">
              <w:rPr>
                <w:rFonts w:ascii="Times New Roman" w:hAnsi="Times New Roman"/>
              </w:rPr>
              <w:t>Minimal description</w:t>
            </w:r>
          </w:p>
        </w:tc>
        <w:tc>
          <w:tcPr>
            <w:tcW w:w="3254" w:type="dxa"/>
          </w:tcPr>
          <w:p w14:paraId="30DDAAF9" w14:textId="77777777" w:rsidR="008F600F" w:rsidRDefault="008F600F" w:rsidP="008F600F">
            <w:pPr>
              <w:rPr>
                <w:rFonts w:ascii="Times New Roman" w:hAnsi="Times New Roman"/>
              </w:rPr>
            </w:pPr>
            <w:r w:rsidRPr="00197904">
              <w:rPr>
                <w:rFonts w:ascii="Times New Roman" w:hAnsi="Times New Roman"/>
              </w:rPr>
              <w:t xml:space="preserve">Up to the </w:t>
            </w:r>
            <w:r>
              <w:rPr>
                <w:rFonts w:ascii="Times New Roman" w:hAnsi="Times New Roman"/>
              </w:rPr>
              <w:t>individual</w:t>
            </w:r>
            <w:r w:rsidRPr="00197904">
              <w:rPr>
                <w:rFonts w:ascii="Times New Roman" w:hAnsi="Times New Roman"/>
              </w:rPr>
              <w:t xml:space="preserve"> files</w:t>
            </w:r>
            <w:r>
              <w:rPr>
                <w:rFonts w:ascii="Times New Roman" w:hAnsi="Times New Roman"/>
              </w:rPr>
              <w:t xml:space="preserve"> inside packages</w:t>
            </w:r>
          </w:p>
        </w:tc>
      </w:tr>
      <w:tr w:rsidR="008F600F" w14:paraId="4A6CDFF3" w14:textId="77777777" w:rsidTr="008F600F">
        <w:tc>
          <w:tcPr>
            <w:tcW w:w="2235" w:type="dxa"/>
          </w:tcPr>
          <w:p w14:paraId="45E99602" w14:textId="77777777" w:rsidR="008F600F" w:rsidRPr="007E69E2" w:rsidRDefault="008F600F" w:rsidP="008F600F">
            <w:pPr>
              <w:rPr>
                <w:rFonts w:ascii="Times New Roman" w:hAnsi="Times New Roman"/>
                <w:b/>
              </w:rPr>
            </w:pPr>
            <w:r w:rsidRPr="007E69E2">
              <w:rPr>
                <w:rFonts w:ascii="Times New Roman" w:hAnsi="Times New Roman"/>
                <w:b/>
              </w:rPr>
              <w:t>Links</w:t>
            </w:r>
          </w:p>
        </w:tc>
        <w:tc>
          <w:tcPr>
            <w:tcW w:w="3723" w:type="dxa"/>
          </w:tcPr>
          <w:p w14:paraId="2D2CB799" w14:textId="77777777" w:rsidR="008F600F" w:rsidRDefault="008F600F" w:rsidP="008F600F">
            <w:pPr>
              <w:rPr>
                <w:rFonts w:ascii="Times New Roman" w:hAnsi="Times New Roman"/>
              </w:rPr>
            </w:pPr>
            <w:r w:rsidRPr="00197904">
              <w:rPr>
                <w:rFonts w:ascii="Times New Roman" w:hAnsi="Times New Roman"/>
              </w:rPr>
              <w:t>High level</w:t>
            </w:r>
            <w:r>
              <w:rPr>
                <w:rFonts w:ascii="Times New Roman" w:hAnsi="Times New Roman"/>
              </w:rPr>
              <w:t xml:space="preserve"> between zip files</w:t>
            </w:r>
          </w:p>
        </w:tc>
        <w:tc>
          <w:tcPr>
            <w:tcW w:w="3254" w:type="dxa"/>
          </w:tcPr>
          <w:p w14:paraId="278C3F80" w14:textId="77777777" w:rsidR="008F600F" w:rsidRDefault="008F600F" w:rsidP="008F600F">
            <w:pPr>
              <w:rPr>
                <w:rFonts w:ascii="Times New Roman" w:hAnsi="Times New Roman"/>
              </w:rPr>
            </w:pPr>
            <w:r w:rsidRPr="00197904">
              <w:rPr>
                <w:rFonts w:ascii="Times New Roman" w:hAnsi="Times New Roman"/>
              </w:rPr>
              <w:t xml:space="preserve">Between the </w:t>
            </w:r>
            <w:r>
              <w:rPr>
                <w:rFonts w:ascii="Times New Roman" w:hAnsi="Times New Roman"/>
              </w:rPr>
              <w:t>individual</w:t>
            </w:r>
            <w:r w:rsidRPr="00197904">
              <w:rPr>
                <w:rFonts w:ascii="Times New Roman" w:hAnsi="Times New Roman"/>
              </w:rPr>
              <w:t xml:space="preserve"> </w:t>
            </w:r>
            <w:r>
              <w:rPr>
                <w:rFonts w:ascii="Times New Roman" w:hAnsi="Times New Roman"/>
              </w:rPr>
              <w:t>files inside packages</w:t>
            </w:r>
          </w:p>
        </w:tc>
      </w:tr>
      <w:tr w:rsidR="008F600F" w14:paraId="04D091A4" w14:textId="77777777" w:rsidTr="008F600F">
        <w:tc>
          <w:tcPr>
            <w:tcW w:w="2235" w:type="dxa"/>
          </w:tcPr>
          <w:p w14:paraId="4DD84DEF" w14:textId="77777777" w:rsidR="008F600F" w:rsidRPr="007E69E2" w:rsidRDefault="008F600F" w:rsidP="008F600F">
            <w:pPr>
              <w:rPr>
                <w:rFonts w:ascii="Times New Roman" w:hAnsi="Times New Roman"/>
                <w:b/>
              </w:rPr>
            </w:pPr>
            <w:r w:rsidRPr="007E69E2">
              <w:rPr>
                <w:rFonts w:ascii="Times New Roman" w:hAnsi="Times New Roman"/>
                <w:b/>
              </w:rPr>
              <w:t>Integrity</w:t>
            </w:r>
          </w:p>
        </w:tc>
        <w:tc>
          <w:tcPr>
            <w:tcW w:w="3723" w:type="dxa"/>
          </w:tcPr>
          <w:p w14:paraId="7E32AFCC" w14:textId="77777777" w:rsidR="008F600F" w:rsidRDefault="008F600F" w:rsidP="008F600F">
            <w:pPr>
              <w:rPr>
                <w:rFonts w:ascii="Times New Roman" w:hAnsi="Times New Roman"/>
              </w:rPr>
            </w:pPr>
            <w:r w:rsidRPr="00197904">
              <w:rPr>
                <w:rFonts w:ascii="Times New Roman" w:hAnsi="Times New Roman"/>
              </w:rPr>
              <w:t>Checksum of SAFE package</w:t>
            </w:r>
          </w:p>
        </w:tc>
        <w:tc>
          <w:tcPr>
            <w:tcW w:w="3254" w:type="dxa"/>
          </w:tcPr>
          <w:p w14:paraId="798F2D7A" w14:textId="77777777" w:rsidR="008F600F" w:rsidRDefault="008F600F" w:rsidP="008F600F">
            <w:pPr>
              <w:rPr>
                <w:rFonts w:ascii="Times New Roman" w:hAnsi="Times New Roman"/>
              </w:rPr>
            </w:pPr>
            <w:r w:rsidRPr="00197904">
              <w:rPr>
                <w:rFonts w:ascii="Times New Roman" w:hAnsi="Times New Roman"/>
              </w:rPr>
              <w:t xml:space="preserve">Checksum of each </w:t>
            </w:r>
            <w:r>
              <w:rPr>
                <w:rFonts w:ascii="Times New Roman" w:hAnsi="Times New Roman"/>
              </w:rPr>
              <w:t>D</w:t>
            </w:r>
            <w:r w:rsidRPr="00197904">
              <w:rPr>
                <w:rFonts w:ascii="Times New Roman" w:hAnsi="Times New Roman"/>
              </w:rPr>
              <w:t>ata Object (</w:t>
            </w:r>
            <w:r>
              <w:rPr>
                <w:rFonts w:ascii="Times New Roman" w:hAnsi="Times New Roman"/>
              </w:rPr>
              <w:t xml:space="preserve">including </w:t>
            </w:r>
            <w:r w:rsidRPr="00197904">
              <w:rPr>
                <w:rFonts w:ascii="Times New Roman" w:hAnsi="Times New Roman"/>
              </w:rPr>
              <w:t>SAFE Manifest)</w:t>
            </w:r>
            <w:r>
              <w:rPr>
                <w:rFonts w:ascii="Times New Roman" w:hAnsi="Times New Roman"/>
              </w:rPr>
              <w:t xml:space="preserve"> inside packages</w:t>
            </w:r>
          </w:p>
        </w:tc>
      </w:tr>
      <w:tr w:rsidR="008F600F" w:rsidRPr="00197904" w14:paraId="097F0D27" w14:textId="77777777" w:rsidTr="008F600F">
        <w:tc>
          <w:tcPr>
            <w:tcW w:w="2235" w:type="dxa"/>
          </w:tcPr>
          <w:p w14:paraId="506FFED8" w14:textId="77777777" w:rsidR="008F600F" w:rsidRPr="00354B20" w:rsidRDefault="008F600F" w:rsidP="008F600F">
            <w:pPr>
              <w:rPr>
                <w:rFonts w:ascii="Times New Roman" w:hAnsi="Times New Roman"/>
                <w:b/>
              </w:rPr>
            </w:pPr>
            <w:r w:rsidRPr="00354B20">
              <w:rPr>
                <w:rFonts w:ascii="Times New Roman" w:hAnsi="Times New Roman"/>
                <w:b/>
              </w:rPr>
              <w:t>Validations</w:t>
            </w:r>
          </w:p>
        </w:tc>
        <w:tc>
          <w:tcPr>
            <w:tcW w:w="3723" w:type="dxa"/>
          </w:tcPr>
          <w:p w14:paraId="73907C22" w14:textId="77777777" w:rsidR="008F600F" w:rsidRPr="00197904" w:rsidRDefault="008F600F" w:rsidP="008F600F">
            <w:pPr>
              <w:jc w:val="left"/>
              <w:rPr>
                <w:rFonts w:ascii="Times New Roman" w:hAnsi="Times New Roman"/>
              </w:rPr>
            </w:pPr>
            <w:r>
              <w:rPr>
                <w:rFonts w:ascii="Times New Roman" w:hAnsi="Times New Roman"/>
              </w:rPr>
              <w:t xml:space="preserve">Checksum (SAFE </w:t>
            </w:r>
            <w:r w:rsidRPr="00354B20">
              <w:rPr>
                <w:rFonts w:ascii="Times New Roman" w:hAnsi="Times New Roman"/>
              </w:rPr>
              <w:t>package),</w:t>
            </w:r>
            <w:r>
              <w:rPr>
                <w:rFonts w:ascii="Times New Roman" w:hAnsi="Times New Roman"/>
              </w:rPr>
              <w:t xml:space="preserve"> sequencing </w:t>
            </w:r>
            <w:r w:rsidRPr="00354B20">
              <w:rPr>
                <w:rFonts w:ascii="Times New Roman" w:hAnsi="Times New Roman"/>
              </w:rPr>
              <w:t>constraints, SIPs, and conformity to the Model</w:t>
            </w:r>
          </w:p>
        </w:tc>
        <w:tc>
          <w:tcPr>
            <w:tcW w:w="3254" w:type="dxa"/>
          </w:tcPr>
          <w:p w14:paraId="08F71220" w14:textId="44D0B3A5" w:rsidR="008F600F" w:rsidRPr="00197904" w:rsidRDefault="008F600F" w:rsidP="008F600F">
            <w:pPr>
              <w:rPr>
                <w:rFonts w:ascii="Times New Roman" w:hAnsi="Times New Roman"/>
              </w:rPr>
            </w:pPr>
            <w:r>
              <w:rPr>
                <w:rFonts w:ascii="Times New Roman" w:hAnsi="Times New Roman"/>
              </w:rPr>
              <w:t xml:space="preserve">Checksum of each individual Data Object, </w:t>
            </w:r>
            <w:r w:rsidRPr="00354B20">
              <w:rPr>
                <w:rFonts w:ascii="Times New Roman" w:hAnsi="Times New Roman"/>
              </w:rPr>
              <w:t>sequencing constraints, SIPs, and conformity to the Model</w:t>
            </w:r>
          </w:p>
        </w:tc>
      </w:tr>
    </w:tbl>
    <w:p w14:paraId="238B3A63" w14:textId="77777777" w:rsidR="008F600F" w:rsidRDefault="008F600F" w:rsidP="008F600F">
      <w:r>
        <w:t xml:space="preserve">As three kinds of objects have been identified (data, Representation Information, documentation), the ESA-SAFE MOT chose to specify three Collections under the project root Collection </w:t>
      </w:r>
      <w:r w:rsidRPr="004D10E0">
        <w:t xml:space="preserve">ESA_ERS_AMI_SAR: </w:t>
      </w:r>
    </w:p>
    <w:p w14:paraId="2F4BA40F" w14:textId="77777777" w:rsidR="008F600F" w:rsidRPr="00600B53" w:rsidRDefault="008F600F" w:rsidP="00FC25C6">
      <w:pPr>
        <w:pStyle w:val="Paragraphedeliste"/>
        <w:numPr>
          <w:ilvl w:val="0"/>
          <w:numId w:val="35"/>
        </w:numPr>
        <w:rPr>
          <w:lang w:val="it-IT"/>
        </w:rPr>
      </w:pPr>
      <w:r w:rsidRPr="009E5497">
        <w:rPr>
          <w:lang w:val="it-IT"/>
        </w:rPr>
        <w:t xml:space="preserve">COL_ERS-AMI-SAR-EO-DATA (level 0 data), </w:t>
      </w:r>
    </w:p>
    <w:p w14:paraId="03E1A0DB" w14:textId="77777777" w:rsidR="008F600F" w:rsidRPr="009E5497" w:rsidRDefault="008F600F" w:rsidP="00FC25C6">
      <w:pPr>
        <w:pStyle w:val="Paragraphedeliste"/>
        <w:numPr>
          <w:ilvl w:val="0"/>
          <w:numId w:val="35"/>
        </w:numPr>
      </w:pPr>
      <w:r w:rsidRPr="00237045">
        <w:t>COL_ERS-AMI-SAR-Rep-Info (</w:t>
      </w:r>
      <w:r w:rsidRPr="004D10E0">
        <w:t xml:space="preserve">Representation Information) and </w:t>
      </w:r>
    </w:p>
    <w:p w14:paraId="01E49707" w14:textId="77777777" w:rsidR="008F600F" w:rsidRPr="009E5497" w:rsidRDefault="008F600F" w:rsidP="00FC25C6">
      <w:pPr>
        <w:pStyle w:val="Paragraphedeliste"/>
        <w:numPr>
          <w:ilvl w:val="0"/>
          <w:numId w:val="35"/>
        </w:numPr>
        <w:rPr>
          <w:lang w:val="it-IT"/>
        </w:rPr>
      </w:pPr>
      <w:r w:rsidRPr="009E5497">
        <w:rPr>
          <w:lang w:val="it-IT"/>
        </w:rPr>
        <w:t xml:space="preserve">COL_ERS-AMI-SAR-DOC (documentation). </w:t>
      </w:r>
    </w:p>
    <w:p w14:paraId="39829420" w14:textId="77777777" w:rsidR="008F600F" w:rsidRDefault="008F600F" w:rsidP="008F600F">
      <w:r>
        <w:t>The COL_ERS-AMI-SAR-EO-DATA Collection logically gathers the description of a SAFE Data Product (with at least one occurrence and an unknown number of delivered data products):  TRF_ER2_OPER_SAR_IM_PRODUCT.</w:t>
      </w:r>
    </w:p>
    <w:p w14:paraId="61796C63" w14:textId="77777777" w:rsidR="008F600F" w:rsidRDefault="008F600F" w:rsidP="008F600F">
      <w:r>
        <w:lastRenderedPageBreak/>
        <w:t>The COL_ERS-AMI-SAR-Rep-Info Collection logically gathers the Representation Information conveyed by three Transfer Object Types (with only one occurrence for each) corresponding to each kind of SAFE 2.0 Representation Information package:</w:t>
      </w:r>
    </w:p>
    <w:p w14:paraId="0A3FFDDD" w14:textId="77777777" w:rsidR="008F600F" w:rsidRDefault="008F600F" w:rsidP="008F600F"/>
    <w:p w14:paraId="53FAD057" w14:textId="77777777" w:rsidR="008F600F" w:rsidRDefault="008F600F" w:rsidP="00FC25C6">
      <w:pPr>
        <w:pStyle w:val="Paragraphedeliste"/>
        <w:numPr>
          <w:ilvl w:val="0"/>
          <w:numId w:val="31"/>
        </w:numPr>
        <w:spacing w:before="0" w:after="200" w:line="276" w:lineRule="auto"/>
      </w:pPr>
      <w:r w:rsidRPr="00246653">
        <w:t>TRF_BASE_PACKAGE_REP_INFO</w:t>
      </w:r>
      <w:r>
        <w:t xml:space="preserve"> describes the </w:t>
      </w:r>
      <w:r w:rsidRPr="0097062D">
        <w:t>Base Schemas Package</w:t>
      </w:r>
      <w:r>
        <w:t>,</w:t>
      </w:r>
    </w:p>
    <w:p w14:paraId="58177744" w14:textId="77777777" w:rsidR="008F600F" w:rsidRDefault="008F600F" w:rsidP="00FC25C6">
      <w:pPr>
        <w:pStyle w:val="Paragraphedeliste"/>
        <w:numPr>
          <w:ilvl w:val="0"/>
          <w:numId w:val="31"/>
        </w:numPr>
        <w:spacing w:before="0" w:after="200" w:line="276" w:lineRule="auto"/>
      </w:pPr>
      <w:r>
        <w:t>TRF_MTD_PACKAGE_REP_INFO describes the Metadata Schemas Package,</w:t>
      </w:r>
    </w:p>
    <w:p w14:paraId="1747477E" w14:textId="77777777" w:rsidR="008F600F" w:rsidRPr="00246653" w:rsidRDefault="008F600F" w:rsidP="00FC25C6">
      <w:pPr>
        <w:pStyle w:val="Paragraphedeliste"/>
        <w:numPr>
          <w:ilvl w:val="0"/>
          <w:numId w:val="31"/>
        </w:numPr>
        <w:spacing w:before="0" w:after="200" w:line="276" w:lineRule="auto"/>
      </w:pPr>
      <w:r w:rsidRPr="00246653">
        <w:t>TRF_DAT_PACKAGE_REP_INFO</w:t>
      </w:r>
      <w:r>
        <w:t xml:space="preserve"> describes the Data Schemas Package</w:t>
      </w:r>
      <w:r w:rsidRPr="00246653">
        <w:t>.</w:t>
      </w:r>
    </w:p>
    <w:p w14:paraId="248E73CF" w14:textId="77777777" w:rsidR="008F600F" w:rsidRPr="00E32D8C" w:rsidRDefault="008F600F" w:rsidP="008F600F">
      <w:r>
        <w:t xml:space="preserve">The </w:t>
      </w:r>
      <w:r w:rsidRPr="00E32D8C">
        <w:t>COL_ERS-AMI-SAR-DOC</w:t>
      </w:r>
      <w:r>
        <w:t xml:space="preserve"> Collection logically</w:t>
      </w:r>
      <w:r w:rsidRPr="00E32D8C">
        <w:t xml:space="preserve"> gathers the description of</w:t>
      </w:r>
      <w:r>
        <w:t xml:space="preserve"> the</w:t>
      </w:r>
      <w:r w:rsidRPr="00E32D8C">
        <w:t xml:space="preserve"> associated multi-mission documents</w:t>
      </w:r>
      <w:r>
        <w:t xml:space="preserve"> (</w:t>
      </w:r>
      <w:r w:rsidRPr="00246653">
        <w:rPr>
          <w:u w:val="single"/>
        </w:rPr>
        <w:t>with only one occurrence</w:t>
      </w:r>
      <w:r>
        <w:t>)</w:t>
      </w:r>
      <w:r w:rsidRPr="00E32D8C">
        <w:t>:  TRF_ERS_AMI_SAR_DOC.</w:t>
      </w:r>
    </w:p>
    <w:p w14:paraId="07FD872C" w14:textId="77777777" w:rsidR="008F600F" w:rsidRPr="00FC0DCF" w:rsidRDefault="008F600F" w:rsidP="008F600F">
      <w:r w:rsidRPr="00FC0DCF">
        <w:t xml:space="preserve">Associations </w:t>
      </w:r>
      <w:r>
        <w:t>can be</w:t>
      </w:r>
      <w:r w:rsidRPr="00FC0DCF">
        <w:t xml:space="preserve"> defined</w:t>
      </w:r>
      <w:r>
        <w:t xml:space="preserve"> in both the simple and the detailed cases</w:t>
      </w:r>
      <w:r w:rsidRPr="00FC0DCF">
        <w:t xml:space="preserve"> as follows:</w:t>
      </w:r>
    </w:p>
    <w:p w14:paraId="24375497" w14:textId="77777777" w:rsidR="008F600F" w:rsidRDefault="008F600F" w:rsidP="00FC25C6">
      <w:pPr>
        <w:pStyle w:val="Paragraphedeliste"/>
        <w:numPr>
          <w:ilvl w:val="0"/>
          <w:numId w:val="30"/>
        </w:numPr>
        <w:spacing w:before="0" w:after="200" w:line="276" w:lineRule="auto"/>
        <w:jc w:val="left"/>
      </w:pPr>
      <w:r w:rsidRPr="00FC0DCF">
        <w:t xml:space="preserve">Representation association between </w:t>
      </w:r>
      <w:r>
        <w:t>the SAFE Data Product (</w:t>
      </w:r>
      <w:r w:rsidRPr="00E32D8C">
        <w:t>TRF_ER2_OPER_SAR_IM_PRODUCT</w:t>
      </w:r>
      <w:r>
        <w:t xml:space="preserve">) </w:t>
      </w:r>
      <w:r w:rsidRPr="00FC0DCF">
        <w:t xml:space="preserve">and </w:t>
      </w:r>
      <w:r>
        <w:t>its Representation Information:</w:t>
      </w:r>
    </w:p>
    <w:p w14:paraId="79B4E1C5" w14:textId="77777777" w:rsidR="008F600F" w:rsidRDefault="008F600F" w:rsidP="00FC25C6">
      <w:pPr>
        <w:pStyle w:val="Paragraphedeliste"/>
        <w:numPr>
          <w:ilvl w:val="1"/>
          <w:numId w:val="30"/>
        </w:numPr>
        <w:spacing w:before="0" w:after="200" w:line="276" w:lineRule="auto"/>
      </w:pPr>
      <w:r>
        <w:t>with TRF_M</w:t>
      </w:r>
      <w:r w:rsidRPr="008C293F">
        <w:t>T</w:t>
      </w:r>
      <w:r>
        <w:t>D</w:t>
      </w:r>
      <w:r w:rsidRPr="008C293F">
        <w:t>_PACKAGE_REP_INFO</w:t>
      </w:r>
      <w:r>
        <w:t xml:space="preserve"> for the Representation Information of the </w:t>
      </w:r>
      <w:r w:rsidRPr="00FC0DCF">
        <w:t xml:space="preserve">metadata </w:t>
      </w:r>
      <w:r>
        <w:t>components of the SAFE Data Product,</w:t>
      </w:r>
      <w:r w:rsidRPr="00FC0DCF">
        <w:t xml:space="preserve"> </w:t>
      </w:r>
    </w:p>
    <w:p w14:paraId="2B463642" w14:textId="77777777" w:rsidR="008F600F" w:rsidRPr="00FC0DCF" w:rsidRDefault="008F600F" w:rsidP="00FC25C6">
      <w:pPr>
        <w:pStyle w:val="Paragraphedeliste"/>
        <w:numPr>
          <w:ilvl w:val="1"/>
          <w:numId w:val="30"/>
        </w:numPr>
        <w:spacing w:before="0" w:after="200" w:line="276" w:lineRule="auto"/>
      </w:pPr>
      <w:r>
        <w:t xml:space="preserve">with </w:t>
      </w:r>
      <w:r w:rsidRPr="00281603">
        <w:t>TRF_DAT_PACKAGE_REP_INFO</w:t>
      </w:r>
      <w:r>
        <w:t xml:space="preserve"> for the Representation Information of the </w:t>
      </w:r>
      <w:r w:rsidRPr="00FC0DCF">
        <w:t>data</w:t>
      </w:r>
      <w:r>
        <w:t xml:space="preserve"> components of the SAFE Data Product</w:t>
      </w:r>
      <w:r w:rsidRPr="00FC0DCF">
        <w:t>,</w:t>
      </w:r>
    </w:p>
    <w:p w14:paraId="3F9C46D6" w14:textId="77777777" w:rsidR="008F600F" w:rsidRDefault="008F600F" w:rsidP="00FC25C6">
      <w:pPr>
        <w:pStyle w:val="Paragraphedeliste"/>
        <w:numPr>
          <w:ilvl w:val="0"/>
          <w:numId w:val="30"/>
        </w:numPr>
        <w:spacing w:before="0" w:after="200" w:line="276" w:lineRule="auto"/>
        <w:jc w:val="left"/>
      </w:pPr>
      <w:r w:rsidRPr="00FC0DCF">
        <w:t xml:space="preserve">Documentation association between </w:t>
      </w:r>
      <w:r>
        <w:t>the SAFE Data Product (</w:t>
      </w:r>
      <w:r w:rsidRPr="00E32D8C">
        <w:t>TRF_ER2_OPER_SAR_IM_PRODUCT</w:t>
      </w:r>
      <w:r>
        <w:t xml:space="preserve">) </w:t>
      </w:r>
      <w:r w:rsidRPr="00FC0DCF">
        <w:t xml:space="preserve">and </w:t>
      </w:r>
      <w:r>
        <w:t xml:space="preserve">the </w:t>
      </w:r>
      <w:r w:rsidRPr="00FC0DCF">
        <w:t>general documentation</w:t>
      </w:r>
    </w:p>
    <w:p w14:paraId="695656CF" w14:textId="77777777" w:rsidR="008F600F" w:rsidRPr="00281603" w:rsidRDefault="008F600F" w:rsidP="00FC25C6">
      <w:pPr>
        <w:pStyle w:val="Paragraphedeliste"/>
        <w:numPr>
          <w:ilvl w:val="1"/>
          <w:numId w:val="30"/>
        </w:numPr>
        <w:spacing w:before="0" w:after="200" w:line="276" w:lineRule="auto"/>
      </w:pPr>
      <w:r>
        <w:t xml:space="preserve">with </w:t>
      </w:r>
      <w:r w:rsidRPr="00281603">
        <w:t>TRF_ERS_AMI_SAR_DOC</w:t>
      </w:r>
      <w:r>
        <w:t xml:space="preserve"> for the context documentation for the data package,</w:t>
      </w:r>
      <w:r w:rsidRPr="00FC0DCF">
        <w:t xml:space="preserve"> </w:t>
      </w:r>
    </w:p>
    <w:p w14:paraId="304D1F96" w14:textId="77777777" w:rsidR="008F600F" w:rsidRDefault="008F600F" w:rsidP="00FC25C6">
      <w:pPr>
        <w:pStyle w:val="Paragraphedeliste"/>
        <w:numPr>
          <w:ilvl w:val="0"/>
          <w:numId w:val="30"/>
        </w:numPr>
        <w:spacing w:before="0" w:after="200" w:line="276" w:lineRule="auto"/>
      </w:pPr>
      <w:r w:rsidRPr="00FC0DCF">
        <w:t>Links</w:t>
      </w:r>
      <w:r>
        <w:t xml:space="preserve"> (dependencies)</w:t>
      </w:r>
      <w:r w:rsidRPr="00FC0DCF">
        <w:t xml:space="preserve"> among </w:t>
      </w:r>
      <w:r>
        <w:t>the Representation Information</w:t>
      </w:r>
      <w:r w:rsidRPr="00FC0DCF">
        <w:t xml:space="preserve"> packages: </w:t>
      </w:r>
    </w:p>
    <w:p w14:paraId="19C195E9" w14:textId="77777777" w:rsidR="008F600F" w:rsidRDefault="008F600F" w:rsidP="00FC25C6">
      <w:pPr>
        <w:pStyle w:val="Paragraphedeliste"/>
        <w:numPr>
          <w:ilvl w:val="1"/>
          <w:numId w:val="30"/>
        </w:numPr>
        <w:spacing w:before="0" w:after="200" w:line="276" w:lineRule="auto"/>
        <w:jc w:val="left"/>
      </w:pPr>
      <w:r w:rsidRPr="00FC0DCF">
        <w:t xml:space="preserve">between metadata </w:t>
      </w:r>
      <w:r>
        <w:t>Representation Information package (TRF_M</w:t>
      </w:r>
      <w:r w:rsidRPr="008C293F">
        <w:t>T</w:t>
      </w:r>
      <w:r>
        <w:t>D</w:t>
      </w:r>
      <w:r w:rsidRPr="008C293F">
        <w:t>_PACKAGE_REP_INFO</w:t>
      </w:r>
      <w:r>
        <w:t xml:space="preserve">) </w:t>
      </w:r>
      <w:r w:rsidRPr="00FC0DCF">
        <w:t xml:space="preserve">and </w:t>
      </w:r>
      <w:r>
        <w:t>the base package (</w:t>
      </w:r>
      <w:r w:rsidRPr="008C293F">
        <w:t>TRF_BASE_PACKAGE_REP_INFO</w:t>
      </w:r>
      <w:r>
        <w:t>),</w:t>
      </w:r>
    </w:p>
    <w:p w14:paraId="32A0CC02" w14:textId="77777777" w:rsidR="008F600F" w:rsidRPr="00FC0DCF" w:rsidRDefault="008F600F" w:rsidP="00FC25C6">
      <w:pPr>
        <w:pStyle w:val="Paragraphedeliste"/>
        <w:numPr>
          <w:ilvl w:val="1"/>
          <w:numId w:val="30"/>
        </w:numPr>
        <w:spacing w:before="0" w:after="200" w:line="276" w:lineRule="auto"/>
        <w:jc w:val="left"/>
      </w:pPr>
      <w:r w:rsidRPr="00FC0DCF">
        <w:t xml:space="preserve">between </w:t>
      </w:r>
      <w:r>
        <w:t xml:space="preserve">the </w:t>
      </w:r>
      <w:r w:rsidRPr="00FC0DCF">
        <w:t xml:space="preserve">data </w:t>
      </w:r>
      <w:r>
        <w:t>Representation Information package (</w:t>
      </w:r>
      <w:r w:rsidRPr="008C293F">
        <w:t>TRF_DAT_PACKAGE_REP_INFO</w:t>
      </w:r>
      <w:r>
        <w:t xml:space="preserve">) </w:t>
      </w:r>
      <w:r w:rsidRPr="00FC0DCF">
        <w:t xml:space="preserve">and </w:t>
      </w:r>
      <w:r>
        <w:t>the base package (</w:t>
      </w:r>
      <w:r w:rsidRPr="008C293F">
        <w:t>TRF_BASE_PACKAGE_REP_INFO</w:t>
      </w:r>
      <w:r>
        <w:t>).</w:t>
      </w:r>
    </w:p>
    <w:p w14:paraId="5DBF43B0" w14:textId="00E8DEBF" w:rsidR="008F600F" w:rsidRDefault="00390FAF" w:rsidP="008F600F">
      <w:r>
        <w:t>Figure 6-7</w:t>
      </w:r>
      <w:r w:rsidR="008F600F" w:rsidRPr="00E32D8C">
        <w:t xml:space="preserve"> is </w:t>
      </w:r>
      <w:r w:rsidR="008F600F">
        <w:t>a</w:t>
      </w:r>
      <w:r w:rsidR="008F600F" w:rsidRPr="00E32D8C">
        <w:t xml:space="preserve"> screenshot </w:t>
      </w:r>
      <w:r w:rsidR="008F600F">
        <w:t xml:space="preserve">taken </w:t>
      </w:r>
      <w:r w:rsidR="008F600F" w:rsidRPr="00E32D8C">
        <w:t>via the CNES prototype showing the MOT (</w:t>
      </w:r>
      <w:r w:rsidR="008F600F">
        <w:t>C</w:t>
      </w:r>
      <w:r w:rsidR="008F600F" w:rsidRPr="00E32D8C">
        <w:t>ollection</w:t>
      </w:r>
      <w:r w:rsidR="008F600F">
        <w:t>s, T</w:t>
      </w:r>
      <w:r w:rsidR="008F600F" w:rsidRPr="00E32D8C">
        <w:t xml:space="preserve">ransfer </w:t>
      </w:r>
      <w:r w:rsidR="008F600F">
        <w:t>O</w:t>
      </w:r>
      <w:r w:rsidR="008F600F" w:rsidRPr="00E32D8C">
        <w:t xml:space="preserve">bject </w:t>
      </w:r>
      <w:r w:rsidR="008F600F">
        <w:t>T</w:t>
      </w:r>
      <w:r w:rsidR="008F600F" w:rsidRPr="00E32D8C">
        <w:t>ypes</w:t>
      </w:r>
      <w:r w:rsidR="008F600F">
        <w:t xml:space="preserve"> and relationships</w:t>
      </w:r>
      <w:r w:rsidR="008F600F" w:rsidRPr="00E32D8C">
        <w:t>)</w:t>
      </w:r>
      <w:r w:rsidR="008F600F">
        <w:t xml:space="preserve"> for the ESA-SAFE use case</w:t>
      </w:r>
      <w:r w:rsidR="008F600F" w:rsidRPr="00E32D8C">
        <w:t>.</w:t>
      </w:r>
      <w:r w:rsidR="008F600F">
        <w:t xml:space="preserve"> The visualization is the same for both cases (simple and detailed).</w:t>
      </w:r>
    </w:p>
    <w:p w14:paraId="0D94A469" w14:textId="77777777" w:rsidR="008F600F" w:rsidRDefault="008F600F" w:rsidP="008F600F">
      <w:r>
        <w:rPr>
          <w:noProof/>
          <w:lang w:val="fr-FR" w:eastAsia="fr-FR"/>
        </w:rPr>
        <w:lastRenderedPageBreak/>
        <w:drawing>
          <wp:inline distT="0" distB="0" distL="0" distR="0" wp14:anchorId="767888FA" wp14:editId="092BD6DC">
            <wp:extent cx="6315075" cy="4409968"/>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Safe.PNG"/>
                    <pic:cNvPicPr/>
                  </pic:nvPicPr>
                  <pic:blipFill>
                    <a:blip r:embed="rId41">
                      <a:extLst>
                        <a:ext uri="{28A0092B-C50C-407E-A947-70E740481C1C}">
                          <a14:useLocalDpi xmlns:a14="http://schemas.microsoft.com/office/drawing/2010/main" val="0"/>
                        </a:ext>
                      </a:extLst>
                    </a:blip>
                    <a:stretch>
                      <a:fillRect/>
                    </a:stretch>
                  </pic:blipFill>
                  <pic:spPr>
                    <a:xfrm>
                      <a:off x="0" y="0"/>
                      <a:ext cx="6325408" cy="4417184"/>
                    </a:xfrm>
                    <a:prstGeom prst="rect">
                      <a:avLst/>
                    </a:prstGeom>
                  </pic:spPr>
                </pic:pic>
              </a:graphicData>
            </a:graphic>
          </wp:inline>
        </w:drawing>
      </w:r>
    </w:p>
    <w:p w14:paraId="1A741216" w14:textId="250B3154" w:rsidR="008F600F" w:rsidRPr="00347C64" w:rsidRDefault="00390FAF" w:rsidP="00390FAF">
      <w:pPr>
        <w:pStyle w:val="Lgende"/>
        <w:jc w:val="center"/>
        <w:rPr>
          <w:sz w:val="24"/>
        </w:rPr>
      </w:pPr>
      <w:bookmarkStart w:id="219" w:name="_Toc429408014"/>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7</w:t>
      </w:r>
      <w:r w:rsidR="00752323">
        <w:rPr>
          <w:sz w:val="24"/>
        </w:rPr>
        <w:fldChar w:fldCharType="end"/>
      </w:r>
      <w:r w:rsidRPr="00390FAF">
        <w:rPr>
          <w:sz w:val="24"/>
        </w:rPr>
        <w:t xml:space="preserve">: </w:t>
      </w:r>
      <w:r w:rsidR="008F600F" w:rsidRPr="00390FAF">
        <w:rPr>
          <w:sz w:val="24"/>
        </w:rPr>
        <w:t>ESA</w:t>
      </w:r>
      <w:r w:rsidR="008F600F" w:rsidRPr="00347C64">
        <w:rPr>
          <w:sz w:val="24"/>
        </w:rPr>
        <w:t xml:space="preserve"> SAFE MOT</w:t>
      </w:r>
      <w:bookmarkEnd w:id="219"/>
    </w:p>
    <w:p w14:paraId="71E68379" w14:textId="77777777" w:rsidR="008F600F" w:rsidRDefault="008F600F" w:rsidP="008F600F">
      <w:r w:rsidRPr="00525475">
        <w:t>In the « detai</w:t>
      </w:r>
      <w:r>
        <w:t>led case » the description of a</w:t>
      </w:r>
      <w:r w:rsidRPr="00525475">
        <w:t xml:space="preserve"> </w:t>
      </w:r>
      <w:r>
        <w:t xml:space="preserve">SAFE </w:t>
      </w:r>
      <w:r w:rsidRPr="00525475">
        <w:t xml:space="preserve">Level 0 </w:t>
      </w:r>
      <w:r>
        <w:t xml:space="preserve">Data Product </w:t>
      </w:r>
      <w:r w:rsidRPr="00525475">
        <w:t>corresponds to the transfer of four files (MEASUREMENT.SIX, MEASUREMENT.DAT, and two XML files).</w:t>
      </w:r>
    </w:p>
    <w:p w14:paraId="334E9C9D" w14:textId="77777777" w:rsidR="008F600F" w:rsidRDefault="008F600F" w:rsidP="008F600F">
      <w:r>
        <w:t xml:space="preserve">If a Validation Phase has to be performed on the content of the product with regards to its DFDL description, each concerned file has to be clearly identified within its corresponding transfer description in order to add the required links at object level, i.e. between the object description corresponding to the MEASUREMENT.DAT file within </w:t>
      </w:r>
      <w:r w:rsidRPr="00E32D8C">
        <w:t>TRF_ER2_OPER_SAR_IM_PRODUCT</w:t>
      </w:r>
      <w:r>
        <w:t xml:space="preserve"> transfer description and the object description corresponding to the DFDL file within </w:t>
      </w:r>
      <w:r w:rsidRPr="008C293F">
        <w:t>TRF_</w:t>
      </w:r>
      <w:r>
        <w:t>DAT</w:t>
      </w:r>
      <w:r w:rsidRPr="008C293F">
        <w:t>_PACKAGE_REP_INFO</w:t>
      </w:r>
      <w:r>
        <w:t xml:space="preserve"> transfer description.</w:t>
      </w:r>
    </w:p>
    <w:p w14:paraId="69DAFCFD" w14:textId="6341BF97" w:rsidR="008F600F" w:rsidRDefault="008F600F" w:rsidP="008F600F">
      <w:r>
        <w:t xml:space="preserve">Note that the “detailed case” does not implement this level of detail just explained (see </w:t>
      </w:r>
      <w:r w:rsidR="005E464F">
        <w:t>annex</w:t>
      </w:r>
      <w:r>
        <w:t xml:space="preserve"> </w:t>
      </w:r>
      <w:r w:rsidR="00144EEA">
        <w:t xml:space="preserve">C </w:t>
      </w:r>
      <w:r>
        <w:t>for further information).</w:t>
      </w:r>
    </w:p>
    <w:p w14:paraId="11285A78" w14:textId="77777777" w:rsidR="008F600F" w:rsidRPr="00B043C6" w:rsidRDefault="008F600F" w:rsidP="00390FAF">
      <w:pPr>
        <w:pStyle w:val="Titre4"/>
      </w:pPr>
      <w:r>
        <w:t>SIP constraints</w:t>
      </w:r>
    </w:p>
    <w:p w14:paraId="542357ED" w14:textId="77777777" w:rsidR="008F600F" w:rsidRDefault="008F600F" w:rsidP="008F600F">
      <w:r w:rsidRPr="00220AB0">
        <w:t>Once the MOT has been specified, the next step</w:t>
      </w:r>
      <w:r>
        <w:t>s</w:t>
      </w:r>
      <w:r w:rsidRPr="00220AB0">
        <w:t xml:space="preserve"> </w:t>
      </w:r>
      <w:r>
        <w:t>are</w:t>
      </w:r>
      <w:r w:rsidRPr="00220AB0">
        <w:t>:</w:t>
      </w:r>
    </w:p>
    <w:p w14:paraId="6AF110FD" w14:textId="77777777" w:rsidR="008F600F" w:rsidRDefault="008F600F" w:rsidP="00FC25C6">
      <w:pPr>
        <w:pStyle w:val="Paragraphedeliste"/>
        <w:numPr>
          <w:ilvl w:val="0"/>
          <w:numId w:val="32"/>
        </w:numPr>
        <w:spacing w:before="0" w:after="200" w:line="276" w:lineRule="auto"/>
      </w:pPr>
      <w:r w:rsidRPr="00220AB0">
        <w:t xml:space="preserve">The </w:t>
      </w:r>
      <w:r>
        <w:t>identification of the</w:t>
      </w:r>
      <w:r w:rsidRPr="00D13522">
        <w:t xml:space="preserve"> Pro</w:t>
      </w:r>
      <w:r>
        <w:t>ducer Archive Project Identifier,</w:t>
      </w:r>
    </w:p>
    <w:p w14:paraId="3D259759" w14:textId="77777777" w:rsidR="008F600F" w:rsidRDefault="008F600F" w:rsidP="00FC25C6">
      <w:pPr>
        <w:pStyle w:val="Paragraphedeliste"/>
        <w:numPr>
          <w:ilvl w:val="0"/>
          <w:numId w:val="32"/>
        </w:numPr>
        <w:spacing w:before="0" w:after="200" w:line="276" w:lineRule="auto"/>
      </w:pPr>
      <w:r>
        <w:t xml:space="preserve">The </w:t>
      </w:r>
      <w:r w:rsidRPr="00220AB0">
        <w:t>identification of the SIP</w:t>
      </w:r>
      <w:r>
        <w:t>s,</w:t>
      </w:r>
    </w:p>
    <w:p w14:paraId="662BF84A" w14:textId="77777777" w:rsidR="008F600F" w:rsidRPr="00220AB0" w:rsidRDefault="008F600F" w:rsidP="00FC25C6">
      <w:pPr>
        <w:pStyle w:val="Paragraphedeliste"/>
        <w:numPr>
          <w:ilvl w:val="0"/>
          <w:numId w:val="32"/>
        </w:numPr>
        <w:spacing w:before="0" w:after="200" w:line="276" w:lineRule="auto"/>
      </w:pPr>
      <w:r w:rsidRPr="00220AB0">
        <w:t>The sequence order of the SIP</w:t>
      </w:r>
      <w:r>
        <w:t>s</w:t>
      </w:r>
      <w:r w:rsidRPr="00220AB0">
        <w:t>.</w:t>
      </w:r>
    </w:p>
    <w:p w14:paraId="3FE1093F" w14:textId="77777777" w:rsidR="008F600F" w:rsidRDefault="008F600F" w:rsidP="008F600F">
      <w:r>
        <w:lastRenderedPageBreak/>
        <w:t>The known delivery order constraints are:</w:t>
      </w:r>
    </w:p>
    <w:p w14:paraId="372C91F9"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D578E8">
        <w:rPr>
          <w:u w:val="single"/>
        </w:rPr>
        <w:t>are transferred one by one, one after the other</w:t>
      </w:r>
      <w:r>
        <w:t xml:space="preserve"> for practical reasons since the products are </w:t>
      </w:r>
      <w:r w:rsidRPr="004A1F2A">
        <w:t>a few Gigabytes large</w:t>
      </w:r>
      <w:r>
        <w:t xml:space="preserve"> and for demonstration reasons (simulating a mission lifecycle when products are regularly provided).</w:t>
      </w:r>
    </w:p>
    <w:p w14:paraId="43E8E05D"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F6732D">
        <w:rPr>
          <w:u w:val="single"/>
        </w:rPr>
        <w:t>have to be ingested</w:t>
      </w:r>
      <w:r w:rsidRPr="00D13522">
        <w:t xml:space="preserve"> in the </w:t>
      </w:r>
      <w:r>
        <w:t>A</w:t>
      </w:r>
      <w:r w:rsidRPr="00D13522">
        <w:t xml:space="preserve">rchive </w:t>
      </w:r>
      <w:r w:rsidRPr="00D578E8">
        <w:rPr>
          <w:u w:val="single"/>
        </w:rPr>
        <w:t>after all Representation Information Packages</w:t>
      </w:r>
      <w:r>
        <w:t xml:space="preserve"> because SAFE Data products point to SAFE Representation Information packages. Note: also the case if the Archive wants to apply data file validation against the DFDL and XSD schemas –that is not the reason here. </w:t>
      </w:r>
    </w:p>
    <w:p w14:paraId="57F420A2" w14:textId="77777777" w:rsidR="008F600F" w:rsidRDefault="008F600F" w:rsidP="00FC25C6">
      <w:pPr>
        <w:pStyle w:val="Paragraphedeliste"/>
        <w:numPr>
          <w:ilvl w:val="0"/>
          <w:numId w:val="33"/>
        </w:numPr>
        <w:spacing w:before="0" w:after="200" w:line="276" w:lineRule="auto"/>
      </w:pPr>
      <w:r>
        <w:t>Among the Representation Information Packages, the following constraints exist:</w:t>
      </w:r>
    </w:p>
    <w:p w14:paraId="4B94C051" w14:textId="77777777" w:rsidR="008F600F" w:rsidRDefault="008F600F" w:rsidP="00FC25C6">
      <w:pPr>
        <w:pStyle w:val="Paragraphedeliste"/>
        <w:numPr>
          <w:ilvl w:val="1"/>
          <w:numId w:val="33"/>
        </w:numPr>
        <w:spacing w:before="0" w:after="200" w:line="276" w:lineRule="auto"/>
      </w:pPr>
      <w:r>
        <w:t xml:space="preserve">The </w:t>
      </w:r>
      <w:r w:rsidRPr="005E49AC">
        <w:rPr>
          <w:u w:val="single"/>
        </w:rPr>
        <w:t xml:space="preserve">Base </w:t>
      </w:r>
      <w:r>
        <w:rPr>
          <w:u w:val="single"/>
        </w:rPr>
        <w:t xml:space="preserve">Representation Information </w:t>
      </w:r>
      <w:r w:rsidRPr="005E49AC">
        <w:rPr>
          <w:u w:val="single"/>
        </w:rPr>
        <w:t>Schemas Package has to be ingested before any other package and is to be provided only once</w:t>
      </w:r>
      <w:r w:rsidRPr="005E49AC">
        <w:t>.</w:t>
      </w:r>
    </w:p>
    <w:p w14:paraId="24A2B89F" w14:textId="77777777" w:rsidR="008F600F" w:rsidRDefault="008F600F" w:rsidP="00FC25C6">
      <w:pPr>
        <w:pStyle w:val="Paragraphedeliste"/>
        <w:numPr>
          <w:ilvl w:val="1"/>
          <w:numId w:val="33"/>
        </w:numPr>
        <w:spacing w:before="0" w:after="200" w:line="276" w:lineRule="auto"/>
        <w:rPr>
          <w:u w:val="single"/>
        </w:rPr>
      </w:pPr>
      <w:r w:rsidRPr="005E49AC">
        <w:rPr>
          <w:u w:val="single"/>
        </w:rPr>
        <w:t xml:space="preserve">The two other </w:t>
      </w:r>
      <w:r>
        <w:rPr>
          <w:u w:val="single"/>
        </w:rPr>
        <w:t xml:space="preserve">Representation Information </w:t>
      </w:r>
      <w:r w:rsidRPr="005E49AC">
        <w:rPr>
          <w:u w:val="single"/>
        </w:rPr>
        <w:t xml:space="preserve">packages have to be ingested before any </w:t>
      </w:r>
      <w:r>
        <w:rPr>
          <w:u w:val="single"/>
        </w:rPr>
        <w:t>SAFE</w:t>
      </w:r>
      <w:r w:rsidRPr="005E49AC">
        <w:rPr>
          <w:u w:val="single"/>
        </w:rPr>
        <w:t xml:space="preserve"> Product Package and are to be provided once.</w:t>
      </w:r>
    </w:p>
    <w:p w14:paraId="11917365" w14:textId="77777777" w:rsidR="008F600F" w:rsidRPr="005E49AC" w:rsidRDefault="008F600F" w:rsidP="00FC25C6">
      <w:pPr>
        <w:pStyle w:val="Paragraphedeliste"/>
        <w:numPr>
          <w:ilvl w:val="0"/>
          <w:numId w:val="33"/>
        </w:numPr>
        <w:spacing w:before="0" w:after="200" w:line="276" w:lineRule="auto"/>
        <w:rPr>
          <w:u w:val="single"/>
        </w:rPr>
      </w:pPr>
      <w:r>
        <w:rPr>
          <w:u w:val="single"/>
        </w:rPr>
        <w:t>The</w:t>
      </w:r>
      <w:r w:rsidRPr="005E49AC">
        <w:rPr>
          <w:u w:val="single"/>
        </w:rPr>
        <w:t xml:space="preserve"> documents can be ingested all at the same time and at any moment</w:t>
      </w:r>
      <w:r>
        <w:rPr>
          <w:u w:val="single"/>
        </w:rPr>
        <w:t>.</w:t>
      </w:r>
    </w:p>
    <w:p w14:paraId="1404B60C" w14:textId="77777777" w:rsidR="008F600F" w:rsidRDefault="008F600F" w:rsidP="008F600F">
      <w:r>
        <w:t>These constraints lead to the definition of the following</w:t>
      </w:r>
      <w:r w:rsidRPr="00220AB0">
        <w:t xml:space="preserve"> sequence </w:t>
      </w:r>
      <w:r>
        <w:t xml:space="preserve">order: </w:t>
      </w:r>
      <w:r w:rsidRPr="00220AB0">
        <w:t xml:space="preserve">base </w:t>
      </w:r>
      <w:r>
        <w:t xml:space="preserve">Representation Information </w:t>
      </w:r>
      <w:r w:rsidRPr="00220AB0">
        <w:t xml:space="preserve">package first, followed by metadata </w:t>
      </w:r>
      <w:r>
        <w:t xml:space="preserve">Representation Information schemas </w:t>
      </w:r>
      <w:r w:rsidRPr="00220AB0">
        <w:t xml:space="preserve">package, followed by data </w:t>
      </w:r>
      <w:r>
        <w:t xml:space="preserve">Representation Information schemas </w:t>
      </w:r>
      <w:r w:rsidRPr="00220AB0">
        <w:t xml:space="preserve">package, </w:t>
      </w:r>
      <w:r>
        <w:t xml:space="preserve">then by </w:t>
      </w:r>
      <w:r w:rsidRPr="00220AB0">
        <w:t>documentation</w:t>
      </w:r>
      <w:r>
        <w:t xml:space="preserve"> package</w:t>
      </w:r>
      <w:r w:rsidRPr="00220AB0">
        <w:t xml:space="preserve">, </w:t>
      </w:r>
      <w:r>
        <w:t xml:space="preserve">finally by </w:t>
      </w:r>
      <w:r w:rsidRPr="00220AB0">
        <w:t xml:space="preserve">1 </w:t>
      </w:r>
      <w:r>
        <w:t xml:space="preserve">up </w:t>
      </w:r>
      <w:r w:rsidRPr="00220AB0">
        <w:t>to n</w:t>
      </w:r>
      <w:r>
        <w:t xml:space="preserve"> (=4) ESA SAFE </w:t>
      </w:r>
      <w:r w:rsidRPr="007A3F19">
        <w:t>Data Products</w:t>
      </w:r>
      <w:r>
        <w:t>. T</w:t>
      </w:r>
      <w:r w:rsidRPr="00220AB0">
        <w:t>he sequence order is the same</w:t>
      </w:r>
      <w:r>
        <w:t xml:space="preserve"> in</w:t>
      </w:r>
      <w:r w:rsidRPr="00220AB0">
        <w:t xml:space="preserve"> both </w:t>
      </w:r>
      <w:r>
        <w:t xml:space="preserve">cases </w:t>
      </w:r>
      <w:r w:rsidRPr="00220AB0">
        <w:t>(simple and detailed)</w:t>
      </w:r>
      <w:r>
        <w:t>. Consequently,</w:t>
      </w:r>
      <w:r w:rsidRPr="00220AB0">
        <w:t xml:space="preserve"> </w:t>
      </w:r>
      <w:r>
        <w:t>5 types of SIP are defined to match this delivery sequence order, each containing a single transfer object type. (Note that, alternatively, only 2 types of SIP could have been defined to accomplish the task: one SIP could contain the 3 Representation Information schema packages - base, metadata and data – as well as the documentation package since they could all arrive together, and a second type of SIP would contain the ESA SAFE Data Product).</w:t>
      </w:r>
    </w:p>
    <w:p w14:paraId="13C8A15C" w14:textId="77777777" w:rsidR="008F600F" w:rsidRDefault="008F600F" w:rsidP="008F600F">
      <w:r w:rsidRPr="00561AA1">
        <w:t xml:space="preserve">The following </w:t>
      </w:r>
      <w:r>
        <w:t>figure</w:t>
      </w:r>
      <w:r w:rsidRPr="00561AA1">
        <w:t xml:space="preserve"> presents </w:t>
      </w:r>
      <w:r>
        <w:t>the 5 types of SIP, their contents and their associated sequencing constraints:</w:t>
      </w:r>
    </w:p>
    <w:p w14:paraId="12E30657" w14:textId="77777777" w:rsidR="008F600F" w:rsidRDefault="008F600F" w:rsidP="008F600F">
      <w:pPr>
        <w:jc w:val="center"/>
      </w:pPr>
      <w:r>
        <w:rPr>
          <w:noProof/>
          <w:lang w:val="fr-FR" w:eastAsia="fr-FR"/>
        </w:rPr>
        <w:lastRenderedPageBreak/>
        <w:drawing>
          <wp:inline distT="0" distB="0" distL="0" distR="0" wp14:anchorId="71DE6918" wp14:editId="7C72C03E">
            <wp:extent cx="4562475" cy="323982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pConstraints.png"/>
                    <pic:cNvPicPr/>
                  </pic:nvPicPr>
                  <pic:blipFill>
                    <a:blip r:embed="rId42">
                      <a:extLst>
                        <a:ext uri="{28A0092B-C50C-407E-A947-70E740481C1C}">
                          <a14:useLocalDpi xmlns:a14="http://schemas.microsoft.com/office/drawing/2010/main" val="0"/>
                        </a:ext>
                      </a:extLst>
                    </a:blip>
                    <a:stretch>
                      <a:fillRect/>
                    </a:stretch>
                  </pic:blipFill>
                  <pic:spPr>
                    <a:xfrm>
                      <a:off x="0" y="0"/>
                      <a:ext cx="4569894" cy="3245093"/>
                    </a:xfrm>
                    <a:prstGeom prst="rect">
                      <a:avLst/>
                    </a:prstGeom>
                  </pic:spPr>
                </pic:pic>
              </a:graphicData>
            </a:graphic>
          </wp:inline>
        </w:drawing>
      </w:r>
    </w:p>
    <w:p w14:paraId="2A76E8C3" w14:textId="77777777" w:rsidR="008F600F" w:rsidRPr="00347C64" w:rsidRDefault="008F600F" w:rsidP="008F600F">
      <w:pPr>
        <w:pStyle w:val="Lgende"/>
        <w:jc w:val="center"/>
        <w:rPr>
          <w:sz w:val="24"/>
        </w:rPr>
      </w:pPr>
      <w:r w:rsidRPr="00347C64">
        <w:rPr>
          <w:sz w:val="24"/>
        </w:rPr>
        <w:t xml:space="preserve">Figure E-5: ESA SAFE SIP and </w:t>
      </w:r>
      <w:r>
        <w:rPr>
          <w:sz w:val="24"/>
        </w:rPr>
        <w:t>sequencing</w:t>
      </w:r>
      <w:r w:rsidRPr="00347C64">
        <w:rPr>
          <w:sz w:val="24"/>
        </w:rPr>
        <w:t xml:space="preserve"> constraints</w:t>
      </w:r>
    </w:p>
    <w:p w14:paraId="2ECC3A50" w14:textId="77777777" w:rsidR="008F600F" w:rsidRDefault="008F600F" w:rsidP="00390FAF">
      <w:pPr>
        <w:pStyle w:val="Titre3"/>
      </w:pPr>
      <w:bookmarkStart w:id="220" w:name="_Toc432089941"/>
      <w:r>
        <w:t>SIPS</w:t>
      </w:r>
      <w:bookmarkEnd w:id="220"/>
    </w:p>
    <w:p w14:paraId="6BE5CEC0" w14:textId="77777777" w:rsidR="008F600F" w:rsidRDefault="008F600F" w:rsidP="008F600F">
      <w:r w:rsidRPr="00E32D8C">
        <w:t xml:space="preserve">Up to </w:t>
      </w:r>
      <w:r>
        <w:t>8</w:t>
      </w:r>
      <w:r w:rsidRPr="00E32D8C">
        <w:t xml:space="preserve"> SIPs are generated </w:t>
      </w:r>
      <w:r>
        <w:t>as zip files and</w:t>
      </w:r>
      <w:r w:rsidRPr="00E32D8C">
        <w:t xml:space="preserve"> transfer</w:t>
      </w:r>
      <w:r>
        <w:t>red</w:t>
      </w:r>
      <w:r w:rsidRPr="00E32D8C">
        <w:t xml:space="preserve"> </w:t>
      </w:r>
      <w:r>
        <w:t xml:space="preserve">to the Archive: the </w:t>
      </w:r>
      <w:r w:rsidRPr="00E32D8C">
        <w:t xml:space="preserve">three </w:t>
      </w:r>
      <w:r>
        <w:t>Representation Information</w:t>
      </w:r>
      <w:r w:rsidRPr="00E32D8C">
        <w:t xml:space="preserve"> SIP</w:t>
      </w:r>
      <w:r>
        <w:t>s</w:t>
      </w:r>
      <w:r w:rsidRPr="00E32D8C">
        <w:t xml:space="preserve"> </w:t>
      </w:r>
      <w:r>
        <w:t>(SIP1 for BASE, SIP2 for MTD and SIP3 for DAT),</w:t>
      </w:r>
      <w:r w:rsidRPr="00E32D8C">
        <w:t xml:space="preserve"> then the </w:t>
      </w:r>
      <w:r>
        <w:t>documentation SIP4</w:t>
      </w:r>
      <w:r w:rsidRPr="00E32D8C">
        <w:t xml:space="preserve"> </w:t>
      </w:r>
      <w:r>
        <w:t>followed by n (=1 to 4) SIPs (SIP5 up to SIP8)</w:t>
      </w:r>
      <w:r w:rsidRPr="00E32D8C">
        <w:t>, each containing</w:t>
      </w:r>
      <w:r>
        <w:t xml:space="preserve"> one SAFE Data Product.</w:t>
      </w:r>
    </w:p>
    <w:p w14:paraId="6A3984B9" w14:textId="77777777" w:rsidR="008F600F" w:rsidRDefault="008F600F" w:rsidP="008F600F">
      <w:r>
        <w:t>A SIP is based on the XFDU standard extended by the PAIS schema and therefore consists of:</w:t>
      </w:r>
    </w:p>
    <w:p w14:paraId="3BA5997B" w14:textId="77777777" w:rsidR="008F600F" w:rsidRDefault="008F600F" w:rsidP="00FC25C6">
      <w:pPr>
        <w:pStyle w:val="Paragraphedeliste"/>
        <w:numPr>
          <w:ilvl w:val="0"/>
          <w:numId w:val="34"/>
        </w:numPr>
        <w:spacing w:before="0" w:after="200" w:line="276" w:lineRule="auto"/>
      </w:pPr>
      <w:r>
        <w:t xml:space="preserve">An </w:t>
      </w:r>
      <w:r w:rsidRPr="002574B2">
        <w:rPr>
          <w:b/>
        </w:rPr>
        <w:t>xfdumanifest.xml</w:t>
      </w:r>
      <w:r>
        <w:t xml:space="preserve"> file providing the following information:</w:t>
      </w:r>
    </w:p>
    <w:p w14:paraId="5AFDC93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packageHeader</w:t>
      </w:r>
      <w:r>
        <w:t xml:space="preserve"> containing in particular the PAIS </w:t>
      </w:r>
      <w:r w:rsidRPr="00144EEA">
        <w:rPr>
          <w:rFonts w:ascii="Courier New" w:hAnsi="Courier New" w:cs="Courier New"/>
          <w:u w:val="single"/>
        </w:rPr>
        <w:t>sipGlobalInformation</w:t>
      </w:r>
      <w:r w:rsidRPr="00144EEA">
        <w:rPr>
          <w:rFonts w:ascii="Courier New" w:hAnsi="Courier New" w:cs="Courier New"/>
        </w:rPr>
        <w:t>: sipID, producerSourceID, producerArchiveProjectID, sipContentTypeID, sipSequenceNumber</w:t>
      </w:r>
      <w:r>
        <w:t>,</w:t>
      </w:r>
    </w:p>
    <w:p w14:paraId="551D3266"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informationPackageMap</w:t>
      </w:r>
      <w:r>
        <w:t xml:space="preserve"> describing the contained PAIS </w:t>
      </w:r>
      <w:r w:rsidRPr="00144EEA">
        <w:rPr>
          <w:rFonts w:ascii="Courier New" w:hAnsi="Courier New" w:cs="Courier New"/>
        </w:rPr>
        <w:t>sipTransferObject</w:t>
      </w:r>
      <w:r>
        <w:t xml:space="preserve"> corresponding to the Transfer Object Types authorized within the SIP,</w:t>
      </w:r>
    </w:p>
    <w:p w14:paraId="5C2350B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51DC5844" w14:textId="77777777" w:rsidR="008F600F" w:rsidRPr="002574B2" w:rsidRDefault="008F600F" w:rsidP="00FC25C6">
      <w:pPr>
        <w:pStyle w:val="Paragraphedeliste"/>
        <w:numPr>
          <w:ilvl w:val="0"/>
          <w:numId w:val="34"/>
        </w:numPr>
        <w:spacing w:before="0" w:after="200" w:line="276" w:lineRule="auto"/>
      </w:pPr>
      <w:r>
        <w:t xml:space="preserve">The </w:t>
      </w:r>
      <w:r w:rsidRPr="006D16AC">
        <w:rPr>
          <w:b/>
        </w:rPr>
        <w:t>different transferred objects</w:t>
      </w:r>
      <w:r>
        <w:t xml:space="preserve"> as files or directories/subdirectories containing files.</w:t>
      </w:r>
    </w:p>
    <w:p w14:paraId="0D33161A" w14:textId="77777777" w:rsidR="008F600F" w:rsidRDefault="008F600F" w:rsidP="008F600F">
      <w:pPr>
        <w:jc w:val="left"/>
        <w:rPr>
          <w:b/>
        </w:rPr>
      </w:pPr>
      <w:r w:rsidRPr="00680B17">
        <w:t xml:space="preserve">The </w:t>
      </w:r>
      <w:r>
        <w:t xml:space="preserve">following manifest is the one contained in SIP5 corresponding to a SIP transferring a SAFE Data Product in the “simple case” where the SAFE Data Products are handled as black boxes. Its </w:t>
      </w:r>
      <w:r>
        <w:lastRenderedPageBreak/>
        <w:t xml:space="preserve">sequence number is 5, there is only one object corresponding to a zip file containing the Data Product </w:t>
      </w:r>
      <w:r w:rsidRPr="00360A2E">
        <w:rPr>
          <w:b/>
        </w:rPr>
        <w:t>ER2_OPER_SAR_IM__0P_19970923T2126</w:t>
      </w:r>
      <w:r>
        <w:rPr>
          <w:b/>
        </w:rPr>
        <w:t>58_19970923T213316_43E3.SAFE.</w:t>
      </w:r>
    </w:p>
    <w:p w14:paraId="7BE39E69" w14:textId="201A8D61" w:rsidR="008F600F" w:rsidRDefault="00144EEA" w:rsidP="00144EEA">
      <w:pPr>
        <w:pStyle w:val="Lgende"/>
        <w:jc w:val="center"/>
        <w:rPr>
          <w:b w:val="0"/>
        </w:rPr>
      </w:pPr>
      <w:bookmarkStart w:id="221" w:name="_Toc429407599"/>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2</w:t>
      </w:r>
      <w:r w:rsidR="0026259B">
        <w:rPr>
          <w:sz w:val="24"/>
        </w:rPr>
        <w:fldChar w:fldCharType="end"/>
      </w:r>
      <w:r w:rsidRPr="00144EEA">
        <w:rPr>
          <w:sz w:val="24"/>
        </w:rPr>
        <w:t>:</w:t>
      </w:r>
      <w:r>
        <w:t xml:space="preserve"> </w:t>
      </w:r>
      <w:r w:rsidRPr="006C7A70">
        <w:rPr>
          <w:sz w:val="24"/>
        </w:rPr>
        <w:t>Manifest File of a SIP of type “SIP_ERS_EO_DATA_PRODUCT” for « Simple Case »</w:t>
      </w:r>
      <w:bookmarkEnd w:id="221"/>
    </w:p>
    <w:tbl>
      <w:tblPr>
        <w:tblStyle w:val="Grilledutableau1"/>
        <w:tblW w:w="0" w:type="auto"/>
        <w:tblLayout w:type="fixed"/>
        <w:tblLook w:val="04A0" w:firstRow="1" w:lastRow="0" w:firstColumn="1" w:lastColumn="0" w:noHBand="0" w:noVBand="1"/>
      </w:tblPr>
      <w:tblGrid>
        <w:gridCol w:w="2660"/>
        <w:gridCol w:w="850"/>
        <w:gridCol w:w="5778"/>
      </w:tblGrid>
      <w:tr w:rsidR="008F600F" w:rsidRPr="003000EA" w14:paraId="4DE0A23A" w14:textId="77777777" w:rsidTr="008F600F">
        <w:tc>
          <w:tcPr>
            <w:tcW w:w="2660" w:type="dxa"/>
          </w:tcPr>
          <w:p w14:paraId="66412079" w14:textId="77777777" w:rsidR="008F600F" w:rsidRPr="003000EA" w:rsidRDefault="008F600F" w:rsidP="008F600F">
            <w:pPr>
              <w:spacing w:before="0" w:line="240" w:lineRule="auto"/>
              <w:jc w:val="center"/>
              <w:rPr>
                <w:b/>
                <w:noProof/>
                <w:lang w:eastAsia="fr-FR"/>
              </w:rPr>
            </w:pPr>
            <w:r w:rsidRPr="003000EA">
              <w:rPr>
                <w:b/>
                <w:noProof/>
                <w:lang w:eastAsia="fr-FR"/>
              </w:rPr>
              <w:t>PAIS elements/items</w:t>
            </w:r>
          </w:p>
        </w:tc>
        <w:tc>
          <w:tcPr>
            <w:tcW w:w="6628" w:type="dxa"/>
            <w:gridSpan w:val="2"/>
          </w:tcPr>
          <w:p w14:paraId="6B87A562"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26321742" w14:textId="77777777" w:rsidTr="008F600F">
        <w:tc>
          <w:tcPr>
            <w:tcW w:w="2660" w:type="dxa"/>
          </w:tcPr>
          <w:p w14:paraId="3DBC6E33"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628" w:type="dxa"/>
            <w:gridSpan w:val="2"/>
          </w:tcPr>
          <w:p w14:paraId="00DC8049" w14:textId="77777777" w:rsidR="008F600F" w:rsidRPr="003000EA" w:rsidRDefault="008F600F" w:rsidP="008F600F">
            <w:pPr>
              <w:spacing w:before="0" w:line="240" w:lineRule="auto"/>
              <w:rPr>
                <w:noProof/>
                <w:lang w:eastAsia="fr-FR"/>
              </w:rPr>
            </w:pPr>
          </w:p>
        </w:tc>
      </w:tr>
      <w:tr w:rsidR="008F600F" w:rsidRPr="003000EA" w14:paraId="667A279F" w14:textId="77777777" w:rsidTr="008F600F">
        <w:tc>
          <w:tcPr>
            <w:tcW w:w="2660" w:type="dxa"/>
          </w:tcPr>
          <w:p w14:paraId="6AB3154B" w14:textId="77777777" w:rsidR="008F600F" w:rsidRPr="003000EA" w:rsidRDefault="008F600F" w:rsidP="008F600F">
            <w:pPr>
              <w:spacing w:before="0" w:line="240" w:lineRule="auto"/>
              <w:rPr>
                <w:noProof/>
                <w:lang w:eastAsia="fr-FR"/>
              </w:rPr>
            </w:pPr>
          </w:p>
        </w:tc>
        <w:tc>
          <w:tcPr>
            <w:tcW w:w="6628" w:type="dxa"/>
            <w:gridSpan w:val="2"/>
          </w:tcPr>
          <w:p w14:paraId="7344CD2D" w14:textId="77777777" w:rsidR="008F600F" w:rsidRPr="003000EA" w:rsidRDefault="008F600F" w:rsidP="008F600F">
            <w:pPr>
              <w:spacing w:before="0" w:line="240" w:lineRule="auto"/>
              <w:rPr>
                <w:b/>
                <w:lang w:val="es-ES_tradnl"/>
              </w:rPr>
            </w:pPr>
            <w:r w:rsidRPr="003000EA">
              <w:rPr>
                <w:b/>
                <w:lang w:val="es-ES_tradnl"/>
              </w:rPr>
              <w:t xml:space="preserve">sipID : </w:t>
            </w:r>
            <w:r w:rsidRPr="003000EA">
              <w:rPr>
                <w:lang w:val="es-ES_tradnl"/>
              </w:rPr>
              <w:t>ESA_ERS_AMI_SAR-SIP-0005</w:t>
            </w:r>
          </w:p>
          <w:p w14:paraId="3180214C"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1B8A3475"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3000EA">
              <w:rPr>
                <w:lang w:val="es-ES_tradnl"/>
              </w:rPr>
              <w:t>ESA_ERS_AMI_SAR</w:t>
            </w:r>
          </w:p>
          <w:p w14:paraId="200B29CC" w14:textId="77777777" w:rsidR="008F600F" w:rsidRPr="003000EA" w:rsidRDefault="008F600F" w:rsidP="008F600F">
            <w:pPr>
              <w:spacing w:before="0" w:line="240" w:lineRule="auto"/>
              <w:rPr>
                <w:b/>
                <w:lang w:val="es-ES_tradnl"/>
              </w:rPr>
            </w:pPr>
            <w:r w:rsidRPr="003000EA">
              <w:rPr>
                <w:b/>
                <w:lang w:val="es-ES_tradnl"/>
              </w:rPr>
              <w:t xml:space="preserve">sipContentTypeID: </w:t>
            </w:r>
            <w:r w:rsidRPr="003000EA">
              <w:rPr>
                <w:lang w:val="es-ES_tradnl"/>
              </w:rPr>
              <w:t>SIP_ERS_EO_DATA_PRODUCT</w:t>
            </w:r>
          </w:p>
          <w:p w14:paraId="674F40E9"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37132145" w14:textId="77777777" w:rsidTr="008F600F">
        <w:tc>
          <w:tcPr>
            <w:tcW w:w="2660" w:type="dxa"/>
          </w:tcPr>
          <w:p w14:paraId="774EFE1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628" w:type="dxa"/>
            <w:gridSpan w:val="2"/>
          </w:tcPr>
          <w:p w14:paraId="2C759CF5" w14:textId="77777777" w:rsidR="008F600F" w:rsidRPr="003000EA" w:rsidRDefault="008F600F" w:rsidP="008F600F">
            <w:pPr>
              <w:spacing w:before="0" w:line="240" w:lineRule="auto"/>
              <w:rPr>
                <w:noProof/>
                <w:lang w:eastAsia="fr-FR"/>
              </w:rPr>
            </w:pPr>
          </w:p>
        </w:tc>
      </w:tr>
      <w:tr w:rsidR="008F600F" w:rsidRPr="003000EA" w14:paraId="08F0254C" w14:textId="77777777" w:rsidTr="008F600F">
        <w:tc>
          <w:tcPr>
            <w:tcW w:w="2660" w:type="dxa"/>
          </w:tcPr>
          <w:p w14:paraId="73F02BBB" w14:textId="77777777" w:rsidR="008F600F" w:rsidRPr="003000EA" w:rsidRDefault="008F600F" w:rsidP="008F600F">
            <w:pPr>
              <w:spacing w:before="0" w:line="240" w:lineRule="auto"/>
              <w:rPr>
                <w:noProof/>
                <w:lang w:eastAsia="fr-FR"/>
              </w:rPr>
            </w:pPr>
          </w:p>
        </w:tc>
        <w:tc>
          <w:tcPr>
            <w:tcW w:w="6628" w:type="dxa"/>
            <w:gridSpan w:val="2"/>
          </w:tcPr>
          <w:p w14:paraId="5FCA92B4"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p>
          <w:p w14:paraId="796AE146"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TRF_ER2_OPER_SAR_IM_PRODUCT-0001</w:t>
            </w:r>
          </w:p>
          <w:p w14:paraId="14512B20"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5E6E35A6" w14:textId="77777777" w:rsidTr="008F600F">
        <w:tc>
          <w:tcPr>
            <w:tcW w:w="2660" w:type="dxa"/>
          </w:tcPr>
          <w:p w14:paraId="7FD390B3"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628" w:type="dxa"/>
            <w:gridSpan w:val="2"/>
          </w:tcPr>
          <w:p w14:paraId="726316CA" w14:textId="77777777" w:rsidR="008F600F" w:rsidRPr="003000EA" w:rsidRDefault="008F600F" w:rsidP="008F600F">
            <w:pPr>
              <w:spacing w:before="0" w:line="240" w:lineRule="auto"/>
              <w:rPr>
                <w:b/>
                <w:lang w:val="es-ES_tradnl"/>
              </w:rPr>
            </w:pPr>
          </w:p>
        </w:tc>
      </w:tr>
      <w:tr w:rsidR="008F600F" w:rsidRPr="003000EA" w14:paraId="1897E1B5" w14:textId="77777777" w:rsidTr="008F600F">
        <w:tc>
          <w:tcPr>
            <w:tcW w:w="2660" w:type="dxa"/>
          </w:tcPr>
          <w:p w14:paraId="450CFB4B" w14:textId="77777777" w:rsidR="008F600F" w:rsidRPr="003000EA" w:rsidRDefault="008F600F" w:rsidP="008F600F">
            <w:pPr>
              <w:spacing w:before="0" w:line="240" w:lineRule="auto"/>
              <w:rPr>
                <w:b/>
                <w:lang w:val="es-ES_tradnl"/>
              </w:rPr>
            </w:pPr>
          </w:p>
        </w:tc>
        <w:tc>
          <w:tcPr>
            <w:tcW w:w="6628" w:type="dxa"/>
            <w:gridSpan w:val="2"/>
          </w:tcPr>
          <w:p w14:paraId="1E114BDB"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p>
        </w:tc>
      </w:tr>
      <w:tr w:rsidR="008F600F" w:rsidRPr="003000EA" w14:paraId="7BC22811" w14:textId="77777777" w:rsidTr="008F600F">
        <w:tc>
          <w:tcPr>
            <w:tcW w:w="2660" w:type="dxa"/>
          </w:tcPr>
          <w:p w14:paraId="15BAABBB" w14:textId="77777777" w:rsidR="008F600F" w:rsidRPr="003000EA" w:rsidRDefault="008F600F" w:rsidP="008F600F">
            <w:pPr>
              <w:spacing w:before="0" w:line="240" w:lineRule="auto"/>
              <w:rPr>
                <w:noProof/>
                <w:lang w:eastAsia="fr-FR"/>
              </w:rPr>
            </w:pPr>
            <w:r w:rsidRPr="003000EA">
              <w:rPr>
                <w:b/>
                <w:lang w:val="es-ES_tradnl"/>
              </w:rPr>
              <w:t>sipDataObject</w:t>
            </w:r>
          </w:p>
        </w:tc>
        <w:tc>
          <w:tcPr>
            <w:tcW w:w="6628" w:type="dxa"/>
            <w:gridSpan w:val="2"/>
          </w:tcPr>
          <w:p w14:paraId="355AE9A5" w14:textId="77777777" w:rsidR="008F600F" w:rsidRPr="003000EA" w:rsidRDefault="008F600F" w:rsidP="008F600F">
            <w:pPr>
              <w:spacing w:before="0" w:line="240" w:lineRule="auto"/>
              <w:rPr>
                <w:b/>
                <w:lang w:val="es-ES_tradnl"/>
              </w:rPr>
            </w:pPr>
          </w:p>
        </w:tc>
      </w:tr>
      <w:tr w:rsidR="008F600F" w:rsidRPr="003000EA" w14:paraId="64056E3A" w14:textId="77777777" w:rsidTr="008F600F">
        <w:tc>
          <w:tcPr>
            <w:tcW w:w="2660" w:type="dxa"/>
          </w:tcPr>
          <w:p w14:paraId="62881F2A" w14:textId="77777777" w:rsidR="008F600F" w:rsidRPr="003000EA" w:rsidRDefault="008F600F" w:rsidP="008F600F">
            <w:pPr>
              <w:spacing w:before="0" w:line="240" w:lineRule="auto"/>
              <w:rPr>
                <w:noProof/>
                <w:lang w:eastAsia="fr-FR"/>
              </w:rPr>
            </w:pPr>
          </w:p>
        </w:tc>
        <w:tc>
          <w:tcPr>
            <w:tcW w:w="6628" w:type="dxa"/>
            <w:gridSpan w:val="2"/>
          </w:tcPr>
          <w:p w14:paraId="1B208C5D" w14:textId="77777777" w:rsidR="008F600F" w:rsidRDefault="008F600F" w:rsidP="008F600F">
            <w:pPr>
              <w:spacing w:before="0" w:line="240" w:lineRule="auto"/>
              <w:rPr>
                <w:b/>
              </w:rPr>
            </w:pPr>
            <w:r>
              <w:rPr>
                <w:b/>
              </w:rPr>
              <w:t xml:space="preserve">associatedDescriptorDataID: </w:t>
            </w:r>
            <w:r w:rsidRPr="006C7A70">
              <w:t>GroupEODataProductPackagePart_DO</w:t>
            </w:r>
          </w:p>
          <w:p w14:paraId="4AB59A29" w14:textId="77777777" w:rsidR="008F600F" w:rsidRPr="003000EA" w:rsidRDefault="008F600F" w:rsidP="008F600F">
            <w:pPr>
              <w:spacing w:before="0" w:line="240" w:lineRule="auto"/>
            </w:pPr>
            <w:r w:rsidRPr="003000EA">
              <w:rPr>
                <w:b/>
              </w:rPr>
              <w:t>dataObjectPointer:dataObjectID</w:t>
            </w:r>
            <w:r w:rsidRPr="003000EA">
              <w:t>=</w:t>
            </w:r>
          </w:p>
          <w:p w14:paraId="33E7F096" w14:textId="77777777" w:rsidR="008F600F" w:rsidRPr="003000EA" w:rsidRDefault="008F600F" w:rsidP="008F600F">
            <w:pPr>
              <w:spacing w:before="0" w:line="240" w:lineRule="auto"/>
              <w:rPr>
                <w:b/>
              </w:rPr>
            </w:pPr>
            <w:r w:rsidRPr="003000EA">
              <w:t>"DO-GroupEODataProductPackagePart_DO-0001</w:t>
            </w:r>
            <w:r>
              <w:t>”</w:t>
            </w:r>
          </w:p>
        </w:tc>
      </w:tr>
      <w:tr w:rsidR="008F600F" w:rsidRPr="003000EA" w14:paraId="5AC9CD71" w14:textId="77777777" w:rsidTr="008F600F">
        <w:tc>
          <w:tcPr>
            <w:tcW w:w="2660" w:type="dxa"/>
          </w:tcPr>
          <w:p w14:paraId="3F6288B4" w14:textId="77777777" w:rsidR="008F600F" w:rsidRPr="003000EA" w:rsidRDefault="008F600F" w:rsidP="008F600F">
            <w:pPr>
              <w:spacing w:before="0" w:line="240" w:lineRule="auto"/>
              <w:rPr>
                <w:b/>
                <w:noProof/>
                <w:lang w:eastAsia="fr-FR"/>
              </w:rPr>
            </w:pPr>
            <w:r w:rsidRPr="003000EA">
              <w:rPr>
                <w:b/>
              </w:rPr>
              <w:t>dataObject</w:t>
            </w:r>
          </w:p>
        </w:tc>
        <w:tc>
          <w:tcPr>
            <w:tcW w:w="6628" w:type="dxa"/>
            <w:gridSpan w:val="2"/>
          </w:tcPr>
          <w:p w14:paraId="42232EDE" w14:textId="77777777" w:rsidR="008F600F" w:rsidRPr="003000EA" w:rsidRDefault="008F600F" w:rsidP="008F600F">
            <w:pPr>
              <w:spacing w:before="0" w:line="240" w:lineRule="auto"/>
              <w:rPr>
                <w:b/>
                <w:lang w:val="es-ES_tradnl"/>
              </w:rPr>
            </w:pPr>
          </w:p>
        </w:tc>
      </w:tr>
      <w:tr w:rsidR="008F600F" w:rsidRPr="003000EA" w14:paraId="132196FC" w14:textId="77777777" w:rsidTr="008F600F">
        <w:tc>
          <w:tcPr>
            <w:tcW w:w="2660" w:type="dxa"/>
            <w:vMerge w:val="restart"/>
          </w:tcPr>
          <w:p w14:paraId="0ADB5D3E" w14:textId="77777777" w:rsidR="008F600F" w:rsidRPr="003000EA" w:rsidRDefault="008F600F" w:rsidP="008F600F">
            <w:pPr>
              <w:spacing w:before="0" w:line="240" w:lineRule="auto"/>
              <w:rPr>
                <w:noProof/>
                <w:lang w:eastAsia="fr-FR"/>
              </w:rPr>
            </w:pPr>
          </w:p>
        </w:tc>
        <w:tc>
          <w:tcPr>
            <w:tcW w:w="6628" w:type="dxa"/>
            <w:gridSpan w:val="2"/>
          </w:tcPr>
          <w:p w14:paraId="1C94CA4C" w14:textId="77777777" w:rsidR="008F600F" w:rsidRPr="003000EA" w:rsidRDefault="008F600F" w:rsidP="008F600F">
            <w:pPr>
              <w:spacing w:before="0" w:line="240" w:lineRule="auto"/>
              <w:rPr>
                <w:b/>
              </w:rPr>
            </w:pPr>
            <w:r w:rsidRPr="003000EA">
              <w:rPr>
                <w:b/>
              </w:rPr>
              <w:t>ID=</w:t>
            </w:r>
            <w:r w:rsidRPr="003000EA">
              <w:t>"DO-GroupEODataProductPackagePart_DO-0001"</w:t>
            </w:r>
            <w:r w:rsidRPr="003000EA">
              <w:rPr>
                <w:b/>
              </w:rPr>
              <w:t xml:space="preserve"> size=</w:t>
            </w:r>
            <w:r w:rsidRPr="003000EA">
              <w:t>"8921”</w:t>
            </w:r>
          </w:p>
        </w:tc>
      </w:tr>
      <w:tr w:rsidR="008F600F" w:rsidRPr="003000EA" w14:paraId="5580C9EF" w14:textId="77777777" w:rsidTr="008F600F">
        <w:tc>
          <w:tcPr>
            <w:tcW w:w="2660" w:type="dxa"/>
            <w:vMerge/>
          </w:tcPr>
          <w:p w14:paraId="0AA9FF11" w14:textId="77777777" w:rsidR="008F600F" w:rsidRPr="00D37DC1" w:rsidRDefault="008F600F" w:rsidP="008F600F">
            <w:pPr>
              <w:spacing w:before="0" w:line="240" w:lineRule="auto"/>
              <w:rPr>
                <w:b/>
                <w:noProof/>
                <w:lang w:eastAsia="fr-FR"/>
              </w:rPr>
            </w:pPr>
          </w:p>
        </w:tc>
        <w:tc>
          <w:tcPr>
            <w:tcW w:w="6628" w:type="dxa"/>
            <w:gridSpan w:val="2"/>
          </w:tcPr>
          <w:p w14:paraId="36AAE786" w14:textId="77777777" w:rsidR="008F600F" w:rsidRPr="003000EA" w:rsidRDefault="008F600F" w:rsidP="008F600F">
            <w:pPr>
              <w:spacing w:before="0" w:line="240" w:lineRule="auto"/>
              <w:rPr>
                <w:b/>
              </w:rPr>
            </w:pPr>
            <w:r w:rsidRPr="003000EA">
              <w:rPr>
                <w:b/>
              </w:rPr>
              <w:t>byteStream</w:t>
            </w:r>
          </w:p>
        </w:tc>
      </w:tr>
      <w:tr w:rsidR="008F600F" w:rsidRPr="0008353E" w14:paraId="33614D1C" w14:textId="77777777" w:rsidTr="008F600F">
        <w:tc>
          <w:tcPr>
            <w:tcW w:w="2660" w:type="dxa"/>
            <w:vMerge/>
          </w:tcPr>
          <w:p w14:paraId="48CFAFE3" w14:textId="77777777" w:rsidR="008F600F" w:rsidRPr="003000EA" w:rsidRDefault="008F600F" w:rsidP="008F600F">
            <w:pPr>
              <w:spacing w:before="0" w:line="240" w:lineRule="auto"/>
              <w:rPr>
                <w:b/>
              </w:rPr>
            </w:pPr>
          </w:p>
        </w:tc>
        <w:tc>
          <w:tcPr>
            <w:tcW w:w="850" w:type="dxa"/>
          </w:tcPr>
          <w:p w14:paraId="629B7E0A" w14:textId="77777777" w:rsidR="008F600F" w:rsidRPr="003000EA" w:rsidRDefault="008F600F" w:rsidP="008F600F">
            <w:pPr>
              <w:spacing w:before="0" w:line="240" w:lineRule="auto"/>
              <w:jc w:val="left"/>
            </w:pPr>
          </w:p>
        </w:tc>
        <w:tc>
          <w:tcPr>
            <w:tcW w:w="5778" w:type="dxa"/>
          </w:tcPr>
          <w:p w14:paraId="023F3907" w14:textId="77777777" w:rsidR="008F600F" w:rsidRPr="003000EA" w:rsidRDefault="008F600F" w:rsidP="008F600F">
            <w:pPr>
              <w:spacing w:before="0" w:line="240" w:lineRule="auto"/>
            </w:pPr>
            <w:r w:rsidRPr="003000EA">
              <w:rPr>
                <w:b/>
              </w:rPr>
              <w:t>size=</w:t>
            </w:r>
            <w:r w:rsidRPr="003000EA">
              <w:t>"8921”</w:t>
            </w:r>
          </w:p>
          <w:p w14:paraId="4E7B6A87" w14:textId="77777777" w:rsidR="008F600F" w:rsidRDefault="008F600F" w:rsidP="008F600F">
            <w:pPr>
              <w:spacing w:before="0" w:line="240" w:lineRule="auto"/>
              <w:jc w:val="left"/>
            </w:pPr>
            <w:r w:rsidRPr="003000EA">
              <w:t>fileLocation  locatorType="</w:t>
            </w:r>
            <w:r w:rsidRPr="003000EA">
              <w:rPr>
                <w:b/>
              </w:rPr>
              <w:t>URL</w:t>
            </w:r>
            <w:r w:rsidRPr="003000EA">
              <w:t>" href="file:</w:t>
            </w:r>
            <w:r w:rsidRPr="003000EA">
              <w:rPr>
                <w:b/>
              </w:rPr>
              <w:t>ER2_OPER_SAR_IM__0P_19970923T212658_19970923T213316_43E3.SAFE.zip</w:t>
            </w:r>
            <w:r w:rsidRPr="003000EA">
              <w:t>"</w:t>
            </w:r>
          </w:p>
          <w:p w14:paraId="6FB2A498" w14:textId="77777777" w:rsidR="008F600F" w:rsidRPr="003000EA" w:rsidRDefault="008F600F" w:rsidP="008F600F">
            <w:pPr>
              <w:spacing w:before="0" w:line="240" w:lineRule="auto"/>
              <w:jc w:val="left"/>
            </w:pPr>
            <w:r w:rsidRPr="003000EA">
              <w:t xml:space="preserve">checksum checksumName="MD5" </w:t>
            </w:r>
            <w:r w:rsidRPr="003000EA">
              <w:rPr>
                <w:b/>
              </w:rPr>
              <w:t>e6c99ab18c96015a267874c371accfc0</w:t>
            </w:r>
          </w:p>
        </w:tc>
      </w:tr>
    </w:tbl>
    <w:p w14:paraId="18CF0F8F" w14:textId="77777777" w:rsidR="008F600F" w:rsidRDefault="008F600F" w:rsidP="008F600F">
      <w:r w:rsidRPr="00680B17">
        <w:t xml:space="preserve">The </w:t>
      </w:r>
      <w:r>
        <w:t>following manifest is an extract of the one contained in SIP5 corresponding to a SIP transferring a SAFE Data Product in the “detailed case” where the contents of the SAFE Data Products are detailed. Its sequence number is 5, there are four objects corresponding to the different files contained in the SAFE Data Product</w:t>
      </w:r>
      <w:r>
        <w:rPr>
          <w:b/>
        </w:rPr>
        <w:t xml:space="preserve">: </w:t>
      </w:r>
      <w:r w:rsidRPr="00A4798E">
        <w:t>MEASUREMENT.DAT, SAFE-SAR-ERS-AMI-SAR-LEVEL0.XML, MEASUREMENT.SIX and the SAFE manifest file.</w:t>
      </w:r>
    </w:p>
    <w:p w14:paraId="6883B8EE" w14:textId="69D28E57" w:rsidR="00144EEA" w:rsidRPr="006C7A70" w:rsidRDefault="00144EEA" w:rsidP="00144EEA">
      <w:pPr>
        <w:pStyle w:val="Lgende"/>
        <w:jc w:val="center"/>
        <w:rPr>
          <w:sz w:val="24"/>
        </w:rPr>
      </w:pPr>
      <w:bookmarkStart w:id="222" w:name="_Toc429407600"/>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3</w:t>
      </w:r>
      <w:r w:rsidR="0026259B">
        <w:rPr>
          <w:sz w:val="24"/>
        </w:rPr>
        <w:fldChar w:fldCharType="end"/>
      </w:r>
      <w:r w:rsidRPr="006C7A70">
        <w:rPr>
          <w:sz w:val="24"/>
        </w:rPr>
        <w:t>: Manifest File of a SIP of type “SIP_ERS_EO_DATA_PRODUCT” for « Detailed Case »</w:t>
      </w:r>
      <w:bookmarkEnd w:id="222"/>
    </w:p>
    <w:p w14:paraId="5A948DFB" w14:textId="77777777" w:rsidR="008F600F" w:rsidRDefault="008F600F" w:rsidP="008F600F"/>
    <w:tbl>
      <w:tblPr>
        <w:tblStyle w:val="Grilledutableau1"/>
        <w:tblW w:w="0" w:type="auto"/>
        <w:tblLayout w:type="fixed"/>
        <w:tblLook w:val="04A0" w:firstRow="1" w:lastRow="0" w:firstColumn="1" w:lastColumn="0" w:noHBand="0" w:noVBand="1"/>
      </w:tblPr>
      <w:tblGrid>
        <w:gridCol w:w="2511"/>
        <w:gridCol w:w="858"/>
        <w:gridCol w:w="5919"/>
      </w:tblGrid>
      <w:tr w:rsidR="008F600F" w:rsidRPr="003000EA" w14:paraId="053D584C" w14:textId="77777777" w:rsidTr="008F600F">
        <w:tc>
          <w:tcPr>
            <w:tcW w:w="2511" w:type="dxa"/>
          </w:tcPr>
          <w:p w14:paraId="1017B665" w14:textId="77777777" w:rsidR="008F600F" w:rsidRPr="003000EA" w:rsidRDefault="008F600F" w:rsidP="008F600F">
            <w:pPr>
              <w:spacing w:before="0" w:line="240" w:lineRule="auto"/>
              <w:jc w:val="center"/>
              <w:rPr>
                <w:b/>
                <w:noProof/>
                <w:lang w:eastAsia="fr-FR"/>
              </w:rPr>
            </w:pPr>
            <w:r w:rsidRPr="003000EA">
              <w:rPr>
                <w:b/>
                <w:noProof/>
                <w:lang w:eastAsia="fr-FR"/>
              </w:rPr>
              <w:lastRenderedPageBreak/>
              <w:t>PAIS elements/items</w:t>
            </w:r>
          </w:p>
        </w:tc>
        <w:tc>
          <w:tcPr>
            <w:tcW w:w="6777" w:type="dxa"/>
            <w:gridSpan w:val="2"/>
          </w:tcPr>
          <w:p w14:paraId="78BCFCDB"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39235D64" w14:textId="77777777" w:rsidTr="008F600F">
        <w:tc>
          <w:tcPr>
            <w:tcW w:w="2511" w:type="dxa"/>
          </w:tcPr>
          <w:p w14:paraId="1D70FD1B"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777" w:type="dxa"/>
            <w:gridSpan w:val="2"/>
          </w:tcPr>
          <w:p w14:paraId="12AAAFB5" w14:textId="77777777" w:rsidR="008F600F" w:rsidRPr="003000EA" w:rsidRDefault="008F600F" w:rsidP="008F600F">
            <w:pPr>
              <w:spacing w:before="0" w:line="240" w:lineRule="auto"/>
              <w:rPr>
                <w:noProof/>
                <w:lang w:eastAsia="fr-FR"/>
              </w:rPr>
            </w:pPr>
          </w:p>
        </w:tc>
      </w:tr>
      <w:tr w:rsidR="008F600F" w:rsidRPr="003000EA" w14:paraId="7442B0B9" w14:textId="77777777" w:rsidTr="008F600F">
        <w:tc>
          <w:tcPr>
            <w:tcW w:w="2511" w:type="dxa"/>
          </w:tcPr>
          <w:p w14:paraId="1CC2865E" w14:textId="77777777" w:rsidR="008F600F" w:rsidRPr="003000EA" w:rsidRDefault="008F600F" w:rsidP="008F600F">
            <w:pPr>
              <w:spacing w:before="0" w:line="240" w:lineRule="auto"/>
              <w:rPr>
                <w:noProof/>
                <w:lang w:eastAsia="fr-FR"/>
              </w:rPr>
            </w:pPr>
          </w:p>
        </w:tc>
        <w:tc>
          <w:tcPr>
            <w:tcW w:w="6777" w:type="dxa"/>
            <w:gridSpan w:val="2"/>
          </w:tcPr>
          <w:p w14:paraId="6DA99119" w14:textId="77777777" w:rsidR="008F600F" w:rsidRPr="003000EA" w:rsidRDefault="008F600F" w:rsidP="008F600F">
            <w:pPr>
              <w:spacing w:before="0" w:line="240" w:lineRule="auto"/>
              <w:rPr>
                <w:b/>
                <w:lang w:val="es-ES_tradnl"/>
              </w:rPr>
            </w:pPr>
            <w:r w:rsidRPr="003000EA">
              <w:rPr>
                <w:b/>
                <w:lang w:val="es-ES_tradnl"/>
              </w:rPr>
              <w:t xml:space="preserve">sipID : </w:t>
            </w:r>
            <w:r w:rsidRPr="00856335">
              <w:rPr>
                <w:lang w:val="es-ES_tradnl"/>
              </w:rPr>
              <w:t>ESA_ERS_AMI_SAR_det-SIP-0005</w:t>
            </w:r>
          </w:p>
          <w:p w14:paraId="1D305AD4"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63193C79"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856335">
              <w:rPr>
                <w:lang w:val="es-ES_tradnl"/>
              </w:rPr>
              <w:t>ESA_ERS_AMI_SAR_det</w:t>
            </w:r>
          </w:p>
          <w:p w14:paraId="5A31D668" w14:textId="77777777" w:rsidR="008F600F" w:rsidRPr="00D37DC1" w:rsidRDefault="008F600F" w:rsidP="008F600F">
            <w:pPr>
              <w:spacing w:before="0" w:line="240" w:lineRule="auto"/>
              <w:rPr>
                <w:b/>
                <w:lang w:val="es-ES_tradnl"/>
              </w:rPr>
            </w:pPr>
            <w:r w:rsidRPr="00D37DC1">
              <w:rPr>
                <w:b/>
                <w:lang w:val="es-ES_tradnl"/>
              </w:rPr>
              <w:t xml:space="preserve">sipContentTypeID: </w:t>
            </w:r>
            <w:r w:rsidRPr="00D37DC1">
              <w:rPr>
                <w:lang w:val="es-ES_tradnl"/>
              </w:rPr>
              <w:t>SIP_ERS_EO_DATA_PRODUCT_det</w:t>
            </w:r>
          </w:p>
          <w:p w14:paraId="44FB3590"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2ABB937E" w14:textId="77777777" w:rsidTr="008F600F">
        <w:tc>
          <w:tcPr>
            <w:tcW w:w="2511" w:type="dxa"/>
          </w:tcPr>
          <w:p w14:paraId="3D829A2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777" w:type="dxa"/>
            <w:gridSpan w:val="2"/>
          </w:tcPr>
          <w:p w14:paraId="565F8D46" w14:textId="77777777" w:rsidR="008F600F" w:rsidRPr="003000EA" w:rsidRDefault="008F600F" w:rsidP="008F600F">
            <w:pPr>
              <w:spacing w:before="0" w:line="240" w:lineRule="auto"/>
              <w:rPr>
                <w:noProof/>
                <w:lang w:eastAsia="fr-FR"/>
              </w:rPr>
            </w:pPr>
          </w:p>
        </w:tc>
      </w:tr>
      <w:tr w:rsidR="008F600F" w:rsidRPr="003000EA" w14:paraId="68066DDC" w14:textId="77777777" w:rsidTr="008F600F">
        <w:tc>
          <w:tcPr>
            <w:tcW w:w="2511" w:type="dxa"/>
          </w:tcPr>
          <w:p w14:paraId="7916132D" w14:textId="77777777" w:rsidR="008F600F" w:rsidRPr="003000EA" w:rsidRDefault="008F600F" w:rsidP="008F600F">
            <w:pPr>
              <w:spacing w:before="0" w:line="240" w:lineRule="auto"/>
              <w:rPr>
                <w:noProof/>
                <w:lang w:eastAsia="fr-FR"/>
              </w:rPr>
            </w:pPr>
          </w:p>
        </w:tc>
        <w:tc>
          <w:tcPr>
            <w:tcW w:w="6777" w:type="dxa"/>
            <w:gridSpan w:val="2"/>
          </w:tcPr>
          <w:p w14:paraId="5EEA8D59"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r>
              <w:rPr>
                <w:lang w:val="de-DE"/>
              </w:rPr>
              <w:t>_det</w:t>
            </w:r>
          </w:p>
          <w:p w14:paraId="673D6DAA"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w:t>
            </w:r>
            <w:r>
              <w:rPr>
                <w:lang w:val="de-DE"/>
              </w:rPr>
              <w:t>_det</w:t>
            </w:r>
            <w:r w:rsidRPr="003000EA">
              <w:rPr>
                <w:lang w:val="de-DE"/>
              </w:rPr>
              <w:t>-0001</w:t>
            </w:r>
          </w:p>
          <w:p w14:paraId="3AA506E6"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2A525121" w14:textId="77777777" w:rsidTr="008F600F">
        <w:tc>
          <w:tcPr>
            <w:tcW w:w="2511" w:type="dxa"/>
          </w:tcPr>
          <w:p w14:paraId="59B175A0"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777" w:type="dxa"/>
            <w:gridSpan w:val="2"/>
          </w:tcPr>
          <w:p w14:paraId="07FA59C3" w14:textId="77777777" w:rsidR="008F600F" w:rsidRPr="003000EA" w:rsidRDefault="008F600F" w:rsidP="008F600F">
            <w:pPr>
              <w:spacing w:before="0" w:line="240" w:lineRule="auto"/>
              <w:rPr>
                <w:b/>
                <w:lang w:val="es-ES_tradnl"/>
              </w:rPr>
            </w:pPr>
          </w:p>
        </w:tc>
      </w:tr>
      <w:tr w:rsidR="008F600F" w:rsidRPr="003000EA" w14:paraId="4678E4F7" w14:textId="77777777" w:rsidTr="008F600F">
        <w:tc>
          <w:tcPr>
            <w:tcW w:w="2511" w:type="dxa"/>
            <w:vMerge w:val="restart"/>
          </w:tcPr>
          <w:p w14:paraId="32FF16D0" w14:textId="77777777" w:rsidR="008F600F" w:rsidRPr="003000EA" w:rsidRDefault="008F600F" w:rsidP="008F600F">
            <w:pPr>
              <w:spacing w:before="0" w:line="240" w:lineRule="auto"/>
              <w:rPr>
                <w:b/>
                <w:lang w:val="es-ES_tradnl"/>
              </w:rPr>
            </w:pPr>
          </w:p>
        </w:tc>
        <w:tc>
          <w:tcPr>
            <w:tcW w:w="6777" w:type="dxa"/>
            <w:gridSpan w:val="2"/>
          </w:tcPr>
          <w:p w14:paraId="7F1AE966"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r>
              <w:rPr>
                <w:lang w:val="es-ES_tradnl"/>
              </w:rPr>
              <w:t>_det</w:t>
            </w:r>
          </w:p>
        </w:tc>
      </w:tr>
      <w:tr w:rsidR="008F600F" w:rsidRPr="003000EA" w14:paraId="7E6303A2" w14:textId="77777777" w:rsidTr="008F600F">
        <w:tc>
          <w:tcPr>
            <w:tcW w:w="2511" w:type="dxa"/>
            <w:vMerge/>
          </w:tcPr>
          <w:p w14:paraId="26F4BBC3" w14:textId="77777777" w:rsidR="008F600F" w:rsidRPr="003000EA" w:rsidRDefault="008F600F" w:rsidP="008F600F">
            <w:pPr>
              <w:spacing w:before="0" w:line="240" w:lineRule="auto"/>
              <w:rPr>
                <w:b/>
                <w:lang w:val="es-ES_tradnl"/>
              </w:rPr>
            </w:pPr>
          </w:p>
        </w:tc>
        <w:tc>
          <w:tcPr>
            <w:tcW w:w="6777" w:type="dxa"/>
            <w:gridSpan w:val="2"/>
          </w:tcPr>
          <w:p w14:paraId="15D3EE20" w14:textId="77777777" w:rsidR="008F600F" w:rsidRPr="003000EA" w:rsidRDefault="008F600F" w:rsidP="008F600F">
            <w:pPr>
              <w:spacing w:before="0" w:line="240" w:lineRule="auto"/>
              <w:rPr>
                <w:b/>
                <w:lang w:val="es-ES_tradnl"/>
              </w:rPr>
            </w:pPr>
            <w:r w:rsidRPr="003000EA">
              <w:rPr>
                <w:b/>
                <w:lang w:val="es-ES_tradnl"/>
              </w:rPr>
              <w:t>sipTransferObjectGroup</w:t>
            </w:r>
          </w:p>
        </w:tc>
      </w:tr>
      <w:tr w:rsidR="008F600F" w:rsidRPr="0036024A" w14:paraId="1A22A9ED" w14:textId="77777777" w:rsidTr="008F600F">
        <w:tc>
          <w:tcPr>
            <w:tcW w:w="2511" w:type="dxa"/>
            <w:vMerge/>
          </w:tcPr>
          <w:p w14:paraId="378F5F07" w14:textId="77777777" w:rsidR="008F600F" w:rsidRPr="003000EA" w:rsidRDefault="008F600F" w:rsidP="008F600F">
            <w:pPr>
              <w:spacing w:before="0" w:line="240" w:lineRule="auto"/>
              <w:rPr>
                <w:b/>
                <w:lang w:val="es-ES_tradnl"/>
              </w:rPr>
            </w:pPr>
          </w:p>
        </w:tc>
        <w:tc>
          <w:tcPr>
            <w:tcW w:w="858" w:type="dxa"/>
          </w:tcPr>
          <w:p w14:paraId="123D6F14" w14:textId="77777777" w:rsidR="008F600F" w:rsidRDefault="008F600F" w:rsidP="008F600F">
            <w:pPr>
              <w:spacing w:before="0" w:line="240" w:lineRule="auto"/>
              <w:rPr>
                <w:lang w:val="es-ES_tradnl"/>
              </w:rPr>
            </w:pPr>
          </w:p>
          <w:p w14:paraId="59DB1C72" w14:textId="77777777" w:rsidR="008F600F" w:rsidRDefault="008F600F" w:rsidP="008F600F">
            <w:pPr>
              <w:spacing w:before="0" w:line="240" w:lineRule="auto"/>
              <w:rPr>
                <w:lang w:val="es-ES_tradnl"/>
              </w:rPr>
            </w:pPr>
          </w:p>
        </w:tc>
        <w:tc>
          <w:tcPr>
            <w:tcW w:w="5919" w:type="dxa"/>
          </w:tcPr>
          <w:p w14:paraId="45DF1482" w14:textId="77777777" w:rsidR="008F600F" w:rsidRPr="003000EA" w:rsidRDefault="008F600F" w:rsidP="008F600F">
            <w:pPr>
              <w:spacing w:before="0" w:line="240" w:lineRule="auto"/>
              <w:rPr>
                <w:b/>
                <w:lang w:val="de-DE"/>
              </w:rPr>
            </w:pPr>
            <w:r w:rsidRPr="003000EA">
              <w:rPr>
                <w:b/>
                <w:lang w:val="es-ES_tradnl"/>
              </w:rPr>
              <w:t>associatedDescriptorGroupTypeID:</w:t>
            </w:r>
            <w:r>
              <w:rPr>
                <w:b/>
                <w:lang w:val="es-ES_tradnl"/>
              </w:rPr>
              <w:t xml:space="preserve"> </w:t>
            </w:r>
            <w:r w:rsidRPr="0036024A">
              <w:rPr>
                <w:lang w:val="de-DE"/>
              </w:rPr>
              <w:t xml:space="preserve">GroupEODataProduct_det </w:t>
            </w:r>
            <w:r w:rsidRPr="0036024A">
              <w:rPr>
                <w:b/>
                <w:lang w:val="de-DE"/>
              </w:rPr>
              <w:t>transferObjectGroupInstanceName:</w:t>
            </w:r>
            <w:r>
              <w:rPr>
                <w:b/>
                <w:lang w:val="de-DE"/>
              </w:rPr>
              <w:t xml:space="preserve"> </w:t>
            </w:r>
            <w:r w:rsidRPr="0036024A">
              <w:rPr>
                <w:lang w:val="de-DE"/>
              </w:rPr>
              <w:t>ER2_OPER_SAR_IM__0P_19970923T212658_19970923T213316_43E3.SAFE</w:t>
            </w:r>
          </w:p>
        </w:tc>
      </w:tr>
      <w:tr w:rsidR="008F600F" w:rsidRPr="003000EA" w14:paraId="3B84FE8E" w14:textId="77777777" w:rsidTr="008F600F">
        <w:tc>
          <w:tcPr>
            <w:tcW w:w="2511" w:type="dxa"/>
          </w:tcPr>
          <w:p w14:paraId="3EDDB5C0" w14:textId="77777777" w:rsidR="008F600F" w:rsidRPr="003000EA" w:rsidRDefault="008F600F" w:rsidP="008F600F">
            <w:pPr>
              <w:spacing w:before="0" w:line="240" w:lineRule="auto"/>
              <w:rPr>
                <w:noProof/>
                <w:lang w:eastAsia="fr-FR"/>
              </w:rPr>
            </w:pPr>
            <w:r w:rsidRPr="003000EA">
              <w:rPr>
                <w:b/>
                <w:lang w:val="es-ES_tradnl"/>
              </w:rPr>
              <w:t>sipDataObject</w:t>
            </w:r>
          </w:p>
        </w:tc>
        <w:tc>
          <w:tcPr>
            <w:tcW w:w="6777" w:type="dxa"/>
            <w:gridSpan w:val="2"/>
          </w:tcPr>
          <w:p w14:paraId="5A92599F" w14:textId="77777777" w:rsidR="008F600F" w:rsidRPr="003000EA" w:rsidRDefault="008F600F" w:rsidP="008F600F">
            <w:pPr>
              <w:spacing w:before="0" w:line="240" w:lineRule="auto"/>
              <w:rPr>
                <w:b/>
                <w:lang w:val="es-ES_tradnl"/>
              </w:rPr>
            </w:pPr>
          </w:p>
        </w:tc>
      </w:tr>
      <w:tr w:rsidR="008F600F" w:rsidRPr="003000EA" w14:paraId="2CCBA264" w14:textId="77777777" w:rsidTr="008F600F">
        <w:tc>
          <w:tcPr>
            <w:tcW w:w="2511" w:type="dxa"/>
          </w:tcPr>
          <w:p w14:paraId="78266699" w14:textId="77777777" w:rsidR="008F600F" w:rsidRPr="003000EA" w:rsidRDefault="008F600F" w:rsidP="008F600F">
            <w:pPr>
              <w:spacing w:before="0" w:line="240" w:lineRule="auto"/>
              <w:rPr>
                <w:noProof/>
                <w:lang w:eastAsia="fr-FR"/>
              </w:rPr>
            </w:pPr>
          </w:p>
        </w:tc>
        <w:tc>
          <w:tcPr>
            <w:tcW w:w="6777" w:type="dxa"/>
            <w:gridSpan w:val="2"/>
          </w:tcPr>
          <w:p w14:paraId="743AF3B0" w14:textId="77777777" w:rsidR="008F600F" w:rsidRDefault="008F600F" w:rsidP="008F600F">
            <w:pPr>
              <w:spacing w:before="0" w:line="240" w:lineRule="auto"/>
              <w:rPr>
                <w:b/>
              </w:rPr>
            </w:pPr>
            <w:r>
              <w:rPr>
                <w:b/>
              </w:rPr>
              <w:t xml:space="preserve">associatedDescriptorDataID: </w:t>
            </w:r>
            <w:r w:rsidRPr="00347C64">
              <w:t>GroupEODataProduct_Meas_det</w:t>
            </w:r>
          </w:p>
          <w:p w14:paraId="14A3ADBD" w14:textId="77777777" w:rsidR="008F600F" w:rsidRPr="003000EA" w:rsidRDefault="008F600F" w:rsidP="008F600F">
            <w:pPr>
              <w:spacing w:before="0" w:line="240" w:lineRule="auto"/>
            </w:pPr>
            <w:r w:rsidRPr="003000EA">
              <w:rPr>
                <w:b/>
              </w:rPr>
              <w:t>dataObjectPointer:dataObjectID</w:t>
            </w:r>
            <w:r w:rsidRPr="003000EA">
              <w:t>=</w:t>
            </w:r>
          </w:p>
          <w:p w14:paraId="664CD671" w14:textId="77777777" w:rsidR="008F600F" w:rsidRPr="003000EA" w:rsidRDefault="008F600F" w:rsidP="008F600F">
            <w:pPr>
              <w:spacing w:before="0" w:line="240" w:lineRule="auto"/>
              <w:rPr>
                <w:b/>
              </w:rPr>
            </w:pPr>
            <w:r w:rsidRPr="003000EA">
              <w:t>"</w:t>
            </w:r>
            <w:r w:rsidRPr="00347C64">
              <w:t xml:space="preserve"> </w:t>
            </w:r>
            <w:r w:rsidRPr="008A5ED5">
              <w:t>DO-GroupEODataProduct_Meas_det-0001</w:t>
            </w:r>
            <w:r>
              <w:t>”</w:t>
            </w:r>
          </w:p>
        </w:tc>
      </w:tr>
      <w:tr w:rsidR="008F600F" w:rsidRPr="008A5ED5" w14:paraId="4FDBF878" w14:textId="77777777" w:rsidTr="008F600F">
        <w:tc>
          <w:tcPr>
            <w:tcW w:w="2511" w:type="dxa"/>
          </w:tcPr>
          <w:p w14:paraId="1B219B0A" w14:textId="77777777" w:rsidR="008F600F" w:rsidRPr="003000EA" w:rsidRDefault="008F600F" w:rsidP="008F600F">
            <w:pPr>
              <w:spacing w:before="0" w:line="240" w:lineRule="auto"/>
              <w:rPr>
                <w:b/>
              </w:rPr>
            </w:pPr>
            <w:r w:rsidRPr="003000EA">
              <w:rPr>
                <w:b/>
                <w:lang w:val="es-ES_tradnl"/>
              </w:rPr>
              <w:t>sipDataObject</w:t>
            </w:r>
          </w:p>
        </w:tc>
        <w:tc>
          <w:tcPr>
            <w:tcW w:w="6777" w:type="dxa"/>
            <w:gridSpan w:val="2"/>
          </w:tcPr>
          <w:p w14:paraId="734597C3" w14:textId="77777777" w:rsidR="008F600F" w:rsidRPr="008A5ED5" w:rsidRDefault="008F600F" w:rsidP="008F600F">
            <w:pPr>
              <w:spacing w:before="0" w:line="240" w:lineRule="auto"/>
              <w:rPr>
                <w:b/>
              </w:rPr>
            </w:pPr>
          </w:p>
        </w:tc>
      </w:tr>
      <w:tr w:rsidR="008F600F" w:rsidRPr="008A5ED5" w14:paraId="48ED40FD" w14:textId="77777777" w:rsidTr="008F600F">
        <w:tc>
          <w:tcPr>
            <w:tcW w:w="2511" w:type="dxa"/>
          </w:tcPr>
          <w:p w14:paraId="44D7EB56" w14:textId="77777777" w:rsidR="008F600F" w:rsidRPr="008A5ED5" w:rsidRDefault="008F600F" w:rsidP="008F600F">
            <w:pPr>
              <w:spacing w:before="0" w:line="240" w:lineRule="auto"/>
              <w:rPr>
                <w:b/>
              </w:rPr>
            </w:pPr>
          </w:p>
        </w:tc>
        <w:tc>
          <w:tcPr>
            <w:tcW w:w="6777" w:type="dxa"/>
            <w:gridSpan w:val="2"/>
          </w:tcPr>
          <w:p w14:paraId="2A6C109E" w14:textId="77777777" w:rsidR="008F600F" w:rsidRDefault="008F600F" w:rsidP="008F600F">
            <w:pPr>
              <w:spacing w:before="0" w:line="240" w:lineRule="auto"/>
              <w:rPr>
                <w:b/>
              </w:rPr>
            </w:pPr>
            <w:r>
              <w:rPr>
                <w:b/>
              </w:rPr>
              <w:t xml:space="preserve">associatedDescriptorDataID: </w:t>
            </w:r>
            <w:r w:rsidRPr="00347C64">
              <w:t>GroupEODataProduct_XML_det</w:t>
            </w:r>
          </w:p>
          <w:p w14:paraId="0EC65717" w14:textId="77777777" w:rsidR="008F600F" w:rsidRPr="003000EA" w:rsidRDefault="008F600F" w:rsidP="008F600F">
            <w:pPr>
              <w:spacing w:before="0" w:line="240" w:lineRule="auto"/>
            </w:pPr>
            <w:r w:rsidRPr="003000EA">
              <w:rPr>
                <w:b/>
              </w:rPr>
              <w:t>dataObjectPointer:dataObjectID</w:t>
            </w:r>
            <w:r w:rsidRPr="003000EA">
              <w:t>=</w:t>
            </w:r>
          </w:p>
          <w:p w14:paraId="6A07D117" w14:textId="77777777" w:rsidR="008F600F" w:rsidRPr="008A5ED5" w:rsidRDefault="008F600F" w:rsidP="008F600F">
            <w:pPr>
              <w:spacing w:before="0" w:line="240" w:lineRule="auto"/>
              <w:rPr>
                <w:b/>
              </w:rPr>
            </w:pPr>
            <w:r w:rsidRPr="003000EA">
              <w:t>"</w:t>
            </w:r>
            <w:r w:rsidRPr="008A5ED5">
              <w:t xml:space="preserve"> DO-GroupEODataProduct_XML_det-0001</w:t>
            </w:r>
            <w:r>
              <w:t>”</w:t>
            </w:r>
          </w:p>
        </w:tc>
      </w:tr>
      <w:tr w:rsidR="008F600F" w:rsidRPr="008A5ED5" w14:paraId="6AB4FEAA" w14:textId="77777777" w:rsidTr="008F600F">
        <w:tc>
          <w:tcPr>
            <w:tcW w:w="2511" w:type="dxa"/>
          </w:tcPr>
          <w:p w14:paraId="50E2F763"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2E3963C3" w14:textId="77777777" w:rsidR="008F600F" w:rsidRPr="008A5ED5" w:rsidRDefault="008F600F" w:rsidP="008F600F">
            <w:pPr>
              <w:spacing w:before="0" w:line="240" w:lineRule="auto"/>
              <w:rPr>
                <w:b/>
              </w:rPr>
            </w:pPr>
          </w:p>
        </w:tc>
      </w:tr>
      <w:tr w:rsidR="008F600F" w:rsidRPr="008A5ED5" w14:paraId="499D47D8" w14:textId="77777777" w:rsidTr="008F600F">
        <w:tc>
          <w:tcPr>
            <w:tcW w:w="2511" w:type="dxa"/>
          </w:tcPr>
          <w:p w14:paraId="3C9A9CE5" w14:textId="77777777" w:rsidR="008F600F" w:rsidRPr="008A5ED5" w:rsidRDefault="008F600F" w:rsidP="008F600F">
            <w:pPr>
              <w:spacing w:before="0" w:line="240" w:lineRule="auto"/>
              <w:rPr>
                <w:b/>
              </w:rPr>
            </w:pPr>
          </w:p>
        </w:tc>
        <w:tc>
          <w:tcPr>
            <w:tcW w:w="6777" w:type="dxa"/>
            <w:gridSpan w:val="2"/>
          </w:tcPr>
          <w:p w14:paraId="1281CE91" w14:textId="77777777" w:rsidR="008F600F" w:rsidRDefault="008F600F" w:rsidP="008F600F">
            <w:pPr>
              <w:spacing w:before="0" w:line="240" w:lineRule="auto"/>
              <w:rPr>
                <w:b/>
              </w:rPr>
            </w:pPr>
            <w:r>
              <w:rPr>
                <w:b/>
              </w:rPr>
              <w:t xml:space="preserve">associatedDescriptorDataID: </w:t>
            </w:r>
            <w:r w:rsidRPr="00347C64">
              <w:t>GroupEODataProduct_XML_det</w:t>
            </w:r>
          </w:p>
          <w:p w14:paraId="18DE4E32" w14:textId="77777777" w:rsidR="008F600F" w:rsidRPr="003000EA" w:rsidRDefault="008F600F" w:rsidP="008F600F">
            <w:pPr>
              <w:spacing w:before="0" w:line="240" w:lineRule="auto"/>
            </w:pPr>
            <w:r w:rsidRPr="003000EA">
              <w:rPr>
                <w:b/>
              </w:rPr>
              <w:t>dataObjectPointer:dataObjectID</w:t>
            </w:r>
            <w:r w:rsidRPr="003000EA">
              <w:t>=</w:t>
            </w:r>
          </w:p>
          <w:p w14:paraId="236A8C83" w14:textId="77777777" w:rsidR="008F600F" w:rsidRPr="008A5ED5" w:rsidRDefault="008F600F" w:rsidP="008F600F">
            <w:pPr>
              <w:spacing w:before="0" w:line="240" w:lineRule="auto"/>
              <w:rPr>
                <w:b/>
              </w:rPr>
            </w:pPr>
            <w:r w:rsidRPr="003000EA">
              <w:t>"</w:t>
            </w:r>
            <w:r w:rsidRPr="008A5ED5">
              <w:t xml:space="preserve"> </w:t>
            </w:r>
            <w:r w:rsidRPr="00D35F6C">
              <w:t>DO-GroupEODataProduct_XML_det-0002</w:t>
            </w:r>
            <w:r>
              <w:t>”</w:t>
            </w:r>
          </w:p>
        </w:tc>
      </w:tr>
      <w:tr w:rsidR="008F600F" w:rsidRPr="008A5ED5" w14:paraId="3C36B693" w14:textId="77777777" w:rsidTr="008F600F">
        <w:tc>
          <w:tcPr>
            <w:tcW w:w="2511" w:type="dxa"/>
          </w:tcPr>
          <w:p w14:paraId="31DA0389"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13C65EFC" w14:textId="77777777" w:rsidR="008F600F" w:rsidRPr="008A5ED5" w:rsidRDefault="008F600F" w:rsidP="008F600F">
            <w:pPr>
              <w:spacing w:before="0" w:line="240" w:lineRule="auto"/>
              <w:rPr>
                <w:b/>
              </w:rPr>
            </w:pPr>
          </w:p>
        </w:tc>
      </w:tr>
      <w:tr w:rsidR="008F600F" w:rsidRPr="008A5ED5" w14:paraId="6786DAA7" w14:textId="77777777" w:rsidTr="008F600F">
        <w:tc>
          <w:tcPr>
            <w:tcW w:w="2511" w:type="dxa"/>
          </w:tcPr>
          <w:p w14:paraId="1A06F4C1" w14:textId="77777777" w:rsidR="008F600F" w:rsidRPr="008A5ED5" w:rsidRDefault="008F600F" w:rsidP="008F600F">
            <w:pPr>
              <w:spacing w:before="0" w:line="240" w:lineRule="auto"/>
              <w:rPr>
                <w:b/>
              </w:rPr>
            </w:pPr>
          </w:p>
        </w:tc>
        <w:tc>
          <w:tcPr>
            <w:tcW w:w="6777" w:type="dxa"/>
            <w:gridSpan w:val="2"/>
          </w:tcPr>
          <w:p w14:paraId="17E8514E" w14:textId="77777777" w:rsidR="008F600F" w:rsidRDefault="008F600F" w:rsidP="008F600F">
            <w:pPr>
              <w:spacing w:before="0" w:line="240" w:lineRule="auto"/>
              <w:rPr>
                <w:b/>
              </w:rPr>
            </w:pPr>
            <w:r>
              <w:rPr>
                <w:b/>
              </w:rPr>
              <w:t xml:space="preserve">associatedDescriptorDataID: </w:t>
            </w:r>
            <w:r w:rsidRPr="00347C64">
              <w:t>GroupEODataProduct_SIX_det</w:t>
            </w:r>
          </w:p>
          <w:p w14:paraId="4683D1DC" w14:textId="77777777" w:rsidR="008F600F" w:rsidRPr="003000EA" w:rsidRDefault="008F600F" w:rsidP="008F600F">
            <w:pPr>
              <w:spacing w:before="0" w:line="240" w:lineRule="auto"/>
            </w:pPr>
            <w:r w:rsidRPr="003000EA">
              <w:rPr>
                <w:b/>
              </w:rPr>
              <w:t>dataObjectPointer:dataObjectID</w:t>
            </w:r>
            <w:r w:rsidRPr="003000EA">
              <w:t>=</w:t>
            </w:r>
          </w:p>
          <w:p w14:paraId="4A16CB6C" w14:textId="77777777" w:rsidR="008F600F" w:rsidRPr="008A5ED5" w:rsidRDefault="008F600F" w:rsidP="008F600F">
            <w:pPr>
              <w:spacing w:before="0" w:line="240" w:lineRule="auto"/>
              <w:rPr>
                <w:b/>
              </w:rPr>
            </w:pPr>
            <w:r w:rsidRPr="003000EA">
              <w:t>"</w:t>
            </w:r>
            <w:r w:rsidRPr="008A5ED5">
              <w:t xml:space="preserve"> </w:t>
            </w:r>
            <w:r w:rsidRPr="00D35F6C">
              <w:t>DO-GroupEODataProduct_SIX_det-0001</w:t>
            </w:r>
            <w:r>
              <w:t>”</w:t>
            </w:r>
          </w:p>
        </w:tc>
      </w:tr>
      <w:tr w:rsidR="008F600F" w:rsidRPr="003000EA" w14:paraId="25B4AE42" w14:textId="77777777" w:rsidTr="008F600F">
        <w:tc>
          <w:tcPr>
            <w:tcW w:w="2511" w:type="dxa"/>
          </w:tcPr>
          <w:p w14:paraId="3B7F3281" w14:textId="77777777" w:rsidR="008F600F" w:rsidRPr="003000EA" w:rsidRDefault="008F600F" w:rsidP="008F600F">
            <w:pPr>
              <w:spacing w:before="0" w:line="240" w:lineRule="auto"/>
              <w:rPr>
                <w:b/>
                <w:noProof/>
                <w:lang w:eastAsia="fr-FR"/>
              </w:rPr>
            </w:pPr>
            <w:r w:rsidRPr="003000EA">
              <w:rPr>
                <w:b/>
              </w:rPr>
              <w:t>dataObject</w:t>
            </w:r>
          </w:p>
        </w:tc>
        <w:tc>
          <w:tcPr>
            <w:tcW w:w="6777" w:type="dxa"/>
            <w:gridSpan w:val="2"/>
          </w:tcPr>
          <w:p w14:paraId="19C13FAE" w14:textId="77777777" w:rsidR="008F600F" w:rsidRPr="003000EA" w:rsidRDefault="008F600F" w:rsidP="008F600F">
            <w:pPr>
              <w:spacing w:before="0" w:line="240" w:lineRule="auto"/>
              <w:rPr>
                <w:b/>
                <w:lang w:val="es-ES_tradnl"/>
              </w:rPr>
            </w:pPr>
          </w:p>
        </w:tc>
      </w:tr>
      <w:tr w:rsidR="008F600F" w:rsidRPr="003000EA" w14:paraId="1C852869" w14:textId="77777777" w:rsidTr="008F600F">
        <w:tc>
          <w:tcPr>
            <w:tcW w:w="2511" w:type="dxa"/>
            <w:vMerge w:val="restart"/>
          </w:tcPr>
          <w:p w14:paraId="1F8DEEB9" w14:textId="77777777" w:rsidR="008F600F" w:rsidRPr="003000EA" w:rsidRDefault="008F600F" w:rsidP="008F600F">
            <w:pPr>
              <w:spacing w:before="0" w:line="240" w:lineRule="auto"/>
              <w:rPr>
                <w:noProof/>
                <w:lang w:eastAsia="fr-FR"/>
              </w:rPr>
            </w:pPr>
          </w:p>
        </w:tc>
        <w:tc>
          <w:tcPr>
            <w:tcW w:w="6777" w:type="dxa"/>
            <w:gridSpan w:val="2"/>
          </w:tcPr>
          <w:p w14:paraId="230BF365" w14:textId="77777777" w:rsidR="008F600F" w:rsidRPr="003000EA" w:rsidRDefault="008F600F" w:rsidP="008F600F">
            <w:pPr>
              <w:spacing w:before="0" w:line="240" w:lineRule="auto"/>
              <w:rPr>
                <w:b/>
              </w:rPr>
            </w:pPr>
            <w:r w:rsidRPr="003000EA">
              <w:rPr>
                <w:b/>
              </w:rPr>
              <w:t>ID=</w:t>
            </w:r>
            <w:r w:rsidRPr="003000EA">
              <w:t>"</w:t>
            </w:r>
            <w:r w:rsidRPr="006C7B14">
              <w:t xml:space="preserve"> DO-GroupEODataProduct_Meas_det-0001</w:t>
            </w:r>
            <w:r w:rsidRPr="003000EA">
              <w:t>"</w:t>
            </w:r>
            <w:r w:rsidRPr="003000EA">
              <w:rPr>
                <w:b/>
              </w:rPr>
              <w:t xml:space="preserve"> size=</w:t>
            </w:r>
            <w:r w:rsidRPr="003000EA">
              <w:t>"</w:t>
            </w:r>
            <w:r w:rsidRPr="006C7B14">
              <w:t xml:space="preserve"> 2097152</w:t>
            </w:r>
            <w:r w:rsidRPr="003000EA">
              <w:t>”</w:t>
            </w:r>
          </w:p>
        </w:tc>
      </w:tr>
      <w:tr w:rsidR="008F600F" w:rsidRPr="003000EA" w14:paraId="60B863DA" w14:textId="77777777" w:rsidTr="008F600F">
        <w:tc>
          <w:tcPr>
            <w:tcW w:w="2511" w:type="dxa"/>
            <w:vMerge/>
          </w:tcPr>
          <w:p w14:paraId="3B6BF8E5" w14:textId="77777777" w:rsidR="008F600F" w:rsidRPr="003000EA" w:rsidRDefault="008F600F" w:rsidP="008F600F">
            <w:pPr>
              <w:spacing w:before="0" w:line="240" w:lineRule="auto"/>
              <w:rPr>
                <w:b/>
                <w:noProof/>
                <w:lang w:eastAsia="fr-FR"/>
              </w:rPr>
            </w:pPr>
          </w:p>
        </w:tc>
        <w:tc>
          <w:tcPr>
            <w:tcW w:w="6777" w:type="dxa"/>
            <w:gridSpan w:val="2"/>
          </w:tcPr>
          <w:p w14:paraId="38383E3C" w14:textId="77777777" w:rsidR="008F600F" w:rsidRPr="003000EA" w:rsidRDefault="008F600F" w:rsidP="008F600F">
            <w:pPr>
              <w:spacing w:before="0" w:line="240" w:lineRule="auto"/>
              <w:rPr>
                <w:b/>
              </w:rPr>
            </w:pPr>
            <w:r w:rsidRPr="003000EA">
              <w:rPr>
                <w:b/>
              </w:rPr>
              <w:t>byteStream</w:t>
            </w:r>
          </w:p>
        </w:tc>
      </w:tr>
      <w:tr w:rsidR="008F600F" w:rsidRPr="00E83C1C" w14:paraId="5B51E9FB" w14:textId="77777777" w:rsidTr="008F600F">
        <w:tc>
          <w:tcPr>
            <w:tcW w:w="2511" w:type="dxa"/>
            <w:vMerge/>
          </w:tcPr>
          <w:p w14:paraId="1CDB9D28" w14:textId="77777777" w:rsidR="008F600F" w:rsidRPr="003000EA" w:rsidRDefault="008F600F" w:rsidP="008F600F">
            <w:pPr>
              <w:spacing w:before="0" w:line="240" w:lineRule="auto"/>
              <w:rPr>
                <w:b/>
              </w:rPr>
            </w:pPr>
          </w:p>
        </w:tc>
        <w:tc>
          <w:tcPr>
            <w:tcW w:w="858" w:type="dxa"/>
          </w:tcPr>
          <w:p w14:paraId="3028BDC8" w14:textId="77777777" w:rsidR="008F600F" w:rsidRPr="003000EA" w:rsidRDefault="008F600F" w:rsidP="008F600F">
            <w:pPr>
              <w:spacing w:before="0" w:line="240" w:lineRule="auto"/>
              <w:jc w:val="left"/>
            </w:pPr>
          </w:p>
        </w:tc>
        <w:tc>
          <w:tcPr>
            <w:tcW w:w="5919" w:type="dxa"/>
          </w:tcPr>
          <w:p w14:paraId="2605689E" w14:textId="77777777" w:rsidR="008F600F" w:rsidRPr="003000EA" w:rsidRDefault="008F600F" w:rsidP="008F600F">
            <w:pPr>
              <w:spacing w:before="0" w:line="240" w:lineRule="auto"/>
            </w:pPr>
            <w:r w:rsidRPr="003000EA">
              <w:rPr>
                <w:b/>
              </w:rPr>
              <w:t>size=</w:t>
            </w:r>
            <w:r w:rsidRPr="003000EA">
              <w:t>"</w:t>
            </w:r>
            <w:r w:rsidRPr="00E83C1C">
              <w:t xml:space="preserve"> 2097152</w:t>
            </w:r>
            <w:r w:rsidRPr="003000EA">
              <w:t>”</w:t>
            </w:r>
          </w:p>
          <w:p w14:paraId="388B2966" w14:textId="77777777" w:rsidR="008F600F" w:rsidRPr="00E83C1C" w:rsidRDefault="008F600F" w:rsidP="008F600F">
            <w:pPr>
              <w:spacing w:before="0" w:line="240" w:lineRule="auto"/>
              <w:jc w:val="left"/>
            </w:pPr>
            <w:r w:rsidRPr="003000EA">
              <w:t>fileLocation  locatorType="</w:t>
            </w:r>
            <w:r w:rsidRPr="003000EA">
              <w:rPr>
                <w:b/>
              </w:rPr>
              <w:t>URL</w:t>
            </w:r>
            <w:r w:rsidRPr="003000EA">
              <w:t>" href="file:</w:t>
            </w:r>
            <w:r w:rsidRPr="00E83C1C">
              <w:t xml:space="preserve"> </w:t>
            </w:r>
            <w:r w:rsidRPr="00E83C1C">
              <w:rPr>
                <w:b/>
              </w:rPr>
              <w:t>ER2_OPER_SAR_IM__0P_19970923T212658_19970923T</w:t>
            </w:r>
            <w:r w:rsidRPr="00E83C1C">
              <w:rPr>
                <w:b/>
              </w:rPr>
              <w:lastRenderedPageBreak/>
              <w:t>213316_43E3.SAFE/MEASUREMENT.DAT</w:t>
            </w:r>
            <w:r w:rsidRPr="003000EA">
              <w:t>"</w:t>
            </w:r>
          </w:p>
          <w:p w14:paraId="4DC00A24" w14:textId="77777777" w:rsidR="008F600F" w:rsidRPr="003000EA" w:rsidRDefault="008F600F" w:rsidP="008F600F">
            <w:pPr>
              <w:spacing w:before="0" w:line="240" w:lineRule="auto"/>
              <w:jc w:val="left"/>
            </w:pPr>
            <w:r w:rsidRPr="003000EA">
              <w:t xml:space="preserve">checksum checksumName="MD5" </w:t>
            </w:r>
            <w:r w:rsidRPr="00E83C1C">
              <w:rPr>
                <w:b/>
              </w:rPr>
              <w:t>b2d1236c286a3c0704224fe4105eca49</w:t>
            </w:r>
          </w:p>
        </w:tc>
      </w:tr>
      <w:tr w:rsidR="008F600F" w:rsidRPr="003000EA" w14:paraId="0B4120E1" w14:textId="77777777" w:rsidTr="008F600F">
        <w:tc>
          <w:tcPr>
            <w:tcW w:w="2511" w:type="dxa"/>
          </w:tcPr>
          <w:p w14:paraId="708A3964" w14:textId="77777777" w:rsidR="008F600F" w:rsidRPr="003000EA" w:rsidRDefault="008F600F" w:rsidP="008F600F">
            <w:pPr>
              <w:spacing w:before="0" w:line="240" w:lineRule="auto"/>
              <w:rPr>
                <w:b/>
              </w:rPr>
            </w:pPr>
            <w:r w:rsidRPr="003000EA">
              <w:rPr>
                <w:b/>
              </w:rPr>
              <w:lastRenderedPageBreak/>
              <w:t>dataObject</w:t>
            </w:r>
          </w:p>
        </w:tc>
        <w:tc>
          <w:tcPr>
            <w:tcW w:w="6777" w:type="dxa"/>
            <w:gridSpan w:val="2"/>
          </w:tcPr>
          <w:p w14:paraId="01C8B129" w14:textId="77777777" w:rsidR="008F600F" w:rsidRPr="003000EA" w:rsidRDefault="008F600F" w:rsidP="008F600F">
            <w:pPr>
              <w:spacing w:before="0" w:line="240" w:lineRule="auto"/>
              <w:rPr>
                <w:b/>
              </w:rPr>
            </w:pPr>
          </w:p>
        </w:tc>
      </w:tr>
      <w:tr w:rsidR="008F600F" w:rsidRPr="006C7B14" w14:paraId="72817E92" w14:textId="77777777" w:rsidTr="008F600F">
        <w:tc>
          <w:tcPr>
            <w:tcW w:w="2511" w:type="dxa"/>
            <w:vMerge w:val="restart"/>
          </w:tcPr>
          <w:p w14:paraId="5C9706F2" w14:textId="77777777" w:rsidR="008F600F" w:rsidRPr="003000EA" w:rsidRDefault="008F600F" w:rsidP="008F600F">
            <w:pPr>
              <w:spacing w:before="0" w:line="240" w:lineRule="auto"/>
              <w:rPr>
                <w:b/>
              </w:rPr>
            </w:pPr>
          </w:p>
        </w:tc>
        <w:tc>
          <w:tcPr>
            <w:tcW w:w="6777" w:type="dxa"/>
            <w:gridSpan w:val="2"/>
          </w:tcPr>
          <w:p w14:paraId="28F24D05" w14:textId="77777777" w:rsidR="008F600F" w:rsidRPr="006C7B14" w:rsidRDefault="008F600F" w:rsidP="008F600F">
            <w:pPr>
              <w:spacing w:before="0" w:line="240" w:lineRule="auto"/>
              <w:rPr>
                <w:b/>
              </w:rPr>
            </w:pPr>
            <w:r w:rsidRPr="003000EA">
              <w:rPr>
                <w:b/>
              </w:rPr>
              <w:t>ID=</w:t>
            </w:r>
            <w:r w:rsidRPr="003000EA">
              <w:t>"</w:t>
            </w:r>
            <w:r w:rsidRPr="00E83C1C">
              <w:t xml:space="preserve"> DO-GroupEODataProduct_XML_det-0001</w:t>
            </w:r>
            <w:r w:rsidRPr="003000EA">
              <w:t>"</w:t>
            </w:r>
            <w:r w:rsidRPr="003000EA">
              <w:rPr>
                <w:b/>
              </w:rPr>
              <w:t xml:space="preserve"> size=</w:t>
            </w:r>
            <w:r w:rsidRPr="003000EA">
              <w:t>"</w:t>
            </w:r>
            <w:r w:rsidRPr="00E83C1C">
              <w:t xml:space="preserve"> 11239</w:t>
            </w:r>
            <w:r w:rsidRPr="003000EA">
              <w:t>”</w:t>
            </w:r>
          </w:p>
        </w:tc>
      </w:tr>
      <w:tr w:rsidR="008F600F" w:rsidRPr="006C7B14" w14:paraId="19E2225C" w14:textId="77777777" w:rsidTr="008F600F">
        <w:tc>
          <w:tcPr>
            <w:tcW w:w="2511" w:type="dxa"/>
            <w:vMerge/>
          </w:tcPr>
          <w:p w14:paraId="6CE1AB5C" w14:textId="77777777" w:rsidR="008F600F" w:rsidRPr="006C7B14" w:rsidRDefault="008F600F" w:rsidP="008F600F">
            <w:pPr>
              <w:spacing w:before="0" w:line="240" w:lineRule="auto"/>
              <w:rPr>
                <w:b/>
              </w:rPr>
            </w:pPr>
          </w:p>
        </w:tc>
        <w:tc>
          <w:tcPr>
            <w:tcW w:w="6777" w:type="dxa"/>
            <w:gridSpan w:val="2"/>
          </w:tcPr>
          <w:p w14:paraId="2877E03C" w14:textId="77777777" w:rsidR="008F600F" w:rsidRPr="006C7B14" w:rsidRDefault="008F600F" w:rsidP="008F600F">
            <w:pPr>
              <w:spacing w:before="0" w:line="240" w:lineRule="auto"/>
              <w:rPr>
                <w:b/>
              </w:rPr>
            </w:pPr>
            <w:r w:rsidRPr="003000EA">
              <w:rPr>
                <w:b/>
              </w:rPr>
              <w:t>byteStream</w:t>
            </w:r>
          </w:p>
        </w:tc>
      </w:tr>
      <w:tr w:rsidR="008F600F" w:rsidRPr="006C7B14" w14:paraId="40C8BB73" w14:textId="77777777" w:rsidTr="008F600F">
        <w:tc>
          <w:tcPr>
            <w:tcW w:w="2511" w:type="dxa"/>
            <w:vMerge/>
          </w:tcPr>
          <w:p w14:paraId="134CDE9E" w14:textId="77777777" w:rsidR="008F600F" w:rsidRPr="006C7B14" w:rsidRDefault="008F600F" w:rsidP="008F600F">
            <w:pPr>
              <w:spacing w:before="0" w:line="240" w:lineRule="auto"/>
              <w:rPr>
                <w:b/>
              </w:rPr>
            </w:pPr>
          </w:p>
        </w:tc>
        <w:tc>
          <w:tcPr>
            <w:tcW w:w="858" w:type="dxa"/>
          </w:tcPr>
          <w:p w14:paraId="070519E9" w14:textId="77777777" w:rsidR="008F600F" w:rsidRPr="006C7B14" w:rsidRDefault="008F600F" w:rsidP="008F600F">
            <w:pPr>
              <w:spacing w:before="0" w:line="240" w:lineRule="auto"/>
              <w:jc w:val="left"/>
            </w:pPr>
          </w:p>
        </w:tc>
        <w:tc>
          <w:tcPr>
            <w:tcW w:w="5919" w:type="dxa"/>
          </w:tcPr>
          <w:p w14:paraId="69BFB032" w14:textId="77777777" w:rsidR="008F600F" w:rsidRPr="00D37DC1" w:rsidRDefault="008F600F" w:rsidP="008F600F">
            <w:pPr>
              <w:spacing w:before="0" w:line="240" w:lineRule="auto"/>
              <w:rPr>
                <w:lang w:val="de-DE"/>
              </w:rPr>
            </w:pPr>
            <w:r w:rsidRPr="00D37DC1">
              <w:rPr>
                <w:b/>
                <w:lang w:val="de-DE"/>
              </w:rPr>
              <w:t>size=</w:t>
            </w:r>
            <w:r w:rsidRPr="00D37DC1">
              <w:rPr>
                <w:lang w:val="de-DE"/>
              </w:rPr>
              <w:t>" 11239”</w:t>
            </w:r>
          </w:p>
          <w:p w14:paraId="79D762F9" w14:textId="77777777" w:rsidR="008F600F" w:rsidRPr="00D37DC1" w:rsidRDefault="008F600F" w:rsidP="008F600F">
            <w:pPr>
              <w:spacing w:before="0" w:line="240" w:lineRule="auto"/>
              <w:jc w:val="left"/>
              <w:rPr>
                <w:lang w:val="de-DE"/>
              </w:rPr>
            </w:pPr>
            <w:r w:rsidRPr="00D37DC1">
              <w:rPr>
                <w:lang w:val="de-DE"/>
              </w:rPr>
              <w:t>fileLocation  locatorType="</w:t>
            </w:r>
            <w:r w:rsidRPr="00D37DC1">
              <w:rPr>
                <w:b/>
                <w:lang w:val="de-DE"/>
              </w:rPr>
              <w:t>URL</w:t>
            </w:r>
            <w:r w:rsidRPr="00D37DC1">
              <w:rPr>
                <w:lang w:val="de-DE"/>
              </w:rPr>
              <w:t xml:space="preserve">" href="file: </w:t>
            </w:r>
            <w:r w:rsidRPr="00D37DC1">
              <w:rPr>
                <w:b/>
                <w:lang w:val="de-DE"/>
              </w:rPr>
              <w:t>ER2_OPER_SAR_IM__0P_19970923T212658_19970923T213316_43E3.SAFE/MANIFEST.XML</w:t>
            </w:r>
            <w:r w:rsidRPr="00D37DC1">
              <w:rPr>
                <w:lang w:val="de-DE"/>
              </w:rPr>
              <w:t>"</w:t>
            </w:r>
          </w:p>
          <w:p w14:paraId="56FCF17A" w14:textId="77777777" w:rsidR="008F600F" w:rsidRPr="006C7B14" w:rsidRDefault="008F600F" w:rsidP="008F600F">
            <w:pPr>
              <w:spacing w:before="0" w:line="240" w:lineRule="auto"/>
              <w:jc w:val="left"/>
              <w:rPr>
                <w:b/>
              </w:rPr>
            </w:pPr>
            <w:r>
              <w:t xml:space="preserve">checksum </w:t>
            </w:r>
            <w:r w:rsidRPr="003000EA">
              <w:t xml:space="preserve">checksumName="MD5" </w:t>
            </w:r>
            <w:r w:rsidRPr="00AE0437">
              <w:rPr>
                <w:b/>
              </w:rPr>
              <w:t>10349ee55dc45733fbb2f674e706a7a8</w:t>
            </w:r>
          </w:p>
        </w:tc>
      </w:tr>
      <w:tr w:rsidR="008F600F" w:rsidRPr="006C7B14" w14:paraId="4A9F10BB" w14:textId="77777777" w:rsidTr="008F600F">
        <w:tc>
          <w:tcPr>
            <w:tcW w:w="2511" w:type="dxa"/>
          </w:tcPr>
          <w:p w14:paraId="6FCBF45B" w14:textId="77777777" w:rsidR="008F600F" w:rsidRPr="006C7B14" w:rsidRDefault="008F600F" w:rsidP="008F600F">
            <w:pPr>
              <w:spacing w:before="0" w:line="240" w:lineRule="auto"/>
              <w:rPr>
                <w:b/>
              </w:rPr>
            </w:pPr>
            <w:r w:rsidRPr="003000EA">
              <w:rPr>
                <w:b/>
              </w:rPr>
              <w:t>dataObject</w:t>
            </w:r>
          </w:p>
        </w:tc>
        <w:tc>
          <w:tcPr>
            <w:tcW w:w="6777" w:type="dxa"/>
            <w:gridSpan w:val="2"/>
          </w:tcPr>
          <w:p w14:paraId="7E6A2F21" w14:textId="77777777" w:rsidR="008F600F" w:rsidRPr="006C7B14" w:rsidRDefault="008F600F" w:rsidP="008F600F">
            <w:pPr>
              <w:spacing w:before="0" w:line="240" w:lineRule="auto"/>
              <w:rPr>
                <w:b/>
              </w:rPr>
            </w:pPr>
          </w:p>
        </w:tc>
      </w:tr>
      <w:tr w:rsidR="008F600F" w:rsidRPr="006C7B14" w14:paraId="04E846AE" w14:textId="77777777" w:rsidTr="008F600F">
        <w:tc>
          <w:tcPr>
            <w:tcW w:w="2511" w:type="dxa"/>
            <w:vMerge w:val="restart"/>
          </w:tcPr>
          <w:p w14:paraId="5351A6A1" w14:textId="77777777" w:rsidR="008F600F" w:rsidRPr="006C7B14" w:rsidRDefault="008F600F" w:rsidP="008F600F">
            <w:pPr>
              <w:spacing w:before="0" w:line="240" w:lineRule="auto"/>
              <w:rPr>
                <w:b/>
              </w:rPr>
            </w:pPr>
          </w:p>
        </w:tc>
        <w:tc>
          <w:tcPr>
            <w:tcW w:w="6777" w:type="dxa"/>
            <w:gridSpan w:val="2"/>
          </w:tcPr>
          <w:p w14:paraId="7E726060" w14:textId="77777777" w:rsidR="008F600F" w:rsidRPr="006C7B14" w:rsidRDefault="008F600F" w:rsidP="008F600F">
            <w:pPr>
              <w:spacing w:before="0" w:line="240" w:lineRule="auto"/>
              <w:rPr>
                <w:b/>
              </w:rPr>
            </w:pPr>
            <w:r w:rsidRPr="003000EA">
              <w:rPr>
                <w:b/>
              </w:rPr>
              <w:t>ID=</w:t>
            </w:r>
            <w:r w:rsidRPr="003000EA">
              <w:t>"</w:t>
            </w:r>
            <w:r w:rsidRPr="00E83C1C">
              <w:t xml:space="preserve"> </w:t>
            </w:r>
            <w:r w:rsidRPr="00F8436E">
              <w:rPr>
                <w:rFonts w:ascii="Arial" w:hAnsi="Arial" w:cs="Arial"/>
                <w:color w:val="000000"/>
                <w:sz w:val="20"/>
                <w:szCs w:val="20"/>
                <w:highlight w:val="white"/>
              </w:rPr>
              <w:t>DO-GroupEODataProduct_XML_det-0002</w:t>
            </w:r>
            <w:r w:rsidRPr="003000EA">
              <w:t>"</w:t>
            </w:r>
            <w:r w:rsidRPr="003000EA">
              <w:rPr>
                <w:b/>
              </w:rPr>
              <w:t xml:space="preserve"> size=</w:t>
            </w:r>
            <w:r w:rsidRPr="003000EA">
              <w:t>"</w:t>
            </w:r>
            <w:r w:rsidRPr="00E83C1C">
              <w:t xml:space="preserve"> </w:t>
            </w:r>
            <w:r w:rsidRPr="00F8436E">
              <w:t>5458</w:t>
            </w:r>
            <w:r w:rsidRPr="003000EA">
              <w:t>”</w:t>
            </w:r>
          </w:p>
        </w:tc>
      </w:tr>
      <w:tr w:rsidR="008F600F" w:rsidRPr="006C7B14" w14:paraId="292F9E9E" w14:textId="77777777" w:rsidTr="008F600F">
        <w:tc>
          <w:tcPr>
            <w:tcW w:w="2511" w:type="dxa"/>
            <w:vMerge/>
          </w:tcPr>
          <w:p w14:paraId="5DEC21CE" w14:textId="77777777" w:rsidR="008F600F" w:rsidRPr="00F8436E" w:rsidRDefault="008F600F" w:rsidP="008F600F">
            <w:pPr>
              <w:spacing w:before="0" w:line="240" w:lineRule="auto"/>
              <w:rPr>
                <w:b/>
              </w:rPr>
            </w:pPr>
          </w:p>
        </w:tc>
        <w:tc>
          <w:tcPr>
            <w:tcW w:w="6777" w:type="dxa"/>
            <w:gridSpan w:val="2"/>
          </w:tcPr>
          <w:p w14:paraId="46D9B633" w14:textId="77777777" w:rsidR="008F600F" w:rsidRPr="00F8436E" w:rsidRDefault="008F600F" w:rsidP="008F600F">
            <w:pPr>
              <w:spacing w:before="0" w:line="240" w:lineRule="auto"/>
              <w:rPr>
                <w:b/>
              </w:rPr>
            </w:pPr>
            <w:r w:rsidRPr="003000EA">
              <w:rPr>
                <w:b/>
              </w:rPr>
              <w:t>byteStream</w:t>
            </w:r>
          </w:p>
        </w:tc>
      </w:tr>
      <w:tr w:rsidR="008F600F" w:rsidRPr="006C7B14" w14:paraId="71CA490F" w14:textId="77777777" w:rsidTr="008F600F">
        <w:tc>
          <w:tcPr>
            <w:tcW w:w="2511" w:type="dxa"/>
            <w:vMerge/>
          </w:tcPr>
          <w:p w14:paraId="22E4CFF1" w14:textId="77777777" w:rsidR="008F600F" w:rsidRPr="00F8436E" w:rsidRDefault="008F600F" w:rsidP="008F600F">
            <w:pPr>
              <w:spacing w:before="0" w:line="240" w:lineRule="auto"/>
              <w:rPr>
                <w:b/>
              </w:rPr>
            </w:pPr>
          </w:p>
        </w:tc>
        <w:tc>
          <w:tcPr>
            <w:tcW w:w="858" w:type="dxa"/>
          </w:tcPr>
          <w:p w14:paraId="3F0A2166" w14:textId="77777777" w:rsidR="008F600F" w:rsidRPr="00F8436E" w:rsidRDefault="008F600F" w:rsidP="008F600F">
            <w:pPr>
              <w:spacing w:before="0" w:line="240" w:lineRule="auto"/>
              <w:jc w:val="left"/>
            </w:pPr>
          </w:p>
        </w:tc>
        <w:tc>
          <w:tcPr>
            <w:tcW w:w="5919" w:type="dxa"/>
          </w:tcPr>
          <w:p w14:paraId="02B01F86" w14:textId="77777777" w:rsidR="008F600F" w:rsidRPr="003000EA" w:rsidRDefault="008F600F" w:rsidP="008F600F">
            <w:pPr>
              <w:spacing w:before="0" w:line="240" w:lineRule="auto"/>
            </w:pPr>
            <w:r w:rsidRPr="003000EA">
              <w:rPr>
                <w:b/>
              </w:rPr>
              <w:t>size=</w:t>
            </w:r>
            <w:r w:rsidRPr="003000EA">
              <w:t>"</w:t>
            </w:r>
            <w:r w:rsidRPr="00F8436E">
              <w:t xml:space="preserve"> 5458</w:t>
            </w:r>
            <w:r w:rsidRPr="003000EA">
              <w:t>”</w:t>
            </w:r>
          </w:p>
          <w:p w14:paraId="39B6068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F8436E">
              <w:rPr>
                <w:b/>
              </w:rPr>
              <w:t>ER2_OPER_SAR_IM__0P_19970923T212658_19970923T213316_43E3.SAFE/SAFE-SAR-ERS-AMI-SAR-LEVEL0.XML</w:t>
            </w:r>
            <w:r w:rsidRPr="003000EA">
              <w:t>"</w:t>
            </w:r>
          </w:p>
          <w:p w14:paraId="1724973A" w14:textId="77777777" w:rsidR="008F600F" w:rsidRPr="00F8436E" w:rsidRDefault="008F600F" w:rsidP="008F600F">
            <w:pPr>
              <w:spacing w:before="0" w:line="240" w:lineRule="auto"/>
              <w:jc w:val="left"/>
              <w:rPr>
                <w:b/>
              </w:rPr>
            </w:pPr>
            <w:r>
              <w:t xml:space="preserve">checksum </w:t>
            </w:r>
            <w:r w:rsidRPr="003000EA">
              <w:t xml:space="preserve">checksumName="MD5" </w:t>
            </w:r>
            <w:r w:rsidRPr="00F8436E">
              <w:rPr>
                <w:b/>
              </w:rPr>
              <w:t>d81bc5df27f32d9562beeec587b87775</w:t>
            </w:r>
          </w:p>
        </w:tc>
      </w:tr>
      <w:tr w:rsidR="008F600F" w:rsidRPr="006C7B14" w14:paraId="24088309" w14:textId="77777777" w:rsidTr="008F600F">
        <w:tc>
          <w:tcPr>
            <w:tcW w:w="2511" w:type="dxa"/>
          </w:tcPr>
          <w:p w14:paraId="7861BF1B" w14:textId="77777777" w:rsidR="008F600F" w:rsidRPr="00F8436E" w:rsidRDefault="008F600F" w:rsidP="008F600F">
            <w:pPr>
              <w:spacing w:before="0" w:line="240" w:lineRule="auto"/>
              <w:rPr>
                <w:b/>
              </w:rPr>
            </w:pPr>
            <w:r w:rsidRPr="003000EA">
              <w:rPr>
                <w:b/>
              </w:rPr>
              <w:t>dataObject</w:t>
            </w:r>
          </w:p>
        </w:tc>
        <w:tc>
          <w:tcPr>
            <w:tcW w:w="6777" w:type="dxa"/>
            <w:gridSpan w:val="2"/>
          </w:tcPr>
          <w:p w14:paraId="58ED55FC" w14:textId="77777777" w:rsidR="008F600F" w:rsidRPr="00F8436E" w:rsidRDefault="008F600F" w:rsidP="008F600F">
            <w:pPr>
              <w:spacing w:before="0" w:line="240" w:lineRule="auto"/>
              <w:rPr>
                <w:b/>
              </w:rPr>
            </w:pPr>
          </w:p>
        </w:tc>
      </w:tr>
      <w:tr w:rsidR="008F600F" w:rsidRPr="006C7B14" w14:paraId="4929782E" w14:textId="77777777" w:rsidTr="008F600F">
        <w:tc>
          <w:tcPr>
            <w:tcW w:w="2511" w:type="dxa"/>
            <w:vMerge w:val="restart"/>
          </w:tcPr>
          <w:p w14:paraId="7597A59E" w14:textId="77777777" w:rsidR="008F600F" w:rsidRPr="00F8436E" w:rsidRDefault="008F600F" w:rsidP="008F600F">
            <w:pPr>
              <w:spacing w:before="0" w:line="240" w:lineRule="auto"/>
              <w:rPr>
                <w:b/>
              </w:rPr>
            </w:pPr>
          </w:p>
        </w:tc>
        <w:tc>
          <w:tcPr>
            <w:tcW w:w="6777" w:type="dxa"/>
            <w:gridSpan w:val="2"/>
          </w:tcPr>
          <w:p w14:paraId="55B984D3" w14:textId="77777777" w:rsidR="008F600F" w:rsidRPr="0090695D" w:rsidRDefault="008F600F" w:rsidP="008F600F">
            <w:pPr>
              <w:spacing w:before="0" w:line="240" w:lineRule="auto"/>
              <w:rPr>
                <w:b/>
              </w:rPr>
            </w:pPr>
            <w:r w:rsidRPr="003000EA">
              <w:rPr>
                <w:b/>
              </w:rPr>
              <w:t>ID=</w:t>
            </w:r>
            <w:r w:rsidRPr="003000EA">
              <w:t>"</w:t>
            </w:r>
            <w:r w:rsidRPr="00E83C1C">
              <w:t xml:space="preserve"> </w:t>
            </w:r>
            <w:r w:rsidRPr="0090695D">
              <w:rPr>
                <w:rFonts w:ascii="Arial" w:hAnsi="Arial" w:cs="Arial"/>
                <w:color w:val="000000"/>
                <w:sz w:val="20"/>
                <w:szCs w:val="20"/>
              </w:rPr>
              <w:t>DO-GroupEODataProduct_SIX_det-0001</w:t>
            </w:r>
            <w:r w:rsidRPr="003000EA">
              <w:t>"</w:t>
            </w:r>
            <w:r w:rsidRPr="003000EA">
              <w:rPr>
                <w:b/>
              </w:rPr>
              <w:t xml:space="preserve"> size=</w:t>
            </w:r>
            <w:r w:rsidRPr="003000EA">
              <w:t>"</w:t>
            </w:r>
            <w:r w:rsidRPr="00E83C1C">
              <w:t xml:space="preserve"> </w:t>
            </w:r>
            <w:r w:rsidRPr="0090695D">
              <w:t>2772</w:t>
            </w:r>
            <w:r w:rsidRPr="003000EA">
              <w:t>”</w:t>
            </w:r>
          </w:p>
        </w:tc>
      </w:tr>
      <w:tr w:rsidR="008F600F" w:rsidRPr="006C7B14" w14:paraId="7719A9B1" w14:textId="77777777" w:rsidTr="008F600F">
        <w:tc>
          <w:tcPr>
            <w:tcW w:w="2511" w:type="dxa"/>
            <w:vMerge/>
          </w:tcPr>
          <w:p w14:paraId="56F45B45" w14:textId="77777777" w:rsidR="008F600F" w:rsidRPr="0090695D" w:rsidRDefault="008F600F" w:rsidP="008F600F">
            <w:pPr>
              <w:spacing w:before="0" w:line="240" w:lineRule="auto"/>
              <w:rPr>
                <w:b/>
              </w:rPr>
            </w:pPr>
          </w:p>
        </w:tc>
        <w:tc>
          <w:tcPr>
            <w:tcW w:w="6777" w:type="dxa"/>
            <w:gridSpan w:val="2"/>
          </w:tcPr>
          <w:p w14:paraId="775E48BE" w14:textId="77777777" w:rsidR="008F600F" w:rsidRPr="0090695D" w:rsidRDefault="008F600F" w:rsidP="008F600F">
            <w:pPr>
              <w:spacing w:before="0" w:line="240" w:lineRule="auto"/>
              <w:rPr>
                <w:b/>
              </w:rPr>
            </w:pPr>
            <w:r w:rsidRPr="003000EA">
              <w:rPr>
                <w:b/>
              </w:rPr>
              <w:t>byteStream</w:t>
            </w:r>
          </w:p>
        </w:tc>
      </w:tr>
      <w:tr w:rsidR="008F600F" w:rsidRPr="006C7B14" w14:paraId="763E8FBB" w14:textId="77777777" w:rsidTr="008F600F">
        <w:tc>
          <w:tcPr>
            <w:tcW w:w="2511" w:type="dxa"/>
            <w:vMerge/>
          </w:tcPr>
          <w:p w14:paraId="2E8FD121" w14:textId="77777777" w:rsidR="008F600F" w:rsidRPr="0090695D" w:rsidRDefault="008F600F" w:rsidP="008F600F">
            <w:pPr>
              <w:spacing w:before="0" w:line="240" w:lineRule="auto"/>
              <w:rPr>
                <w:b/>
              </w:rPr>
            </w:pPr>
          </w:p>
        </w:tc>
        <w:tc>
          <w:tcPr>
            <w:tcW w:w="858" w:type="dxa"/>
          </w:tcPr>
          <w:p w14:paraId="5E56B322" w14:textId="77777777" w:rsidR="008F600F" w:rsidRPr="0090695D" w:rsidRDefault="008F600F" w:rsidP="008F600F">
            <w:pPr>
              <w:spacing w:before="0" w:line="240" w:lineRule="auto"/>
              <w:jc w:val="left"/>
            </w:pPr>
          </w:p>
        </w:tc>
        <w:tc>
          <w:tcPr>
            <w:tcW w:w="5919" w:type="dxa"/>
          </w:tcPr>
          <w:p w14:paraId="3F22F884" w14:textId="77777777" w:rsidR="008F600F" w:rsidRPr="003000EA" w:rsidRDefault="008F600F" w:rsidP="008F600F">
            <w:pPr>
              <w:spacing w:before="0" w:line="240" w:lineRule="auto"/>
            </w:pPr>
            <w:r w:rsidRPr="003000EA">
              <w:rPr>
                <w:b/>
              </w:rPr>
              <w:t>size=</w:t>
            </w:r>
            <w:r w:rsidRPr="003000EA">
              <w:t>"</w:t>
            </w:r>
            <w:r w:rsidRPr="00F8436E">
              <w:t xml:space="preserve"> </w:t>
            </w:r>
            <w:r w:rsidRPr="0090695D">
              <w:t>2772</w:t>
            </w:r>
            <w:r w:rsidRPr="003000EA">
              <w:t>”</w:t>
            </w:r>
          </w:p>
          <w:p w14:paraId="3BA4BFA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AE0437">
              <w:rPr>
                <w:b/>
              </w:rPr>
              <w:t>ER2_OPER_SAR_IM__0P_19970923T212658_19970923T213316_43E3.SAFE/MEASUREMENT.SIX</w:t>
            </w:r>
            <w:r w:rsidRPr="003000EA">
              <w:t>"</w:t>
            </w:r>
          </w:p>
          <w:p w14:paraId="3A58A855" w14:textId="77777777" w:rsidR="008F600F" w:rsidRPr="0090695D" w:rsidRDefault="008F600F" w:rsidP="008F600F">
            <w:pPr>
              <w:spacing w:before="0" w:line="240" w:lineRule="auto"/>
              <w:jc w:val="left"/>
              <w:rPr>
                <w:b/>
              </w:rPr>
            </w:pPr>
            <w:r>
              <w:t xml:space="preserve">checksum </w:t>
            </w:r>
            <w:r w:rsidRPr="003000EA">
              <w:t xml:space="preserve">checksumName="MD5" </w:t>
            </w:r>
            <w:r w:rsidRPr="00AE0437">
              <w:rPr>
                <w:b/>
              </w:rPr>
              <w:t>a7f8208e7e86929979ab0fdd407b605b</w:t>
            </w:r>
          </w:p>
        </w:tc>
      </w:tr>
    </w:tbl>
    <w:p w14:paraId="16F34BEA" w14:textId="77777777" w:rsidR="008F600F" w:rsidRPr="008F600F" w:rsidRDefault="008F600F" w:rsidP="008F600F"/>
    <w:p w14:paraId="553841D4" w14:textId="77777777" w:rsidR="000436D0" w:rsidRDefault="000436D0" w:rsidP="000436D0">
      <w:pPr>
        <w:pStyle w:val="Titre2"/>
      </w:pPr>
      <w:bookmarkStart w:id="223" w:name="_Toc403572435"/>
      <w:bookmarkStart w:id="224" w:name="_Toc432089942"/>
      <w:r>
        <w:t>CoRoT – End of Mission Bulk Transfer</w:t>
      </w:r>
      <w:bookmarkEnd w:id="224"/>
    </w:p>
    <w:p w14:paraId="5E69CAB6" w14:textId="77777777" w:rsidR="002A49D4" w:rsidRDefault="002A49D4" w:rsidP="002A49D4">
      <w:pPr>
        <w:pStyle w:val="Titre3"/>
      </w:pPr>
      <w:bookmarkStart w:id="225" w:name="_Toc432089943"/>
      <w:r w:rsidRPr="008777D8">
        <w:t>Context and Benefits</w:t>
      </w:r>
      <w:bookmarkEnd w:id="225"/>
    </w:p>
    <w:p w14:paraId="1B928E06" w14:textId="6C5FE57C" w:rsidR="002A49D4" w:rsidRPr="00E84291" w:rsidRDefault="002A49D4" w:rsidP="002A49D4">
      <w:r>
        <w:t xml:space="preserve">This use case deals with the transfer of a full set of science and auxiliary data acquired by the CoRoT space mission.  The science data is in an unprocessed form that is referred to as ‘level 0’, or sometimes as ‘raw’ data. The auxiliary data includes data about the spacecraft and instrument status, such as currents and </w:t>
      </w:r>
      <w:r w:rsidR="005250E2">
        <w:t>temperatures, which</w:t>
      </w:r>
      <w:r>
        <w:t xml:space="preserve"> is referred to as ‘housekeeping’ data.  It also includes data from instrument calibration runs.  The setup of this use case was contemporary to </w:t>
      </w:r>
      <w:r>
        <w:lastRenderedPageBreak/>
        <w:t>the actual transfer of CoRoT data from the acquisition centers to the long-term archiving center at CNES after the end of the mission.  It served as a PAIS demonstration of capabilities for the bulk transfer of medium-large data sets.</w:t>
      </w:r>
    </w:p>
    <w:p w14:paraId="605F30DA" w14:textId="77777777" w:rsidR="002A49D4" w:rsidRDefault="002A49D4" w:rsidP="002A49D4">
      <w:r>
        <w:t xml:space="preserve">CoRoT is a space astronomy mission devoted to the study of the variability with time of a stars brightness, with an extremely high accuracy (100 times better than from the ground), on very long durations (up to 150 days) and a very high duty cycle (more than 90%).  The original scientific objectives were focused on the study of stellar pulsations (asteroseismology) and the detection of small exoplanets.  However, the data collected are now feeding many domains of stellar physics.  The mission was led by CNES in association with four French laboratories, and seven participating countries and agencies (Austria, Belgium, Brazil, Germany, Spain, and the ESA Science Programme).  It was launched on December 27, 2006 by a Soyuz Rocket, from </w:t>
      </w:r>
      <w:r w:rsidRPr="005D0D5F">
        <w:t>Baikonur</w:t>
      </w:r>
      <w:r>
        <w:t xml:space="preserve">.  The mission lasted almost six years (the nominal three years duration and a three years extension) and has observed more than 160,000 stars.  It stopped sending data suddenly on November 2, 2012. </w:t>
      </w:r>
    </w:p>
    <w:p w14:paraId="3EE20FA2" w14:textId="77777777" w:rsidR="002A49D4" w:rsidRDefault="002A49D4" w:rsidP="002A49D4">
      <w:r>
        <w:t>This use case provides an example of PAIS configurations for bulk transfers and highlights the control of sequencing as the housekeeping data must be transferred before the science data.</w:t>
      </w:r>
      <w:r w:rsidDel="005B6903">
        <w:t xml:space="preserve"> </w:t>
      </w:r>
    </w:p>
    <w:p w14:paraId="017E9E09" w14:textId="79EF3D2C" w:rsidR="002A49D4" w:rsidRDefault="002A49D4" w:rsidP="002A49D4">
      <w:r>
        <w:t xml:space="preserve">This use case does not cover the transfer of documents or representational information about the content of the transferred files.  That information was to be transferred through a separate means. The transfer of metadata, documentation and the relationships with the actual data is covered by the ISEE </w:t>
      </w:r>
      <w:r w:rsidRPr="00CE0CC4">
        <w:t xml:space="preserve">use </w:t>
      </w:r>
      <w:r w:rsidRPr="002A736B">
        <w:t>case, see sections 6.1</w:t>
      </w:r>
      <w:r w:rsidRPr="00CE0CC4">
        <w:t>.</w:t>
      </w:r>
    </w:p>
    <w:p w14:paraId="71816D1F" w14:textId="77777777" w:rsidR="002A49D4" w:rsidRPr="008777D8" w:rsidRDefault="002A49D4" w:rsidP="002A49D4">
      <w:pPr>
        <w:pStyle w:val="Titre3"/>
      </w:pPr>
      <w:bookmarkStart w:id="226" w:name="_Toc432089944"/>
      <w:r w:rsidRPr="008777D8">
        <w:t>Objects to be Transferred</w:t>
      </w:r>
      <w:bookmarkEnd w:id="226"/>
    </w:p>
    <w:p w14:paraId="0D4444C3" w14:textId="3D6210D3" w:rsidR="002A49D4" w:rsidRDefault="002A49D4" w:rsidP="002A49D4">
      <w:r>
        <w:t>On the Producer side, the CoRoT repository of Level 0 data and accompanying auxiliary data is composed of about 460,000 files representing a total size of about 3.2 Tb.  The file size spans from 1 </w:t>
      </w:r>
      <w:r w:rsidR="00CF0509">
        <w:t>KB</w:t>
      </w:r>
      <w:r>
        <w:t xml:space="preserve"> to 1.2 </w:t>
      </w:r>
      <w:r w:rsidR="00CF0509">
        <w:t>GB</w:t>
      </w:r>
      <w:r>
        <w:t xml:space="preserve"> with an average value of 1.5 </w:t>
      </w:r>
      <w:r w:rsidR="00CF0509">
        <w:t>MB</w:t>
      </w:r>
      <w:r>
        <w:t>.</w:t>
      </w:r>
    </w:p>
    <w:p w14:paraId="0F0EADA8" w14:textId="77777777" w:rsidR="002A49D4" w:rsidRDefault="002A49D4" w:rsidP="002A49D4">
      <w:r>
        <w:t xml:space="preserve">The data chosen were resident on a </w:t>
      </w:r>
      <w:r w:rsidRPr="00EC30DB">
        <w:rPr>
          <w:bCs/>
        </w:rPr>
        <w:t>Portable External Hard Drive</w:t>
      </w:r>
      <w:r>
        <w:rPr>
          <w:bCs/>
        </w:rPr>
        <w:t xml:space="preserve"> provided</w:t>
      </w:r>
      <w:r>
        <w:t xml:space="preserve"> by the CoRoT project at CNES, however they have been truncated to facilitate testing with this use case and no longer bear any real resemblance to the actual CoRoT data.</w:t>
      </w:r>
    </w:p>
    <w:p w14:paraId="4128BE14" w14:textId="362E78CA" w:rsidR="002A49D4" w:rsidRDefault="002A49D4" w:rsidP="002A49D4">
      <w:r>
        <w:t>The logical layout of the repository is depicted in the following figure 6-8 below.  The logical layout, also known as static layout, represents the hierarchy of directory and file “types” with their cardinalities.  It does not represent the full list of directory and file instances.</w:t>
      </w:r>
    </w:p>
    <w:p w14:paraId="5310DA02" w14:textId="77777777" w:rsidR="002A49D4" w:rsidRPr="008777D8" w:rsidRDefault="002A49D4" w:rsidP="002A49D4">
      <w:r>
        <w:rPr>
          <w:noProof/>
          <w:lang w:val="fr-FR" w:eastAsia="fr-FR"/>
        </w:rPr>
        <w:lastRenderedPageBreak/>
        <w:drawing>
          <wp:inline distT="0" distB="0" distL="0" distR="0" wp14:anchorId="43527D7B" wp14:editId="4EA4BD5C">
            <wp:extent cx="5943600" cy="3117954"/>
            <wp:effectExtent l="0" t="0" r="0" b="6350"/>
            <wp:docPr id="83" name="Image 83" descr="D:\Utilisateurs\boucond\Documents\AMONPC\CCSDS\SIPs\GreenBook\test case Corot\651x2g0-figur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Corot\651x2g0-figure-6-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17954"/>
                    </a:xfrm>
                    <a:prstGeom prst="rect">
                      <a:avLst/>
                    </a:prstGeom>
                    <a:noFill/>
                    <a:ln>
                      <a:noFill/>
                    </a:ln>
                  </pic:spPr>
                </pic:pic>
              </a:graphicData>
            </a:graphic>
          </wp:inline>
        </w:drawing>
      </w:r>
    </w:p>
    <w:p w14:paraId="48886946" w14:textId="628E04B9" w:rsidR="002A49D4" w:rsidRPr="002A49D4" w:rsidRDefault="002A49D4" w:rsidP="002A49D4">
      <w:pPr>
        <w:pStyle w:val="Lgende"/>
        <w:jc w:val="center"/>
        <w:rPr>
          <w:b w:val="0"/>
          <w:sz w:val="24"/>
        </w:rPr>
      </w:pPr>
      <w:bookmarkStart w:id="227" w:name="_Ref402718738"/>
      <w:bookmarkStart w:id="228" w:name="_Toc429408015"/>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8</w:t>
      </w:r>
      <w:r w:rsidR="00752323">
        <w:rPr>
          <w:sz w:val="24"/>
        </w:rPr>
        <w:fldChar w:fldCharType="end"/>
      </w:r>
      <w:bookmarkEnd w:id="227"/>
      <w:r w:rsidRPr="002A49D4">
        <w:rPr>
          <w:sz w:val="24"/>
        </w:rPr>
        <w:t>:</w:t>
      </w:r>
      <w:r w:rsidRPr="002A49D4">
        <w:rPr>
          <w:sz w:val="24"/>
        </w:rPr>
        <w:tab/>
        <w:t>CoRoT Repository – Logical Layout</w:t>
      </w:r>
      <w:bookmarkEnd w:id="228"/>
    </w:p>
    <w:p w14:paraId="343B8782" w14:textId="5C6D9606" w:rsidR="002A49D4" w:rsidRDefault="008F1D84" w:rsidP="002A49D4">
      <w:r>
        <w:t xml:space="preserve">As mentioned before, </w:t>
      </w:r>
      <w:r w:rsidR="002A49D4" w:rsidRPr="00E66D8E">
        <w:t xml:space="preserve">the CoRoT data to be </w:t>
      </w:r>
      <w:r w:rsidR="002A49D4">
        <w:t xml:space="preserve">transferred consist of auxiliary (housekeeping and calibration) and Level 0 data. </w:t>
      </w:r>
    </w:p>
    <w:p w14:paraId="6ACA6156" w14:textId="5E1E4E6F" w:rsidR="002A49D4" w:rsidRDefault="002A49D4" w:rsidP="002A49D4">
      <w:r>
        <w:t xml:space="preserve">The housekeeping data are those dedicated to the Level 0 data only and are filed under an </w:t>
      </w:r>
      <w:r w:rsidRPr="00E66D8E">
        <w:rPr>
          <w:rFonts w:ascii="Courier New" w:hAnsi="Courier New" w:cs="Courier New"/>
        </w:rPr>
        <w:t>N0_HK</w:t>
      </w:r>
      <w:r>
        <w:t xml:space="preserve"> folder of the repository.  The </w:t>
      </w:r>
      <w:r w:rsidRPr="00E66D8E">
        <w:rPr>
          <w:rFonts w:ascii="Courier New" w:hAnsi="Courier New" w:cs="Courier New"/>
        </w:rPr>
        <w:t>N0</w:t>
      </w:r>
      <w:r>
        <w:t xml:space="preserve"> is an abbreviation of “</w:t>
      </w:r>
      <w:r w:rsidRPr="00D46C65">
        <w:t>Niveau 0</w:t>
      </w:r>
      <w:r>
        <w:t xml:space="preserve">” meaning “Level 0” in French, and the </w:t>
      </w:r>
      <w:r w:rsidRPr="00E66D8E">
        <w:rPr>
          <w:rFonts w:ascii="Courier New" w:hAnsi="Courier New" w:cs="Courier New"/>
        </w:rPr>
        <w:t>HK</w:t>
      </w:r>
      <w:r>
        <w:t xml:space="preserve"> stands for </w:t>
      </w:r>
      <w:r w:rsidRPr="00E66D8E">
        <w:rPr>
          <w:u w:val="single"/>
        </w:rPr>
        <w:t>H</w:t>
      </w:r>
      <w:r>
        <w:t>ouse</w:t>
      </w:r>
      <w:r>
        <w:rPr>
          <w:u w:val="single"/>
        </w:rPr>
        <w:t>k</w:t>
      </w:r>
      <w:r>
        <w:t>eeping.  The housekeeping data is then distributed in 20 distinct series of parameters as currents, temperatures, etc.  The folders of “</w:t>
      </w:r>
      <w:r w:rsidRPr="007F3ED4">
        <w:rPr>
          <w:rFonts w:ascii="Courier New" w:hAnsi="Courier New" w:cs="Courier New"/>
        </w:rPr>
        <w:t>HK SERIE</w:t>
      </w:r>
      <w:r>
        <w:t xml:space="preserve">” type depicted in the above figure can take the following names: </w:t>
      </w:r>
      <w:r w:rsidRPr="007F3ED4">
        <w:rPr>
          <w:rFonts w:ascii="Courier New" w:hAnsi="Courier New" w:cs="Courier New"/>
        </w:rPr>
        <w:t>FRACTIOPPS1</w:t>
      </w:r>
      <w:r>
        <w:t xml:space="preserve">, </w:t>
      </w:r>
      <w:r w:rsidRPr="007F3ED4">
        <w:rPr>
          <w:rFonts w:ascii="Courier New" w:hAnsi="Courier New" w:cs="Courier New"/>
        </w:rPr>
        <w:t>FRACTIOPPS2</w:t>
      </w:r>
      <w:r>
        <w:t xml:space="preserve">, </w:t>
      </w:r>
      <w:r w:rsidRPr="007F3ED4">
        <w:rPr>
          <w:rFonts w:ascii="Courier New" w:hAnsi="Courier New" w:cs="Courier New"/>
        </w:rPr>
        <w:t>LATCHEDOBT</w:t>
      </w:r>
      <w:r>
        <w:t xml:space="preserve">, </w:t>
      </w:r>
      <w:r>
        <w:rPr>
          <w:rFonts w:ascii="Courier New" w:hAnsi="Courier New" w:cs="Courier New"/>
        </w:rPr>
        <w:t>…</w:t>
      </w:r>
      <w:r>
        <w:t xml:space="preserve">  Those folders contain a variable number of files formatted according to the </w:t>
      </w:r>
      <w:r w:rsidRPr="007F3ED4">
        <w:t>Flexible Image Transport System</w:t>
      </w:r>
      <w:r>
        <w:t xml:space="preserve"> (FITS) specifications (a common space science format).</w:t>
      </w:r>
    </w:p>
    <w:p w14:paraId="71051BA5" w14:textId="77777777" w:rsidR="002A49D4" w:rsidRDefault="002A49D4" w:rsidP="002A49D4">
      <w:r>
        <w:t xml:space="preserve">The Level 0 data is filed in an </w:t>
      </w:r>
      <w:r w:rsidRPr="00871AAC">
        <w:rPr>
          <w:rFonts w:ascii="Courier New" w:hAnsi="Courier New" w:cs="Courier New"/>
        </w:rPr>
        <w:t>N0</w:t>
      </w:r>
      <w:r>
        <w:t xml:space="preserve"> folder containing 28 sub-folders corresponding to the CoRoT observation “runs” that represent continuous observations of 20 to 150 days.  The run folder names follow the pattern </w:t>
      </w:r>
      <w:r w:rsidRPr="00FB212A">
        <w:rPr>
          <w:rFonts w:ascii="Courier New" w:hAnsi="Courier New" w:cs="Courier New"/>
        </w:rPr>
        <w:t>RUN{NN}_{CODE}</w:t>
      </w:r>
      <w:r>
        <w:t xml:space="preserve"> where </w:t>
      </w:r>
      <w:r w:rsidRPr="00FB212A">
        <w:rPr>
          <w:rFonts w:ascii="Courier New" w:hAnsi="Courier New" w:cs="Courier New"/>
        </w:rPr>
        <w:t>{NN}</w:t>
      </w:r>
      <w:r>
        <w:t xml:space="preserve"> is a counter and the </w:t>
      </w:r>
      <w:r w:rsidRPr="00FB212A">
        <w:rPr>
          <w:rFonts w:ascii="Courier New" w:hAnsi="Courier New" w:cs="Courier New"/>
        </w:rPr>
        <w:t>{CODE}</w:t>
      </w:r>
      <w:r>
        <w:t xml:space="preserve"> is a non-null string whose definition will not be detailed here e.g. </w:t>
      </w:r>
      <w:r w:rsidRPr="00FB212A">
        <w:rPr>
          <w:rFonts w:ascii="Courier New" w:hAnsi="Courier New" w:cs="Courier New"/>
        </w:rPr>
        <w:t>RUN12_LRC03</w:t>
      </w:r>
      <w:r>
        <w:t xml:space="preserve">.  The counter starts with ‘03’.  A separate run named </w:t>
      </w:r>
      <w:r w:rsidRPr="00FB212A">
        <w:rPr>
          <w:rFonts w:ascii="Courier New" w:hAnsi="Courier New" w:cs="Courier New"/>
        </w:rPr>
        <w:t>CALIBRATION</w:t>
      </w:r>
      <w:r>
        <w:t xml:space="preserve"> was used for calibration and validation of the CoRoT telescope.  It has the same structure and content types as the other runs.  </w:t>
      </w:r>
    </w:p>
    <w:p w14:paraId="6C028F6F" w14:textId="77777777" w:rsidR="002A49D4" w:rsidRDefault="002A49D4" w:rsidP="002A49D4">
      <w:pPr>
        <w:tabs>
          <w:tab w:val="left" w:pos="3823"/>
        </w:tabs>
      </w:pPr>
      <w:r>
        <w:t>Each run folder is further subdivided into subfolders called datasets corresponding to different types of data or different processing levels. A dataset is a set of files in FITS format that are archived and compressed in tar/gz format.  A run may not contain all datasets but most of them include a majority of the datasets defined in the following table:</w:t>
      </w:r>
    </w:p>
    <w:p w14:paraId="5A343C68" w14:textId="77777777" w:rsidR="002A49D4" w:rsidRDefault="002A49D4" w:rsidP="002A49D4">
      <w:pPr>
        <w:tabs>
          <w:tab w:val="left" w:pos="3823"/>
        </w:tabs>
      </w:pPr>
    </w:p>
    <w:p w14:paraId="20FE3B2C" w14:textId="77777777" w:rsidR="002A49D4" w:rsidRDefault="002A49D4" w:rsidP="002A49D4">
      <w:pPr>
        <w:tabs>
          <w:tab w:val="left" w:pos="3823"/>
        </w:tabs>
      </w:pPr>
    </w:p>
    <w:p w14:paraId="39459753" w14:textId="75E3C5B8" w:rsidR="002A49D4" w:rsidRDefault="002A49D4" w:rsidP="002A49D4">
      <w:pPr>
        <w:pStyle w:val="Lgende"/>
        <w:jc w:val="center"/>
        <w:rPr>
          <w:sz w:val="24"/>
        </w:rPr>
      </w:pPr>
      <w:bookmarkStart w:id="229" w:name="_Toc429407601"/>
      <w:r w:rsidRPr="002A49D4">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206A3C">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206A3C">
        <w:rPr>
          <w:noProof/>
          <w:sz w:val="24"/>
        </w:rPr>
        <w:t>4</w:t>
      </w:r>
      <w:r w:rsidR="0026259B">
        <w:rPr>
          <w:sz w:val="24"/>
        </w:rPr>
        <w:fldChar w:fldCharType="end"/>
      </w:r>
      <w:r w:rsidRPr="002A49D4">
        <w:rPr>
          <w:sz w:val="24"/>
        </w:rPr>
        <w:t>:</w:t>
      </w:r>
      <w:r w:rsidRPr="002A49D4">
        <w:rPr>
          <w:sz w:val="24"/>
        </w:rPr>
        <w:tab/>
        <w:t>CoRoT Level 0 Datasets</w:t>
      </w:r>
      <w:bookmarkEnd w:id="229"/>
    </w:p>
    <w:p w14:paraId="5430D535" w14:textId="77777777" w:rsidR="002A49D4" w:rsidRPr="002A49D4" w:rsidRDefault="002A49D4" w:rsidP="002A49D4"/>
    <w:tbl>
      <w:tblPr>
        <w:tblStyle w:val="Grilledutableau"/>
        <w:tblW w:w="9606" w:type="dxa"/>
        <w:tblLook w:val="04A0" w:firstRow="1" w:lastRow="0" w:firstColumn="1" w:lastColumn="0" w:noHBand="0" w:noVBand="1"/>
      </w:tblPr>
      <w:tblGrid>
        <w:gridCol w:w="2975"/>
        <w:gridCol w:w="1028"/>
        <w:gridCol w:w="957"/>
        <w:gridCol w:w="928"/>
        <w:gridCol w:w="3718"/>
      </w:tblGrid>
      <w:tr w:rsidR="002A49D4" w:rsidRPr="003B789B" w14:paraId="6297990A" w14:textId="77777777" w:rsidTr="002A49D4">
        <w:trPr>
          <w:cantSplit/>
          <w:trHeight w:val="737"/>
          <w:tblHead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DCB2AB0"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Dataset</w:t>
            </w:r>
          </w:p>
        </w:tc>
        <w:tc>
          <w:tcPr>
            <w:tcW w:w="994" w:type="dxa"/>
            <w:tcBorders>
              <w:top w:val="single" w:sz="4" w:space="0" w:color="auto"/>
              <w:left w:val="single" w:sz="4" w:space="0" w:color="auto"/>
              <w:bottom w:val="single" w:sz="4" w:space="0" w:color="auto"/>
              <w:right w:val="single" w:sz="4" w:space="0" w:color="auto"/>
            </w:tcBorders>
            <w:vAlign w:val="center"/>
          </w:tcPr>
          <w:p w14:paraId="36316C1E"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Total Size</w:t>
            </w:r>
          </w:p>
        </w:tc>
        <w:tc>
          <w:tcPr>
            <w:tcW w:w="957" w:type="dxa"/>
            <w:tcBorders>
              <w:top w:val="single" w:sz="4" w:space="0" w:color="auto"/>
              <w:left w:val="single" w:sz="4" w:space="0" w:color="auto"/>
              <w:bottom w:val="single" w:sz="4" w:space="0" w:color="auto"/>
              <w:right w:val="single" w:sz="4" w:space="0" w:color="auto"/>
            </w:tcBorders>
            <w:vAlign w:val="center"/>
          </w:tcPr>
          <w:p w14:paraId="210D8DFF" w14:textId="77777777" w:rsidR="002A49D4" w:rsidRPr="003B789B" w:rsidRDefault="002A49D4" w:rsidP="002A49D4">
            <w:pPr>
              <w:spacing w:before="60" w:after="60" w:line="240" w:lineRule="auto"/>
              <w:contextualSpacing/>
              <w:jc w:val="left"/>
              <w:rPr>
                <w:rFonts w:ascii="Times New Roman" w:hAnsi="Times New Roman"/>
                <w:b/>
                <w:sz w:val="20"/>
              </w:rPr>
            </w:pPr>
            <w:r>
              <w:rPr>
                <w:rFonts w:ascii="Times New Roman" w:hAnsi="Times New Roman"/>
                <w:b/>
                <w:sz w:val="20"/>
              </w:rPr>
              <w:t>Max.</w:t>
            </w:r>
            <w:r>
              <w:rPr>
                <w:rFonts w:ascii="Times New Roman" w:hAnsi="Times New Roman"/>
                <w:b/>
                <w:sz w:val="20"/>
              </w:rPr>
              <w:br/>
              <w:t>File</w:t>
            </w:r>
            <w:r w:rsidRPr="003B789B">
              <w:rPr>
                <w:rFonts w:ascii="Times New Roman" w:hAnsi="Times New Roman"/>
                <w:b/>
                <w:sz w:val="20"/>
              </w:rPr>
              <w:t xml:space="preserve"> Size</w:t>
            </w:r>
          </w:p>
        </w:tc>
        <w:tc>
          <w:tcPr>
            <w:tcW w:w="928" w:type="dxa"/>
            <w:tcBorders>
              <w:top w:val="single" w:sz="4" w:space="0" w:color="auto"/>
              <w:left w:val="single" w:sz="4" w:space="0" w:color="auto"/>
              <w:bottom w:val="single" w:sz="4" w:space="0" w:color="auto"/>
              <w:right w:val="single" w:sz="4" w:space="0" w:color="auto"/>
            </w:tcBorders>
            <w:vAlign w:val="center"/>
          </w:tcPr>
          <w:p w14:paraId="200D33F9"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File Number</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358FA41C"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Title</w:t>
            </w:r>
          </w:p>
        </w:tc>
      </w:tr>
      <w:tr w:rsidR="002A49D4" w:rsidRPr="003B789B" w14:paraId="4DA94A2D" w14:textId="77777777" w:rsidTr="002A49D4">
        <w:trPr>
          <w:cantSplit/>
          <w:trHeight w:val="340"/>
        </w:trPr>
        <w:tc>
          <w:tcPr>
            <w:tcW w:w="2977" w:type="dxa"/>
            <w:tcBorders>
              <w:top w:val="single" w:sz="4" w:space="0" w:color="auto"/>
            </w:tcBorders>
            <w:vAlign w:val="center"/>
          </w:tcPr>
          <w:p w14:paraId="6CD710C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AN0_BKGROUND</w:t>
            </w:r>
          </w:p>
        </w:tc>
        <w:tc>
          <w:tcPr>
            <w:tcW w:w="994" w:type="dxa"/>
            <w:tcBorders>
              <w:top w:val="single" w:sz="4" w:space="0" w:color="auto"/>
            </w:tcBorders>
            <w:vAlign w:val="center"/>
          </w:tcPr>
          <w:p w14:paraId="11ABEE67" w14:textId="4BB3E425"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16.8</w:t>
            </w:r>
            <w:r>
              <w:rPr>
                <w:rFonts w:ascii="Times New Roman" w:hAnsi="Times New Roman"/>
                <w:sz w:val="20"/>
              </w:rPr>
              <w:t> </w:t>
            </w:r>
            <w:r w:rsidR="00CF0509">
              <w:rPr>
                <w:rFonts w:ascii="Times New Roman" w:hAnsi="Times New Roman"/>
                <w:sz w:val="20"/>
              </w:rPr>
              <w:t>GB</w:t>
            </w:r>
          </w:p>
        </w:tc>
        <w:tc>
          <w:tcPr>
            <w:tcW w:w="957" w:type="dxa"/>
            <w:tcBorders>
              <w:top w:val="single" w:sz="4" w:space="0" w:color="auto"/>
            </w:tcBorders>
            <w:vAlign w:val="center"/>
          </w:tcPr>
          <w:p w14:paraId="0BE590CE" w14:textId="4F4447E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392 </w:t>
            </w:r>
            <w:r w:rsidR="00CF0509">
              <w:rPr>
                <w:rFonts w:ascii="Times New Roman" w:hAnsi="Times New Roman"/>
                <w:sz w:val="20"/>
              </w:rPr>
              <w:t>MB</w:t>
            </w:r>
          </w:p>
        </w:tc>
        <w:tc>
          <w:tcPr>
            <w:tcW w:w="928" w:type="dxa"/>
            <w:tcBorders>
              <w:top w:val="single" w:sz="4" w:space="0" w:color="auto"/>
            </w:tcBorders>
            <w:vAlign w:val="center"/>
          </w:tcPr>
          <w:p w14:paraId="00F0E8D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190</w:t>
            </w:r>
          </w:p>
        </w:tc>
        <w:tc>
          <w:tcPr>
            <w:tcW w:w="3750" w:type="dxa"/>
            <w:tcBorders>
              <w:top w:val="single" w:sz="4" w:space="0" w:color="auto"/>
            </w:tcBorders>
            <w:vAlign w:val="center"/>
          </w:tcPr>
          <w:p w14:paraId="3520FD7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Background</w:t>
            </w:r>
          </w:p>
        </w:tc>
      </w:tr>
      <w:tr w:rsidR="002A49D4" w:rsidRPr="003B789B" w14:paraId="5D1E9B1E" w14:textId="77777777" w:rsidTr="002A49D4">
        <w:trPr>
          <w:cantSplit/>
          <w:trHeight w:val="340"/>
        </w:trPr>
        <w:tc>
          <w:tcPr>
            <w:tcW w:w="2977" w:type="dxa"/>
            <w:vAlign w:val="center"/>
          </w:tcPr>
          <w:p w14:paraId="728F744D"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AN0_ECARTO_AFPS</w:t>
            </w:r>
          </w:p>
        </w:tc>
        <w:tc>
          <w:tcPr>
            <w:tcW w:w="994" w:type="dxa"/>
            <w:vAlign w:val="center"/>
          </w:tcPr>
          <w:p w14:paraId="046DAF4E" w14:textId="0986D79D"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w:t>
            </w:r>
            <w:r>
              <w:rPr>
                <w:rFonts w:ascii="Times New Roman" w:hAnsi="Times New Roman"/>
                <w:sz w:val="20"/>
              </w:rPr>
              <w:t> </w:t>
            </w:r>
            <w:r w:rsidR="00CF0509">
              <w:rPr>
                <w:rFonts w:ascii="Times New Roman" w:hAnsi="Times New Roman"/>
                <w:sz w:val="20"/>
              </w:rPr>
              <w:t>GB</w:t>
            </w:r>
          </w:p>
        </w:tc>
        <w:tc>
          <w:tcPr>
            <w:tcW w:w="957" w:type="dxa"/>
            <w:vAlign w:val="center"/>
          </w:tcPr>
          <w:p w14:paraId="7EEAE43A" w14:textId="48BBB18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404 </w:t>
            </w:r>
            <w:r w:rsidR="00CF0509">
              <w:rPr>
                <w:rFonts w:ascii="Times New Roman" w:hAnsi="Times New Roman"/>
                <w:sz w:val="20"/>
              </w:rPr>
              <w:t>MB</w:t>
            </w:r>
          </w:p>
        </w:tc>
        <w:tc>
          <w:tcPr>
            <w:tcW w:w="928" w:type="dxa"/>
            <w:vAlign w:val="center"/>
          </w:tcPr>
          <w:p w14:paraId="14427B4F"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43</w:t>
            </w:r>
          </w:p>
        </w:tc>
        <w:tc>
          <w:tcPr>
            <w:tcW w:w="3750" w:type="dxa"/>
            <w:vAlign w:val="center"/>
          </w:tcPr>
          <w:p w14:paraId="5581517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Fine Pointing mode</w:t>
            </w:r>
          </w:p>
        </w:tc>
      </w:tr>
      <w:tr w:rsidR="002A49D4" w:rsidRPr="003B789B" w14:paraId="09859C30" w14:textId="77777777" w:rsidTr="002A49D4">
        <w:trPr>
          <w:cantSplit/>
          <w:trHeight w:val="340"/>
        </w:trPr>
        <w:tc>
          <w:tcPr>
            <w:tcW w:w="2977" w:type="dxa"/>
            <w:vAlign w:val="center"/>
          </w:tcPr>
          <w:p w14:paraId="7A31AEC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AN0_ECARTO_ARPS</w:t>
            </w:r>
          </w:p>
        </w:tc>
        <w:tc>
          <w:tcPr>
            <w:tcW w:w="994" w:type="dxa"/>
            <w:vAlign w:val="center"/>
          </w:tcPr>
          <w:p w14:paraId="5F0B032C"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w:t>
            </w:r>
            <w:r>
              <w:rPr>
                <w:rFonts w:ascii="Times New Roman" w:hAnsi="Times New Roman"/>
                <w:sz w:val="20"/>
              </w:rPr>
              <w:t> </w:t>
            </w:r>
            <w:r w:rsidRPr="003B789B">
              <w:rPr>
                <w:rFonts w:ascii="Times New Roman" w:hAnsi="Times New Roman"/>
                <w:sz w:val="20"/>
              </w:rPr>
              <w:t>Mo</w:t>
            </w:r>
          </w:p>
        </w:tc>
        <w:tc>
          <w:tcPr>
            <w:tcW w:w="957" w:type="dxa"/>
            <w:vAlign w:val="center"/>
          </w:tcPr>
          <w:p w14:paraId="4485AAFE" w14:textId="6397176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14 </w:t>
            </w:r>
            <w:r w:rsidR="00CF0509">
              <w:rPr>
                <w:rFonts w:ascii="Times New Roman" w:hAnsi="Times New Roman"/>
                <w:sz w:val="20"/>
              </w:rPr>
              <w:t>MB</w:t>
            </w:r>
          </w:p>
        </w:tc>
        <w:tc>
          <w:tcPr>
            <w:tcW w:w="928" w:type="dxa"/>
            <w:vAlign w:val="center"/>
          </w:tcPr>
          <w:p w14:paraId="56FD9D5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38</w:t>
            </w:r>
          </w:p>
        </w:tc>
        <w:tc>
          <w:tcPr>
            <w:tcW w:w="3750" w:type="dxa"/>
            <w:vAlign w:val="center"/>
          </w:tcPr>
          <w:p w14:paraId="5A8A5FA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Rough Pointing mode</w:t>
            </w:r>
          </w:p>
        </w:tc>
      </w:tr>
      <w:tr w:rsidR="002A49D4" w:rsidRPr="003B789B" w14:paraId="4664A47E" w14:textId="77777777" w:rsidTr="002A49D4">
        <w:trPr>
          <w:cantSplit/>
          <w:trHeight w:val="340"/>
        </w:trPr>
        <w:tc>
          <w:tcPr>
            <w:tcW w:w="2977" w:type="dxa"/>
            <w:vAlign w:val="center"/>
          </w:tcPr>
          <w:p w14:paraId="65C5883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AN0_ECARTO_Undefined</w:t>
            </w:r>
          </w:p>
        </w:tc>
        <w:tc>
          <w:tcPr>
            <w:tcW w:w="994" w:type="dxa"/>
            <w:vAlign w:val="center"/>
          </w:tcPr>
          <w:p w14:paraId="6607C1AE" w14:textId="366AD36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00CF0509">
              <w:rPr>
                <w:rFonts w:ascii="Times New Roman" w:hAnsi="Times New Roman"/>
                <w:sz w:val="20"/>
              </w:rPr>
              <w:t>MB</w:t>
            </w:r>
          </w:p>
        </w:tc>
        <w:tc>
          <w:tcPr>
            <w:tcW w:w="957" w:type="dxa"/>
            <w:vAlign w:val="center"/>
          </w:tcPr>
          <w:p w14:paraId="529E1B48" w14:textId="3B3D7E66"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0.2 </w:t>
            </w:r>
            <w:r w:rsidR="00CF0509">
              <w:rPr>
                <w:rFonts w:ascii="Times New Roman" w:hAnsi="Times New Roman"/>
                <w:sz w:val="20"/>
              </w:rPr>
              <w:t>MB</w:t>
            </w:r>
          </w:p>
        </w:tc>
        <w:tc>
          <w:tcPr>
            <w:tcW w:w="928" w:type="dxa"/>
            <w:vAlign w:val="center"/>
          </w:tcPr>
          <w:p w14:paraId="168988A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60</w:t>
            </w:r>
          </w:p>
        </w:tc>
        <w:tc>
          <w:tcPr>
            <w:tcW w:w="3750" w:type="dxa"/>
            <w:vAlign w:val="center"/>
          </w:tcPr>
          <w:p w14:paraId="354C2CE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mode non-detected</w:t>
            </w:r>
          </w:p>
        </w:tc>
      </w:tr>
      <w:tr w:rsidR="002A49D4" w:rsidRPr="003B789B" w14:paraId="7009AA71" w14:textId="77777777" w:rsidTr="002A49D4">
        <w:trPr>
          <w:cantSplit/>
          <w:trHeight w:val="340"/>
        </w:trPr>
        <w:tc>
          <w:tcPr>
            <w:tcW w:w="2977" w:type="dxa"/>
            <w:vAlign w:val="center"/>
          </w:tcPr>
          <w:p w14:paraId="1E073D2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AN0_FULLIMAGE</w:t>
            </w:r>
          </w:p>
        </w:tc>
        <w:tc>
          <w:tcPr>
            <w:tcW w:w="994" w:type="dxa"/>
            <w:vAlign w:val="center"/>
          </w:tcPr>
          <w:p w14:paraId="16C2EB86" w14:textId="4126D051"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549</w:t>
            </w:r>
            <w:r>
              <w:rPr>
                <w:rFonts w:ascii="Times New Roman" w:hAnsi="Times New Roman"/>
                <w:sz w:val="20"/>
              </w:rPr>
              <w:t> </w:t>
            </w:r>
            <w:r w:rsidR="00CF0509">
              <w:rPr>
                <w:rFonts w:ascii="Times New Roman" w:hAnsi="Times New Roman"/>
                <w:sz w:val="20"/>
              </w:rPr>
              <w:t>MB</w:t>
            </w:r>
          </w:p>
        </w:tc>
        <w:tc>
          <w:tcPr>
            <w:tcW w:w="957" w:type="dxa"/>
            <w:vAlign w:val="center"/>
          </w:tcPr>
          <w:p w14:paraId="4ED2370A" w14:textId="09129549"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29.6 </w:t>
            </w:r>
            <w:r w:rsidR="00CF0509">
              <w:rPr>
                <w:rFonts w:ascii="Times New Roman" w:hAnsi="Times New Roman"/>
                <w:sz w:val="20"/>
              </w:rPr>
              <w:t>MB</w:t>
            </w:r>
          </w:p>
        </w:tc>
        <w:tc>
          <w:tcPr>
            <w:tcW w:w="928" w:type="dxa"/>
            <w:vAlign w:val="center"/>
          </w:tcPr>
          <w:p w14:paraId="71965FC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76</w:t>
            </w:r>
          </w:p>
        </w:tc>
        <w:tc>
          <w:tcPr>
            <w:tcW w:w="3750" w:type="dxa"/>
            <w:vAlign w:val="center"/>
          </w:tcPr>
          <w:p w14:paraId="30E5841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Image</w:t>
            </w:r>
          </w:p>
        </w:tc>
      </w:tr>
      <w:tr w:rsidR="002A49D4" w:rsidRPr="003B789B" w14:paraId="13CD4827" w14:textId="77777777" w:rsidTr="002A49D4">
        <w:trPr>
          <w:cantSplit/>
          <w:trHeight w:val="340"/>
        </w:trPr>
        <w:tc>
          <w:tcPr>
            <w:tcW w:w="2977" w:type="dxa"/>
            <w:vAlign w:val="center"/>
          </w:tcPr>
          <w:p w14:paraId="3DDC9874"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AN0_FULLWINDOW</w:t>
            </w:r>
          </w:p>
        </w:tc>
        <w:tc>
          <w:tcPr>
            <w:tcW w:w="994" w:type="dxa"/>
            <w:vAlign w:val="center"/>
          </w:tcPr>
          <w:p w14:paraId="52D16717" w14:textId="28F5CD8A"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317.3 </w:t>
            </w:r>
            <w:r w:rsidR="00CF0509">
              <w:rPr>
                <w:rFonts w:ascii="Times New Roman" w:hAnsi="Times New Roman"/>
                <w:sz w:val="20"/>
              </w:rPr>
              <w:t>MB</w:t>
            </w:r>
          </w:p>
        </w:tc>
        <w:tc>
          <w:tcPr>
            <w:tcW w:w="957" w:type="dxa"/>
            <w:vAlign w:val="center"/>
          </w:tcPr>
          <w:p w14:paraId="466CCC19" w14:textId="78DAED90"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35.8 </w:t>
            </w:r>
            <w:r w:rsidR="00CF0509">
              <w:rPr>
                <w:rFonts w:ascii="Times New Roman" w:hAnsi="Times New Roman"/>
                <w:sz w:val="20"/>
              </w:rPr>
              <w:t>MB</w:t>
            </w:r>
          </w:p>
        </w:tc>
        <w:tc>
          <w:tcPr>
            <w:tcW w:w="928" w:type="dxa"/>
            <w:vAlign w:val="center"/>
          </w:tcPr>
          <w:p w14:paraId="56DEC6C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36</w:t>
            </w:r>
          </w:p>
        </w:tc>
        <w:tc>
          <w:tcPr>
            <w:tcW w:w="3750" w:type="dxa"/>
            <w:vAlign w:val="center"/>
          </w:tcPr>
          <w:p w14:paraId="3B7BB4A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Window</w:t>
            </w:r>
          </w:p>
        </w:tc>
      </w:tr>
      <w:tr w:rsidR="002A49D4" w:rsidRPr="00224606" w14:paraId="192B50BB" w14:textId="77777777" w:rsidTr="002A49D4">
        <w:trPr>
          <w:cantSplit/>
          <w:trHeight w:val="340"/>
        </w:trPr>
        <w:tc>
          <w:tcPr>
            <w:tcW w:w="2977" w:type="dxa"/>
            <w:vAlign w:val="center"/>
          </w:tcPr>
          <w:p w14:paraId="4555B478" w14:textId="77777777" w:rsidR="002A49D4" w:rsidRPr="00224606" w:rsidRDefault="002A49D4" w:rsidP="002A49D4">
            <w:pPr>
              <w:spacing w:before="60" w:after="60" w:line="240" w:lineRule="auto"/>
              <w:contextualSpacing/>
              <w:rPr>
                <w:rFonts w:ascii="Courier New" w:hAnsi="Courier New" w:cs="Courier New"/>
                <w:b/>
                <w:sz w:val="20"/>
              </w:rPr>
            </w:pPr>
            <w:r w:rsidRPr="00224606">
              <w:rPr>
                <w:rFonts w:ascii="Courier New" w:hAnsi="Courier New" w:cs="Courier New"/>
                <w:b/>
                <w:sz w:val="20"/>
              </w:rPr>
              <w:t>AN0_IMAGETTE</w:t>
            </w:r>
            <w:r w:rsidRPr="00224606">
              <w:rPr>
                <w:rFonts w:ascii="Times New Roman" w:hAnsi="Times New Roman"/>
                <w:sz w:val="20"/>
              </w:rPr>
              <w:sym w:font="Wingdings" w:char="F08C"/>
            </w:r>
          </w:p>
        </w:tc>
        <w:tc>
          <w:tcPr>
            <w:tcW w:w="994" w:type="dxa"/>
            <w:vAlign w:val="center"/>
          </w:tcPr>
          <w:p w14:paraId="03F93132" w14:textId="01D8A3A1"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82.80 </w:t>
            </w:r>
            <w:r w:rsidR="00CF0509">
              <w:rPr>
                <w:rFonts w:ascii="Times New Roman" w:hAnsi="Times New Roman"/>
                <w:b/>
                <w:sz w:val="20"/>
              </w:rPr>
              <w:t>GB</w:t>
            </w:r>
          </w:p>
        </w:tc>
        <w:tc>
          <w:tcPr>
            <w:tcW w:w="957" w:type="dxa"/>
            <w:vAlign w:val="center"/>
          </w:tcPr>
          <w:p w14:paraId="09E0F73A" w14:textId="6F0A03C5"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1.3 </w:t>
            </w:r>
            <w:r w:rsidR="00CF0509">
              <w:rPr>
                <w:rFonts w:ascii="Times New Roman" w:hAnsi="Times New Roman"/>
                <w:b/>
                <w:sz w:val="20"/>
              </w:rPr>
              <w:t>GB</w:t>
            </w:r>
          </w:p>
        </w:tc>
        <w:tc>
          <w:tcPr>
            <w:tcW w:w="928" w:type="dxa"/>
            <w:vAlign w:val="center"/>
          </w:tcPr>
          <w:p w14:paraId="1679180E" w14:textId="77777777"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194</w:t>
            </w:r>
          </w:p>
        </w:tc>
        <w:tc>
          <w:tcPr>
            <w:tcW w:w="3750" w:type="dxa"/>
            <w:vAlign w:val="center"/>
          </w:tcPr>
          <w:p w14:paraId="3E9C9C77" w14:textId="77777777" w:rsidR="002A49D4" w:rsidRPr="00224606" w:rsidRDefault="002A49D4" w:rsidP="002A49D4">
            <w:pPr>
              <w:spacing w:before="60" w:after="60" w:line="240" w:lineRule="auto"/>
              <w:contextualSpacing/>
              <w:jc w:val="left"/>
              <w:rPr>
                <w:rFonts w:ascii="Times New Roman" w:hAnsi="Times New Roman"/>
                <w:b/>
                <w:sz w:val="20"/>
              </w:rPr>
            </w:pPr>
            <w:r w:rsidRPr="00224606">
              <w:rPr>
                <w:rFonts w:ascii="Times New Roman" w:hAnsi="Times New Roman"/>
                <w:b/>
                <w:sz w:val="20"/>
              </w:rPr>
              <w:t>Asteroseismology imagette</w:t>
            </w:r>
          </w:p>
        </w:tc>
      </w:tr>
      <w:tr w:rsidR="002A49D4" w:rsidRPr="003B789B" w14:paraId="06C4CB79" w14:textId="77777777" w:rsidTr="002A49D4">
        <w:trPr>
          <w:cantSplit/>
          <w:trHeight w:val="340"/>
        </w:trPr>
        <w:tc>
          <w:tcPr>
            <w:tcW w:w="2977" w:type="dxa"/>
            <w:vAlign w:val="center"/>
          </w:tcPr>
          <w:p w14:paraId="2DC4E50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AN0_MASK</w:t>
            </w:r>
          </w:p>
        </w:tc>
        <w:tc>
          <w:tcPr>
            <w:tcW w:w="994" w:type="dxa"/>
            <w:vAlign w:val="center"/>
          </w:tcPr>
          <w:p w14:paraId="75944318" w14:textId="6E3F83D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164 </w:t>
            </w:r>
            <w:r w:rsidR="00CF0509">
              <w:rPr>
                <w:rFonts w:ascii="Times New Roman" w:hAnsi="Times New Roman"/>
                <w:sz w:val="20"/>
              </w:rPr>
              <w:t>KB</w:t>
            </w:r>
          </w:p>
        </w:tc>
        <w:tc>
          <w:tcPr>
            <w:tcW w:w="957" w:type="dxa"/>
            <w:vAlign w:val="center"/>
          </w:tcPr>
          <w:p w14:paraId="53DED6F8" w14:textId="15B0E56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2 </w:t>
            </w:r>
            <w:r w:rsidR="00CF0509">
              <w:rPr>
                <w:rFonts w:ascii="Times New Roman" w:hAnsi="Times New Roman"/>
                <w:sz w:val="20"/>
              </w:rPr>
              <w:t>KB</w:t>
            </w:r>
          </w:p>
        </w:tc>
        <w:tc>
          <w:tcPr>
            <w:tcW w:w="928" w:type="dxa"/>
            <w:vAlign w:val="center"/>
          </w:tcPr>
          <w:p w14:paraId="26E9CDA0"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141</w:t>
            </w:r>
          </w:p>
        </w:tc>
        <w:tc>
          <w:tcPr>
            <w:tcW w:w="3750" w:type="dxa"/>
            <w:vAlign w:val="center"/>
          </w:tcPr>
          <w:p w14:paraId="72822B52"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templates</w:t>
            </w:r>
          </w:p>
        </w:tc>
      </w:tr>
      <w:tr w:rsidR="002A49D4" w:rsidRPr="003B789B" w14:paraId="20C8AF1A" w14:textId="77777777" w:rsidTr="002A49D4">
        <w:trPr>
          <w:cantSplit/>
          <w:trHeight w:val="340"/>
        </w:trPr>
        <w:tc>
          <w:tcPr>
            <w:tcW w:w="2977" w:type="dxa"/>
            <w:vAlign w:val="center"/>
          </w:tcPr>
          <w:p w14:paraId="46BE9CF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AN0_OFFSET</w:t>
            </w:r>
          </w:p>
        </w:tc>
        <w:tc>
          <w:tcPr>
            <w:tcW w:w="994" w:type="dxa"/>
            <w:vAlign w:val="center"/>
          </w:tcPr>
          <w:p w14:paraId="1998E941" w14:textId="3E5CAF3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6.62 </w:t>
            </w:r>
            <w:r w:rsidR="00CF0509">
              <w:rPr>
                <w:rFonts w:ascii="Times New Roman" w:hAnsi="Times New Roman"/>
                <w:sz w:val="20"/>
              </w:rPr>
              <w:t>GB</w:t>
            </w:r>
          </w:p>
        </w:tc>
        <w:tc>
          <w:tcPr>
            <w:tcW w:w="957" w:type="dxa"/>
            <w:vAlign w:val="center"/>
          </w:tcPr>
          <w:p w14:paraId="1A393290" w14:textId="04BA2620"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268 </w:t>
            </w:r>
            <w:r w:rsidR="00CF0509">
              <w:rPr>
                <w:rFonts w:ascii="Times New Roman" w:hAnsi="Times New Roman"/>
                <w:sz w:val="20"/>
              </w:rPr>
              <w:t>MB</w:t>
            </w:r>
          </w:p>
        </w:tc>
        <w:tc>
          <w:tcPr>
            <w:tcW w:w="928" w:type="dxa"/>
            <w:vAlign w:val="center"/>
          </w:tcPr>
          <w:p w14:paraId="1F5590E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58</w:t>
            </w:r>
          </w:p>
        </w:tc>
        <w:tc>
          <w:tcPr>
            <w:tcW w:w="3750" w:type="dxa"/>
            <w:vAlign w:val="center"/>
          </w:tcPr>
          <w:p w14:paraId="30A40E6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Offset</w:t>
            </w:r>
          </w:p>
        </w:tc>
      </w:tr>
      <w:tr w:rsidR="002A49D4" w:rsidRPr="003B789B" w14:paraId="3E9C4A90" w14:textId="77777777" w:rsidTr="002A49D4">
        <w:trPr>
          <w:cantSplit/>
          <w:trHeight w:val="340"/>
        </w:trPr>
        <w:tc>
          <w:tcPr>
            <w:tcW w:w="2977" w:type="dxa"/>
            <w:vAlign w:val="center"/>
          </w:tcPr>
          <w:p w14:paraId="4DF248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AN0_STARWIND</w:t>
            </w:r>
          </w:p>
        </w:tc>
        <w:tc>
          <w:tcPr>
            <w:tcW w:w="994" w:type="dxa"/>
            <w:vAlign w:val="center"/>
          </w:tcPr>
          <w:p w14:paraId="62DB9CBE" w14:textId="745550FF"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15</w:t>
            </w:r>
            <w:r>
              <w:rPr>
                <w:rFonts w:ascii="Times New Roman" w:hAnsi="Times New Roman"/>
                <w:sz w:val="20"/>
              </w:rPr>
              <w:t>.85 </w:t>
            </w:r>
            <w:r w:rsidR="00CF0509">
              <w:rPr>
                <w:rFonts w:ascii="Times New Roman" w:hAnsi="Times New Roman"/>
                <w:sz w:val="20"/>
              </w:rPr>
              <w:t>GB</w:t>
            </w:r>
          </w:p>
        </w:tc>
        <w:tc>
          <w:tcPr>
            <w:tcW w:w="957" w:type="dxa"/>
            <w:vAlign w:val="center"/>
          </w:tcPr>
          <w:p w14:paraId="1E191B30" w14:textId="0811296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185 </w:t>
            </w:r>
            <w:r w:rsidR="00CF0509">
              <w:rPr>
                <w:rFonts w:ascii="Times New Roman" w:hAnsi="Times New Roman"/>
                <w:sz w:val="20"/>
              </w:rPr>
              <w:t>MB</w:t>
            </w:r>
          </w:p>
        </w:tc>
        <w:tc>
          <w:tcPr>
            <w:tcW w:w="928" w:type="dxa"/>
            <w:vAlign w:val="center"/>
          </w:tcPr>
          <w:p w14:paraId="4434C51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216</w:t>
            </w:r>
          </w:p>
        </w:tc>
        <w:tc>
          <w:tcPr>
            <w:tcW w:w="3750" w:type="dxa"/>
            <w:vAlign w:val="center"/>
          </w:tcPr>
          <w:p w14:paraId="37792C1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channel</w:t>
            </w:r>
          </w:p>
        </w:tc>
      </w:tr>
      <w:tr w:rsidR="002A49D4" w:rsidRPr="003B789B" w14:paraId="7870EA4A" w14:textId="77777777" w:rsidTr="002A49D4">
        <w:trPr>
          <w:cantSplit/>
          <w:trHeight w:val="340"/>
        </w:trPr>
        <w:tc>
          <w:tcPr>
            <w:tcW w:w="2977" w:type="dxa"/>
            <w:vAlign w:val="center"/>
          </w:tcPr>
          <w:p w14:paraId="0CE54D9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AN0_THRESHOLDIMAGE</w:t>
            </w:r>
          </w:p>
        </w:tc>
        <w:tc>
          <w:tcPr>
            <w:tcW w:w="994" w:type="dxa"/>
            <w:vAlign w:val="center"/>
          </w:tcPr>
          <w:p w14:paraId="53DEFE3C" w14:textId="156DCAC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65.7 </w:t>
            </w:r>
            <w:r w:rsidR="00CF0509">
              <w:rPr>
                <w:rFonts w:ascii="Times New Roman" w:hAnsi="Times New Roman"/>
                <w:sz w:val="20"/>
              </w:rPr>
              <w:t>GB</w:t>
            </w:r>
          </w:p>
        </w:tc>
        <w:tc>
          <w:tcPr>
            <w:tcW w:w="957" w:type="dxa"/>
            <w:vAlign w:val="center"/>
          </w:tcPr>
          <w:p w14:paraId="2CCC3637" w14:textId="3008176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00CF0509">
              <w:rPr>
                <w:rFonts w:ascii="Times New Roman" w:hAnsi="Times New Roman"/>
                <w:sz w:val="20"/>
              </w:rPr>
              <w:t>MB</w:t>
            </w:r>
          </w:p>
        </w:tc>
        <w:tc>
          <w:tcPr>
            <w:tcW w:w="928" w:type="dxa"/>
            <w:vAlign w:val="center"/>
          </w:tcPr>
          <w:p w14:paraId="31489D78"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p>
        </w:tc>
        <w:tc>
          <w:tcPr>
            <w:tcW w:w="3750" w:type="dxa"/>
            <w:vAlign w:val="center"/>
          </w:tcPr>
          <w:p w14:paraId="49CDD4F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Threshold Image</w:t>
            </w:r>
          </w:p>
        </w:tc>
      </w:tr>
      <w:tr w:rsidR="002A49D4" w:rsidRPr="003B789B" w14:paraId="02E16893" w14:textId="77777777" w:rsidTr="002A49D4">
        <w:trPr>
          <w:cantSplit/>
          <w:trHeight w:val="340"/>
        </w:trPr>
        <w:tc>
          <w:tcPr>
            <w:tcW w:w="2977" w:type="dxa"/>
            <w:vAlign w:val="center"/>
          </w:tcPr>
          <w:p w14:paraId="1ED906C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EN0_BKGROUND_MONOCHROM</w:t>
            </w:r>
          </w:p>
        </w:tc>
        <w:tc>
          <w:tcPr>
            <w:tcW w:w="994" w:type="dxa"/>
            <w:vAlign w:val="center"/>
          </w:tcPr>
          <w:p w14:paraId="06E6D24C" w14:textId="417649E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1.37 </w:t>
            </w:r>
            <w:r w:rsidR="00CF0509">
              <w:rPr>
                <w:rFonts w:ascii="Times New Roman" w:hAnsi="Times New Roman"/>
                <w:sz w:val="20"/>
              </w:rPr>
              <w:t>GB</w:t>
            </w:r>
          </w:p>
        </w:tc>
        <w:tc>
          <w:tcPr>
            <w:tcW w:w="957" w:type="dxa"/>
            <w:vAlign w:val="center"/>
          </w:tcPr>
          <w:p w14:paraId="601E6FB2" w14:textId="71FDA59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1.2 </w:t>
            </w:r>
            <w:r w:rsidR="00CF0509">
              <w:rPr>
                <w:rFonts w:ascii="Times New Roman" w:hAnsi="Times New Roman"/>
                <w:sz w:val="20"/>
              </w:rPr>
              <w:t>MB</w:t>
            </w:r>
          </w:p>
        </w:tc>
        <w:tc>
          <w:tcPr>
            <w:tcW w:w="928" w:type="dxa"/>
            <w:vAlign w:val="center"/>
          </w:tcPr>
          <w:p w14:paraId="0AAFE17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5544</w:t>
            </w:r>
          </w:p>
        </w:tc>
        <w:tc>
          <w:tcPr>
            <w:tcW w:w="3750" w:type="dxa"/>
            <w:vAlign w:val="center"/>
          </w:tcPr>
          <w:p w14:paraId="1868ADD4"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Exoplanet Bkgd.</w:t>
            </w:r>
          </w:p>
        </w:tc>
      </w:tr>
      <w:tr w:rsidR="002A49D4" w:rsidRPr="003B789B" w14:paraId="4E017B1D" w14:textId="77777777" w:rsidTr="002A49D4">
        <w:trPr>
          <w:cantSplit/>
          <w:trHeight w:val="340"/>
        </w:trPr>
        <w:tc>
          <w:tcPr>
            <w:tcW w:w="2977" w:type="dxa"/>
            <w:vAlign w:val="center"/>
          </w:tcPr>
          <w:p w14:paraId="1C75789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EN0_BKGROUND_SAMPLEM</w:t>
            </w:r>
          </w:p>
        </w:tc>
        <w:tc>
          <w:tcPr>
            <w:tcW w:w="994" w:type="dxa"/>
            <w:vAlign w:val="center"/>
          </w:tcPr>
          <w:p w14:paraId="61A0F521" w14:textId="2AC7668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3.04 </w:t>
            </w:r>
            <w:r w:rsidR="00CF0509">
              <w:rPr>
                <w:rFonts w:ascii="Times New Roman" w:hAnsi="Times New Roman"/>
                <w:sz w:val="20"/>
              </w:rPr>
              <w:t>GB</w:t>
            </w:r>
          </w:p>
        </w:tc>
        <w:tc>
          <w:tcPr>
            <w:tcW w:w="957" w:type="dxa"/>
            <w:vAlign w:val="center"/>
          </w:tcPr>
          <w:p w14:paraId="76E8D883" w14:textId="3EB62C6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7.6 </w:t>
            </w:r>
            <w:r w:rsidR="00CF0509">
              <w:rPr>
                <w:rFonts w:ascii="Times New Roman" w:hAnsi="Times New Roman"/>
                <w:sz w:val="20"/>
              </w:rPr>
              <w:t>MB</w:t>
            </w:r>
          </w:p>
        </w:tc>
        <w:tc>
          <w:tcPr>
            <w:tcW w:w="928" w:type="dxa"/>
            <w:vAlign w:val="center"/>
          </w:tcPr>
          <w:p w14:paraId="5DC71E8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1623</w:t>
            </w:r>
          </w:p>
        </w:tc>
        <w:tc>
          <w:tcPr>
            <w:tcW w:w="3750" w:type="dxa"/>
            <w:vAlign w:val="center"/>
          </w:tcPr>
          <w:p w14:paraId="3AEA6A6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Oversampled Exoplanet Bkgd.</w:t>
            </w:r>
          </w:p>
        </w:tc>
      </w:tr>
      <w:tr w:rsidR="002A49D4" w:rsidRPr="003B789B" w14:paraId="07942C35" w14:textId="77777777" w:rsidTr="002A49D4">
        <w:trPr>
          <w:cantSplit/>
          <w:trHeight w:val="340"/>
        </w:trPr>
        <w:tc>
          <w:tcPr>
            <w:tcW w:w="2977" w:type="dxa"/>
            <w:vAlign w:val="center"/>
          </w:tcPr>
          <w:p w14:paraId="29DCE51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EN0_BRIGHT_PIX_32</w:t>
            </w:r>
          </w:p>
        </w:tc>
        <w:tc>
          <w:tcPr>
            <w:tcW w:w="994" w:type="dxa"/>
            <w:vAlign w:val="center"/>
          </w:tcPr>
          <w:p w14:paraId="1A4EAB15" w14:textId="6DD33F71"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r>
              <w:rPr>
                <w:rFonts w:ascii="Times New Roman" w:hAnsi="Times New Roman"/>
                <w:sz w:val="20"/>
              </w:rPr>
              <w:t>4 </w:t>
            </w:r>
            <w:r w:rsidR="00CF0509">
              <w:rPr>
                <w:rFonts w:ascii="Times New Roman" w:hAnsi="Times New Roman"/>
                <w:sz w:val="20"/>
              </w:rPr>
              <w:t>GB</w:t>
            </w:r>
          </w:p>
        </w:tc>
        <w:tc>
          <w:tcPr>
            <w:tcW w:w="957" w:type="dxa"/>
            <w:vAlign w:val="center"/>
          </w:tcPr>
          <w:p w14:paraId="57060FC8" w14:textId="5C35B6D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5.3 </w:t>
            </w:r>
            <w:r w:rsidR="00CF0509">
              <w:rPr>
                <w:rFonts w:ascii="Times New Roman" w:hAnsi="Times New Roman"/>
                <w:sz w:val="20"/>
              </w:rPr>
              <w:t>MB</w:t>
            </w:r>
          </w:p>
        </w:tc>
        <w:tc>
          <w:tcPr>
            <w:tcW w:w="928" w:type="dxa"/>
            <w:vAlign w:val="center"/>
          </w:tcPr>
          <w:p w14:paraId="1E984C9E"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1372</w:t>
            </w:r>
          </w:p>
        </w:tc>
        <w:tc>
          <w:tcPr>
            <w:tcW w:w="3750" w:type="dxa"/>
            <w:vAlign w:val="center"/>
          </w:tcPr>
          <w:p w14:paraId="53BFFE86"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32</w:t>
            </w:r>
          </w:p>
        </w:tc>
      </w:tr>
      <w:tr w:rsidR="002A49D4" w:rsidRPr="003B789B" w14:paraId="3B11E817" w14:textId="77777777" w:rsidTr="002A49D4">
        <w:trPr>
          <w:cantSplit/>
          <w:trHeight w:val="340"/>
        </w:trPr>
        <w:tc>
          <w:tcPr>
            <w:tcW w:w="2977" w:type="dxa"/>
            <w:vAlign w:val="center"/>
          </w:tcPr>
          <w:p w14:paraId="5A70925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EN0_BRIGHT_PIX_512</w:t>
            </w:r>
          </w:p>
        </w:tc>
        <w:tc>
          <w:tcPr>
            <w:tcW w:w="994" w:type="dxa"/>
            <w:vAlign w:val="center"/>
          </w:tcPr>
          <w:p w14:paraId="2BAB1070" w14:textId="13B3C8B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710 </w:t>
            </w:r>
            <w:r w:rsidR="00CF0509">
              <w:rPr>
                <w:rFonts w:ascii="Times New Roman" w:hAnsi="Times New Roman"/>
                <w:sz w:val="20"/>
              </w:rPr>
              <w:t>MB</w:t>
            </w:r>
          </w:p>
        </w:tc>
        <w:tc>
          <w:tcPr>
            <w:tcW w:w="957" w:type="dxa"/>
            <w:vAlign w:val="center"/>
          </w:tcPr>
          <w:p w14:paraId="5CA263B0" w14:textId="73271AC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768 </w:t>
            </w:r>
            <w:r w:rsidR="00CF0509">
              <w:rPr>
                <w:rFonts w:ascii="Times New Roman" w:hAnsi="Times New Roman"/>
                <w:sz w:val="20"/>
              </w:rPr>
              <w:t>KB</w:t>
            </w:r>
          </w:p>
        </w:tc>
        <w:tc>
          <w:tcPr>
            <w:tcW w:w="928" w:type="dxa"/>
            <w:vAlign w:val="center"/>
          </w:tcPr>
          <w:p w14:paraId="5CD7505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4116</w:t>
            </w:r>
          </w:p>
        </w:tc>
        <w:tc>
          <w:tcPr>
            <w:tcW w:w="3750" w:type="dxa"/>
            <w:vAlign w:val="center"/>
          </w:tcPr>
          <w:p w14:paraId="4B313D8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512</w:t>
            </w:r>
          </w:p>
        </w:tc>
      </w:tr>
      <w:tr w:rsidR="002A49D4" w:rsidRPr="003B789B" w14:paraId="017D4277" w14:textId="77777777" w:rsidTr="002A49D4">
        <w:trPr>
          <w:cantSplit/>
          <w:trHeight w:val="340"/>
        </w:trPr>
        <w:tc>
          <w:tcPr>
            <w:tcW w:w="2977" w:type="dxa"/>
            <w:vAlign w:val="center"/>
          </w:tcPr>
          <w:p w14:paraId="39018CDA"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EN0_FULLIMAGE</w:t>
            </w:r>
          </w:p>
        </w:tc>
        <w:tc>
          <w:tcPr>
            <w:tcW w:w="994" w:type="dxa"/>
            <w:vAlign w:val="center"/>
          </w:tcPr>
          <w:p w14:paraId="0B856083" w14:textId="3E3BDE8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1.71 </w:t>
            </w:r>
            <w:r w:rsidR="00CF0509">
              <w:rPr>
                <w:rFonts w:ascii="Times New Roman" w:hAnsi="Times New Roman"/>
                <w:sz w:val="20"/>
              </w:rPr>
              <w:t>GB</w:t>
            </w:r>
          </w:p>
        </w:tc>
        <w:tc>
          <w:tcPr>
            <w:tcW w:w="957" w:type="dxa"/>
            <w:vAlign w:val="center"/>
          </w:tcPr>
          <w:p w14:paraId="16D448D9" w14:textId="19D583F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111 </w:t>
            </w:r>
            <w:r w:rsidR="00CF0509">
              <w:rPr>
                <w:rFonts w:ascii="Times New Roman" w:hAnsi="Times New Roman"/>
                <w:sz w:val="20"/>
              </w:rPr>
              <w:t>MB</w:t>
            </w:r>
          </w:p>
        </w:tc>
        <w:tc>
          <w:tcPr>
            <w:tcW w:w="928" w:type="dxa"/>
            <w:vAlign w:val="center"/>
          </w:tcPr>
          <w:p w14:paraId="68FB7CB4"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12EBF75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Image</w:t>
            </w:r>
          </w:p>
        </w:tc>
      </w:tr>
      <w:tr w:rsidR="002A49D4" w:rsidRPr="003B789B" w14:paraId="24002283" w14:textId="77777777" w:rsidTr="002A49D4">
        <w:trPr>
          <w:cantSplit/>
          <w:trHeight w:val="340"/>
        </w:trPr>
        <w:tc>
          <w:tcPr>
            <w:tcW w:w="2977" w:type="dxa"/>
            <w:vAlign w:val="center"/>
          </w:tcPr>
          <w:p w14:paraId="3D6B91F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EN0_FULLWINDOW</w:t>
            </w:r>
          </w:p>
        </w:tc>
        <w:tc>
          <w:tcPr>
            <w:tcW w:w="994" w:type="dxa"/>
            <w:vAlign w:val="center"/>
          </w:tcPr>
          <w:p w14:paraId="62CC910B" w14:textId="2F3566AA"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282.2 </w:t>
            </w:r>
            <w:r w:rsidR="00CF0509">
              <w:rPr>
                <w:rFonts w:ascii="Times New Roman" w:hAnsi="Times New Roman"/>
                <w:sz w:val="20"/>
              </w:rPr>
              <w:t>MB</w:t>
            </w:r>
          </w:p>
        </w:tc>
        <w:tc>
          <w:tcPr>
            <w:tcW w:w="957" w:type="dxa"/>
            <w:vAlign w:val="center"/>
          </w:tcPr>
          <w:p w14:paraId="5CE53B25" w14:textId="2EB054D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663 </w:t>
            </w:r>
            <w:r w:rsidR="00CF0509">
              <w:rPr>
                <w:rFonts w:ascii="Times New Roman" w:hAnsi="Times New Roman"/>
                <w:sz w:val="20"/>
              </w:rPr>
              <w:t>KB</w:t>
            </w:r>
          </w:p>
        </w:tc>
        <w:tc>
          <w:tcPr>
            <w:tcW w:w="928" w:type="dxa"/>
            <w:vAlign w:val="center"/>
          </w:tcPr>
          <w:p w14:paraId="611AE6B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6898</w:t>
            </w:r>
          </w:p>
        </w:tc>
        <w:tc>
          <w:tcPr>
            <w:tcW w:w="3750" w:type="dxa"/>
            <w:vAlign w:val="center"/>
          </w:tcPr>
          <w:p w14:paraId="6011C00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Window</w:t>
            </w:r>
          </w:p>
        </w:tc>
      </w:tr>
      <w:tr w:rsidR="002A49D4" w:rsidRPr="003B789B" w14:paraId="1153D7F9" w14:textId="77777777" w:rsidTr="002A49D4">
        <w:trPr>
          <w:cantSplit/>
          <w:trHeight w:val="340"/>
        </w:trPr>
        <w:tc>
          <w:tcPr>
            <w:tcW w:w="2977" w:type="dxa"/>
            <w:vAlign w:val="center"/>
          </w:tcPr>
          <w:p w14:paraId="3438B2E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EN0_IMAGETTE</w:t>
            </w:r>
          </w:p>
        </w:tc>
        <w:tc>
          <w:tcPr>
            <w:tcW w:w="994" w:type="dxa"/>
            <w:vAlign w:val="center"/>
          </w:tcPr>
          <w:p w14:paraId="7E338A40" w14:textId="3DB4523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72.64 </w:t>
            </w:r>
            <w:r w:rsidR="00CF0509">
              <w:rPr>
                <w:rFonts w:ascii="Times New Roman" w:hAnsi="Times New Roman"/>
                <w:sz w:val="20"/>
              </w:rPr>
              <w:t>GB</w:t>
            </w:r>
          </w:p>
        </w:tc>
        <w:tc>
          <w:tcPr>
            <w:tcW w:w="957" w:type="dxa"/>
            <w:vAlign w:val="center"/>
          </w:tcPr>
          <w:p w14:paraId="1A4BA6A6" w14:textId="49C3D19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168 </w:t>
            </w:r>
            <w:r w:rsidR="00CF0509">
              <w:rPr>
                <w:rFonts w:ascii="Times New Roman" w:hAnsi="Times New Roman"/>
                <w:sz w:val="20"/>
              </w:rPr>
              <w:t>MB</w:t>
            </w:r>
          </w:p>
        </w:tc>
        <w:tc>
          <w:tcPr>
            <w:tcW w:w="928" w:type="dxa"/>
            <w:vAlign w:val="center"/>
          </w:tcPr>
          <w:p w14:paraId="6344E945"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1015</w:t>
            </w:r>
          </w:p>
        </w:tc>
        <w:tc>
          <w:tcPr>
            <w:tcW w:w="3750" w:type="dxa"/>
            <w:vAlign w:val="center"/>
          </w:tcPr>
          <w:p w14:paraId="65B5FA6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imagette</w:t>
            </w:r>
          </w:p>
        </w:tc>
      </w:tr>
      <w:tr w:rsidR="002A49D4" w:rsidRPr="003B789B" w14:paraId="35AF46FD" w14:textId="77777777" w:rsidTr="002A49D4">
        <w:trPr>
          <w:cantSplit/>
          <w:trHeight w:val="340"/>
        </w:trPr>
        <w:tc>
          <w:tcPr>
            <w:tcW w:w="2977" w:type="dxa"/>
            <w:vAlign w:val="center"/>
          </w:tcPr>
          <w:p w14:paraId="589138C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EN0_OFFSET_SAMPLEM</w:t>
            </w:r>
          </w:p>
        </w:tc>
        <w:tc>
          <w:tcPr>
            <w:tcW w:w="994" w:type="dxa"/>
            <w:vAlign w:val="center"/>
          </w:tcPr>
          <w:p w14:paraId="563C3BE1" w14:textId="784C691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1.08 </w:t>
            </w:r>
            <w:r w:rsidR="00CF0509">
              <w:rPr>
                <w:rFonts w:ascii="Times New Roman" w:hAnsi="Times New Roman"/>
                <w:sz w:val="20"/>
              </w:rPr>
              <w:t>GB</w:t>
            </w:r>
          </w:p>
        </w:tc>
        <w:tc>
          <w:tcPr>
            <w:tcW w:w="957" w:type="dxa"/>
            <w:vAlign w:val="center"/>
          </w:tcPr>
          <w:p w14:paraId="5FD1FDCE" w14:textId="266986E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32 </w:t>
            </w:r>
            <w:r w:rsidR="00CF0509">
              <w:rPr>
                <w:rFonts w:ascii="Times New Roman" w:hAnsi="Times New Roman"/>
                <w:sz w:val="20"/>
              </w:rPr>
              <w:t>MB</w:t>
            </w:r>
          </w:p>
        </w:tc>
        <w:tc>
          <w:tcPr>
            <w:tcW w:w="928" w:type="dxa"/>
            <w:vAlign w:val="center"/>
          </w:tcPr>
          <w:p w14:paraId="1602A43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7E62F71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Offset Exoplanet Oversampled Mono.</w:t>
            </w:r>
          </w:p>
        </w:tc>
      </w:tr>
      <w:tr w:rsidR="002A49D4" w:rsidRPr="003B789B" w14:paraId="2AFE3242" w14:textId="77777777" w:rsidTr="002A49D4">
        <w:trPr>
          <w:cantSplit/>
          <w:trHeight w:val="340"/>
        </w:trPr>
        <w:tc>
          <w:tcPr>
            <w:tcW w:w="2977" w:type="dxa"/>
            <w:vAlign w:val="center"/>
          </w:tcPr>
          <w:p w14:paraId="204332F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EN0_STARWIND_CHROM</w:t>
            </w:r>
          </w:p>
        </w:tc>
        <w:tc>
          <w:tcPr>
            <w:tcW w:w="994" w:type="dxa"/>
            <w:vAlign w:val="center"/>
          </w:tcPr>
          <w:p w14:paraId="4D06625A" w14:textId="39683DA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17.34 </w:t>
            </w:r>
            <w:r w:rsidR="00CF0509">
              <w:rPr>
                <w:rFonts w:ascii="Times New Roman" w:hAnsi="Times New Roman"/>
                <w:sz w:val="20"/>
              </w:rPr>
              <w:t>GB</w:t>
            </w:r>
          </w:p>
        </w:tc>
        <w:tc>
          <w:tcPr>
            <w:tcW w:w="957" w:type="dxa"/>
            <w:vAlign w:val="center"/>
          </w:tcPr>
          <w:p w14:paraId="08F7FAE1" w14:textId="6F1125C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969 </w:t>
            </w:r>
            <w:r w:rsidR="00CF0509">
              <w:rPr>
                <w:rFonts w:ascii="Times New Roman" w:hAnsi="Times New Roman"/>
                <w:sz w:val="20"/>
              </w:rPr>
              <w:t>MB</w:t>
            </w:r>
          </w:p>
        </w:tc>
        <w:tc>
          <w:tcPr>
            <w:tcW w:w="928" w:type="dxa"/>
            <w:vAlign w:val="center"/>
          </w:tcPr>
          <w:p w14:paraId="2C60379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45987</w:t>
            </w:r>
          </w:p>
        </w:tc>
        <w:tc>
          <w:tcPr>
            <w:tcW w:w="3750" w:type="dxa"/>
            <w:vAlign w:val="center"/>
          </w:tcPr>
          <w:p w14:paraId="0241A25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Chromatic Exoplanet Observation</w:t>
            </w:r>
          </w:p>
        </w:tc>
      </w:tr>
      <w:tr w:rsidR="002A49D4" w:rsidRPr="003B789B" w14:paraId="4E53AF67" w14:textId="77777777" w:rsidTr="002A49D4">
        <w:trPr>
          <w:cantSplit/>
          <w:trHeight w:val="340"/>
        </w:trPr>
        <w:tc>
          <w:tcPr>
            <w:tcW w:w="2977" w:type="dxa"/>
            <w:vAlign w:val="center"/>
          </w:tcPr>
          <w:p w14:paraId="74DAE67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EN0_STARWIND_MONOCHROM</w:t>
            </w:r>
          </w:p>
        </w:tc>
        <w:tc>
          <w:tcPr>
            <w:tcW w:w="994" w:type="dxa"/>
            <w:vAlign w:val="center"/>
          </w:tcPr>
          <w:p w14:paraId="0CC867EF" w14:textId="7FE3FAE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28.3 </w:t>
            </w:r>
            <w:r w:rsidR="00CF0509">
              <w:rPr>
                <w:rFonts w:ascii="Times New Roman" w:hAnsi="Times New Roman"/>
                <w:sz w:val="20"/>
              </w:rPr>
              <w:t>GB</w:t>
            </w:r>
          </w:p>
        </w:tc>
        <w:tc>
          <w:tcPr>
            <w:tcW w:w="957" w:type="dxa"/>
            <w:vAlign w:val="center"/>
          </w:tcPr>
          <w:p w14:paraId="7F47E34F" w14:textId="681DF44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567 </w:t>
            </w:r>
            <w:r w:rsidR="00CF0509">
              <w:rPr>
                <w:rFonts w:ascii="Times New Roman" w:hAnsi="Times New Roman"/>
                <w:sz w:val="20"/>
              </w:rPr>
              <w:t>MB</w:t>
            </w:r>
          </w:p>
        </w:tc>
        <w:tc>
          <w:tcPr>
            <w:tcW w:w="928" w:type="dxa"/>
            <w:vAlign w:val="center"/>
          </w:tcPr>
          <w:p w14:paraId="03E8435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120143</w:t>
            </w:r>
          </w:p>
        </w:tc>
        <w:tc>
          <w:tcPr>
            <w:tcW w:w="3750" w:type="dxa"/>
            <w:vAlign w:val="center"/>
          </w:tcPr>
          <w:p w14:paraId="006C1AF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Exoplanet Observation</w:t>
            </w:r>
          </w:p>
        </w:tc>
      </w:tr>
      <w:tr w:rsidR="002A49D4" w:rsidRPr="003B789B" w14:paraId="194746EE" w14:textId="77777777" w:rsidTr="002A49D4">
        <w:trPr>
          <w:cantSplit/>
          <w:trHeight w:val="340"/>
        </w:trPr>
        <w:tc>
          <w:tcPr>
            <w:tcW w:w="2977" w:type="dxa"/>
            <w:vAlign w:val="center"/>
          </w:tcPr>
          <w:p w14:paraId="7B7CE04D" w14:textId="77777777" w:rsidR="002A49D4" w:rsidRPr="003B789B" w:rsidRDefault="002A49D4" w:rsidP="002A49D4">
            <w:pPr>
              <w:spacing w:before="60" w:after="60" w:line="240" w:lineRule="auto"/>
              <w:contextualSpacing/>
              <w:rPr>
                <w:rFonts w:ascii="Courier New" w:hAnsi="Courier New" w:cs="Courier New"/>
                <w:b/>
                <w:sz w:val="20"/>
              </w:rPr>
            </w:pPr>
            <w:r w:rsidRPr="003B789B">
              <w:rPr>
                <w:rFonts w:ascii="Courier New" w:hAnsi="Courier New" w:cs="Courier New"/>
                <w:b/>
                <w:sz w:val="20"/>
              </w:rPr>
              <w:t>EN0_STARWIND_SAMPLEC</w:t>
            </w:r>
            <w:r>
              <w:rPr>
                <w:rFonts w:ascii="Times New Roman" w:hAnsi="Times New Roman"/>
                <w:sz w:val="20"/>
              </w:rPr>
              <w:sym w:font="Wingdings" w:char="F08D"/>
            </w:r>
          </w:p>
        </w:tc>
        <w:tc>
          <w:tcPr>
            <w:tcW w:w="994" w:type="dxa"/>
            <w:vAlign w:val="center"/>
          </w:tcPr>
          <w:p w14:paraId="00B5E622" w14:textId="6031C2E0"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101.7 </w:t>
            </w:r>
            <w:r w:rsidR="00CF0509">
              <w:rPr>
                <w:rFonts w:ascii="Times New Roman" w:hAnsi="Times New Roman"/>
                <w:b/>
                <w:sz w:val="20"/>
              </w:rPr>
              <w:t>GB</w:t>
            </w:r>
          </w:p>
        </w:tc>
        <w:tc>
          <w:tcPr>
            <w:tcW w:w="957" w:type="dxa"/>
            <w:vAlign w:val="center"/>
          </w:tcPr>
          <w:p w14:paraId="5D4A5914" w14:textId="700DFF36"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6.5 </w:t>
            </w:r>
            <w:r w:rsidR="00CF0509">
              <w:rPr>
                <w:rFonts w:ascii="Times New Roman" w:hAnsi="Times New Roman"/>
                <w:b/>
                <w:sz w:val="20"/>
              </w:rPr>
              <w:t>MB</w:t>
            </w:r>
          </w:p>
        </w:tc>
        <w:tc>
          <w:tcPr>
            <w:tcW w:w="928" w:type="dxa"/>
            <w:vAlign w:val="center"/>
          </w:tcPr>
          <w:p w14:paraId="08482CFC" w14:textId="77777777" w:rsidR="002A49D4" w:rsidRPr="003B789B" w:rsidRDefault="002A49D4" w:rsidP="002A49D4">
            <w:pPr>
              <w:spacing w:before="60" w:after="60" w:line="240" w:lineRule="auto"/>
              <w:contextualSpacing/>
              <w:jc w:val="right"/>
              <w:rPr>
                <w:rFonts w:ascii="Times New Roman" w:hAnsi="Times New Roman"/>
                <w:b/>
                <w:sz w:val="20"/>
              </w:rPr>
            </w:pPr>
            <w:r w:rsidRPr="003B789B">
              <w:rPr>
                <w:rFonts w:ascii="Times New Roman" w:hAnsi="Times New Roman"/>
                <w:b/>
                <w:sz w:val="20"/>
              </w:rPr>
              <w:t>41917</w:t>
            </w:r>
          </w:p>
        </w:tc>
        <w:tc>
          <w:tcPr>
            <w:tcW w:w="3750" w:type="dxa"/>
            <w:vAlign w:val="center"/>
          </w:tcPr>
          <w:p w14:paraId="53F280E2"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Chromatic Overspld. Exoplanet Obs.</w:t>
            </w:r>
          </w:p>
        </w:tc>
      </w:tr>
      <w:tr w:rsidR="002A49D4" w:rsidRPr="003B789B" w14:paraId="45A94D8B" w14:textId="77777777" w:rsidTr="002A49D4">
        <w:trPr>
          <w:cantSplit/>
          <w:trHeight w:val="340"/>
        </w:trPr>
        <w:tc>
          <w:tcPr>
            <w:tcW w:w="2977" w:type="dxa"/>
            <w:vAlign w:val="center"/>
          </w:tcPr>
          <w:p w14:paraId="5E78D05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EN0_STARWIND_SAMPLEM</w:t>
            </w:r>
          </w:p>
        </w:tc>
        <w:tc>
          <w:tcPr>
            <w:tcW w:w="994" w:type="dxa"/>
            <w:vAlign w:val="center"/>
          </w:tcPr>
          <w:p w14:paraId="5BDE203A" w14:textId="6404B3C6"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9.48 </w:t>
            </w:r>
            <w:r w:rsidR="00CF0509">
              <w:rPr>
                <w:rFonts w:ascii="Times New Roman" w:hAnsi="Times New Roman"/>
                <w:sz w:val="20"/>
              </w:rPr>
              <w:t>GB</w:t>
            </w:r>
          </w:p>
        </w:tc>
        <w:tc>
          <w:tcPr>
            <w:tcW w:w="957" w:type="dxa"/>
            <w:vAlign w:val="center"/>
          </w:tcPr>
          <w:p w14:paraId="738743DC" w14:textId="2371A83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3.7 </w:t>
            </w:r>
            <w:r w:rsidR="00CF0509">
              <w:rPr>
                <w:rFonts w:ascii="Times New Roman" w:hAnsi="Times New Roman"/>
                <w:sz w:val="20"/>
              </w:rPr>
              <w:t>MB</w:t>
            </w:r>
          </w:p>
        </w:tc>
        <w:tc>
          <w:tcPr>
            <w:tcW w:w="928" w:type="dxa"/>
            <w:vAlign w:val="center"/>
          </w:tcPr>
          <w:p w14:paraId="2743334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7777</w:t>
            </w:r>
          </w:p>
        </w:tc>
        <w:tc>
          <w:tcPr>
            <w:tcW w:w="3750" w:type="dxa"/>
            <w:vAlign w:val="center"/>
          </w:tcPr>
          <w:p w14:paraId="5812007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Oversampled Exoplanet Obs.</w:t>
            </w:r>
          </w:p>
        </w:tc>
      </w:tr>
      <w:tr w:rsidR="002A49D4" w:rsidRPr="003B789B" w14:paraId="305447AE" w14:textId="77777777" w:rsidTr="002A49D4">
        <w:trPr>
          <w:cantSplit/>
          <w:trHeight w:val="340"/>
        </w:trPr>
        <w:tc>
          <w:tcPr>
            <w:tcW w:w="2977" w:type="dxa"/>
            <w:vAlign w:val="center"/>
          </w:tcPr>
          <w:p w14:paraId="0B10A5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EN0_TEMPLATE</w:t>
            </w:r>
          </w:p>
        </w:tc>
        <w:tc>
          <w:tcPr>
            <w:tcW w:w="994" w:type="dxa"/>
            <w:vAlign w:val="center"/>
          </w:tcPr>
          <w:p w14:paraId="18B122C3" w14:textId="5A4E43E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6.08 </w:t>
            </w:r>
            <w:r w:rsidR="00CF0509">
              <w:rPr>
                <w:rFonts w:ascii="Times New Roman" w:hAnsi="Times New Roman"/>
                <w:sz w:val="20"/>
              </w:rPr>
              <w:t>MB</w:t>
            </w:r>
          </w:p>
        </w:tc>
        <w:tc>
          <w:tcPr>
            <w:tcW w:w="957" w:type="dxa"/>
            <w:vAlign w:val="center"/>
          </w:tcPr>
          <w:p w14:paraId="5E8F53CD" w14:textId="078FE889"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1 </w:t>
            </w:r>
            <w:r w:rsidR="00CF0509">
              <w:rPr>
                <w:rFonts w:ascii="Times New Roman" w:hAnsi="Times New Roman"/>
                <w:sz w:val="20"/>
              </w:rPr>
              <w:t>KB</w:t>
            </w:r>
          </w:p>
        </w:tc>
        <w:tc>
          <w:tcPr>
            <w:tcW w:w="928" w:type="dxa"/>
            <w:vAlign w:val="center"/>
          </w:tcPr>
          <w:p w14:paraId="3B8ECBD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6658</w:t>
            </w:r>
          </w:p>
        </w:tc>
        <w:tc>
          <w:tcPr>
            <w:tcW w:w="3750" w:type="dxa"/>
            <w:vAlign w:val="center"/>
          </w:tcPr>
          <w:p w14:paraId="702E03C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Templates</w:t>
            </w:r>
          </w:p>
        </w:tc>
      </w:tr>
    </w:tbl>
    <w:p w14:paraId="2C4EBC3F" w14:textId="2CBF6795" w:rsidR="002A49D4" w:rsidRPr="00224606" w:rsidRDefault="002A49D4" w:rsidP="002A49D4">
      <w:pPr>
        <w:tabs>
          <w:tab w:val="left" w:pos="1815"/>
        </w:tabs>
      </w:pPr>
      <w:r w:rsidRPr="00224606">
        <w:t>The scientific or engineering nature of the datasets will not be further described in this use case</w:t>
      </w:r>
      <w:r>
        <w:t>.</w:t>
      </w:r>
      <w:r w:rsidRPr="00224606">
        <w:t xml:space="preserve"> </w:t>
      </w:r>
      <w:r>
        <w:t>T</w:t>
      </w:r>
      <w:r w:rsidRPr="00224606">
        <w:t xml:space="preserve">heir understanding could have helped </w:t>
      </w:r>
      <w:r>
        <w:t>to establish a more detailed</w:t>
      </w:r>
      <w:r w:rsidRPr="00224606">
        <w:t xml:space="preserve"> model of transfer, for example by describing relationships between the datasets.  However, the above table provide</w:t>
      </w:r>
      <w:r>
        <w:t>s</w:t>
      </w:r>
      <w:r w:rsidRPr="00224606">
        <w:t xml:space="preserve"> the size and count properties that are significant for the design of the transfer model.  For example, the total size of the </w:t>
      </w:r>
      <w:r w:rsidRPr="00224606">
        <w:rPr>
          <w:rFonts w:ascii="Courier New" w:hAnsi="Courier New" w:cs="Courier New"/>
        </w:rPr>
        <w:t>EN0_STARWIND_SAMPLEC</w:t>
      </w:r>
      <w:r>
        <w:rPr>
          <w:rFonts w:ascii="Courier New" w:hAnsi="Courier New" w:cs="Courier New"/>
        </w:rPr>
        <w:t> </w:t>
      </w:r>
      <w:r w:rsidRPr="00224606">
        <w:sym w:font="Wingdings" w:char="F08D"/>
      </w:r>
      <w:r w:rsidRPr="00224606">
        <w:t xml:space="preserve"> </w:t>
      </w:r>
      <w:r>
        <w:t>exceeds 100 </w:t>
      </w:r>
      <w:r w:rsidR="00CF0509">
        <w:t>GB</w:t>
      </w:r>
      <w:r>
        <w:t xml:space="preserve"> and shows that it is probably not a good idea to define CoRoT datasets as the smallest unit for the transfer model.  A modeling down to the file level would allow the transfer of packets of more reasonable sizes.  At the file level, the table shows that the maximum size of the individual files is 1.3 </w:t>
      </w:r>
      <w:r w:rsidR="00CF0509">
        <w:t>GB</w:t>
      </w:r>
      <w:r>
        <w:t xml:space="preserve"> for </w:t>
      </w:r>
      <w:r w:rsidRPr="001F5037">
        <w:t xml:space="preserve">the </w:t>
      </w:r>
      <w:r w:rsidRPr="001F5037">
        <w:rPr>
          <w:rFonts w:ascii="Courier New" w:hAnsi="Courier New" w:cs="Courier New"/>
        </w:rPr>
        <w:t>AN0_IMAGETTE</w:t>
      </w:r>
      <w:r>
        <w:rPr>
          <w:rFonts w:ascii="Courier New" w:hAnsi="Courier New" w:cs="Courier New"/>
        </w:rPr>
        <w:t> </w:t>
      </w:r>
      <w:r w:rsidRPr="001F5037">
        <w:sym w:font="Wingdings" w:char="F08C"/>
      </w:r>
      <w:r>
        <w:t xml:space="preserve"> which is the smallest maximum Transfer Object size that the model </w:t>
      </w:r>
      <w:r>
        <w:lastRenderedPageBreak/>
        <w:t>can impose for this dataset since the PAIS does not allow a file to span over multiple Transfer Objects or SIPs. So the maximum file size is an interesting property used to define the transfer. If this value is not reasonable, it would have been necessary to consider a change, for example by slicing some of the big files into chunks of acceptable sizes.</w:t>
      </w:r>
    </w:p>
    <w:p w14:paraId="63989527" w14:textId="617E89C7" w:rsidR="002A49D4" w:rsidRPr="008777D8" w:rsidRDefault="002A49D4" w:rsidP="002A49D4">
      <w:pPr>
        <w:tabs>
          <w:tab w:val="left" w:pos="1815"/>
        </w:tabs>
      </w:pPr>
      <w:r>
        <w:t>The following figure 6-9 shows a partial view of the physical layout of the CoRoT repository.  Due to the large number of files, it is not possible to depict all of them, but the figure provides actual examples of folder and file names for CoRoT runs, datasets, or housekeeping series.</w:t>
      </w:r>
    </w:p>
    <w:p w14:paraId="6F9ED1F5" w14:textId="77777777" w:rsidR="002A49D4" w:rsidRPr="008777D8" w:rsidRDefault="002A49D4" w:rsidP="002A49D4">
      <w:pPr>
        <w:jc w:val="center"/>
      </w:pPr>
      <w:r w:rsidRPr="008777D8">
        <w:rPr>
          <w:noProof/>
          <w:lang w:val="fr-FR" w:eastAsia="fr-FR"/>
        </w:rPr>
        <w:lastRenderedPageBreak/>
        <w:drawing>
          <wp:inline distT="0" distB="0" distL="0" distR="0" wp14:anchorId="21015EEC" wp14:editId="4CA337CF">
            <wp:extent cx="5532953" cy="7418325"/>
            <wp:effectExtent l="19050" t="0" r="0" b="0"/>
            <wp:docPr id="84" name="Image 0" descr="651x2g0-figure-6-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2.emf"/>
                    <pic:cNvPicPr/>
                  </pic:nvPicPr>
                  <pic:blipFill>
                    <a:blip r:embed="rId44"/>
                    <a:stretch>
                      <a:fillRect/>
                    </a:stretch>
                  </pic:blipFill>
                  <pic:spPr>
                    <a:xfrm>
                      <a:off x="0" y="0"/>
                      <a:ext cx="5532953" cy="7418325"/>
                    </a:xfrm>
                    <a:prstGeom prst="rect">
                      <a:avLst/>
                    </a:prstGeom>
                  </pic:spPr>
                </pic:pic>
              </a:graphicData>
            </a:graphic>
          </wp:inline>
        </w:drawing>
      </w:r>
    </w:p>
    <w:p w14:paraId="3AE98736" w14:textId="1A842F58" w:rsidR="002A49D4" w:rsidRPr="002A49D4" w:rsidRDefault="002A49D4" w:rsidP="002A49D4">
      <w:pPr>
        <w:pStyle w:val="Lgende"/>
        <w:jc w:val="center"/>
        <w:rPr>
          <w:b w:val="0"/>
          <w:sz w:val="24"/>
        </w:rPr>
      </w:pPr>
      <w:bookmarkStart w:id="230" w:name="_Ref372200116"/>
      <w:bookmarkStart w:id="231" w:name="_Ref402942681"/>
      <w:bookmarkStart w:id="232" w:name="_Toc429408016"/>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9</w:t>
      </w:r>
      <w:r w:rsidR="00752323">
        <w:rPr>
          <w:sz w:val="24"/>
        </w:rPr>
        <w:fldChar w:fldCharType="end"/>
      </w:r>
      <w:bookmarkEnd w:id="230"/>
      <w:r w:rsidRPr="002A49D4">
        <w:rPr>
          <w:sz w:val="24"/>
        </w:rPr>
        <w:t>:</w:t>
      </w:r>
      <w:r w:rsidRPr="002A49D4">
        <w:rPr>
          <w:sz w:val="24"/>
        </w:rPr>
        <w:tab/>
        <w:t>CoRoT Repository Physical Layout</w:t>
      </w:r>
      <w:bookmarkEnd w:id="231"/>
      <w:bookmarkEnd w:id="232"/>
    </w:p>
    <w:p w14:paraId="2BF4E8FA" w14:textId="77777777" w:rsidR="002A49D4" w:rsidRDefault="002A49D4" w:rsidP="002A49D4">
      <w:pPr>
        <w:pStyle w:val="Titre3"/>
      </w:pPr>
      <w:bookmarkStart w:id="233" w:name="_Ref402395193"/>
      <w:bookmarkStart w:id="234" w:name="_Toc432089945"/>
      <w:r w:rsidRPr="008777D8">
        <w:lastRenderedPageBreak/>
        <w:t>Model of Objects for Transfer and SIP Constraints</w:t>
      </w:r>
      <w:bookmarkEnd w:id="233"/>
      <w:bookmarkEnd w:id="234"/>
    </w:p>
    <w:p w14:paraId="6D9A87CC" w14:textId="7A4D9003" w:rsidR="002A49D4" w:rsidRPr="001B2017" w:rsidRDefault="002A49D4" w:rsidP="002A49D4">
      <w:r>
        <w:t>The transfer of a full run as a single SIP is not practical because some may exceed 100</w:t>
      </w:r>
      <w:r w:rsidR="005250E2">
        <w:t xml:space="preserve"> </w:t>
      </w:r>
      <w:r w:rsidR="00CF0509">
        <w:t>GB</w:t>
      </w:r>
      <w:r>
        <w:t xml:space="preserve">.  The transfer model built splits the runs into subparts of less than 4 </w:t>
      </w:r>
      <w:r w:rsidR="00CF0509">
        <w:t>GB</w:t>
      </w:r>
      <w:r>
        <w:t>, but with the assurance that each transferred SIP deals with only one run and only one type of dataset e.g. RUN03 and AN0_BACKGROUND.  However, a single run may require multiple SIPs to be fully transferred, depending of the total size of the dataset.</w:t>
      </w:r>
    </w:p>
    <w:p w14:paraId="5C589A2A" w14:textId="77777777" w:rsidR="002A49D4" w:rsidRPr="008777D8" w:rsidRDefault="002A49D4" w:rsidP="002A49D4">
      <w:pPr>
        <w:pStyle w:val="Titre4"/>
      </w:pPr>
      <w:r w:rsidRPr="008777D8">
        <w:t>MOT</w:t>
      </w:r>
    </w:p>
    <w:p w14:paraId="4E1F1D3E" w14:textId="0C9ABE6D" w:rsidR="002A49D4" w:rsidRDefault="002A49D4" w:rsidP="002A49D4">
      <w:r>
        <w:t xml:space="preserve">The XML descriptors are provided in </w:t>
      </w:r>
      <w:r w:rsidR="006351FC">
        <w:t>A</w:t>
      </w:r>
      <w:r>
        <w:t xml:space="preserve">nnex D. </w:t>
      </w:r>
    </w:p>
    <w:p w14:paraId="1AB1A127" w14:textId="77777777" w:rsidR="002A49D4" w:rsidRPr="008777D8" w:rsidRDefault="002A49D4" w:rsidP="002A49D4">
      <w:r>
        <w:t>The Model of Objects for Transfer, which is a hierarchical tree, can be summarized as follows:</w:t>
      </w:r>
    </w:p>
    <w:p w14:paraId="2B800F8A" w14:textId="77777777" w:rsidR="002A49D4" w:rsidRDefault="002A49D4" w:rsidP="00FC25C6">
      <w:pPr>
        <w:pStyle w:val="Paragraphedeliste"/>
        <w:numPr>
          <w:ilvl w:val="0"/>
          <w:numId w:val="36"/>
        </w:numPr>
      </w:pPr>
      <w:r>
        <w:t>One root collection “CoRoT-N0”.</w:t>
      </w:r>
    </w:p>
    <w:p w14:paraId="6AE0E7B7" w14:textId="29A01E9C" w:rsidR="002A49D4" w:rsidRDefault="002A49D4" w:rsidP="00FC25C6">
      <w:pPr>
        <w:pStyle w:val="Paragraphedeliste"/>
        <w:numPr>
          <w:ilvl w:val="0"/>
          <w:numId w:val="36"/>
        </w:numPr>
      </w:pPr>
      <w:r>
        <w:t>A first Transfer Object Type “</w:t>
      </w:r>
      <w:r w:rsidR="00590315">
        <w:t>CoRoT</w:t>
      </w:r>
      <w:r w:rsidRPr="00353FDF">
        <w:t>-N0-RUN-PRODUCT-SET</w:t>
      </w:r>
      <w:r>
        <w:t xml:space="preserve">” represents the payload stream of CoRoT N0 products.  There can be an unlimited number of objects of this type in the transfer project but each has a limited size of 4 </w:t>
      </w:r>
      <w:r w:rsidR="00CF0509">
        <w:t>GB</w:t>
      </w:r>
      <w:r>
        <w:t>. It is made up of:</w:t>
      </w:r>
    </w:p>
    <w:p w14:paraId="5126355D" w14:textId="1DE2DD5A" w:rsidR="002A49D4" w:rsidRDefault="002A49D4" w:rsidP="00FC25C6">
      <w:pPr>
        <w:pStyle w:val="Paragraphedeliste"/>
        <w:numPr>
          <w:ilvl w:val="1"/>
          <w:numId w:val="36"/>
        </w:numPr>
      </w:pPr>
      <w:r>
        <w:t>A “</w:t>
      </w:r>
      <w:r w:rsidR="00590315">
        <w:t>CoRoT</w:t>
      </w:r>
      <w:r w:rsidRPr="00431238">
        <w:t>-N0-Run</w:t>
      </w:r>
      <w:r>
        <w:t>” Group Type. This Group Type assures that a “</w:t>
      </w:r>
      <w:r w:rsidR="00590315">
        <w:t>CoRoT</w:t>
      </w:r>
      <w:r w:rsidRPr="00431238">
        <w:t>-N0-RUN-PRODUCT-SET</w:t>
      </w:r>
      <w:r>
        <w:t>” object contains data dealing with one and only one RUN.</w:t>
      </w:r>
    </w:p>
    <w:p w14:paraId="41DA218D" w14:textId="301BC658" w:rsidR="002A49D4" w:rsidRPr="008777D8" w:rsidRDefault="002A49D4" w:rsidP="00FC25C6">
      <w:pPr>
        <w:pStyle w:val="Paragraphedeliste"/>
        <w:numPr>
          <w:ilvl w:val="1"/>
          <w:numId w:val="36"/>
        </w:numPr>
      </w:pPr>
      <w:r>
        <w:t>A “</w:t>
      </w:r>
      <w:r w:rsidR="00590315">
        <w:t>CoRoT</w:t>
      </w:r>
      <w:r w:rsidRPr="00431238">
        <w:t>-N0-Product-Type</w:t>
      </w:r>
      <w:r>
        <w:t xml:space="preserve">” Group Type. This Group Type assures that </w:t>
      </w:r>
      <w:r w:rsidRPr="00431238">
        <w:t>a “</w:t>
      </w:r>
      <w:r w:rsidR="00590315">
        <w:t>CoRoT</w:t>
      </w:r>
      <w:r w:rsidRPr="00431238">
        <w:t>-N0-RUN-PRODUCT-SET” object contain</w:t>
      </w:r>
      <w:r>
        <w:t>s</w:t>
      </w:r>
      <w:r w:rsidRPr="00431238">
        <w:t xml:space="preserve"> data</w:t>
      </w:r>
      <w:r>
        <w:t xml:space="preserve"> of the same set e.g. AN0_BACKGROUND.</w:t>
      </w:r>
    </w:p>
    <w:p w14:paraId="68460639" w14:textId="77777777" w:rsidR="002A49D4" w:rsidRPr="008777D8" w:rsidRDefault="002A49D4" w:rsidP="002A49D4">
      <w:pPr>
        <w:jc w:val="center"/>
      </w:pPr>
      <w:r>
        <w:rPr>
          <w:noProof/>
          <w:lang w:val="fr-FR" w:eastAsia="fr-FR"/>
        </w:rPr>
        <w:drawing>
          <wp:inline distT="0" distB="0" distL="0" distR="0" wp14:anchorId="2CA0E342" wp14:editId="333B1366">
            <wp:extent cx="3779565" cy="2828925"/>
            <wp:effectExtent l="19050" t="0" r="0" b="0"/>
            <wp:docPr id="85" name="Image 3" descr="651x2g0-figure-6-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3.emf"/>
                    <pic:cNvPicPr/>
                  </pic:nvPicPr>
                  <pic:blipFill>
                    <a:blip r:embed="rId45"/>
                    <a:stretch>
                      <a:fillRect/>
                    </a:stretch>
                  </pic:blipFill>
                  <pic:spPr>
                    <a:xfrm>
                      <a:off x="0" y="0"/>
                      <a:ext cx="3779565" cy="2828925"/>
                    </a:xfrm>
                    <a:prstGeom prst="rect">
                      <a:avLst/>
                    </a:prstGeom>
                  </pic:spPr>
                </pic:pic>
              </a:graphicData>
            </a:graphic>
          </wp:inline>
        </w:drawing>
      </w:r>
    </w:p>
    <w:p w14:paraId="6169970A" w14:textId="64768C6A" w:rsidR="002A49D4" w:rsidRPr="008777D8" w:rsidRDefault="002A49D4" w:rsidP="002A49D4">
      <w:pPr>
        <w:jc w:val="center"/>
      </w:pPr>
      <w:bookmarkStart w:id="235" w:name="_Toc429408017"/>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206A3C">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206A3C">
        <w:rPr>
          <w:b/>
          <w:noProof/>
        </w:rPr>
        <w:t>10</w:t>
      </w:r>
      <w:r w:rsidR="00752323">
        <w:rPr>
          <w:b/>
        </w:rPr>
        <w:fldChar w:fldCharType="end"/>
      </w:r>
      <w:r w:rsidRPr="008777D8">
        <w:rPr>
          <w:b/>
        </w:rPr>
        <w:t>:</w:t>
      </w:r>
      <w:r w:rsidRPr="008777D8">
        <w:rPr>
          <w:b/>
        </w:rPr>
        <w:tab/>
        <w:t>CoRoT Model of Objects For Transfer</w:t>
      </w:r>
      <w:bookmarkEnd w:id="235"/>
    </w:p>
    <w:p w14:paraId="2AD44EC6" w14:textId="50C2DF94" w:rsidR="002A49D4" w:rsidRDefault="002A49D4" w:rsidP="00FC25C6">
      <w:pPr>
        <w:pStyle w:val="Paragraphedeliste"/>
        <w:numPr>
          <w:ilvl w:val="0"/>
          <w:numId w:val="37"/>
        </w:numPr>
      </w:pPr>
      <w:r>
        <w:t>A second Transfer Object Type “</w:t>
      </w:r>
      <w:r w:rsidR="00590315">
        <w:t>CoRoT</w:t>
      </w:r>
      <w:r w:rsidRPr="00B732BE">
        <w:t>-N0-HK-SET</w:t>
      </w:r>
      <w:r>
        <w:t>”</w:t>
      </w:r>
      <w:r w:rsidRPr="00B732BE">
        <w:t xml:space="preserve"> </w:t>
      </w:r>
      <w:r>
        <w:t>represents the payload stream of CoRoT HK auxiliary data.  There can be an unlimited number of objects of this type in the transfer project with no constraint on size. It contains</w:t>
      </w:r>
      <w:r w:rsidR="008F1D84">
        <w:t>:</w:t>
      </w:r>
    </w:p>
    <w:p w14:paraId="2DDECA3D" w14:textId="54B39526" w:rsidR="002A49D4" w:rsidRDefault="002A49D4" w:rsidP="00FC25C6">
      <w:pPr>
        <w:pStyle w:val="Paragraphedeliste"/>
        <w:numPr>
          <w:ilvl w:val="1"/>
          <w:numId w:val="37"/>
        </w:numPr>
      </w:pPr>
      <w:r>
        <w:lastRenderedPageBreak/>
        <w:t>A “</w:t>
      </w:r>
      <w:r w:rsidR="00590315">
        <w:t>CoRoT</w:t>
      </w:r>
      <w:r w:rsidRPr="00B732BE">
        <w:t>-N0-HK-Type</w:t>
      </w:r>
      <w:r>
        <w:t>” Group Type. This Group Type assures that a “</w:t>
      </w:r>
      <w:r w:rsidR="00590315">
        <w:t>CoRoT</w:t>
      </w:r>
      <w:r w:rsidRPr="00B732BE">
        <w:t>-N0-HK-SET</w:t>
      </w:r>
      <w:r>
        <w:t xml:space="preserve">” object contains data dealing with one and only one series e.g. </w:t>
      </w:r>
      <w:r w:rsidRPr="008A668E">
        <w:t>FRACTIOPPS1</w:t>
      </w:r>
      <w:r>
        <w:t>.</w:t>
      </w:r>
    </w:p>
    <w:p w14:paraId="57014480" w14:textId="77777777" w:rsidR="002A49D4" w:rsidRDefault="002A49D4" w:rsidP="002A49D4">
      <w:pPr>
        <w:pStyle w:val="Paragraphedeliste"/>
        <w:ind w:left="0"/>
      </w:pPr>
    </w:p>
    <w:p w14:paraId="66ADC122" w14:textId="77777777" w:rsidR="002A49D4" w:rsidRDefault="002A49D4" w:rsidP="002A49D4">
      <w:pPr>
        <w:pStyle w:val="Paragraphedeliste"/>
        <w:ind w:left="0"/>
      </w:pPr>
      <w:r>
        <w:t>Figure 6-4 below is a snapshot of the MOT viewed through the CNES prototype. It shows the Collections and the Transfer Objects levels as described in this section.</w:t>
      </w:r>
    </w:p>
    <w:p w14:paraId="32D71F00" w14:textId="77777777" w:rsidR="002A49D4" w:rsidRDefault="002A49D4" w:rsidP="002A49D4">
      <w:pPr>
        <w:jc w:val="center"/>
      </w:pPr>
      <w:r>
        <w:rPr>
          <w:noProof/>
          <w:lang w:val="fr-FR" w:eastAsia="fr-FR"/>
        </w:rPr>
        <w:drawing>
          <wp:inline distT="0" distB="0" distL="0" distR="0" wp14:anchorId="7C640146" wp14:editId="2391D6BD">
            <wp:extent cx="3320879" cy="1834771"/>
            <wp:effectExtent l="19050" t="0" r="0" b="0"/>
            <wp:docPr id="88" name="Image 2" descr="COROT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T_model.PNG"/>
                    <pic:cNvPicPr/>
                  </pic:nvPicPr>
                  <pic:blipFill>
                    <a:blip r:embed="rId46"/>
                    <a:stretch>
                      <a:fillRect/>
                    </a:stretch>
                  </pic:blipFill>
                  <pic:spPr>
                    <a:xfrm>
                      <a:off x="0" y="0"/>
                      <a:ext cx="3320879" cy="1834771"/>
                    </a:xfrm>
                    <a:prstGeom prst="rect">
                      <a:avLst/>
                    </a:prstGeom>
                  </pic:spPr>
                </pic:pic>
              </a:graphicData>
            </a:graphic>
          </wp:inline>
        </w:drawing>
      </w:r>
    </w:p>
    <w:p w14:paraId="01CD2130" w14:textId="713DB2A9" w:rsidR="002A49D4" w:rsidRPr="008777D8" w:rsidRDefault="002A49D4" w:rsidP="002A49D4">
      <w:pPr>
        <w:jc w:val="center"/>
      </w:pPr>
      <w:bookmarkStart w:id="236" w:name="_Toc429408018"/>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206A3C">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206A3C">
        <w:rPr>
          <w:b/>
          <w:noProof/>
        </w:rPr>
        <w:t>11</w:t>
      </w:r>
      <w:r w:rsidR="00752323">
        <w:rPr>
          <w:b/>
        </w:rPr>
        <w:fldChar w:fldCharType="end"/>
      </w:r>
      <w:r w:rsidRPr="008777D8">
        <w:rPr>
          <w:b/>
        </w:rPr>
        <w:t>:</w:t>
      </w:r>
      <w:r w:rsidRPr="008777D8">
        <w:rPr>
          <w:b/>
        </w:rPr>
        <w:tab/>
        <w:t>CoRoT Model of Objects For Transfer</w:t>
      </w:r>
      <w:bookmarkEnd w:id="236"/>
    </w:p>
    <w:p w14:paraId="357EEE47" w14:textId="77777777" w:rsidR="002A49D4" w:rsidRPr="008777D8" w:rsidRDefault="002A49D4" w:rsidP="002A49D4">
      <w:pPr>
        <w:pStyle w:val="Titre4"/>
      </w:pPr>
      <w:r w:rsidRPr="008777D8">
        <w:t>SIP Constraints</w:t>
      </w:r>
    </w:p>
    <w:p w14:paraId="6187EA57" w14:textId="086DBA96" w:rsidR="002A49D4" w:rsidRPr="008777D8" w:rsidRDefault="002A49D4" w:rsidP="002A49D4">
      <w:r>
        <w:t>The</w:t>
      </w:r>
      <w:r w:rsidRPr="008777D8">
        <w:t xml:space="preserve"> SIP Constraints XML document </w:t>
      </w:r>
      <w:r>
        <w:t xml:space="preserve">is </w:t>
      </w:r>
      <w:r w:rsidRPr="008777D8">
        <w:t xml:space="preserve">provided </w:t>
      </w:r>
      <w:r w:rsidRPr="00823544">
        <w:t xml:space="preserve">in </w:t>
      </w:r>
      <w:r w:rsidR="005E464F">
        <w:t>annex</w:t>
      </w:r>
      <w:r w:rsidRPr="00823544">
        <w:t xml:space="preserve"> </w:t>
      </w:r>
      <w:r w:rsidRPr="00823544">
        <w:fldChar w:fldCharType="begin"/>
      </w:r>
      <w:r w:rsidRPr="00823544">
        <w:instrText xml:space="preserve"> REF _Ref402402135 \r \h  \* MERGEFORMAT </w:instrText>
      </w:r>
      <w:r w:rsidRPr="00823544">
        <w:fldChar w:fldCharType="separate"/>
      </w:r>
      <w:r w:rsidR="00206A3C">
        <w:t>D4</w:t>
      </w:r>
      <w:r w:rsidRPr="00823544">
        <w:fldChar w:fldCharType="end"/>
      </w:r>
      <w:r w:rsidRPr="00823544">
        <w:t>.</w:t>
      </w:r>
    </w:p>
    <w:p w14:paraId="36360690" w14:textId="77777777" w:rsidR="002A49D4" w:rsidRPr="008777D8" w:rsidRDefault="002A49D4" w:rsidP="002A49D4">
      <w:r>
        <w:t>This test case</w:t>
      </w:r>
      <w:r w:rsidRPr="008777D8">
        <w:t xml:space="preserve"> </w:t>
      </w:r>
      <w:r>
        <w:t>d</w:t>
      </w:r>
      <w:r w:rsidRPr="008777D8">
        <w:t>efines two SIP Content Types</w:t>
      </w:r>
      <w:r>
        <w:t>, one for each of the categories of data</w:t>
      </w:r>
      <w:r w:rsidRPr="008777D8">
        <w:t>:</w:t>
      </w:r>
    </w:p>
    <w:p w14:paraId="51A69EEC" w14:textId="1CA3C89D" w:rsidR="002A49D4" w:rsidRPr="008777D8" w:rsidRDefault="002A49D4" w:rsidP="00FC25C6">
      <w:pPr>
        <w:pStyle w:val="Paragraphedeliste"/>
        <w:numPr>
          <w:ilvl w:val="0"/>
          <w:numId w:val="9"/>
        </w:numPr>
      </w:pPr>
      <w:r w:rsidRPr="00E962C9">
        <w:rPr>
          <w:b/>
        </w:rPr>
        <w:t>SIP-</w:t>
      </w:r>
      <w:r w:rsidR="00590315">
        <w:rPr>
          <w:b/>
        </w:rPr>
        <w:t>CoRoT</w:t>
      </w:r>
      <w:r w:rsidRPr="00E962C9">
        <w:rPr>
          <w:b/>
        </w:rPr>
        <w:t>-N0-PRODUCT-SET</w:t>
      </w:r>
      <w:r w:rsidRPr="008777D8">
        <w:t xml:space="preserve">: authorizing only one </w:t>
      </w:r>
      <w:r w:rsidR="00590315">
        <w:t>CoRoT</w:t>
      </w:r>
      <w:r w:rsidRPr="008777D8">
        <w:t>-N0-RUN-PRODUCT-SET Transfer Object per SIP of this type</w:t>
      </w:r>
      <w:r>
        <w:t xml:space="preserve">.  </w:t>
      </w:r>
      <w:r w:rsidRPr="008777D8">
        <w:t xml:space="preserve">It corresponds to one homogeneous set of dataset of the same type accumulated up to a maximum of 4 </w:t>
      </w:r>
      <w:r w:rsidR="00CF0509">
        <w:t>GB</w:t>
      </w:r>
      <w:r w:rsidRPr="008777D8">
        <w:t>;</w:t>
      </w:r>
    </w:p>
    <w:p w14:paraId="002BB10F" w14:textId="38E7E14B" w:rsidR="002A49D4" w:rsidRDefault="002A49D4" w:rsidP="00FC25C6">
      <w:pPr>
        <w:pStyle w:val="Paragraphedeliste"/>
        <w:numPr>
          <w:ilvl w:val="0"/>
          <w:numId w:val="9"/>
        </w:numPr>
      </w:pPr>
      <w:r w:rsidRPr="00E962C9">
        <w:rPr>
          <w:b/>
        </w:rPr>
        <w:t>SIP-</w:t>
      </w:r>
      <w:r w:rsidR="00590315">
        <w:rPr>
          <w:b/>
        </w:rPr>
        <w:t>CoRoT</w:t>
      </w:r>
      <w:r w:rsidRPr="00E962C9">
        <w:rPr>
          <w:b/>
        </w:rPr>
        <w:t>-N0-HK-SET</w:t>
      </w:r>
      <w:r w:rsidRPr="008777D8">
        <w:t xml:space="preserve">: authorizing only one </w:t>
      </w:r>
      <w:r w:rsidR="00590315">
        <w:t>CoRoT</w:t>
      </w:r>
      <w:r w:rsidRPr="008777D8">
        <w:t>-N0-HK-SET Transfer Object per SIP of this type</w:t>
      </w:r>
      <w:r>
        <w:t xml:space="preserve">.  </w:t>
      </w:r>
      <w:r w:rsidRPr="008777D8">
        <w:t>It corresponds to one hom</w:t>
      </w:r>
      <w:r>
        <w:t>ogeneous set of FITS files accumulated without limit of count or size.</w:t>
      </w:r>
    </w:p>
    <w:p w14:paraId="27344074" w14:textId="77777777" w:rsidR="002A49D4" w:rsidRDefault="002A49D4" w:rsidP="002A49D4">
      <w:r>
        <w:t>This test case also defines a sequence order imposing the housekeeping data to be transferred first or at least before any N0 product.</w:t>
      </w:r>
    </w:p>
    <w:p w14:paraId="1A9957DE" w14:textId="77777777" w:rsidR="002A49D4" w:rsidRPr="008777D8" w:rsidRDefault="002A49D4" w:rsidP="002A49D4">
      <w:r>
        <w:t>Currently SIP Constraints are created manually via an XML editing tool or a text editing tool.</w:t>
      </w:r>
    </w:p>
    <w:p w14:paraId="07CCAA95" w14:textId="77777777" w:rsidR="002A49D4" w:rsidRPr="008777D8" w:rsidRDefault="002A49D4" w:rsidP="002A49D4">
      <w:pPr>
        <w:pStyle w:val="Titre3"/>
      </w:pPr>
      <w:bookmarkStart w:id="237" w:name="_Toc432089946"/>
      <w:r w:rsidRPr="008777D8">
        <w:t>SIP</w:t>
      </w:r>
      <w:r>
        <w:t>s</w:t>
      </w:r>
      <w:bookmarkEnd w:id="237"/>
    </w:p>
    <w:p w14:paraId="51B8BBD1" w14:textId="77777777" w:rsidR="002A49D4" w:rsidRDefault="002A49D4" w:rsidP="002A49D4">
      <w:pPr>
        <w:pStyle w:val="Titre4"/>
      </w:pPr>
      <w:bookmarkStart w:id="238" w:name="_Ref403445970"/>
      <w:r>
        <w:t>SIPs Generation</w:t>
      </w:r>
      <w:bookmarkEnd w:id="238"/>
    </w:p>
    <w:p w14:paraId="370A28C7" w14:textId="40F1C97F" w:rsidR="002A49D4" w:rsidRDefault="002A49D4" w:rsidP="002A49D4">
      <w:r>
        <w:t xml:space="preserve">In this case, the SIPs are generated from the CoRot repository via the SIP Builder software, see </w:t>
      </w:r>
      <w:r w:rsidRPr="00823544">
        <w:t>section 7.2,</w:t>
      </w:r>
      <w:r>
        <w:t xml:space="preserve"> with a configuration file provided in </w:t>
      </w:r>
      <w:r w:rsidR="005E464F">
        <w:t>annex</w:t>
      </w:r>
      <w:r>
        <w:t xml:space="preserve"> </w:t>
      </w:r>
      <w:r w:rsidR="00823544">
        <w:t>D8</w:t>
      </w:r>
      <w:r>
        <w:t>. The generated SIPs are 'XFDU PAIS SIP Conformant' as defined in the PAIS</w:t>
      </w:r>
      <w:r w:rsidR="00CE0CC4">
        <w:t xml:space="preserve"> standard. </w:t>
      </w:r>
    </w:p>
    <w:p w14:paraId="1BCB2AB2" w14:textId="77777777" w:rsidR="002A49D4" w:rsidRDefault="002A49D4" w:rsidP="002A49D4">
      <w:r>
        <w:lastRenderedPageBreak/>
        <w:t>173 SIPs have been generated with the first 20 SIPs conveying Housekeeping auxiliary data followed by 153 packages of N0 products. More SIPs should have been generated from the CoRoT repository but for the demonstration the process has been voluntarily limited to the first nine runs i.e. RUN01 to RUN09.</w:t>
      </w:r>
    </w:p>
    <w:p w14:paraId="5C319E51" w14:textId="77777777" w:rsidR="002A49D4" w:rsidRDefault="002A49D4" w:rsidP="002A49D4">
      <w:pPr>
        <w:pStyle w:val="Titre4"/>
      </w:pPr>
      <w:r>
        <w:t>SIPs Contents</w:t>
      </w:r>
    </w:p>
    <w:p w14:paraId="76937758" w14:textId="16CBE9D3" w:rsidR="002A49D4" w:rsidRDefault="002A49D4" w:rsidP="002A49D4">
      <w:r>
        <w:t xml:space="preserve">The first series of SIPs are, as expected, of </w:t>
      </w:r>
      <w:r w:rsidRPr="00AE180E">
        <w:t>SIP-</w:t>
      </w:r>
      <w:r w:rsidR="00590315">
        <w:t>CoRoT</w:t>
      </w:r>
      <w:r w:rsidRPr="00AE180E">
        <w:t xml:space="preserve">-N0-HK </w:t>
      </w:r>
      <w:r>
        <w:t>type illustrated by the abstract tree below:</w:t>
      </w:r>
    </w:p>
    <w:p w14:paraId="125656B8" w14:textId="77777777" w:rsidR="002A49D4" w:rsidRDefault="002A49D4" w:rsidP="002A49D4"/>
    <w:p w14:paraId="15498C1D" w14:textId="27D61194"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xml:space="preserve">├── </w:t>
      </w:r>
      <w:r w:rsidR="00590315">
        <w:rPr>
          <w:rStyle w:val="MachinecrireHTML"/>
          <w:rFonts w:ascii="Courier New" w:hAnsi="Courier New" w:cs="Courier New"/>
          <w:b/>
          <w:color w:val="C00000"/>
        </w:rPr>
        <w:t>CoRoT</w:t>
      </w:r>
      <w:r w:rsidRPr="002A1F7B">
        <w:rPr>
          <w:rStyle w:val="MachinecrireHTML"/>
          <w:rFonts w:ascii="Courier New" w:hAnsi="Courier New" w:cs="Courier New"/>
          <w:b/>
          <w:color w:val="C00000"/>
        </w:rPr>
        <w:t>-N0-SIP-0001.zip</w:t>
      </w:r>
      <w:r>
        <w:rPr>
          <w:rStyle w:val="MachinecrireHTML"/>
          <w:rFonts w:ascii="Courier New" w:hAnsi="Courier New" w:cs="Courier New"/>
          <w:b/>
          <w:color w:val="C00000"/>
        </w:rPr>
        <w:t xml:space="preserve">         </w:t>
      </w:r>
      <w:r w:rsidRPr="00AB2D03">
        <w:rPr>
          <w:rStyle w:val="MachinecrireHTML"/>
          <w:rFonts w:ascii="Courier New" w:hAnsi="Courier New" w:cs="Courier New"/>
          <w:b/>
          <w:color w:val="006600"/>
        </w:rPr>
        <w:t>&lt;──── First HK SIP</w:t>
      </w:r>
    </w:p>
    <w:p w14:paraId="41910203"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N0_HK</w:t>
      </w:r>
    </w:p>
    <w:p w14:paraId="7306FFE2"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FRACTIOPPS1</w:t>
      </w:r>
    </w:p>
    <w:p w14:paraId="6E937649"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HK_FRACTIOPPS1_P_P_20070101T080503_20070117T235951.fits</w:t>
      </w:r>
    </w:p>
    <w:p w14:paraId="2A2DD2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3ADEDB4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128E84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0072000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3077D7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0086898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456DD84" w14:textId="5A6D3102"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-N0-SIP-0002.zip</w:t>
      </w:r>
    </w:p>
    <w:p w14:paraId="537CEE8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7AD694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FRACTIOPPS2</w:t>
      </w:r>
    </w:p>
    <w:p w14:paraId="150C7B0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1AD769F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5509270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5B2C4D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DAECC4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45DEEB33"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3F1DA9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05BD59B" w14:textId="29FDF631"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-N0-SIP-0003.zip</w:t>
      </w:r>
    </w:p>
    <w:p w14:paraId="1E1E73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114A66F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LATCHEDOBT</w:t>
      </w:r>
    </w:p>
    <w:p w14:paraId="6E5BB9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HK_LATCHEDOBT_P_P_20070101T080431_20070117T235951.fits</w:t>
      </w:r>
    </w:p>
    <w:p w14:paraId="4FF3417D"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HK_LATCHEDOBT_P_P_20070118T000023_20070402T235948.fits</w:t>
      </w:r>
    </w:p>
    <w:p w14:paraId="422440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3D639D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HK_LATCHEDOBT_P_P_20120705T000009_20121001T235932.fits</w:t>
      </w:r>
    </w:p>
    <w:p w14:paraId="4C757FE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HK_LATCHEDOBT_P_P_20121001T000004_20121103T235941.fits</w:t>
      </w:r>
    </w:p>
    <w:p w14:paraId="52B8FE3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DFC4A8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72C42E1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w:t>
      </w:r>
    </w:p>
    <w:p w14:paraId="6B298E7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344B17D0" w14:textId="0EDA6ED3" w:rsidR="002A49D4" w:rsidRPr="00D46C65" w:rsidRDefault="002A49D4" w:rsidP="002A49D4">
      <w:pPr>
        <w:pStyle w:val="PrformatHTML"/>
        <w:tabs>
          <w:tab w:val="left" w:pos="4111"/>
        </w:tabs>
        <w:spacing w:line="190" w:lineRule="exact"/>
        <w:rPr>
          <w:rStyle w:val="MachinecrireHTML"/>
          <w:rFonts w:ascii="Courier New" w:hAnsi="Courier New" w:cs="Courier New"/>
          <w:color w:val="006600"/>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-N0-SIP-0020.zip</w:t>
      </w:r>
      <w:r w:rsidRPr="00D46C65">
        <w:rPr>
          <w:rStyle w:val="MachinecrireHTML"/>
          <w:rFonts w:ascii="Courier New" w:hAnsi="Courier New" w:cs="Courier New"/>
          <w:color w:val="C00000"/>
          <w:lang w:val="fr-FR"/>
        </w:rPr>
        <w:tab/>
      </w:r>
      <w:r w:rsidRPr="00D46C65">
        <w:rPr>
          <w:rStyle w:val="MachinecrireHTML"/>
          <w:rFonts w:ascii="Courier New" w:hAnsi="Courier New" w:cs="Courier New"/>
          <w:b/>
          <w:color w:val="006600"/>
          <w:lang w:val="fr-FR"/>
        </w:rPr>
        <w:t>&lt;──── Last</w:t>
      </w:r>
      <w:r w:rsidRPr="00DA5A16">
        <w:rPr>
          <w:rStyle w:val="MachinecrireHTML"/>
          <w:rFonts w:ascii="Courier New" w:hAnsi="Courier New" w:cs="Courier New"/>
          <w:b/>
          <w:color w:val="006600"/>
          <w:lang w:val="fr-FR"/>
        </w:rPr>
        <w:t xml:space="preserve"> HK SIP</w:t>
      </w:r>
    </w:p>
    <w:p w14:paraId="3FDD636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N0_HK</w:t>
      </w:r>
    </w:p>
    <w:p w14:paraId="2B3B1BE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ZIZM2GC</w:t>
      </w:r>
    </w:p>
    <w:p w14:paraId="15AAD46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HK_ZIZM2GC_P_P_20070226T103801_20070402T235956.fits</w:t>
      </w:r>
    </w:p>
    <w:p w14:paraId="55A21DB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HK_ZIZM2GC_P_P_20070402T000004_20070509T235954.fits</w:t>
      </w:r>
    </w:p>
    <w:p w14:paraId="475B1A8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0D164C9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HK_ZIZM2GC_P_P_20120705T000001_20121001T235956.fits</w:t>
      </w:r>
    </w:p>
    <w:p w14:paraId="2B86287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HK_ZIZM2GC_P_P_20121001T000004_20121103T235957.fits</w:t>
      </w:r>
    </w:p>
    <w:p w14:paraId="54CBE3C7" w14:textId="77777777" w:rsidR="002A49D4" w:rsidRPr="002A49D4" w:rsidRDefault="002A49D4" w:rsidP="002A49D4">
      <w:pPr>
        <w:pStyle w:val="PrformatHTML"/>
        <w:spacing w:line="190" w:lineRule="exact"/>
        <w:rPr>
          <w:rStyle w:val="MachinecrireHTML"/>
          <w:rFonts w:ascii="Courier New" w:hAnsi="Courier New" w:cs="Courier New"/>
          <w:color w:val="7F7F7F" w:themeColor="text1" w:themeTint="80"/>
        </w:rPr>
      </w:pPr>
      <w:r w:rsidRPr="00D46C65">
        <w:rPr>
          <w:rStyle w:val="MachinecrireHTML"/>
          <w:rFonts w:ascii="Courier New" w:hAnsi="Courier New" w:cs="Courier New"/>
          <w:lang w:val="fr-FR"/>
        </w:rPr>
        <w:t xml:space="preserve">    </w:t>
      </w:r>
      <w:r w:rsidRPr="002A49D4">
        <w:rPr>
          <w:rStyle w:val="MachinecrireHTML"/>
          <w:rFonts w:ascii="Courier New" w:hAnsi="Courier New" w:cs="Courier New"/>
        </w:rPr>
        <w:t xml:space="preserve">└── </w:t>
      </w:r>
      <w:r w:rsidRPr="002A49D4">
        <w:rPr>
          <w:rStyle w:val="MachinecrireHTML"/>
          <w:rFonts w:ascii="Courier New" w:hAnsi="Courier New" w:cs="Courier New"/>
          <w:color w:val="7F7F7F" w:themeColor="text1" w:themeTint="80"/>
        </w:rPr>
        <w:t>xfdumanifest.xml</w:t>
      </w:r>
    </w:p>
    <w:p w14:paraId="2CEE351E" w14:textId="6CDA50E4" w:rsidR="002A49D4" w:rsidRDefault="002A49D4" w:rsidP="002A49D4">
      <w:r>
        <w:t xml:space="preserve">The following tables show snippets of the Manifest </w:t>
      </w:r>
      <w:r w:rsidRPr="00741B8C">
        <w:rPr>
          <w:rFonts w:ascii="Courier New" w:hAnsi="Courier New" w:cs="Courier New"/>
        </w:rPr>
        <w:t>xfdumanifest.</w:t>
      </w:r>
      <w:r w:rsidRPr="008A07A7">
        <w:rPr>
          <w:rFonts w:ascii="Courier New" w:hAnsi="Courier New" w:cs="Courier New"/>
        </w:rPr>
        <w:t>xml</w:t>
      </w:r>
      <w:r w:rsidRPr="008A07A7">
        <w:t xml:space="preserve"> file of the first</w:t>
      </w:r>
      <w:r>
        <w:t xml:space="preserve"> SIP containing the first housekeeping series.  The extracts are focused on the PAIS extension elements and are generally stripped of XFDU elements.  These latter are reported only when they bring value to the example and are explicitly prefixed by </w:t>
      </w:r>
      <w:r w:rsidRPr="00741B8C">
        <w:rPr>
          <w:rFonts w:ascii="Courier New" w:hAnsi="Courier New" w:cs="Courier New"/>
        </w:rPr>
        <w:t>xfdu</w:t>
      </w:r>
      <w:r>
        <w:t xml:space="preserve"> to avoid confusion, although that may not be the case in the actual manifest file. The complete Manifest document is provided in </w:t>
      </w:r>
      <w:r w:rsidRPr="00196256">
        <w:t xml:space="preserve">section </w:t>
      </w:r>
      <w:r w:rsidR="00196256" w:rsidRPr="00196256">
        <w:t xml:space="preserve">D5 </w:t>
      </w:r>
      <w:r w:rsidRPr="00196256">
        <w:t xml:space="preserve">of </w:t>
      </w:r>
      <w:r w:rsidR="005E464F">
        <w:t>annex</w:t>
      </w:r>
      <w:r w:rsidR="00196256" w:rsidRPr="00196256">
        <w:t xml:space="preserve"> D</w:t>
      </w:r>
      <w:r w:rsidRPr="00196256">
        <w:t>.</w:t>
      </w:r>
    </w:p>
    <w:p w14:paraId="497881FC" w14:textId="0E5E3C88" w:rsidR="002A49D4" w:rsidRDefault="002A49D4" w:rsidP="002A49D4">
      <w:pPr>
        <w:pStyle w:val="TableTitle"/>
        <w:tabs>
          <w:tab w:val="left" w:pos="1276"/>
        </w:tabs>
      </w:pPr>
      <w:r>
        <w:br w:type="column"/>
      </w:r>
      <w:bookmarkStart w:id="239" w:name="_Toc429407602"/>
      <w:r>
        <w:lastRenderedPageBreak/>
        <w:t xml:space="preserve">Table </w:t>
      </w:r>
      <w:fldSimple w:instr=" STYLEREF 1 \s ">
        <w:r w:rsidR="00206A3C">
          <w:rPr>
            <w:noProof/>
          </w:rPr>
          <w:t>6</w:t>
        </w:r>
      </w:fldSimple>
      <w:r w:rsidR="0026259B">
        <w:noBreakHyphen/>
      </w:r>
      <w:fldSimple w:instr=" SEQ Table \* ARABIC \s 1 ">
        <w:r w:rsidR="00206A3C">
          <w:rPr>
            <w:noProof/>
          </w:rPr>
          <w:t>5</w:t>
        </w:r>
      </w:fldSimple>
      <w:r>
        <w:t>:</w:t>
      </w:r>
      <w:r>
        <w:tab/>
      </w:r>
      <w:r w:rsidRPr="00391EA9">
        <w:t>SIP-</w:t>
      </w:r>
      <w:r w:rsidR="00590315">
        <w:t>CoRoT</w:t>
      </w:r>
      <w:r w:rsidRPr="00391EA9">
        <w:t xml:space="preserve">-N0-HK </w:t>
      </w:r>
      <w:r>
        <w:t>SIP Manifest – Header</w:t>
      </w:r>
      <w:bookmarkEnd w:id="23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7AEB9403" w14:textId="77777777" w:rsidTr="002A49D4">
        <w:trPr>
          <w:trHeight w:val="284"/>
          <w:tblHeader/>
          <w:jc w:val="center"/>
        </w:trPr>
        <w:tc>
          <w:tcPr>
            <w:tcW w:w="4897" w:type="dxa"/>
            <w:tcBorders>
              <w:top w:val="single" w:sz="2" w:space="0" w:color="auto"/>
              <w:bottom w:val="single" w:sz="2" w:space="0" w:color="auto"/>
            </w:tcBorders>
            <w:vAlign w:val="center"/>
          </w:tcPr>
          <w:p w14:paraId="2F1F8254" w14:textId="77777777" w:rsidR="002A49D4" w:rsidRPr="00E71A12" w:rsidRDefault="002A49D4" w:rsidP="002A49D4">
            <w:pPr>
              <w:widowControl w:val="0"/>
              <w:spacing w:before="120" w:after="60"/>
              <w:jc w:val="left"/>
              <w:rPr>
                <w:rFonts w:eastAsia="Calibri"/>
                <w:b/>
                <w:noProof/>
                <w:szCs w:val="22"/>
              </w:rPr>
            </w:pPr>
            <w:r>
              <w:rPr>
                <w:rFonts w:eastAsia="Calibri"/>
                <w:b/>
                <w:noProof/>
                <w:szCs w:val="22"/>
              </w:rPr>
              <w:t>Element</w:t>
            </w:r>
          </w:p>
        </w:tc>
        <w:tc>
          <w:tcPr>
            <w:tcW w:w="4403" w:type="dxa"/>
            <w:tcBorders>
              <w:top w:val="single" w:sz="2" w:space="0" w:color="auto"/>
              <w:bottom w:val="single" w:sz="2" w:space="0" w:color="auto"/>
            </w:tcBorders>
            <w:vAlign w:val="center"/>
          </w:tcPr>
          <w:p w14:paraId="66D7ABED" w14:textId="77777777" w:rsidR="002A49D4" w:rsidRPr="00E71A12" w:rsidRDefault="002A49D4" w:rsidP="002A49D4">
            <w:pPr>
              <w:widowControl w:val="0"/>
              <w:spacing w:before="120" w:after="60"/>
              <w:jc w:val="left"/>
              <w:rPr>
                <w:rFonts w:eastAsia="Calibri"/>
                <w:b/>
                <w:noProof/>
                <w:szCs w:val="22"/>
              </w:rPr>
            </w:pPr>
            <w:r w:rsidRPr="00E71A12">
              <w:rPr>
                <w:rFonts w:eastAsia="Calibri"/>
                <w:b/>
                <w:noProof/>
                <w:szCs w:val="22"/>
              </w:rPr>
              <w:t>Content</w:t>
            </w:r>
          </w:p>
        </w:tc>
      </w:tr>
      <w:tr w:rsidR="002A49D4" w:rsidRPr="00E71A12" w14:paraId="68086A7B" w14:textId="77777777" w:rsidTr="002A49D4">
        <w:trPr>
          <w:trHeight w:val="397"/>
          <w:jc w:val="center"/>
        </w:trPr>
        <w:tc>
          <w:tcPr>
            <w:tcW w:w="4897" w:type="dxa"/>
            <w:tcBorders>
              <w:top w:val="nil"/>
            </w:tcBorders>
            <w:vAlign w:val="bottom"/>
          </w:tcPr>
          <w:p w14:paraId="3A9A2D07" w14:textId="77777777" w:rsidR="002A49D4" w:rsidRPr="00E71A12" w:rsidRDefault="002A49D4" w:rsidP="002A49D4">
            <w:pPr>
              <w:widowControl w:val="0"/>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w:t>
            </w:r>
            <w:r>
              <w:rPr>
                <w:rFonts w:ascii="Courier New" w:eastAsia="Calibri" w:hAnsi="Courier New" w:cs="Courier New"/>
                <w:b/>
                <w:noProof/>
                <w:sz w:val="20"/>
                <w:szCs w:val="20"/>
              </w:rPr>
              <w:t>GlobalInformation</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C"/>
            </w:r>
          </w:p>
        </w:tc>
        <w:tc>
          <w:tcPr>
            <w:tcW w:w="4403" w:type="dxa"/>
            <w:tcBorders>
              <w:top w:val="nil"/>
            </w:tcBorders>
            <w:vAlign w:val="bottom"/>
          </w:tcPr>
          <w:p w14:paraId="47BE3BC9" w14:textId="77777777" w:rsidR="002A49D4" w:rsidRPr="00E71A12" w:rsidRDefault="002A49D4" w:rsidP="002A49D4">
            <w:pPr>
              <w:widowControl w:val="0"/>
              <w:spacing w:before="120" w:line="240" w:lineRule="auto"/>
              <w:contextualSpacing/>
              <w:jc w:val="left"/>
              <w:rPr>
                <w:rFonts w:ascii="Courier New" w:eastAsia="Calibri" w:hAnsi="Courier New" w:cs="Courier New"/>
                <w:noProof/>
                <w:sz w:val="20"/>
                <w:szCs w:val="20"/>
              </w:rPr>
            </w:pPr>
          </w:p>
        </w:tc>
      </w:tr>
      <w:tr w:rsidR="002A49D4" w:rsidRPr="00E71A12" w14:paraId="4D3E19FE" w14:textId="77777777" w:rsidTr="002A49D4">
        <w:trPr>
          <w:trHeight w:val="284"/>
          <w:jc w:val="center"/>
        </w:trPr>
        <w:tc>
          <w:tcPr>
            <w:tcW w:w="4897" w:type="dxa"/>
            <w:vAlign w:val="center"/>
          </w:tcPr>
          <w:p w14:paraId="25E9D01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sipID</w:t>
            </w:r>
          </w:p>
        </w:tc>
        <w:tc>
          <w:tcPr>
            <w:tcW w:w="4403" w:type="dxa"/>
            <w:vAlign w:val="center"/>
          </w:tcPr>
          <w:p w14:paraId="15DFFEC9" w14:textId="47164F52" w:rsidR="002A49D4" w:rsidRPr="00794762" w:rsidRDefault="00590315"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-N0-SIP-</w:t>
            </w:r>
            <w:r w:rsidR="00794762">
              <w:rPr>
                <w:rFonts w:ascii="Courier New" w:eastAsia="Calibri" w:hAnsi="Courier New" w:cs="Courier New"/>
                <w:b/>
                <w:noProof/>
                <w:color w:val="000000" w:themeColor="text1"/>
                <w:sz w:val="20"/>
                <w:szCs w:val="20"/>
              </w:rPr>
              <w:t>0001</w:t>
            </w:r>
          </w:p>
        </w:tc>
      </w:tr>
      <w:tr w:rsidR="002A49D4" w:rsidRPr="00E71A12" w14:paraId="422A3223" w14:textId="77777777" w:rsidTr="002A49D4">
        <w:trPr>
          <w:trHeight w:val="284"/>
          <w:jc w:val="center"/>
        </w:trPr>
        <w:tc>
          <w:tcPr>
            <w:tcW w:w="4897" w:type="dxa"/>
            <w:vAlign w:val="center"/>
          </w:tcPr>
          <w:p w14:paraId="62780F38"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producerSourceID</w:t>
            </w:r>
          </w:p>
        </w:tc>
        <w:tc>
          <w:tcPr>
            <w:tcW w:w="4403" w:type="dxa"/>
            <w:vAlign w:val="center"/>
          </w:tcPr>
          <w:p w14:paraId="32ECD16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CNES</w:t>
            </w:r>
          </w:p>
        </w:tc>
      </w:tr>
      <w:tr w:rsidR="002A49D4" w:rsidRPr="00E71A12" w14:paraId="36649FBD" w14:textId="77777777" w:rsidTr="002A49D4">
        <w:trPr>
          <w:trHeight w:val="284"/>
          <w:jc w:val="center"/>
        </w:trPr>
        <w:tc>
          <w:tcPr>
            <w:tcW w:w="4897" w:type="dxa"/>
            <w:vAlign w:val="center"/>
          </w:tcPr>
          <w:p w14:paraId="67D23AC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B16ADA">
              <w:rPr>
                <w:rFonts w:ascii="Courier New" w:eastAsia="Calibri" w:hAnsi="Courier New" w:cs="Courier New"/>
                <w:noProof/>
                <w:sz w:val="20"/>
                <w:szCs w:val="20"/>
              </w:rPr>
              <w:t>producerArchiveProjectID</w:t>
            </w:r>
          </w:p>
        </w:tc>
        <w:tc>
          <w:tcPr>
            <w:tcW w:w="4403" w:type="dxa"/>
            <w:vAlign w:val="center"/>
          </w:tcPr>
          <w:p w14:paraId="072520B6" w14:textId="7FE0F3D6"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w:t>
            </w:r>
          </w:p>
        </w:tc>
      </w:tr>
      <w:tr w:rsidR="002A49D4" w:rsidRPr="00E71A12" w14:paraId="44DCAC32" w14:textId="77777777" w:rsidTr="002A49D4">
        <w:trPr>
          <w:trHeight w:val="284"/>
          <w:jc w:val="center"/>
        </w:trPr>
        <w:tc>
          <w:tcPr>
            <w:tcW w:w="4897" w:type="dxa"/>
            <w:tcBorders>
              <w:bottom w:val="single" w:sz="2" w:space="0" w:color="BFBFBF"/>
            </w:tcBorders>
            <w:vAlign w:val="center"/>
          </w:tcPr>
          <w:p w14:paraId="4D50E349"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E71A12">
              <w:rPr>
                <w:rFonts w:ascii="Courier New" w:eastAsia="Calibri" w:hAnsi="Courier New" w:cs="Courier New"/>
                <w:noProof/>
                <w:sz w:val="20"/>
                <w:szCs w:val="20"/>
              </w:rPr>
              <w:t>sipContentTypeID</w:t>
            </w:r>
          </w:p>
        </w:tc>
        <w:tc>
          <w:tcPr>
            <w:tcW w:w="4403" w:type="dxa"/>
            <w:tcBorders>
              <w:bottom w:val="single" w:sz="2" w:space="0" w:color="BFBFBF"/>
            </w:tcBorders>
            <w:vAlign w:val="center"/>
          </w:tcPr>
          <w:p w14:paraId="332C4841" w14:textId="73F750B3"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SIP-</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w:t>
            </w:r>
          </w:p>
        </w:tc>
      </w:tr>
      <w:tr w:rsidR="002A49D4" w:rsidRPr="00E71A12" w14:paraId="110F14C2" w14:textId="77777777" w:rsidTr="002A49D4">
        <w:trPr>
          <w:trHeight w:val="397"/>
          <w:jc w:val="center"/>
        </w:trPr>
        <w:tc>
          <w:tcPr>
            <w:tcW w:w="4897" w:type="dxa"/>
            <w:tcBorders>
              <w:top w:val="single" w:sz="2" w:space="0" w:color="BFBFBF"/>
              <w:bottom w:val="wave" w:sz="12" w:space="0" w:color="auto"/>
            </w:tcBorders>
          </w:tcPr>
          <w:p w14:paraId="60C6D80C"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sipSequenceNumber</w:t>
            </w:r>
          </w:p>
        </w:tc>
        <w:tc>
          <w:tcPr>
            <w:tcW w:w="4403" w:type="dxa"/>
            <w:tcBorders>
              <w:top w:val="single" w:sz="2" w:space="0" w:color="BFBFBF"/>
              <w:bottom w:val="wave" w:sz="12" w:space="0" w:color="auto"/>
            </w:tcBorders>
          </w:tcPr>
          <w:p w14:paraId="475B350D"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0A9C1293" w14:textId="71DFDBE2" w:rsidR="002A49D4" w:rsidRDefault="002A49D4" w:rsidP="002A49D4">
      <w:r>
        <w:t>The Header contains general information associated to the whole package: identifier of SIP (created during SIP construction, uniqueness to be checked within the Producer-Archive Project), type of SIP (checked against the SIP constraints where it has been defined). The Producer Source ID and the Producer-Archive Project ID make links with the MOT where they have been defined (the Producer-Archive Project ID is the ID of the root node in the MOT).</w:t>
      </w:r>
    </w:p>
    <w:p w14:paraId="20813871" w14:textId="34036CDB" w:rsidR="002A49D4" w:rsidRDefault="002A49D4" w:rsidP="002A49D4">
      <w:pPr>
        <w:pStyle w:val="TableTitle"/>
        <w:tabs>
          <w:tab w:val="left" w:pos="1276"/>
        </w:tabs>
      </w:pPr>
      <w:bookmarkStart w:id="240" w:name="_Toc429407603"/>
      <w:r>
        <w:t xml:space="preserve">Table </w:t>
      </w:r>
      <w:fldSimple w:instr=" STYLEREF 1 \s ">
        <w:r w:rsidR="00206A3C">
          <w:rPr>
            <w:noProof/>
          </w:rPr>
          <w:t>6</w:t>
        </w:r>
      </w:fldSimple>
      <w:r w:rsidR="0026259B">
        <w:noBreakHyphen/>
      </w:r>
      <w:fldSimple w:instr=" SEQ Table \* ARABIC \s 1 ">
        <w:r w:rsidR="00206A3C">
          <w:rPr>
            <w:noProof/>
          </w:rPr>
          <w:t>6</w:t>
        </w:r>
      </w:fldSimple>
      <w:r>
        <w:t>:</w:t>
      </w:r>
      <w:r>
        <w:tab/>
      </w:r>
      <w:r w:rsidRPr="00391EA9">
        <w:t>SIP-</w:t>
      </w:r>
      <w:r w:rsidR="00590315">
        <w:t>CoRoT</w:t>
      </w:r>
      <w:r w:rsidRPr="00391EA9">
        <w:t xml:space="preserve">-N0-HK </w:t>
      </w:r>
      <w:r>
        <w:t>SIP Manifest – Information Package Map</w:t>
      </w:r>
      <w:bookmarkEnd w:id="24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47A5A56" w14:textId="77777777" w:rsidTr="002A49D4">
        <w:trPr>
          <w:trHeight w:val="397"/>
          <w:jc w:val="center"/>
        </w:trPr>
        <w:tc>
          <w:tcPr>
            <w:tcW w:w="4897" w:type="dxa"/>
            <w:tcBorders>
              <w:top w:val="wave" w:sz="12" w:space="0" w:color="auto"/>
              <w:bottom w:val="single" w:sz="2" w:space="0" w:color="BFBFBF"/>
            </w:tcBorders>
            <w:vAlign w:val="bottom"/>
          </w:tcPr>
          <w:p w14:paraId="185F12E2" w14:textId="77777777" w:rsidR="002A49D4" w:rsidRDefault="002A49D4" w:rsidP="002A49D4">
            <w:pPr>
              <w:widowControl w:val="0"/>
              <w:spacing w:before="0" w:line="240" w:lineRule="auto"/>
              <w:contextualSpacing/>
              <w:jc w:val="left"/>
              <w:rPr>
                <w:rFonts w:ascii="Courier New" w:eastAsia="Calibri" w:hAnsi="Courier New" w:cs="Courier New"/>
                <w:b/>
                <w:noProof/>
                <w:sz w:val="20"/>
                <w:szCs w:val="20"/>
              </w:rPr>
            </w:pPr>
            <w:r w:rsidRPr="003E3E28">
              <w:rPr>
                <w:rFonts w:ascii="Courier New" w:eastAsia="Calibri" w:hAnsi="Courier New" w:cs="Courier New"/>
                <w:b/>
                <w:noProof/>
                <w:sz w:val="20"/>
                <w:szCs w:val="20"/>
              </w:rPr>
              <w:t>sipTransferObject</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D"/>
            </w:r>
          </w:p>
        </w:tc>
        <w:tc>
          <w:tcPr>
            <w:tcW w:w="4403" w:type="dxa"/>
            <w:tcBorders>
              <w:top w:val="wave" w:sz="12" w:space="0" w:color="auto"/>
              <w:bottom w:val="single" w:sz="2" w:space="0" w:color="BFBFBF"/>
            </w:tcBorders>
            <w:vAlign w:val="bottom"/>
          </w:tcPr>
          <w:p w14:paraId="126414B0"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25D9F895" w14:textId="77777777" w:rsidTr="002A49D4">
        <w:trPr>
          <w:trHeight w:val="284"/>
          <w:jc w:val="center"/>
        </w:trPr>
        <w:tc>
          <w:tcPr>
            <w:tcW w:w="4897" w:type="dxa"/>
            <w:tcBorders>
              <w:top w:val="single" w:sz="2" w:space="0" w:color="BFBFBF"/>
            </w:tcBorders>
            <w:vAlign w:val="center"/>
          </w:tcPr>
          <w:p w14:paraId="04E86A2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noProof/>
                <w:sz w:val="20"/>
                <w:szCs w:val="20"/>
              </w:rPr>
              <w:t>descriptorID</w:t>
            </w:r>
          </w:p>
        </w:tc>
        <w:tc>
          <w:tcPr>
            <w:tcW w:w="4403" w:type="dxa"/>
            <w:tcBorders>
              <w:top w:val="single" w:sz="2" w:space="0" w:color="BFBFBF"/>
            </w:tcBorders>
            <w:vAlign w:val="center"/>
          </w:tcPr>
          <w:p w14:paraId="633C92D6" w14:textId="0273DBDD" w:rsidR="002A49D4" w:rsidRPr="00794762" w:rsidRDefault="00590315"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-N0-HK</w:t>
            </w:r>
          </w:p>
        </w:tc>
      </w:tr>
      <w:tr w:rsidR="002A49D4" w:rsidRPr="00E71A12" w14:paraId="4506F79F" w14:textId="77777777" w:rsidTr="002A49D4">
        <w:trPr>
          <w:trHeight w:val="284"/>
          <w:jc w:val="center"/>
        </w:trPr>
        <w:tc>
          <w:tcPr>
            <w:tcW w:w="4897" w:type="dxa"/>
            <w:tcBorders>
              <w:bottom w:val="single" w:sz="2" w:space="0" w:color="BFBFBF"/>
            </w:tcBorders>
            <w:vAlign w:val="center"/>
          </w:tcPr>
          <w:p w14:paraId="362221A1"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transferObjectID</w:t>
            </w:r>
          </w:p>
        </w:tc>
        <w:tc>
          <w:tcPr>
            <w:tcW w:w="4403" w:type="dxa"/>
            <w:tcBorders>
              <w:bottom w:val="single" w:sz="2" w:space="0" w:color="BFBFBF"/>
            </w:tcBorders>
            <w:vAlign w:val="center"/>
          </w:tcPr>
          <w:p w14:paraId="5670EB7D" w14:textId="31C659A5"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-N0-HK-0001</w:t>
            </w:r>
          </w:p>
        </w:tc>
      </w:tr>
      <w:tr w:rsidR="002A49D4" w:rsidRPr="00E71A12" w14:paraId="034C19FB" w14:textId="77777777" w:rsidTr="002A49D4">
        <w:trPr>
          <w:trHeight w:val="284"/>
          <w:jc w:val="center"/>
        </w:trPr>
        <w:tc>
          <w:tcPr>
            <w:tcW w:w="4897" w:type="dxa"/>
            <w:tcBorders>
              <w:top w:val="single" w:sz="2" w:space="0" w:color="BFBFBF"/>
              <w:bottom w:val="single" w:sz="2" w:space="0" w:color="BFBFBF"/>
            </w:tcBorders>
            <w:vAlign w:val="center"/>
          </w:tcPr>
          <w:p w14:paraId="3756671A"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lastTransferObjectFlag</w:t>
            </w:r>
          </w:p>
        </w:tc>
        <w:tc>
          <w:tcPr>
            <w:tcW w:w="4403" w:type="dxa"/>
            <w:tcBorders>
              <w:top w:val="single" w:sz="2" w:space="0" w:color="BFBFBF"/>
              <w:bottom w:val="single" w:sz="2" w:space="0" w:color="BFBFBF"/>
            </w:tcBorders>
            <w:vAlign w:val="center"/>
          </w:tcPr>
          <w:p w14:paraId="08BE303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FALSE</w:t>
            </w:r>
          </w:p>
        </w:tc>
      </w:tr>
      <w:tr w:rsidR="002A49D4" w:rsidRPr="00E71A12" w14:paraId="17DAC074" w14:textId="77777777" w:rsidTr="002A49D4">
        <w:trPr>
          <w:trHeight w:val="284"/>
          <w:jc w:val="center"/>
        </w:trPr>
        <w:tc>
          <w:tcPr>
            <w:tcW w:w="4897" w:type="dxa"/>
            <w:tcBorders>
              <w:top w:val="single" w:sz="2" w:space="0" w:color="BFBFBF"/>
            </w:tcBorders>
            <w:vAlign w:val="center"/>
          </w:tcPr>
          <w:p w14:paraId="198D528E" w14:textId="77777777" w:rsidR="002A49D4" w:rsidRPr="005B7660"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sipTransferObjectGroup</w:t>
            </w:r>
            <w:r>
              <w:rPr>
                <w:rFonts w:ascii="Courier New" w:eastAsia="Calibri" w:hAnsi="Courier New" w:cs="Courier New"/>
                <w:noProof/>
                <w:sz w:val="20"/>
                <w:szCs w:val="20"/>
              </w:rPr>
              <w:t> </w:t>
            </w:r>
            <w:r>
              <w:rPr>
                <w:rFonts w:ascii="Courier New" w:eastAsia="Calibri" w:hAnsi="Courier New" w:cs="Courier New"/>
                <w:noProof/>
                <w:sz w:val="20"/>
                <w:szCs w:val="20"/>
              </w:rPr>
              <w:sym w:font="Wingdings" w:char="F08E"/>
            </w:r>
          </w:p>
        </w:tc>
        <w:tc>
          <w:tcPr>
            <w:tcW w:w="4403" w:type="dxa"/>
            <w:tcBorders>
              <w:top w:val="single" w:sz="2" w:space="0" w:color="BFBFBF"/>
            </w:tcBorders>
            <w:vAlign w:val="center"/>
          </w:tcPr>
          <w:p w14:paraId="5DA4D70C"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3470B792" w14:textId="77777777" w:rsidTr="002A49D4">
        <w:trPr>
          <w:trHeight w:val="284"/>
          <w:jc w:val="center"/>
        </w:trPr>
        <w:tc>
          <w:tcPr>
            <w:tcW w:w="4897" w:type="dxa"/>
            <w:tcBorders>
              <w:bottom w:val="single" w:sz="2" w:space="0" w:color="BFBFBF"/>
            </w:tcBorders>
            <w:vAlign w:val="center"/>
          </w:tcPr>
          <w:p w14:paraId="3E15D47E"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associatedDescriptorGroupTypeID</w:t>
            </w:r>
          </w:p>
        </w:tc>
        <w:tc>
          <w:tcPr>
            <w:tcW w:w="4403" w:type="dxa"/>
            <w:tcBorders>
              <w:bottom w:val="single" w:sz="2" w:space="0" w:color="BFBFBF"/>
            </w:tcBorders>
            <w:vAlign w:val="center"/>
          </w:tcPr>
          <w:p w14:paraId="6685C202" w14:textId="2169D6CD"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-N0-HK-GROUP</w:t>
            </w:r>
          </w:p>
        </w:tc>
      </w:tr>
      <w:tr w:rsidR="002A49D4" w:rsidRPr="00E71A12" w14:paraId="71D8D4AE" w14:textId="77777777" w:rsidTr="002A49D4">
        <w:trPr>
          <w:trHeight w:val="284"/>
          <w:jc w:val="center"/>
        </w:trPr>
        <w:tc>
          <w:tcPr>
            <w:tcW w:w="4897" w:type="dxa"/>
            <w:tcBorders>
              <w:top w:val="single" w:sz="2" w:space="0" w:color="BFBFBF"/>
              <w:bottom w:val="single" w:sz="2" w:space="0" w:color="BFBFBF"/>
            </w:tcBorders>
            <w:vAlign w:val="center"/>
          </w:tcPr>
          <w:p w14:paraId="633F24A5"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transferObjectGroupInstanceName</w:t>
            </w:r>
          </w:p>
        </w:tc>
        <w:tc>
          <w:tcPr>
            <w:tcW w:w="4403" w:type="dxa"/>
            <w:tcBorders>
              <w:top w:val="single" w:sz="2" w:space="0" w:color="BFBFBF"/>
              <w:bottom w:val="single" w:sz="2" w:space="0" w:color="BFBFBF"/>
            </w:tcBorders>
            <w:vAlign w:val="center"/>
          </w:tcPr>
          <w:p w14:paraId="086DA829"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FRACTIOPPS1</w:t>
            </w:r>
          </w:p>
        </w:tc>
      </w:tr>
      <w:tr w:rsidR="002A49D4" w:rsidRPr="00E71A12" w14:paraId="5E85B590" w14:textId="77777777" w:rsidTr="002A49D4">
        <w:trPr>
          <w:trHeight w:val="284"/>
          <w:jc w:val="center"/>
        </w:trPr>
        <w:tc>
          <w:tcPr>
            <w:tcW w:w="4897" w:type="dxa"/>
            <w:tcBorders>
              <w:top w:val="single" w:sz="2" w:space="0" w:color="BFBFBF"/>
            </w:tcBorders>
            <w:vAlign w:val="center"/>
          </w:tcPr>
          <w:p w14:paraId="2664025C"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lang w:val="fr-FR" w:eastAsia="fr-FR"/>
              </w:rPr>
              <mc:AlternateContent>
                <mc:Choice Requires="wps">
                  <w:drawing>
                    <wp:anchor distT="0" distB="0" distL="114300" distR="114300" simplePos="0" relativeHeight="251663360" behindDoc="0" locked="0" layoutInCell="1" allowOverlap="1" wp14:anchorId="2CE7D153" wp14:editId="54562DA0">
                      <wp:simplePos x="0" y="0"/>
                      <wp:positionH relativeFrom="column">
                        <wp:posOffset>442595</wp:posOffset>
                      </wp:positionH>
                      <wp:positionV relativeFrom="paragraph">
                        <wp:posOffset>44450</wp:posOffset>
                      </wp:positionV>
                      <wp:extent cx="67310" cy="1539875"/>
                      <wp:effectExtent l="10795" t="19050" r="36195" b="41275"/>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539875"/>
                              </a:xfrm>
                              <a:prstGeom prst="leftBrace">
                                <a:avLst>
                                  <a:gd name="adj1" fmla="val 190645"/>
                                  <a:gd name="adj2" fmla="val 3752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56684" id="AutoShape 2" o:spid="_x0000_s1026" type="#_x0000_t87" style="position:absolute;margin-left:34.85pt;margin-top:3.5pt;width:5.3pt;height:1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" adj=",8106" strokeweight="1pt"/>
                  </w:pict>
                </mc:Fallback>
              </mc:AlternateContent>
            </w: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single" w:sz="2" w:space="0" w:color="BFBFBF"/>
            </w:tcBorders>
            <w:vAlign w:val="center"/>
          </w:tcPr>
          <w:p w14:paraId="65BB53AB"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5245B82A" w14:textId="77777777" w:rsidTr="002A49D4">
        <w:trPr>
          <w:trHeight w:val="284"/>
          <w:jc w:val="center"/>
        </w:trPr>
        <w:tc>
          <w:tcPr>
            <w:tcW w:w="4897" w:type="dxa"/>
            <w:vAlign w:val="center"/>
          </w:tcPr>
          <w:p w14:paraId="4A934B79"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0FC34BF5" w14:textId="7462485E" w:rsidR="002A49D4" w:rsidRPr="00794762" w:rsidRDefault="00590315"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-N0-HK-DATA</w:t>
            </w:r>
          </w:p>
        </w:tc>
      </w:tr>
      <w:tr w:rsidR="002A49D4" w:rsidRPr="00E71A12" w14:paraId="58C00ABE" w14:textId="77777777" w:rsidTr="002A49D4">
        <w:trPr>
          <w:trHeight w:val="284"/>
          <w:jc w:val="center"/>
        </w:trPr>
        <w:tc>
          <w:tcPr>
            <w:tcW w:w="4897" w:type="dxa"/>
            <w:tcBorders>
              <w:bottom w:val="single" w:sz="2" w:space="0" w:color="BFBFBF"/>
            </w:tcBorders>
            <w:vAlign w:val="center"/>
          </w:tcPr>
          <w:p w14:paraId="57B70C02"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454800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1B1EA389" w14:textId="77777777" w:rsidTr="002A49D4">
        <w:trPr>
          <w:trHeight w:val="397"/>
          <w:jc w:val="center"/>
        </w:trPr>
        <w:tc>
          <w:tcPr>
            <w:tcW w:w="4897" w:type="dxa"/>
            <w:tcBorders>
              <w:top w:val="single" w:sz="2" w:space="0" w:color="BFBFBF"/>
              <w:bottom w:val="wave" w:sz="6" w:space="0" w:color="auto"/>
            </w:tcBorders>
          </w:tcPr>
          <w:p w14:paraId="5A690D70"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12"/>
                <w:szCs w:val="20"/>
              </w:rPr>
              <w:t xml:space="preserve"> </w:t>
            </w:r>
            <w:r>
              <w:rPr>
                <w:rFonts w:ascii="Courier New" w:eastAsia="Calibri" w:hAnsi="Courier New" w:cs="Courier New"/>
                <w:noProof/>
                <w:sz w:val="12"/>
                <w:szCs w:val="20"/>
              </w:rPr>
              <w:t xml:space="preserve">    </w:t>
            </w:r>
            <w:r w:rsidRPr="009977C3">
              <w:rPr>
                <w:rFonts w:ascii="Courier New" w:eastAsia="Calibri" w:hAnsi="Courier New" w:cs="Courier New"/>
                <w:noProof/>
                <w:sz w:val="20"/>
                <w:szCs w:val="20"/>
              </w:rPr>
              <w:sym w:font="Wingdings" w:char="F08F"/>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0B35698B" w14:textId="69C6F664"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0001</w:t>
            </w:r>
          </w:p>
        </w:tc>
      </w:tr>
      <w:tr w:rsidR="002A49D4" w:rsidRPr="00E71A12" w14:paraId="7294AAEA" w14:textId="77777777" w:rsidTr="002A49D4">
        <w:trPr>
          <w:trHeight w:val="397"/>
          <w:jc w:val="center"/>
        </w:trPr>
        <w:tc>
          <w:tcPr>
            <w:tcW w:w="4897" w:type="dxa"/>
            <w:tcBorders>
              <w:top w:val="wave" w:sz="6" w:space="0" w:color="auto"/>
            </w:tcBorders>
            <w:vAlign w:val="bottom"/>
          </w:tcPr>
          <w:p w14:paraId="01746E6E"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wave" w:sz="6" w:space="0" w:color="auto"/>
            </w:tcBorders>
            <w:vAlign w:val="bottom"/>
          </w:tcPr>
          <w:p w14:paraId="6ABD132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5B9DB21D" w14:textId="77777777" w:rsidTr="002A49D4">
        <w:trPr>
          <w:trHeight w:val="284"/>
          <w:jc w:val="center"/>
        </w:trPr>
        <w:tc>
          <w:tcPr>
            <w:tcW w:w="4897" w:type="dxa"/>
            <w:vAlign w:val="center"/>
          </w:tcPr>
          <w:p w14:paraId="4C6DBFF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2969D1AD" w14:textId="1ED8D347"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-N0-HK-DATA</w:t>
            </w:r>
          </w:p>
        </w:tc>
      </w:tr>
      <w:tr w:rsidR="002A49D4" w:rsidRPr="00E71A12" w14:paraId="6970A9C7" w14:textId="77777777" w:rsidTr="002A49D4">
        <w:trPr>
          <w:trHeight w:val="284"/>
          <w:jc w:val="center"/>
        </w:trPr>
        <w:tc>
          <w:tcPr>
            <w:tcW w:w="4897" w:type="dxa"/>
            <w:tcBorders>
              <w:bottom w:val="single" w:sz="2" w:space="0" w:color="BFBFBF"/>
            </w:tcBorders>
            <w:vAlign w:val="center"/>
          </w:tcPr>
          <w:p w14:paraId="4BC6DB53"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6D8E25C"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41F4D131" w14:textId="77777777" w:rsidTr="002A49D4">
        <w:trPr>
          <w:trHeight w:val="397"/>
          <w:jc w:val="center"/>
        </w:trPr>
        <w:tc>
          <w:tcPr>
            <w:tcW w:w="4897" w:type="dxa"/>
            <w:tcBorders>
              <w:top w:val="single" w:sz="2" w:space="0" w:color="BFBFBF"/>
              <w:bottom w:val="wave" w:sz="6" w:space="0" w:color="auto"/>
            </w:tcBorders>
          </w:tcPr>
          <w:p w14:paraId="222E26A3"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 xml:space="preserve"> </w:t>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5F8D11E8" w14:textId="74822793"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0029</w:t>
            </w:r>
          </w:p>
        </w:tc>
      </w:tr>
    </w:tbl>
    <w:p w14:paraId="680A0B75" w14:textId="77777777" w:rsidR="002A49D4" w:rsidRDefault="002A49D4" w:rsidP="002A49D4">
      <w:r>
        <w:t>The</w:t>
      </w:r>
      <w:r w:rsidRPr="00C94080">
        <w:t xml:space="preserve"> </w:t>
      </w:r>
      <w:r>
        <w:t>Information Package Map describes the hierarchical content of the package by making links with the MOT through the Descriptor, Descriptor Group Types, Descriptor Data IDs. These IDs are checked against the MOT for conformity with the expected Data Objects. The Transfer Object ID is inserted during SIP building, and identifies the Transfer Object. This ID should be kept in a log, for potential update or deletion (this is the lowest delivery granule</w:t>
      </w:r>
      <w:r w:rsidRPr="0069235E">
        <w:t xml:space="preserve">). Transfer </w:t>
      </w:r>
      <w:r w:rsidRPr="0069235E">
        <w:lastRenderedPageBreak/>
        <w:t>Object Group Instance Name</w:t>
      </w:r>
      <w:r>
        <w:t xml:space="preserve"> is the instant</w:t>
      </w:r>
      <w:r w:rsidRPr="0069235E">
        <w:t>iated name of the Transfer Object Group Type Structure</w:t>
      </w:r>
      <w:r>
        <w:t xml:space="preserve"> specified in the MOT (without path information).</w:t>
      </w:r>
      <w:r w:rsidRPr="0069235E">
        <w:t xml:space="preserve"> </w:t>
      </w:r>
    </w:p>
    <w:p w14:paraId="64666C5B" w14:textId="77777777" w:rsidR="002A49D4" w:rsidRDefault="002A49D4" w:rsidP="002A49D4">
      <w:r>
        <w:t xml:space="preserve">The Information Package Map also points towards the physical Data Objects in the Data Object section through the Data Object Pointers. </w:t>
      </w:r>
    </w:p>
    <w:p w14:paraId="4857CBA1" w14:textId="2651C2C5" w:rsidR="002A49D4" w:rsidRDefault="002A49D4" w:rsidP="002A49D4">
      <w:pPr>
        <w:pStyle w:val="TableTitle"/>
        <w:tabs>
          <w:tab w:val="left" w:pos="1276"/>
        </w:tabs>
      </w:pPr>
      <w:r>
        <w:br w:type="column"/>
      </w:r>
      <w:bookmarkStart w:id="241" w:name="_Toc429407604"/>
      <w:r>
        <w:lastRenderedPageBreak/>
        <w:t xml:space="preserve">Table </w:t>
      </w:r>
      <w:fldSimple w:instr=" STYLEREF 1 \s ">
        <w:r w:rsidR="00206A3C">
          <w:rPr>
            <w:noProof/>
          </w:rPr>
          <w:t>6</w:t>
        </w:r>
      </w:fldSimple>
      <w:r w:rsidR="0026259B">
        <w:noBreakHyphen/>
      </w:r>
      <w:fldSimple w:instr=" SEQ Table \* ARABIC \s 1 ">
        <w:r w:rsidR="00206A3C">
          <w:rPr>
            <w:noProof/>
          </w:rPr>
          <w:t>7</w:t>
        </w:r>
      </w:fldSimple>
      <w:r>
        <w:t>:</w:t>
      </w:r>
      <w:r>
        <w:tab/>
      </w:r>
      <w:r w:rsidRPr="00391EA9">
        <w:t>SIP-</w:t>
      </w:r>
      <w:r w:rsidR="00590315">
        <w:t>CoRoT</w:t>
      </w:r>
      <w:r w:rsidRPr="00391EA9">
        <w:t xml:space="preserve">-N0-HK </w:t>
      </w:r>
      <w:r>
        <w:t>SIP Manifest – Data Object Section</w:t>
      </w:r>
      <w:bookmarkEnd w:id="24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E6FDADC" w14:textId="77777777" w:rsidTr="002A49D4">
        <w:trPr>
          <w:trHeight w:val="397"/>
          <w:jc w:val="center"/>
        </w:trPr>
        <w:tc>
          <w:tcPr>
            <w:tcW w:w="4897" w:type="dxa"/>
            <w:tcBorders>
              <w:top w:val="wave" w:sz="6" w:space="0" w:color="auto"/>
              <w:bottom w:val="single" w:sz="2" w:space="0" w:color="BFBFBF"/>
            </w:tcBorders>
            <w:vAlign w:val="bottom"/>
          </w:tcPr>
          <w:p w14:paraId="6B2BC0E5"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xfdu:dataObject</w:t>
            </w:r>
          </w:p>
        </w:tc>
        <w:tc>
          <w:tcPr>
            <w:tcW w:w="4403" w:type="dxa"/>
            <w:tcBorders>
              <w:top w:val="wave" w:sz="6" w:space="0" w:color="auto"/>
              <w:bottom w:val="single" w:sz="2" w:space="0" w:color="BFBFBF"/>
            </w:tcBorders>
            <w:vAlign w:val="bottom"/>
          </w:tcPr>
          <w:p w14:paraId="0893F021"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0FACED87" w14:textId="77777777" w:rsidTr="002A49D4">
        <w:trPr>
          <w:trHeight w:val="284"/>
          <w:jc w:val="center"/>
        </w:trPr>
        <w:tc>
          <w:tcPr>
            <w:tcW w:w="4897" w:type="dxa"/>
            <w:tcBorders>
              <w:top w:val="single" w:sz="2" w:space="0" w:color="BFBFBF"/>
              <w:bottom w:val="single" w:sz="2" w:space="0" w:color="BFBFBF"/>
            </w:tcBorders>
            <w:vAlign w:val="center"/>
          </w:tcPr>
          <w:p w14:paraId="142BFE98"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w:t>
            </w:r>
          </w:p>
        </w:tc>
        <w:tc>
          <w:tcPr>
            <w:tcW w:w="4403" w:type="dxa"/>
            <w:tcBorders>
              <w:top w:val="single" w:sz="2" w:space="0" w:color="BFBFBF"/>
              <w:bottom w:val="single" w:sz="2" w:space="0" w:color="BFBFBF"/>
            </w:tcBorders>
            <w:vAlign w:val="center"/>
          </w:tcPr>
          <w:p w14:paraId="76D2CA6F" w14:textId="2638FA32"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0001</w:t>
            </w:r>
          </w:p>
        </w:tc>
      </w:tr>
      <w:tr w:rsidR="002A49D4" w:rsidRPr="00E71A12" w14:paraId="6AD89C23" w14:textId="77777777" w:rsidTr="002A49D4">
        <w:trPr>
          <w:trHeight w:val="284"/>
          <w:jc w:val="center"/>
        </w:trPr>
        <w:tc>
          <w:tcPr>
            <w:tcW w:w="4897" w:type="dxa"/>
            <w:tcBorders>
              <w:top w:val="single" w:sz="2" w:space="0" w:color="BFBFBF"/>
              <w:bottom w:val="single" w:sz="2" w:space="0" w:color="BFBFBF"/>
            </w:tcBorders>
            <w:vAlign w:val="center"/>
          </w:tcPr>
          <w:p w14:paraId="7821086A"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byteStream</w:t>
            </w:r>
          </w:p>
        </w:tc>
        <w:tc>
          <w:tcPr>
            <w:tcW w:w="4403" w:type="dxa"/>
            <w:tcBorders>
              <w:top w:val="single" w:sz="2" w:space="0" w:color="BFBFBF"/>
              <w:bottom w:val="single" w:sz="2" w:space="0" w:color="BFBFBF"/>
            </w:tcBorders>
            <w:vAlign w:val="center"/>
          </w:tcPr>
          <w:p w14:paraId="264CC970"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22451A29" w14:textId="77777777" w:rsidTr="002A49D4">
        <w:trPr>
          <w:trHeight w:val="284"/>
          <w:jc w:val="center"/>
        </w:trPr>
        <w:tc>
          <w:tcPr>
            <w:tcW w:w="4897" w:type="dxa"/>
            <w:tcBorders>
              <w:top w:val="single" w:sz="2" w:space="0" w:color="BFBFBF"/>
              <w:bottom w:val="single" w:sz="2" w:space="0" w:color="BFBFBF"/>
            </w:tcBorders>
            <w:vAlign w:val="center"/>
          </w:tcPr>
          <w:p w14:paraId="12EACB60"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fileLocation</w:t>
            </w:r>
          </w:p>
        </w:tc>
        <w:tc>
          <w:tcPr>
            <w:tcW w:w="4403" w:type="dxa"/>
            <w:tcBorders>
              <w:top w:val="single" w:sz="2" w:space="0" w:color="BFBFBF"/>
              <w:bottom w:val="single" w:sz="2" w:space="0" w:color="BFBFBF"/>
            </w:tcBorders>
            <w:vAlign w:val="center"/>
          </w:tcPr>
          <w:p w14:paraId="5488E1A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392BABB1" w14:textId="77777777" w:rsidTr="002A49D4">
        <w:trPr>
          <w:trHeight w:val="284"/>
          <w:jc w:val="center"/>
        </w:trPr>
        <w:tc>
          <w:tcPr>
            <w:tcW w:w="4897" w:type="dxa"/>
            <w:tcBorders>
              <w:top w:val="single" w:sz="2" w:space="0" w:color="BFBFBF"/>
              <w:bottom w:val="single" w:sz="2" w:space="0" w:color="BFBFBF"/>
            </w:tcBorders>
            <w:vAlign w:val="center"/>
          </w:tcPr>
          <w:p w14:paraId="5009589B"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@locatorType</w:t>
            </w:r>
          </w:p>
        </w:tc>
        <w:tc>
          <w:tcPr>
            <w:tcW w:w="4403" w:type="dxa"/>
            <w:tcBorders>
              <w:top w:val="single" w:sz="2" w:space="0" w:color="BFBFBF"/>
              <w:bottom w:val="single" w:sz="2" w:space="0" w:color="BFBFBF"/>
            </w:tcBorders>
            <w:vAlign w:val="center"/>
          </w:tcPr>
          <w:p w14:paraId="1199179D"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URL</w:t>
            </w:r>
          </w:p>
        </w:tc>
      </w:tr>
      <w:tr w:rsidR="002A49D4" w:rsidRPr="00601B12" w14:paraId="0396175F" w14:textId="77777777" w:rsidTr="002A49D4">
        <w:trPr>
          <w:trHeight w:val="284"/>
          <w:jc w:val="center"/>
        </w:trPr>
        <w:tc>
          <w:tcPr>
            <w:tcW w:w="9300" w:type="dxa"/>
            <w:gridSpan w:val="2"/>
            <w:tcBorders>
              <w:top w:val="single" w:sz="2" w:space="0" w:color="BFBFBF"/>
              <w:bottom w:val="nil"/>
            </w:tcBorders>
            <w:vAlign w:val="center"/>
          </w:tcPr>
          <w:p w14:paraId="5B666DFB"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lang w:val="fr-FR"/>
              </w:rPr>
            </w:pPr>
            <w:r w:rsidRPr="00794762">
              <w:rPr>
                <w:rFonts w:ascii="Courier New" w:eastAsia="Calibri" w:hAnsi="Courier New" w:cs="Courier New"/>
                <w:noProof/>
                <w:color w:val="000000" w:themeColor="text1"/>
                <w:sz w:val="20"/>
                <w:szCs w:val="20"/>
                <w:lang w:val="fr-FR"/>
              </w:rPr>
              <w:t xml:space="preserve">         @href   </w:t>
            </w:r>
            <w:r w:rsidRPr="00794762">
              <w:rPr>
                <w:rFonts w:ascii="Courier New" w:eastAsia="Calibri" w:hAnsi="Courier New" w:cs="Courier New"/>
                <w:b/>
                <w:noProof/>
                <w:color w:val="000000" w:themeColor="text1"/>
                <w:sz w:val="16"/>
                <w:szCs w:val="20"/>
                <w:lang w:val="fr-FR"/>
              </w:rPr>
              <w:t>N0_HK/FRACTIOPPS1/HK_FRACTIOPPS1_P_P_20070101T080503_20070117T235951.fits</w:t>
            </w:r>
          </w:p>
        </w:tc>
      </w:tr>
      <w:tr w:rsidR="002A49D4" w:rsidRPr="00E71A12" w14:paraId="64C8EF96" w14:textId="77777777" w:rsidTr="002A49D4">
        <w:trPr>
          <w:trHeight w:val="284"/>
          <w:jc w:val="center"/>
        </w:trPr>
        <w:tc>
          <w:tcPr>
            <w:tcW w:w="4897" w:type="dxa"/>
            <w:tcBorders>
              <w:top w:val="single" w:sz="2" w:space="0" w:color="BFBFBF"/>
              <w:bottom w:val="single" w:sz="2" w:space="0" w:color="BFBFBF"/>
            </w:tcBorders>
            <w:vAlign w:val="center"/>
          </w:tcPr>
          <w:p w14:paraId="300B3B2E"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lang w:val="fr-FR"/>
              </w:rPr>
              <w:t xml:space="preserve">      </w:t>
            </w:r>
            <w:r w:rsidRPr="00794762">
              <w:rPr>
                <w:rFonts w:ascii="Courier New" w:eastAsia="Calibri" w:hAnsi="Courier New" w:cs="Courier New"/>
                <w:b/>
                <w:noProof/>
                <w:color w:val="000000" w:themeColor="text1"/>
                <w:sz w:val="20"/>
                <w:szCs w:val="20"/>
              </w:rPr>
              <w:t>Checksum</w:t>
            </w:r>
          </w:p>
        </w:tc>
        <w:tc>
          <w:tcPr>
            <w:tcW w:w="4403" w:type="dxa"/>
            <w:tcBorders>
              <w:top w:val="single" w:sz="2" w:space="0" w:color="BFBFBF"/>
              <w:bottom w:val="single" w:sz="2" w:space="0" w:color="BFBFBF"/>
            </w:tcBorders>
            <w:vAlign w:val="center"/>
          </w:tcPr>
          <w:p w14:paraId="39EA18DF"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d41d8cd98f00b204e9800998ecf8427e</w:t>
            </w:r>
          </w:p>
        </w:tc>
      </w:tr>
      <w:tr w:rsidR="002A49D4" w:rsidRPr="00E71A12" w14:paraId="2B8F07F8" w14:textId="77777777" w:rsidTr="002A49D4">
        <w:trPr>
          <w:trHeight w:val="397"/>
          <w:jc w:val="center"/>
        </w:trPr>
        <w:tc>
          <w:tcPr>
            <w:tcW w:w="4897" w:type="dxa"/>
            <w:tcBorders>
              <w:top w:val="single" w:sz="2" w:space="0" w:color="BFBFBF"/>
              <w:bottom w:val="wave" w:sz="6" w:space="0" w:color="auto"/>
            </w:tcBorders>
          </w:tcPr>
          <w:p w14:paraId="0B9C3FC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@checksumName</w:t>
            </w:r>
          </w:p>
        </w:tc>
        <w:tc>
          <w:tcPr>
            <w:tcW w:w="4403" w:type="dxa"/>
            <w:tcBorders>
              <w:top w:val="single" w:sz="2" w:space="0" w:color="BFBFBF"/>
              <w:bottom w:val="wave" w:sz="6" w:space="0" w:color="auto"/>
            </w:tcBorders>
          </w:tcPr>
          <w:p w14:paraId="0446CF6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MD5</w:t>
            </w:r>
          </w:p>
        </w:tc>
      </w:tr>
      <w:tr w:rsidR="002A49D4" w:rsidRPr="00E71A12" w14:paraId="4CCDFE32" w14:textId="77777777" w:rsidTr="002A49D4">
        <w:trPr>
          <w:trHeight w:val="397"/>
          <w:jc w:val="center"/>
        </w:trPr>
        <w:tc>
          <w:tcPr>
            <w:tcW w:w="4897" w:type="dxa"/>
            <w:tcBorders>
              <w:top w:val="wave" w:sz="6" w:space="0" w:color="auto"/>
              <w:bottom w:val="single" w:sz="2" w:space="0" w:color="BFBFBF"/>
            </w:tcBorders>
            <w:vAlign w:val="bottom"/>
          </w:tcPr>
          <w:p w14:paraId="29318A5D"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xfdu:dataObject</w:t>
            </w:r>
          </w:p>
        </w:tc>
        <w:tc>
          <w:tcPr>
            <w:tcW w:w="4403" w:type="dxa"/>
            <w:tcBorders>
              <w:top w:val="wave" w:sz="6" w:space="0" w:color="auto"/>
              <w:bottom w:val="single" w:sz="2" w:space="0" w:color="BFBFBF"/>
            </w:tcBorders>
            <w:vAlign w:val="bottom"/>
          </w:tcPr>
          <w:p w14:paraId="6C95E062"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7A48DAF8" w14:textId="77777777" w:rsidTr="002A49D4">
        <w:trPr>
          <w:trHeight w:val="284"/>
          <w:jc w:val="center"/>
        </w:trPr>
        <w:tc>
          <w:tcPr>
            <w:tcW w:w="4897" w:type="dxa"/>
            <w:tcBorders>
              <w:top w:val="single" w:sz="2" w:space="0" w:color="BFBFBF"/>
              <w:bottom w:val="single" w:sz="2" w:space="0" w:color="BFBFBF"/>
            </w:tcBorders>
            <w:vAlign w:val="center"/>
          </w:tcPr>
          <w:p w14:paraId="159DA1E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w:t>
            </w:r>
          </w:p>
        </w:tc>
        <w:tc>
          <w:tcPr>
            <w:tcW w:w="4403" w:type="dxa"/>
            <w:tcBorders>
              <w:top w:val="single" w:sz="2" w:space="0" w:color="BFBFBF"/>
              <w:bottom w:val="single" w:sz="2" w:space="0" w:color="BFBFBF"/>
            </w:tcBorders>
            <w:vAlign w:val="center"/>
          </w:tcPr>
          <w:p w14:paraId="5B58D74F" w14:textId="55C4494E"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0029</w:t>
            </w:r>
          </w:p>
        </w:tc>
      </w:tr>
      <w:tr w:rsidR="002A49D4" w:rsidRPr="00E71A12" w14:paraId="7AC38F10" w14:textId="77777777" w:rsidTr="002A49D4">
        <w:trPr>
          <w:trHeight w:val="284"/>
          <w:jc w:val="center"/>
        </w:trPr>
        <w:tc>
          <w:tcPr>
            <w:tcW w:w="4897" w:type="dxa"/>
            <w:tcBorders>
              <w:top w:val="single" w:sz="2" w:space="0" w:color="BFBFBF"/>
              <w:bottom w:val="single" w:sz="2" w:space="0" w:color="BFBFBF"/>
            </w:tcBorders>
            <w:vAlign w:val="center"/>
          </w:tcPr>
          <w:p w14:paraId="5805642A"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byteStream</w:t>
            </w:r>
          </w:p>
        </w:tc>
        <w:tc>
          <w:tcPr>
            <w:tcW w:w="4403" w:type="dxa"/>
            <w:tcBorders>
              <w:top w:val="single" w:sz="2" w:space="0" w:color="BFBFBF"/>
              <w:bottom w:val="single" w:sz="2" w:space="0" w:color="BFBFBF"/>
            </w:tcBorders>
            <w:vAlign w:val="center"/>
          </w:tcPr>
          <w:p w14:paraId="61E073B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03B6886A" w14:textId="77777777" w:rsidTr="002A49D4">
        <w:trPr>
          <w:trHeight w:val="284"/>
          <w:jc w:val="center"/>
        </w:trPr>
        <w:tc>
          <w:tcPr>
            <w:tcW w:w="4897" w:type="dxa"/>
            <w:tcBorders>
              <w:top w:val="single" w:sz="2" w:space="0" w:color="BFBFBF"/>
              <w:bottom w:val="single" w:sz="2" w:space="0" w:color="BFBFBF"/>
            </w:tcBorders>
            <w:vAlign w:val="center"/>
          </w:tcPr>
          <w:p w14:paraId="3B544E60"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fileLocation</w:t>
            </w:r>
          </w:p>
        </w:tc>
        <w:tc>
          <w:tcPr>
            <w:tcW w:w="4403" w:type="dxa"/>
            <w:tcBorders>
              <w:top w:val="single" w:sz="2" w:space="0" w:color="BFBFBF"/>
              <w:bottom w:val="single" w:sz="2" w:space="0" w:color="BFBFBF"/>
            </w:tcBorders>
            <w:vAlign w:val="center"/>
          </w:tcPr>
          <w:p w14:paraId="2C4F9291"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1E71085D" w14:textId="77777777" w:rsidTr="002A49D4">
        <w:trPr>
          <w:trHeight w:val="284"/>
          <w:jc w:val="center"/>
        </w:trPr>
        <w:tc>
          <w:tcPr>
            <w:tcW w:w="4897" w:type="dxa"/>
            <w:tcBorders>
              <w:top w:val="single" w:sz="2" w:space="0" w:color="BFBFBF"/>
              <w:bottom w:val="single" w:sz="2" w:space="0" w:color="BFBFBF"/>
            </w:tcBorders>
            <w:vAlign w:val="center"/>
          </w:tcPr>
          <w:p w14:paraId="0C9C05C8"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@locatorType</w:t>
            </w:r>
          </w:p>
        </w:tc>
        <w:tc>
          <w:tcPr>
            <w:tcW w:w="4403" w:type="dxa"/>
            <w:tcBorders>
              <w:top w:val="single" w:sz="2" w:space="0" w:color="BFBFBF"/>
              <w:bottom w:val="single" w:sz="2" w:space="0" w:color="BFBFBF"/>
            </w:tcBorders>
            <w:vAlign w:val="center"/>
          </w:tcPr>
          <w:p w14:paraId="589670C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URL</w:t>
            </w:r>
          </w:p>
        </w:tc>
      </w:tr>
      <w:tr w:rsidR="002A49D4" w:rsidRPr="00601B12" w14:paraId="3DB68BCF" w14:textId="77777777" w:rsidTr="002A49D4">
        <w:trPr>
          <w:trHeight w:val="284"/>
          <w:jc w:val="center"/>
        </w:trPr>
        <w:tc>
          <w:tcPr>
            <w:tcW w:w="9300" w:type="dxa"/>
            <w:gridSpan w:val="2"/>
            <w:tcBorders>
              <w:top w:val="single" w:sz="2" w:space="0" w:color="BFBFBF"/>
              <w:bottom w:val="nil"/>
            </w:tcBorders>
            <w:vAlign w:val="center"/>
          </w:tcPr>
          <w:p w14:paraId="715AA69B"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lang w:val="fr-FR"/>
              </w:rPr>
            </w:pPr>
            <w:r w:rsidRPr="00794762">
              <w:rPr>
                <w:rFonts w:ascii="Courier New" w:eastAsia="Calibri" w:hAnsi="Courier New" w:cs="Courier New"/>
                <w:noProof/>
                <w:color w:val="000000" w:themeColor="text1"/>
                <w:sz w:val="20"/>
                <w:szCs w:val="20"/>
                <w:lang w:val="fr-FR"/>
              </w:rPr>
              <w:t xml:space="preserve">         @href   </w:t>
            </w:r>
            <w:r w:rsidRPr="00794762">
              <w:rPr>
                <w:rFonts w:ascii="Courier New" w:eastAsia="Calibri" w:hAnsi="Courier New" w:cs="Courier New"/>
                <w:b/>
                <w:noProof/>
                <w:color w:val="000000" w:themeColor="text1"/>
                <w:sz w:val="16"/>
                <w:szCs w:val="20"/>
                <w:lang w:val="fr-FR"/>
              </w:rPr>
              <w:t>N0_HK/FRACTIOPPS1/HK_FRACTIOPPS1_P_P_20121001T000004_20121103T235941.fits</w:t>
            </w:r>
          </w:p>
        </w:tc>
      </w:tr>
      <w:tr w:rsidR="002A49D4" w:rsidRPr="00E71A12" w14:paraId="4CC170F8" w14:textId="77777777" w:rsidTr="002A49D4">
        <w:trPr>
          <w:trHeight w:val="284"/>
          <w:jc w:val="center"/>
        </w:trPr>
        <w:tc>
          <w:tcPr>
            <w:tcW w:w="4897" w:type="dxa"/>
            <w:tcBorders>
              <w:top w:val="single" w:sz="2" w:space="0" w:color="BFBFBF"/>
              <w:bottom w:val="single" w:sz="2" w:space="0" w:color="BFBFBF"/>
            </w:tcBorders>
            <w:vAlign w:val="center"/>
          </w:tcPr>
          <w:p w14:paraId="1F1E55A6"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sidRPr="00D46C65">
              <w:rPr>
                <w:rFonts w:ascii="Courier New" w:eastAsia="Calibri" w:hAnsi="Courier New" w:cs="Courier New"/>
                <w:noProof/>
                <w:sz w:val="20"/>
                <w:szCs w:val="20"/>
                <w:lang w:val="fr-FR"/>
              </w:rPr>
              <w:t xml:space="preserve">      </w:t>
            </w:r>
            <w:r w:rsidRPr="00BB0B94">
              <w:rPr>
                <w:rFonts w:ascii="Courier New" w:eastAsia="Calibri" w:hAnsi="Courier New" w:cs="Courier New"/>
                <w:b/>
                <w:noProof/>
                <w:sz w:val="20"/>
                <w:szCs w:val="20"/>
              </w:rPr>
              <w:t>Checksum</w:t>
            </w:r>
          </w:p>
        </w:tc>
        <w:tc>
          <w:tcPr>
            <w:tcW w:w="4403" w:type="dxa"/>
            <w:tcBorders>
              <w:top w:val="single" w:sz="2" w:space="0" w:color="BFBFBF"/>
              <w:bottom w:val="single" w:sz="2" w:space="0" w:color="BFBFBF"/>
            </w:tcBorders>
            <w:vAlign w:val="center"/>
          </w:tcPr>
          <w:p w14:paraId="69C885C9" w14:textId="77777777" w:rsidR="002A49D4" w:rsidRPr="006745BD" w:rsidRDefault="002A49D4" w:rsidP="002A49D4">
            <w:pPr>
              <w:widowControl w:val="0"/>
              <w:spacing w:before="0" w:line="240" w:lineRule="auto"/>
              <w:contextualSpacing/>
              <w:jc w:val="left"/>
              <w:rPr>
                <w:rFonts w:ascii="Courier New" w:eastAsia="Calibri" w:hAnsi="Courier New" w:cs="Courier New"/>
                <w:noProof/>
                <w:sz w:val="20"/>
                <w:szCs w:val="20"/>
              </w:rPr>
            </w:pPr>
            <w:r w:rsidRPr="006745BD">
              <w:rPr>
                <w:rFonts w:ascii="Courier New" w:eastAsia="Calibri" w:hAnsi="Courier New" w:cs="Courier New"/>
                <w:noProof/>
                <w:sz w:val="20"/>
                <w:szCs w:val="20"/>
              </w:rPr>
              <w:t>d41d8cd98f00b204e9800998ecf8427e</w:t>
            </w:r>
          </w:p>
        </w:tc>
      </w:tr>
      <w:tr w:rsidR="002A49D4" w:rsidRPr="00E71A12" w14:paraId="419716BE" w14:textId="77777777" w:rsidTr="002A49D4">
        <w:trPr>
          <w:trHeight w:val="397"/>
          <w:jc w:val="center"/>
        </w:trPr>
        <w:tc>
          <w:tcPr>
            <w:tcW w:w="4897" w:type="dxa"/>
            <w:tcBorders>
              <w:top w:val="single" w:sz="2" w:space="0" w:color="BFBFBF"/>
              <w:bottom w:val="single" w:sz="2" w:space="0" w:color="auto"/>
            </w:tcBorders>
          </w:tcPr>
          <w:p w14:paraId="3417CB16"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@checksumName</w:t>
            </w:r>
          </w:p>
        </w:tc>
        <w:tc>
          <w:tcPr>
            <w:tcW w:w="4403" w:type="dxa"/>
            <w:tcBorders>
              <w:top w:val="single" w:sz="2" w:space="0" w:color="BFBFBF"/>
              <w:bottom w:val="single" w:sz="2" w:space="0" w:color="auto"/>
            </w:tcBorders>
          </w:tcPr>
          <w:p w14:paraId="0FD6E18A" w14:textId="77777777" w:rsidR="002A49D4" w:rsidRPr="00C94151" w:rsidRDefault="002A49D4" w:rsidP="002A49D4">
            <w:pPr>
              <w:widowControl w:val="0"/>
              <w:spacing w:before="0" w:line="240" w:lineRule="auto"/>
              <w:contextualSpacing/>
              <w:jc w:val="left"/>
              <w:rPr>
                <w:rFonts w:ascii="Courier New" w:eastAsia="Calibri" w:hAnsi="Courier New" w:cs="Courier New"/>
                <w:noProof/>
                <w:sz w:val="20"/>
                <w:szCs w:val="20"/>
              </w:rPr>
            </w:pPr>
            <w:r w:rsidRPr="00C94151">
              <w:rPr>
                <w:rFonts w:ascii="Courier New" w:eastAsia="Calibri" w:hAnsi="Courier New" w:cs="Courier New"/>
                <w:noProof/>
                <w:sz w:val="20"/>
                <w:szCs w:val="20"/>
              </w:rPr>
              <w:t>MD5</w:t>
            </w:r>
          </w:p>
        </w:tc>
      </w:tr>
    </w:tbl>
    <w:p w14:paraId="5C5045EC" w14:textId="77777777" w:rsidR="002A49D4" w:rsidRDefault="002A49D4" w:rsidP="002A49D4">
      <w:r>
        <w:t>The Data Object Section contains the physical location of the Data Objects as described in the Information Package Map</w:t>
      </w:r>
      <w:r w:rsidRPr="00C94080">
        <w:t>.</w:t>
      </w:r>
      <w:r>
        <w:t xml:space="preserve"> This is also the place to indicate checksums or file sizes.</w:t>
      </w:r>
    </w:p>
    <w:p w14:paraId="0E9752D8" w14:textId="03798546" w:rsidR="002A49D4" w:rsidRDefault="002A49D4" w:rsidP="002A49D4">
      <w:r w:rsidRPr="00AE180E">
        <w:t xml:space="preserve">The </w:t>
      </w:r>
      <w:r>
        <w:t>second</w:t>
      </w:r>
      <w:r w:rsidRPr="00AE180E">
        <w:t xml:space="preserve"> series of SIPs are, as expected, of SIP-</w:t>
      </w:r>
      <w:r w:rsidR="00590315">
        <w:t>CoRoT</w:t>
      </w:r>
      <w:r w:rsidRPr="00AE180E">
        <w:t>-N0-</w:t>
      </w:r>
      <w:r>
        <w:t>RUN</w:t>
      </w:r>
      <w:r w:rsidRPr="00AE180E">
        <w:t xml:space="preserve"> type illustrated by the abstract tree below:</w:t>
      </w:r>
    </w:p>
    <w:p w14:paraId="5E51CF5B" w14:textId="77777777" w:rsidR="002A49D4" w:rsidRDefault="002A49D4" w:rsidP="002A49D4"/>
    <w:p w14:paraId="038CBA51" w14:textId="67FA838D"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-N0-SIP-0021.zip</w:t>
      </w:r>
      <w:r w:rsidRPr="00660FFD">
        <w:rPr>
          <w:rStyle w:val="MachinecrireHTML"/>
          <w:rFonts w:ascii="Courier New" w:hAnsi="Courier New" w:cs="Courier New"/>
          <w:b/>
          <w:color w:val="008000"/>
        </w:rPr>
        <w:tab/>
      </w:r>
      <w:r w:rsidRPr="00660FFD">
        <w:rPr>
          <w:rStyle w:val="MachinecrireHTML"/>
          <w:rFonts w:ascii="Courier New" w:hAnsi="Courier New" w:cs="Courier New"/>
          <w:b/>
          <w:color w:val="006600"/>
        </w:rPr>
        <w:t xml:space="preserve">&lt;──── First N0 </w:t>
      </w:r>
      <w:r>
        <w:rPr>
          <w:rStyle w:val="MachinecrireHTML"/>
          <w:rFonts w:ascii="Courier New" w:hAnsi="Courier New" w:cs="Courier New"/>
          <w:b/>
          <w:color w:val="006600"/>
        </w:rPr>
        <w:t xml:space="preserve">for ‘RUN’ data </w:t>
      </w:r>
      <w:r w:rsidRPr="00660FFD">
        <w:rPr>
          <w:rStyle w:val="MachinecrireHTML"/>
          <w:rFonts w:ascii="Courier New" w:hAnsi="Courier New" w:cs="Courier New"/>
          <w:b/>
          <w:color w:val="006600"/>
        </w:rPr>
        <w:t>SIP</w:t>
      </w:r>
    </w:p>
    <w:p w14:paraId="48D46A4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17FCF54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5E59E74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AN0_BKGROUND</w:t>
      </w:r>
    </w:p>
    <w:p w14:paraId="3A0A63C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79.tar.gz</w:t>
      </w:r>
    </w:p>
    <w:p w14:paraId="3BA208E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80.tar.gz</w:t>
      </w:r>
    </w:p>
    <w:p w14:paraId="523D6B2D"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81.tar.gz</w:t>
      </w:r>
    </w:p>
    <w:p w14:paraId="1945799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82.tar.gz</w:t>
      </w:r>
    </w:p>
    <w:p w14:paraId="195639F9"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83.tar.gz</w:t>
      </w:r>
    </w:p>
    <w:p w14:paraId="1BFACE1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7FC0160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0719D8B2" w14:textId="1095B01C"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-N0-SIP-0022.zip</w:t>
      </w:r>
    </w:p>
    <w:p w14:paraId="059AE98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22FD90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74A6CBC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AN0_ECARTO_AFPS</w:t>
      </w:r>
    </w:p>
    <w:p w14:paraId="3DE4435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8F86DB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0000000223.tar.gz</w:t>
      </w:r>
    </w:p>
    <w:p w14:paraId="6D9520A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0D1187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74917A55" w14:textId="5991EDA0"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-N0-SIP-0023.zip</w:t>
      </w:r>
    </w:p>
    <w:p w14:paraId="0C0F07D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37AB96F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4CCC85B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AN0_ECARTO_ARPS</w:t>
      </w:r>
    </w:p>
    <w:p w14:paraId="5D325F1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078177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lastRenderedPageBreak/>
        <w:t>│   │           └── 0000000223.tar.gz</w:t>
      </w:r>
    </w:p>
    <w:p w14:paraId="4A28AC4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1565483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698FBFC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w:t>
      </w:r>
    </w:p>
    <w:p w14:paraId="4ABCA9F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42D1CB9D" w14:textId="4E55E997"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-N0-SIP-0173.zip</w:t>
      </w:r>
      <w:r w:rsidRPr="00660FFD">
        <w:rPr>
          <w:rStyle w:val="MachinecrireHTML"/>
          <w:rFonts w:ascii="Courier New" w:hAnsi="Courier New" w:cs="Courier New"/>
          <w:b/>
          <w:color w:val="006600"/>
        </w:rPr>
        <w:tab/>
        <w:t>&lt;──── Last N0 SIP</w:t>
      </w:r>
    </w:p>
    <w:p w14:paraId="057D202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N0</w:t>
      </w:r>
    </w:p>
    <w:p w14:paraId="2C48258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RUN09_SRC02</w:t>
      </w:r>
    </w:p>
    <w:p w14:paraId="66D49B4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EN0_TEMPLATE</w:t>
      </w:r>
    </w:p>
    <w:p w14:paraId="05571BC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0.tar.gz</w:t>
      </w:r>
    </w:p>
    <w:p w14:paraId="79D1D20C"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100.tar.gz</w:t>
      </w:r>
    </w:p>
    <w:p w14:paraId="0174030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w:t>
      </w:r>
    </w:p>
    <w:p w14:paraId="5AA425E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98.tar.gz</w:t>
      </w:r>
    </w:p>
    <w:p w14:paraId="664E5E3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99.tar.gz</w:t>
      </w:r>
    </w:p>
    <w:p w14:paraId="678146BC" w14:textId="77777777" w:rsidR="002A49D4" w:rsidRPr="00660FFD" w:rsidRDefault="002A49D4" w:rsidP="002A49D4">
      <w:pPr>
        <w:spacing w:before="0" w:line="190" w:lineRule="exact"/>
        <w:jc w:val="left"/>
        <w:rPr>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65838392" w14:textId="77777777" w:rsidR="002A49D4" w:rsidRDefault="002A49D4" w:rsidP="002A49D4">
      <w:r>
        <w:t>SIP-021 to SIP-0173 contains the scientific level 0 data. The tabulated snippets represent the 3 nested repositories containing the data grouped in the form of tar limited in size (as specified in the MOT)</w:t>
      </w:r>
      <w:r w:rsidRPr="005E70A7">
        <w:t>.</w:t>
      </w:r>
    </w:p>
    <w:p w14:paraId="015B59C0" w14:textId="77777777" w:rsidR="002A49D4" w:rsidRDefault="002A49D4" w:rsidP="002A49D4">
      <w:pPr>
        <w:pStyle w:val="Titre4"/>
      </w:pPr>
      <w:r>
        <w:t>SIPs Ingestion</w:t>
      </w:r>
    </w:p>
    <w:p w14:paraId="288EC8D5" w14:textId="255CC6A2" w:rsidR="002A49D4" w:rsidRDefault="002A49D4" w:rsidP="002A49D4">
      <w:r>
        <w:t xml:space="preserve">In this case, the SIPs are submitted and ingested by the CNES Prototype, see </w:t>
      </w:r>
      <w:r w:rsidRPr="00823544">
        <w:t>section 7.</w:t>
      </w:r>
      <w:r w:rsidR="00823544" w:rsidRPr="00823544">
        <w:t>1</w:t>
      </w:r>
      <w:r>
        <w:t>.</w:t>
      </w:r>
    </w:p>
    <w:p w14:paraId="08BB620F" w14:textId="77777777" w:rsidR="002A49D4" w:rsidRDefault="002A49D4" w:rsidP="002A49D4">
      <w:r>
        <w:t>The CNES Prototype main validation and ingestion steps are:</w:t>
      </w:r>
    </w:p>
    <w:p w14:paraId="17AD8DCA" w14:textId="77777777" w:rsidR="002A49D4" w:rsidRDefault="002A49D4" w:rsidP="002A49D4">
      <w:pPr>
        <w:jc w:val="center"/>
      </w:pPr>
      <w:r>
        <w:rPr>
          <w:noProof/>
          <w:lang w:val="fr-FR" w:eastAsia="fr-FR"/>
        </w:rPr>
        <w:lastRenderedPageBreak/>
        <w:drawing>
          <wp:inline distT="0" distB="0" distL="0" distR="0" wp14:anchorId="0921301D" wp14:editId="593F8BF8">
            <wp:extent cx="5978312" cy="5000625"/>
            <wp:effectExtent l="0" t="0" r="3810" b="0"/>
            <wp:docPr id="89" name="Image 89" descr="D:\Utilisateurs\boucond\Documents\AMONPC\CCSDS\SIPs\GreenBook\test case Corot\al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test case Corot\algo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4646" cy="5005923"/>
                    </a:xfrm>
                    <a:prstGeom prst="rect">
                      <a:avLst/>
                    </a:prstGeom>
                    <a:noFill/>
                    <a:ln>
                      <a:noFill/>
                    </a:ln>
                  </pic:spPr>
                </pic:pic>
              </a:graphicData>
            </a:graphic>
          </wp:inline>
        </w:drawing>
      </w:r>
    </w:p>
    <w:p w14:paraId="78254047" w14:textId="77777777" w:rsidR="002A49D4" w:rsidRDefault="002A49D4" w:rsidP="002A49D4">
      <w:r>
        <w:t>In this case the Archive internal repository is a reconstruction of the original CoRoT repository on the Producer side. The 3 examples below show the progressive construction of the repository on the Archive side after ingestion.</w:t>
      </w:r>
    </w:p>
    <w:p w14:paraId="481FEDB3" w14:textId="77777777" w:rsidR="002A49D4" w:rsidRDefault="002A49D4" w:rsidP="002A49D4">
      <w:r>
        <w:t>Example of Archive internal repository after ingestion of the first SIP of CoRoT Housekeeping data.</w:t>
      </w:r>
    </w:p>
    <w:p w14:paraId="0BEEBEAD" w14:textId="77777777" w:rsidR="002A49D4" w:rsidRDefault="002A49D4" w:rsidP="002A49D4"/>
    <w:p w14:paraId="6115B3B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N0_HK</w:t>
      </w:r>
    </w:p>
    <w:p w14:paraId="189D18AD" w14:textId="77777777" w:rsidR="002A49D4" w:rsidRPr="00955689"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FRACTIOPPS1</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HK SIP</w:t>
      </w:r>
    </w:p>
    <w:p w14:paraId="5DC8757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HK_FRACTIOPPS1_P_P_20070101T080503_20070117T235951.fits</w:t>
      </w:r>
    </w:p>
    <w:p w14:paraId="6E4F67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HK_FRACTIOPPS1_P_P_20070118T000023_20070402T235948.fits</w:t>
      </w:r>
    </w:p>
    <w:p w14:paraId="7743148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6376AC3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HK_FRACTIOPPS1_P_P_20120705T000009_20121001T235932.fits</w:t>
      </w:r>
    </w:p>
    <w:p w14:paraId="5ABAD1D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HK_FRACTIOPPS1_P_P_20121001T000004_20121103T235941.fits</w:t>
      </w:r>
    </w:p>
    <w:p w14:paraId="4C100C1A" w14:textId="77777777" w:rsidR="002A49D4" w:rsidRDefault="002A49D4" w:rsidP="002A49D4">
      <w:r>
        <w:t>Example of Archive internal repository after ingestion of second SIP of CoRoT Housekeeping data.</w:t>
      </w:r>
    </w:p>
    <w:p w14:paraId="1EAD1EBC" w14:textId="77777777" w:rsidR="002A49D4" w:rsidRDefault="002A49D4" w:rsidP="002A49D4"/>
    <w:p w14:paraId="7280CB3D" w14:textId="77777777" w:rsidR="002A49D4" w:rsidRPr="002A1F7B" w:rsidRDefault="002A49D4" w:rsidP="002A49D4">
      <w:pPr>
        <w:pStyle w:val="PrformatHTML"/>
        <w:spacing w:line="190" w:lineRule="exact"/>
        <w:rPr>
          <w:rStyle w:val="MachinecrireHTML"/>
          <w:rFonts w:ascii="Courier New" w:hAnsi="Courier New" w:cs="Courier New"/>
        </w:rPr>
      </w:pPr>
      <w:r w:rsidRPr="00D24D7A">
        <w:rPr>
          <w:rStyle w:val="MachinecrireHTML"/>
          <w:rFonts w:ascii="Courier New" w:hAnsi="Courier New" w:cs="Courier New"/>
        </w:rPr>
        <w:lastRenderedPageBreak/>
        <w:t>└</w:t>
      </w:r>
      <w:r w:rsidRPr="002A1F7B">
        <w:rPr>
          <w:rStyle w:val="MachinecrireHTML"/>
          <w:rFonts w:ascii="Courier New" w:hAnsi="Courier New" w:cs="Courier New"/>
        </w:rPr>
        <w:t>── N0_HK</w:t>
      </w:r>
    </w:p>
    <w:p w14:paraId="5201E529"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2DC1356E"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682B8723"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 HK_FRACTIOPPS1_P_P_20070118T000023_20070402T235948.fits</w:t>
      </w:r>
    </w:p>
    <w:p w14:paraId="68EC43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4AD9D9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HK_FRACTIOPPS1_P_P_20120705T000009_20121001T235932.fits</w:t>
      </w:r>
    </w:p>
    <w:p w14:paraId="2280DB3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HK_FRACTIOPPS1_P_P_20121001T000004_20121103T235941.fits</w:t>
      </w:r>
    </w:p>
    <w:p w14:paraId="446712F1" w14:textId="77777777" w:rsidR="002A49D4" w:rsidRPr="002A1F7B" w:rsidRDefault="002A49D4" w:rsidP="002A49D4">
      <w:pPr>
        <w:pStyle w:val="PrformatHTML"/>
        <w:spacing w:line="190" w:lineRule="exact"/>
        <w:rPr>
          <w:rStyle w:val="MachinecrireHTML"/>
          <w:rFonts w:ascii="Courier New" w:hAnsi="Courier New" w:cs="Courier New"/>
        </w:rPr>
      </w:pPr>
      <w:r w:rsidRPr="00D74103">
        <w:rPr>
          <w:rStyle w:val="MachinecrireHTML"/>
          <w:rFonts w:ascii="Courier New" w:hAnsi="Courier New" w:cs="Courier New"/>
          <w:lang w:val="fr-FR"/>
        </w:rPr>
        <w:t xml:space="preserve">    </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FRACTIOPPS2</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second HK SIP</w:t>
      </w:r>
    </w:p>
    <w:p w14:paraId="414E7D5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HK_FRACTIOPPS2_P_P_20070101T080503_20070117T235951.fits</w:t>
      </w:r>
    </w:p>
    <w:p w14:paraId="7B2B71F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HK_FRACTIOPPS2_P_P_20070118T000023_20070402T235948.fits</w:t>
      </w:r>
    </w:p>
    <w:p w14:paraId="4CC0A24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151EF7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HK_FRACTIOPPS2_P_P_20120705T000009_20121001T235932.fits</w:t>
      </w:r>
    </w:p>
    <w:p w14:paraId="60109F4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HK_FRACTIOPPS2_P_P_20121001T000004_20121103T235941.fits</w:t>
      </w:r>
    </w:p>
    <w:p w14:paraId="78BB7B86" w14:textId="77777777" w:rsidR="002A49D4" w:rsidRDefault="002A49D4" w:rsidP="002A49D4">
      <w:r>
        <w:t>Example of Archive internal repository after ingestion of first SIP of CoRoT Level 0 data.</w:t>
      </w:r>
    </w:p>
    <w:p w14:paraId="4B7EB2DF" w14:textId="77777777" w:rsidR="002A49D4" w:rsidRDefault="002A49D4" w:rsidP="002A49D4"/>
    <w:p w14:paraId="56A10421"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N0_HK</w:t>
      </w:r>
    </w:p>
    <w:p w14:paraId="7A284E23"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774A80F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00432F8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2C82D16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31A8B0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2F756FE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4751F0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FRACTIOPPS2</w:t>
      </w:r>
    </w:p>
    <w:p w14:paraId="2D785F6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7DF0662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0A8AE1E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D09DDC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E8EA46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51455C88" w14:textId="77777777" w:rsidR="002A49D4"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w:t>
      </w:r>
    </w:p>
    <w:p w14:paraId="6CFB9CD4" w14:textId="77777777" w:rsidR="002A49D4" w:rsidRDefault="002A49D4" w:rsidP="002A49D4">
      <w:pPr>
        <w:pStyle w:val="PrformatHTML"/>
        <w:spacing w:line="190" w:lineRule="exact"/>
        <w:rPr>
          <w:rStyle w:val="MachinecrireHTML"/>
          <w:rFonts w:ascii="Courier New" w:hAnsi="Courier New" w:cs="Courier New"/>
        </w:rPr>
      </w:pPr>
      <w:r w:rsidRPr="00D7073F">
        <w:rPr>
          <w:rStyle w:val="MachinecrireHTML"/>
          <w:rFonts w:ascii="Courier New" w:hAnsi="Courier New" w:cs="Courier New"/>
        </w:rPr>
        <w:t>│   └──</w:t>
      </w:r>
      <w:r w:rsidRPr="00955689">
        <w:rPr>
          <w:rStyle w:val="MachinecrireHTML"/>
          <w:rFonts w:ascii="Courier New" w:hAnsi="Courier New" w:cs="Courier New"/>
        </w:rPr>
        <w:t xml:space="preserve"> … </w:t>
      </w:r>
      <w:r w:rsidRPr="00F9036A">
        <w:rPr>
          <w:rStyle w:val="MachinecrireHTML"/>
          <w:rFonts w:ascii="Courier New" w:hAnsi="Courier New" w:cs="Courier New"/>
          <w:b/>
          <w:color w:val="006600"/>
        </w:rPr>
        <w:t xml:space="preserve">&lt;──── </w:t>
      </w:r>
      <w:r>
        <w:rPr>
          <w:rStyle w:val="MachinecrireHTML"/>
          <w:rFonts w:ascii="Courier New" w:hAnsi="Courier New" w:cs="Courier New"/>
          <w:b/>
          <w:color w:val="006600"/>
        </w:rPr>
        <w:t>O</w:t>
      </w:r>
      <w:r w:rsidRPr="00F9036A">
        <w:rPr>
          <w:rStyle w:val="MachinecrireHTML"/>
          <w:rFonts w:ascii="Courier New" w:hAnsi="Courier New" w:cs="Courier New"/>
          <w:b/>
          <w:color w:val="006600"/>
        </w:rPr>
        <w:t>ther HK folders not represented here for brevity</w:t>
      </w:r>
    </w:p>
    <w:p w14:paraId="0BBC5F8A" w14:textId="77777777" w:rsidR="002A49D4"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w:t>
      </w:r>
    </w:p>
    <w:p w14:paraId="54A9E19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sidRPr="00F9036A">
        <w:rPr>
          <w:rStyle w:val="MachinecrireHTML"/>
          <w:rFonts w:ascii="Courier New" w:hAnsi="Courier New" w:cs="Courier New"/>
          <w:b/>
          <w:color w:val="C00000"/>
        </w:rPr>
        <w:t>N0</w:t>
      </w:r>
    </w:p>
    <w:p w14:paraId="14410B85"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RUN03_IRA01</w:t>
      </w:r>
    </w:p>
    <w:p w14:paraId="1E63ABB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AN0_BKGROUND</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N0 SIP</w:t>
      </w:r>
    </w:p>
    <w:p w14:paraId="70C00A89"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79.tar.gz</w:t>
      </w:r>
    </w:p>
    <w:p w14:paraId="12610F4D"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80.tar.gz</w:t>
      </w:r>
    </w:p>
    <w:p w14:paraId="3094B53F"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81.tar.gz</w:t>
      </w:r>
    </w:p>
    <w:p w14:paraId="53F9F52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82.tar.gz</w:t>
      </w:r>
    </w:p>
    <w:p w14:paraId="373F772C"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955689">
        <w:rPr>
          <w:rStyle w:val="MachinecrireHTML"/>
          <w:rFonts w:ascii="Courier New" w:hAnsi="Courier New" w:cs="Courier New"/>
        </w:rPr>
        <w:t xml:space="preserve">           └── 83.tar.gz</w:t>
      </w:r>
    </w:p>
    <w:p w14:paraId="18CB92D3" w14:textId="77777777" w:rsidR="002A49D4" w:rsidRPr="004C2147" w:rsidRDefault="002A49D4" w:rsidP="002A49D4"/>
    <w:p w14:paraId="54CC7933" w14:textId="77777777" w:rsidR="002A49D4" w:rsidRPr="004C2147" w:rsidRDefault="002A49D4" w:rsidP="002A49D4"/>
    <w:p w14:paraId="60BF586B" w14:textId="4B8A0103" w:rsidR="002C0884" w:rsidRDefault="00257B11" w:rsidP="00B0646F">
      <w:pPr>
        <w:pStyle w:val="Titre2"/>
      </w:pPr>
      <w:bookmarkStart w:id="242" w:name="_Toc432089947"/>
      <w:r>
        <w:t>BnF and METS</w:t>
      </w:r>
      <w:r w:rsidR="002C0884">
        <w:t xml:space="preserve"> – A non-XFDU</w:t>
      </w:r>
      <w:r w:rsidR="00D85C63">
        <w:t xml:space="preserve"> SIP</w:t>
      </w:r>
      <w:r w:rsidR="002C0884">
        <w:t xml:space="preserve"> Implementation</w:t>
      </w:r>
      <w:bookmarkEnd w:id="223"/>
      <w:bookmarkEnd w:id="242"/>
    </w:p>
    <w:p w14:paraId="3915697F" w14:textId="77777777" w:rsidR="008614D7" w:rsidRDefault="008614D7" w:rsidP="008614D7">
      <w:r>
        <w:t xml:space="preserve">The National library of France (BnF) is not currently using PAIS in its Scalable Preservation and Archiving Repository (SPAR). </w:t>
      </w:r>
      <w:r w:rsidRPr="008614D7">
        <w:t>Nonetheless, PAIS could be profitably implemented in the case of complex and predictable transfer objects. The Metadata and Encoding Transmission Standard (METS) is a widely used standard for transmission of metadata and packaging information within the cultural heritage and library communities. That is the main reason why the BnF chose METS as the format for Packaging information after a preliminary study. METS and XFDU provide similar high level sections to describe Data objects and structure of the Information packages. This test case describes one (among others) possible implementation of PAIS elements in METS.</w:t>
      </w:r>
    </w:p>
    <w:p w14:paraId="057CEE54" w14:textId="77777777" w:rsidR="008614D7" w:rsidRDefault="008614D7" w:rsidP="008614D7">
      <w:r>
        <w:lastRenderedPageBreak/>
        <w:t xml:space="preserve">In order to analyze the benefits of an implementation of PAIS in SPAR, a simple example has been taken from the library’s collections: a periodical issue of the newspaper </w:t>
      </w:r>
      <w:r>
        <w:rPr>
          <w:i/>
        </w:rPr>
        <w:t>Le Temps</w:t>
      </w:r>
      <w:r>
        <w:t xml:space="preserve"> published on April 29</w:t>
      </w:r>
      <w:r>
        <w:rPr>
          <w:vertAlign w:val="superscript"/>
        </w:rPr>
        <w:t>th</w:t>
      </w:r>
      <w:r>
        <w:t xml:space="preserve"> of 1861.</w:t>
      </w:r>
      <w:r w:rsidRPr="009431F2">
        <w:t xml:space="preserve"> A Model of Transfer is created for submission of any number of issues, but only the transfer of that single issue is detailed below.</w:t>
      </w:r>
    </w:p>
    <w:p w14:paraId="24CFC10B" w14:textId="3EEC49BF" w:rsidR="008614D7" w:rsidRDefault="008614D7" w:rsidP="008614D7">
      <w:pPr>
        <w:pStyle w:val="Titre3"/>
      </w:pPr>
      <w:bookmarkStart w:id="243" w:name="_Toc432089948"/>
      <w:r>
        <w:t xml:space="preserve">Transferring </w:t>
      </w:r>
      <w:r w:rsidR="004631D8">
        <w:t>P</w:t>
      </w:r>
      <w:r>
        <w:t xml:space="preserve">eriodical </w:t>
      </w:r>
      <w:r w:rsidR="004631D8">
        <w:t>I</w:t>
      </w:r>
      <w:r>
        <w:t xml:space="preserve">ssues of a </w:t>
      </w:r>
      <w:r w:rsidR="004631D8">
        <w:t>D</w:t>
      </w:r>
      <w:r>
        <w:t xml:space="preserve">igitized </w:t>
      </w:r>
      <w:r w:rsidR="004631D8">
        <w:t>N</w:t>
      </w:r>
      <w:r>
        <w:t>ewspaper</w:t>
      </w:r>
      <w:bookmarkEnd w:id="243"/>
    </w:p>
    <w:p w14:paraId="512D8322" w14:textId="77777777" w:rsidR="008614D7" w:rsidRDefault="008614D7" w:rsidP="008614D7">
      <w:pPr>
        <w:pStyle w:val="Titre4"/>
      </w:pPr>
      <w:r>
        <w:t>Context</w:t>
      </w:r>
    </w:p>
    <w:p w14:paraId="5A0C9BC6" w14:textId="77777777" w:rsidR="008614D7" w:rsidRDefault="008614D7" w:rsidP="008614D7">
      <w:r>
        <w:t>BnF is digitizing French printed heritage for two decades. The automatic preservation of digitized material in SPAR began in 2010. Although born-digital documents are collected now and stored in SPAR, the reproduction of analog documents is still the major workflow.</w:t>
      </w:r>
    </w:p>
    <w:p w14:paraId="30C0CE67" w14:textId="77777777" w:rsidR="008614D7" w:rsidRDefault="008614D7" w:rsidP="008614D7">
      <w:r>
        <w:t xml:space="preserve">The example now presented is the transfer of a digitized issue of an ancient newspaper. This kind of digital material, preserved into SPAR </w:t>
      </w:r>
      <w:r>
        <w:rPr>
          <w:i/>
        </w:rPr>
        <w:t xml:space="preserve">via </w:t>
      </w:r>
      <w:r>
        <w:t>a “track” (a specific workflow) named “fil_num_cons”, shares the following properties:</w:t>
      </w:r>
    </w:p>
    <w:p w14:paraId="6FBB063A" w14:textId="77777777" w:rsidR="008614D7" w:rsidRDefault="008614D7" w:rsidP="00FC25C6">
      <w:pPr>
        <w:pStyle w:val="Paragraphedeliste"/>
        <w:numPr>
          <w:ilvl w:val="0"/>
          <w:numId w:val="39"/>
        </w:numPr>
      </w:pPr>
      <w:r>
        <w:t>It is a digital version of an analog document,</w:t>
      </w:r>
    </w:p>
    <w:p w14:paraId="74EAE3D7" w14:textId="77777777" w:rsidR="008614D7" w:rsidRDefault="008614D7" w:rsidP="00FC25C6">
      <w:pPr>
        <w:pStyle w:val="Paragraphedeliste"/>
        <w:numPr>
          <w:ilvl w:val="0"/>
          <w:numId w:val="39"/>
        </w:numPr>
      </w:pPr>
      <w:r>
        <w:t>It is a specified type of a visual document (manuscript, newspaper, book, photograph, engraving, etc.),</w:t>
      </w:r>
    </w:p>
    <w:p w14:paraId="7233AA36" w14:textId="77777777" w:rsidR="008614D7" w:rsidRDefault="008614D7" w:rsidP="00FC25C6">
      <w:pPr>
        <w:pStyle w:val="Paragraphedeliste"/>
        <w:numPr>
          <w:ilvl w:val="0"/>
          <w:numId w:val="39"/>
        </w:numPr>
      </w:pPr>
      <w:r>
        <w:t>Its content is copyright free (but its use may be restricted)</w:t>
      </w:r>
    </w:p>
    <w:p w14:paraId="4315C43E" w14:textId="77777777" w:rsidR="008614D7" w:rsidRDefault="008614D7" w:rsidP="00FC25C6">
      <w:pPr>
        <w:pStyle w:val="Paragraphedeliste"/>
        <w:numPr>
          <w:ilvl w:val="0"/>
          <w:numId w:val="39"/>
        </w:numPr>
      </w:pPr>
      <w:r>
        <w:t>It is to be long-term preserved.</w:t>
      </w:r>
    </w:p>
    <w:p w14:paraId="35164448" w14:textId="77777777" w:rsidR="008614D7" w:rsidRDefault="008614D7" w:rsidP="008614D7">
      <w:r>
        <w:t>The FIL_NUM_CONS track is subdivided into several channels defined by their technical peculiarities</w:t>
      </w:r>
      <w:r w:rsidRPr="008933B2">
        <w:t>. In each track, other channels can be defined if needed as new specific types of documents appear to be preserved.</w:t>
      </w:r>
    </w:p>
    <w:p w14:paraId="32465C1E" w14:textId="77777777" w:rsidR="008614D7" w:rsidRDefault="008614D7" w:rsidP="00FC25C6">
      <w:pPr>
        <w:pStyle w:val="Paragraphedeliste"/>
        <w:numPr>
          <w:ilvl w:val="0"/>
          <w:numId w:val="39"/>
        </w:numPr>
      </w:pPr>
      <w:r>
        <w:t>FIL_NUM_CONS_A: 2D documents belonging to the BnF, digitized by its own service providers</w:t>
      </w:r>
    </w:p>
    <w:p w14:paraId="5048BC32" w14:textId="77777777" w:rsidR="008614D7" w:rsidRPr="00067A2D" w:rsidRDefault="008614D7" w:rsidP="00FC25C6">
      <w:pPr>
        <w:pStyle w:val="Paragraphedeliste"/>
        <w:numPr>
          <w:ilvl w:val="0"/>
          <w:numId w:val="39"/>
        </w:numPr>
      </w:pPr>
      <w:r w:rsidRPr="00067A2D">
        <w:t xml:space="preserve">FIL_NUM_CONS_B: 2D documents belonging to </w:t>
      </w:r>
      <w:r>
        <w:t xml:space="preserve">the </w:t>
      </w:r>
      <w:r w:rsidRPr="00067A2D">
        <w:t xml:space="preserve">BnF digitized by partners following unusual technical specifications </w:t>
      </w:r>
    </w:p>
    <w:p w14:paraId="1168A714" w14:textId="77777777" w:rsidR="008614D7" w:rsidRDefault="008614D7" w:rsidP="00FC25C6">
      <w:pPr>
        <w:pStyle w:val="Paragraphedeliste"/>
        <w:numPr>
          <w:ilvl w:val="0"/>
          <w:numId w:val="39"/>
        </w:numPr>
      </w:pPr>
      <w:r>
        <w:t>FIL_NUM_CONS_C: 2D documents belonging to partner institutions</w:t>
      </w:r>
    </w:p>
    <w:p w14:paraId="76DE66BB" w14:textId="77777777" w:rsidR="008614D7" w:rsidRDefault="008614D7" w:rsidP="00FC25C6">
      <w:pPr>
        <w:pStyle w:val="Paragraphedeliste"/>
        <w:numPr>
          <w:ilvl w:val="0"/>
          <w:numId w:val="39"/>
        </w:numPr>
      </w:pPr>
      <w:r>
        <w:t>FIL_NUM_CONS_D: 3D documents belonging to the BnF.</w:t>
      </w:r>
    </w:p>
    <w:p w14:paraId="4D18042D" w14:textId="77777777" w:rsidR="008614D7" w:rsidRDefault="008614D7" w:rsidP="008614D7">
      <w:r>
        <w:t xml:space="preserve">As the first objective of SPAR was to preserve the digitization of printed documents, the channel FIL_NUM_CONS_A was the </w:t>
      </w:r>
      <w:r w:rsidRPr="00E51C4C">
        <w:t xml:space="preserve">first to be implemented in SPAR. </w:t>
      </w:r>
      <w:r>
        <w:t>Indeed, B</w:t>
      </w:r>
      <w:r w:rsidRPr="00E51C4C">
        <w:t xml:space="preserve">nF considers that differences between original document types </w:t>
      </w:r>
      <w:r>
        <w:t xml:space="preserve">(manuscripts, engravings, etc.) </w:t>
      </w:r>
      <w:r w:rsidRPr="00E51C4C">
        <w:t>do not imply fundamental differences between their dig</w:t>
      </w:r>
      <w:r>
        <w:t>itized copies</w:t>
      </w:r>
      <w:r w:rsidRPr="00E51C4C">
        <w:t>. In this e</w:t>
      </w:r>
      <w:r>
        <w:t>xample, FIL_NUM_CONS_A is considered as the PAIS “project”.</w:t>
      </w:r>
    </w:p>
    <w:p w14:paraId="2D651016" w14:textId="77777777" w:rsidR="008614D7" w:rsidRDefault="008614D7" w:rsidP="008614D7">
      <w:r>
        <w:t xml:space="preserve">Requirements on the SIP structure and on the transferred objects are expressed by “service level agreements” (SLAs) and by the METS profile. </w:t>
      </w:r>
      <w:r w:rsidRPr="008933B2">
        <w:t>METS manifests conformance with the submission agreement between the Producer and the Archive are checked against the SLAs</w:t>
      </w:r>
      <w:r>
        <w:t xml:space="preserve"> (SIP maximum and minimum size, service availability, file formats accepted etc.). METS profiles encapsulate other requirements expressed using schematron (checking the structure of the manifest, the required metadata) and are applied to the SIP manifest.</w:t>
      </w:r>
    </w:p>
    <w:p w14:paraId="1926D863" w14:textId="77777777" w:rsidR="008614D7" w:rsidRDefault="008614D7" w:rsidP="008614D7">
      <w:r>
        <w:lastRenderedPageBreak/>
        <w:t>The main reason why SPAR has not implemented strict rules about the transfer objects structure is because it relies on previous controls implemented in the digitization delivery chain. Considered as the Producer by SPAR, the digitization delivery chain carries out many tests about the transfer objects conformance to BnF requirements (e.g. transfer object groups expected, image resolution and compression, color depth, etc.). When the SIP is ingested by SPAR, controls focus on the validity of the transferred files (specified format characteristics).</w:t>
      </w:r>
    </w:p>
    <w:p w14:paraId="024810E1" w14:textId="77777777" w:rsidR="008614D7" w:rsidRDefault="008614D7" w:rsidP="008614D7">
      <w:r>
        <w:t>The other reason is because the digital documents preserved in SPAR do not have a complex nor predictable structure (number of pages, number of issues are extremely variable). However, as new documents preserved in SPAR are more complex (3D digitized objects) and/or born-digital material (web archive), PAIS mechanisms could prove to be useful to SPAR.</w:t>
      </w:r>
    </w:p>
    <w:p w14:paraId="21BC4315" w14:textId="77777777" w:rsidR="008614D7" w:rsidRDefault="008614D7" w:rsidP="008614D7">
      <w:pPr>
        <w:pStyle w:val="Titre4"/>
      </w:pPr>
      <w:r w:rsidRPr="008777D8">
        <w:t>Objects to be Transferred</w:t>
      </w:r>
    </w:p>
    <w:p w14:paraId="4E665113" w14:textId="77777777" w:rsidR="008614D7" w:rsidRDefault="008614D7" w:rsidP="008614D7">
      <w:r>
        <w:t>The transfer objects are periodical issues of a newspaper. Each issue is transferred by a single SIP (to date, SIPs are always carrying a single transfer object). An issue is composed of one or two file groups: a “master” group (image files produced by the digitization of the issue) and an “ocr” group (text files produced by the optical character recognition of the images). This latter group is not mandatory.</w:t>
      </w:r>
    </w:p>
    <w:p w14:paraId="46412B94" w14:textId="77777777" w:rsidR="008614D7" w:rsidRDefault="008614D7" w:rsidP="008614D7">
      <w:r>
        <w:t xml:space="preserve">Digitized old newspapers have no predictable structure: the publication might be irregular, the library’s collection might be incomplete and the number of pages of each issue is unknown. Moreover, </w:t>
      </w:r>
      <w:r w:rsidRPr="00BD35EB">
        <w:t xml:space="preserve">at all times, the formerly transferred objects can be </w:t>
      </w:r>
      <w:r>
        <w:t>updat</w:t>
      </w:r>
      <w:r w:rsidRPr="00BD35EB">
        <w:t xml:space="preserve">ed by a new </w:t>
      </w:r>
      <w:r>
        <w:t xml:space="preserve">Transfer Object </w:t>
      </w:r>
      <w:r w:rsidRPr="00BD35EB">
        <w:t xml:space="preserve">group (e.g.: image master files completed by XML-ALTO OCR files and/or by an </w:t>
      </w:r>
      <w:r>
        <w:t>EPUB</w:t>
      </w:r>
      <w:r w:rsidRPr="00BD35EB">
        <w:t xml:space="preserve"> file).</w:t>
      </w:r>
    </w:p>
    <w:p w14:paraId="4D31B943" w14:textId="77777777" w:rsidR="008614D7" w:rsidRPr="00E9266F" w:rsidRDefault="008614D7" w:rsidP="008614D7">
      <w:r>
        <w:t>Issues are linked to a collection that represents all the maintained issues of the periodical. These collections are preserved in SPAR as AICs with no Data Object associated. However, the “digi</w:t>
      </w:r>
      <w:r w:rsidRPr="00C9579A">
        <w:t>tized_newspapers_1</w:t>
      </w:r>
      <w:r>
        <w:t>” collection does not exist in SPAR (the information about the document being a periodical is only mentioned in the descriptive metadata). Nonetheless, it could be implemented, considering that digitized newspapers have some characteristics in common.</w:t>
      </w:r>
    </w:p>
    <w:p w14:paraId="079D19C8" w14:textId="77777777" w:rsidR="008614D7" w:rsidRPr="00C9579A" w:rsidRDefault="008614D7" w:rsidP="008614D7">
      <w:r w:rsidRPr="00C9579A">
        <w:t>Collection -        digitized_newspapers_1</w:t>
      </w:r>
    </w:p>
    <w:p w14:paraId="30F2CA59" w14:textId="77777777" w:rsidR="008614D7" w:rsidRPr="00B02738" w:rsidRDefault="008614D7" w:rsidP="008614D7">
      <w:r w:rsidRPr="00B02738">
        <w:t xml:space="preserve">Collection -          ark:/12148/cb34431794k (ID for the newspaper </w:t>
      </w:r>
      <w:r w:rsidRPr="00B02738">
        <w:rPr>
          <w:i/>
        </w:rPr>
        <w:t>Le Temps</w:t>
      </w:r>
      <w:r w:rsidRPr="00B02738">
        <w:t xml:space="preserve"> (1861-1942))</w:t>
      </w:r>
    </w:p>
    <w:p w14:paraId="6D49971D" w14:textId="77777777" w:rsidR="008614D7" w:rsidRPr="00C9579A" w:rsidRDefault="008614D7" w:rsidP="008614D7">
      <w:r>
        <w:t>Transfer Object -</w:t>
      </w:r>
      <w:r>
        <w:tab/>
      </w:r>
      <w:r>
        <w:tab/>
      </w:r>
      <w:r>
        <w:tab/>
      </w:r>
      <w:r w:rsidRPr="00C9579A">
        <w:t>issue</w:t>
      </w:r>
      <w:r>
        <w:tab/>
      </w:r>
      <w:r>
        <w:tab/>
      </w:r>
      <w:r w:rsidRPr="00C9579A">
        <w:t>(1..n)</w:t>
      </w:r>
    </w:p>
    <w:p w14:paraId="3B372B1F" w14:textId="77777777" w:rsidR="008614D7" w:rsidRPr="00C9579A" w:rsidRDefault="008614D7" w:rsidP="008614D7">
      <w:pPr>
        <w:ind w:firstLine="708"/>
      </w:pPr>
      <w:r>
        <w:t>Group Object -</w:t>
      </w:r>
      <w:r>
        <w:tab/>
      </w:r>
      <w:r>
        <w:tab/>
        <w:t>master</w:t>
      </w:r>
      <w:r>
        <w:tab/>
      </w:r>
      <w:r>
        <w:tab/>
      </w:r>
      <w:r w:rsidRPr="00C9579A">
        <w:t>(1..1)</w:t>
      </w:r>
    </w:p>
    <w:p w14:paraId="4E7E1A34" w14:textId="77777777" w:rsidR="008614D7" w:rsidRPr="00C9579A" w:rsidRDefault="008614D7" w:rsidP="008614D7">
      <w:pPr>
        <w:ind w:left="708" w:firstLine="708"/>
      </w:pPr>
      <w:r>
        <w:t>Data Object -</w:t>
      </w:r>
      <w:r>
        <w:tab/>
      </w:r>
      <w:r>
        <w:tab/>
        <w:t>image</w:t>
      </w:r>
      <w:r>
        <w:tab/>
      </w:r>
      <w:r>
        <w:tab/>
      </w:r>
      <w:r w:rsidRPr="00C9579A">
        <w:t>(1..n)</w:t>
      </w:r>
    </w:p>
    <w:p w14:paraId="56C023D7" w14:textId="77777777" w:rsidR="008614D7" w:rsidRPr="00C9579A" w:rsidRDefault="008614D7" w:rsidP="008614D7">
      <w:pPr>
        <w:ind w:firstLine="708"/>
      </w:pPr>
      <w:r>
        <w:t>Group Object -</w:t>
      </w:r>
      <w:r>
        <w:tab/>
      </w:r>
      <w:r>
        <w:tab/>
        <w:t>ocr</w:t>
      </w:r>
      <w:r>
        <w:tab/>
      </w:r>
      <w:r>
        <w:tab/>
      </w:r>
      <w:r w:rsidRPr="00C9579A">
        <w:t>(0..1)</w:t>
      </w:r>
    </w:p>
    <w:p w14:paraId="242BDEFA" w14:textId="77777777" w:rsidR="008614D7" w:rsidRPr="00C96B35" w:rsidRDefault="008614D7" w:rsidP="008614D7">
      <w:pPr>
        <w:ind w:left="708" w:firstLine="708"/>
      </w:pPr>
      <w:r w:rsidRPr="00C9579A">
        <w:t xml:space="preserve">Data </w:t>
      </w:r>
      <w:r>
        <w:t>Object -</w:t>
      </w:r>
      <w:r>
        <w:tab/>
      </w:r>
      <w:r>
        <w:tab/>
        <w:t>text</w:t>
      </w:r>
      <w:r>
        <w:tab/>
      </w:r>
      <w:r>
        <w:tab/>
      </w:r>
      <w:r w:rsidRPr="00C9579A">
        <w:t>(1..n)</w:t>
      </w:r>
    </w:p>
    <w:p w14:paraId="4215D790" w14:textId="77777777" w:rsidR="008614D7" w:rsidRPr="00E772A4" w:rsidRDefault="008614D7" w:rsidP="008614D7">
      <w:pPr>
        <w:rPr>
          <w:i/>
        </w:rPr>
      </w:pPr>
      <w:r w:rsidRPr="008933B2">
        <w:rPr>
          <w:i/>
        </w:rPr>
        <w:t>Note: as the requirements for Transfer Objects have changed since 2010, the element descriptorModelVersion is used to record the current version of the descriptor.</w:t>
      </w:r>
    </w:p>
    <w:p w14:paraId="5AFB98BC" w14:textId="77777777" w:rsidR="008614D7" w:rsidRDefault="008614D7" w:rsidP="008614D7">
      <w:pPr>
        <w:pStyle w:val="Titre4"/>
      </w:pPr>
      <w:r w:rsidRPr="008777D8">
        <w:lastRenderedPageBreak/>
        <w:t>Model of Objects for Transfer and SIP Constraints</w:t>
      </w:r>
    </w:p>
    <w:p w14:paraId="011F53F2" w14:textId="77777777" w:rsidR="008614D7" w:rsidRDefault="008614D7" w:rsidP="008614D7">
      <w:pPr>
        <w:pStyle w:val="Titre5"/>
      </w:pPr>
      <w:r w:rsidRPr="008777D8">
        <w:t>MOT</w:t>
      </w:r>
    </w:p>
    <w:p w14:paraId="29E410C1" w14:textId="77777777" w:rsidR="008614D7" w:rsidRPr="001C37B3" w:rsidRDefault="008614D7" w:rsidP="008614D7">
      <w:r>
        <w:t>The MOT is extremely simple, as there is only one Transfer Object Type (i.e. issue) allowed for the collection ark:/12148/cb34431794k (“</w:t>
      </w:r>
      <w:r>
        <w:rPr>
          <w:i/>
        </w:rPr>
        <w:t>Le Temps</w:t>
      </w:r>
      <w:r>
        <w:t>”).</w:t>
      </w:r>
    </w:p>
    <w:p w14:paraId="2D638B8A" w14:textId="77777777" w:rsidR="008614D7" w:rsidRDefault="008614D7" w:rsidP="008614D7">
      <w:pPr>
        <w:jc w:val="center"/>
      </w:pPr>
      <w:r>
        <w:rPr>
          <w:noProof/>
          <w:lang w:val="fr-FR" w:eastAsia="fr-FR"/>
        </w:rPr>
        <w:drawing>
          <wp:inline distT="0" distB="0" distL="0" distR="0" wp14:anchorId="605CF05C" wp14:editId="687DF0EE">
            <wp:extent cx="1354347" cy="2719749"/>
            <wp:effectExtent l="0" t="0" r="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20150313.PNG"/>
                    <pic:cNvPicPr/>
                  </pic:nvPicPr>
                  <pic:blipFill>
                    <a:blip r:embed="rId48">
                      <a:extLst>
                        <a:ext uri="{28A0092B-C50C-407E-A947-70E740481C1C}">
                          <a14:useLocalDpi xmlns:a14="http://schemas.microsoft.com/office/drawing/2010/main" val="0"/>
                        </a:ext>
                      </a:extLst>
                    </a:blip>
                    <a:stretch>
                      <a:fillRect/>
                    </a:stretch>
                  </pic:blipFill>
                  <pic:spPr>
                    <a:xfrm>
                      <a:off x="0" y="0"/>
                      <a:ext cx="1355161" cy="2721383"/>
                    </a:xfrm>
                    <a:prstGeom prst="rect">
                      <a:avLst/>
                    </a:prstGeom>
                  </pic:spPr>
                </pic:pic>
              </a:graphicData>
            </a:graphic>
          </wp:inline>
        </w:drawing>
      </w:r>
    </w:p>
    <w:p w14:paraId="5EED00CA" w14:textId="2C2482C0" w:rsidR="008614D7" w:rsidRPr="00752323" w:rsidRDefault="00752323" w:rsidP="00752323">
      <w:pPr>
        <w:pStyle w:val="Lgende"/>
        <w:jc w:val="center"/>
        <w:rPr>
          <w:sz w:val="24"/>
        </w:rPr>
      </w:pPr>
      <w:bookmarkStart w:id="244" w:name="_Toc429408019"/>
      <w:r w:rsidRPr="00752323">
        <w:rPr>
          <w:sz w:val="24"/>
        </w:rPr>
        <w:t xml:space="preserve">Figure </w:t>
      </w:r>
      <w:r w:rsidRPr="00752323">
        <w:rPr>
          <w:sz w:val="24"/>
        </w:rPr>
        <w:fldChar w:fldCharType="begin"/>
      </w:r>
      <w:r w:rsidRPr="00752323">
        <w:rPr>
          <w:sz w:val="24"/>
        </w:rPr>
        <w:instrText xml:space="preserve"> STYLEREF 1 \s </w:instrText>
      </w:r>
      <w:r w:rsidRPr="00752323">
        <w:rPr>
          <w:sz w:val="24"/>
        </w:rPr>
        <w:fldChar w:fldCharType="separate"/>
      </w:r>
      <w:r w:rsidR="00206A3C">
        <w:rPr>
          <w:noProof/>
          <w:sz w:val="24"/>
        </w:rPr>
        <w:t>6</w:t>
      </w:r>
      <w:r w:rsidRPr="00752323">
        <w:rPr>
          <w:sz w:val="24"/>
        </w:rPr>
        <w:fldChar w:fldCharType="end"/>
      </w:r>
      <w:r w:rsidRPr="00752323">
        <w:rPr>
          <w:sz w:val="24"/>
        </w:rPr>
        <w:noBreakHyphen/>
      </w:r>
      <w:r w:rsidRPr="00752323">
        <w:rPr>
          <w:sz w:val="24"/>
        </w:rPr>
        <w:fldChar w:fldCharType="begin"/>
      </w:r>
      <w:r w:rsidRPr="00752323">
        <w:rPr>
          <w:sz w:val="24"/>
        </w:rPr>
        <w:instrText xml:space="preserve"> SEQ Figure \* ARABIC \s 1 </w:instrText>
      </w:r>
      <w:r w:rsidRPr="00752323">
        <w:rPr>
          <w:sz w:val="24"/>
        </w:rPr>
        <w:fldChar w:fldCharType="separate"/>
      </w:r>
      <w:r w:rsidR="00206A3C">
        <w:rPr>
          <w:noProof/>
          <w:sz w:val="24"/>
        </w:rPr>
        <w:t>12</w:t>
      </w:r>
      <w:r w:rsidRPr="00752323">
        <w:rPr>
          <w:sz w:val="24"/>
        </w:rPr>
        <w:fldChar w:fldCharType="end"/>
      </w:r>
      <w:r w:rsidRPr="00752323">
        <w:rPr>
          <w:sz w:val="24"/>
        </w:rPr>
        <w:t xml:space="preserve">: </w:t>
      </w:r>
      <w:r w:rsidR="008614D7" w:rsidRPr="00752323">
        <w:rPr>
          <w:sz w:val="24"/>
        </w:rPr>
        <w:t>Model of Objects for Transfer</w:t>
      </w:r>
      <w:bookmarkEnd w:id="244"/>
    </w:p>
    <w:p w14:paraId="45442ACC" w14:textId="09D5F6E3" w:rsidR="008614D7" w:rsidRPr="00137BD2" w:rsidRDefault="008614D7" w:rsidP="008614D7">
      <w:r>
        <w:t xml:space="preserve">As a Transfer Object corresponds to a single issue, there will be </w:t>
      </w:r>
      <w:r w:rsidR="00B358FD">
        <w:t xml:space="preserve">as </w:t>
      </w:r>
      <w:r>
        <w:t xml:space="preserve">many such Transfer Objects </w:t>
      </w:r>
      <w:r w:rsidR="00B358FD">
        <w:t xml:space="preserve">as there are issues </w:t>
      </w:r>
      <w:r>
        <w:t xml:space="preserve">in the “Le Temps” Collection. Each Transfer Object will have a single master group containing one or more Data Objects where each corresponds to a single page. Each Transfer Object may also have an OCR group containing one or more Data Objects where each corresponds to a single page. The Collection and Transfer Object Descriptors are given in </w:t>
      </w:r>
      <w:r w:rsidR="005E464F">
        <w:t>annex</w:t>
      </w:r>
      <w:r w:rsidRPr="00752323">
        <w:t xml:space="preserve">es </w:t>
      </w:r>
      <w:r w:rsidRPr="00752323">
        <w:fldChar w:fldCharType="begin"/>
      </w:r>
      <w:r w:rsidRPr="00752323">
        <w:instrText xml:space="preserve"> REF _Ref414005165 \r \h  \* MERGEFORMAT </w:instrText>
      </w:r>
      <w:r w:rsidRPr="00752323">
        <w:fldChar w:fldCharType="separate"/>
      </w:r>
      <w:r w:rsidR="00206A3C">
        <w:t>E1</w:t>
      </w:r>
      <w:r w:rsidRPr="00752323">
        <w:fldChar w:fldCharType="end"/>
      </w:r>
      <w:r w:rsidRPr="00752323">
        <w:t xml:space="preserve">, </w:t>
      </w:r>
      <w:r w:rsidRPr="00752323">
        <w:fldChar w:fldCharType="begin"/>
      </w:r>
      <w:r w:rsidRPr="00752323">
        <w:instrText xml:space="preserve"> REF _Ref414005167 \r \h  \* MERGEFORMAT </w:instrText>
      </w:r>
      <w:r w:rsidRPr="00752323">
        <w:fldChar w:fldCharType="separate"/>
      </w:r>
      <w:r w:rsidR="00206A3C">
        <w:t>E2</w:t>
      </w:r>
      <w:r w:rsidRPr="00752323">
        <w:fldChar w:fldCharType="end"/>
      </w:r>
      <w:r w:rsidRPr="00752323">
        <w:t xml:space="preserve"> and </w:t>
      </w:r>
      <w:r w:rsidRPr="00752323">
        <w:fldChar w:fldCharType="begin"/>
      </w:r>
      <w:r w:rsidRPr="00752323">
        <w:instrText xml:space="preserve"> REF _Ref414005168 \r \h  \* MERGEFORMAT </w:instrText>
      </w:r>
      <w:r w:rsidRPr="00752323">
        <w:fldChar w:fldCharType="separate"/>
      </w:r>
      <w:r w:rsidR="00206A3C">
        <w:t>E3</w:t>
      </w:r>
      <w:r w:rsidRPr="00752323">
        <w:fldChar w:fldCharType="end"/>
      </w:r>
      <w:r>
        <w:t>.</w:t>
      </w:r>
    </w:p>
    <w:p w14:paraId="632ABB5C" w14:textId="77777777" w:rsidR="008614D7" w:rsidRDefault="008614D7" w:rsidP="008614D7">
      <w:pPr>
        <w:pStyle w:val="Titre5"/>
      </w:pPr>
      <w:r w:rsidRPr="008777D8">
        <w:t>SIP Constraints</w:t>
      </w:r>
    </w:p>
    <w:p w14:paraId="79629DCC" w14:textId="77777777" w:rsidR="008614D7" w:rsidRDefault="008614D7" w:rsidP="008614D7">
      <w:r>
        <w:t>For an “issue_ SIP”, the only transfer object that can be transferred is of “issue” type. Only one “issue” is accepted in this SIP.</w:t>
      </w:r>
    </w:p>
    <w:p w14:paraId="574C9218" w14:textId="348FCEF0" w:rsidR="008614D7" w:rsidRPr="00D1094E" w:rsidRDefault="008614D7" w:rsidP="008614D7">
      <w:r>
        <w:t>Unlike other projects (e.g.: web harvesting), there are no different SIP content types and no sequencing constraints. If a complementary set of files must be added to an AIP, the Producer must create a new complete SIP, subjected to the same constraints as the first delivery SIP. However, another choice could have been to create a second SIP content type “OCR_addition” which would transfer a Transfer Object with a single Transfer Object Group of “ocr” type.</w:t>
      </w:r>
      <w:r w:rsidRPr="0049226A">
        <w:t xml:space="preserve">  The SIP Constraints sp</w:t>
      </w:r>
      <w:r>
        <w:t xml:space="preserve">ecification is </w:t>
      </w:r>
      <w:r w:rsidRPr="00752323">
        <w:t xml:space="preserve">given in </w:t>
      </w:r>
      <w:r w:rsidR="005E464F">
        <w:t>annex</w:t>
      </w:r>
      <w:r w:rsidR="006351FC">
        <w:t xml:space="preserve"> E4</w:t>
      </w:r>
      <w:r w:rsidRPr="00752323">
        <w:t>.</w:t>
      </w:r>
    </w:p>
    <w:p w14:paraId="2F8D8DA5" w14:textId="77777777" w:rsidR="008614D7" w:rsidRDefault="008614D7" w:rsidP="008614D7">
      <w:pPr>
        <w:pStyle w:val="Titre4"/>
      </w:pPr>
      <w:r>
        <w:lastRenderedPageBreak/>
        <w:t>PAIS SIP implementation in METS</w:t>
      </w:r>
    </w:p>
    <w:p w14:paraId="647FAE22" w14:textId="77777777" w:rsidR="008614D7" w:rsidRDefault="008614D7" w:rsidP="008614D7">
      <w:pPr>
        <w:pStyle w:val="Titre5"/>
      </w:pPr>
      <w:r>
        <w:t>Principles</w:t>
      </w:r>
    </w:p>
    <w:p w14:paraId="11483B3A" w14:textId="69116D96" w:rsidR="008614D7" w:rsidRDefault="008614D7" w:rsidP="008614D7">
      <w:r w:rsidRPr="009853DF">
        <w:t>In METS</w:t>
      </w:r>
      <w:r>
        <w:t>, extensibility is permitted in the elements &lt;</w:t>
      </w:r>
      <w:r w:rsidRPr="00752323">
        <w:rPr>
          <w:rFonts w:ascii="Courier New" w:hAnsi="Courier New" w:cs="Courier New"/>
        </w:rPr>
        <w:t>dmdSec</w:t>
      </w:r>
      <w:r>
        <w:t>&gt; – descriptive metadata section –, &lt;</w:t>
      </w:r>
      <w:r w:rsidRPr="00752323">
        <w:rPr>
          <w:rFonts w:ascii="Courier New" w:hAnsi="Courier New" w:cs="Courier New"/>
        </w:rPr>
        <w:t>amdSec</w:t>
      </w:r>
      <w:r>
        <w:t>&gt; – administrative metadata section – and its child elements, i.e. &lt;</w:t>
      </w:r>
      <w:r w:rsidRPr="00752323">
        <w:rPr>
          <w:rFonts w:ascii="Courier New" w:hAnsi="Courier New" w:cs="Courier New"/>
        </w:rPr>
        <w:t>techMD</w:t>
      </w:r>
      <w:r>
        <w:t>&gt; – technical metadata –, &lt;</w:t>
      </w:r>
      <w:r w:rsidRPr="00752323">
        <w:rPr>
          <w:rFonts w:ascii="Courier New" w:hAnsi="Courier New" w:cs="Courier New"/>
        </w:rPr>
        <w:t>rightsMD</w:t>
      </w:r>
      <w:r>
        <w:t>&gt; – rights metadata –, &lt;</w:t>
      </w:r>
      <w:r w:rsidRPr="00752323">
        <w:rPr>
          <w:rFonts w:ascii="Courier New" w:hAnsi="Courier New" w:cs="Courier New"/>
        </w:rPr>
        <w:t>digiprovMD</w:t>
      </w:r>
      <w:r>
        <w:t>&gt;  – digital provenance metadata –  and &lt;</w:t>
      </w:r>
      <w:r w:rsidRPr="00752323">
        <w:rPr>
          <w:rFonts w:ascii="Courier New" w:hAnsi="Courier New" w:cs="Courier New"/>
        </w:rPr>
        <w:t>sourceMD</w:t>
      </w:r>
      <w:r>
        <w:t>&gt;  – source metadata. BnF suggests integrating</w:t>
      </w:r>
      <w:r w:rsidR="008F1D84">
        <w:t>:</w:t>
      </w:r>
    </w:p>
    <w:p w14:paraId="1B14D0A0" w14:textId="77777777" w:rsidR="008614D7" w:rsidRDefault="008614D7" w:rsidP="00FC25C6">
      <w:pPr>
        <w:pStyle w:val="Paragraphedeliste"/>
        <w:numPr>
          <w:ilvl w:val="0"/>
          <w:numId w:val="38"/>
        </w:numPr>
      </w:pPr>
      <w:r w:rsidRPr="009853DF">
        <w:t xml:space="preserve">The </w:t>
      </w:r>
      <w:r>
        <w:t xml:space="preserve">SIP Global information metadata into a </w:t>
      </w:r>
      <w:r w:rsidRPr="00752323">
        <w:rPr>
          <w:rFonts w:ascii="Courier New" w:hAnsi="Courier New" w:cs="Courier New"/>
        </w:rPr>
        <w:t>digiprovMD</w:t>
      </w:r>
      <w:r>
        <w:t xml:space="preserve"> element (information about the ingest process),</w:t>
      </w:r>
    </w:p>
    <w:p w14:paraId="08945894" w14:textId="6A9921F9" w:rsidR="008614D7" w:rsidRDefault="008614D7" w:rsidP="00FC25C6">
      <w:pPr>
        <w:pStyle w:val="Paragraphedeliste"/>
        <w:numPr>
          <w:ilvl w:val="0"/>
          <w:numId w:val="38"/>
        </w:numPr>
      </w:pPr>
      <w:r>
        <w:t xml:space="preserve">The Transfer Object, </w:t>
      </w:r>
      <w:r w:rsidR="008F1D84">
        <w:t xml:space="preserve">the </w:t>
      </w:r>
      <w:r>
        <w:t xml:space="preserve">Transfer Object Group, </w:t>
      </w:r>
      <w:r w:rsidR="008F1D84">
        <w:t xml:space="preserve">the </w:t>
      </w:r>
      <w:r>
        <w:t xml:space="preserve">Data object metadata into a </w:t>
      </w:r>
      <w:r w:rsidRPr="00752323">
        <w:rPr>
          <w:rFonts w:ascii="Courier New" w:hAnsi="Courier New" w:cs="Courier New"/>
        </w:rPr>
        <w:t>techMD</w:t>
      </w:r>
      <w:r>
        <w:t xml:space="preserve"> element.</w:t>
      </w:r>
    </w:p>
    <w:p w14:paraId="3E16E00F" w14:textId="0C029FC3" w:rsidR="008614D7" w:rsidRDefault="008614D7" w:rsidP="008614D7">
      <w:r>
        <w:t>METS metadata sections must be associated to correspond</w:t>
      </w:r>
      <w:r w:rsidR="008F1D84">
        <w:t>ing</w:t>
      </w:r>
      <w:r>
        <w:t xml:space="preserve"> sections in &lt;</w:t>
      </w:r>
      <w:r w:rsidRPr="00752323">
        <w:rPr>
          <w:rFonts w:ascii="Courier New" w:hAnsi="Courier New" w:cs="Courier New"/>
        </w:rPr>
        <w:t>fileSec</w:t>
      </w:r>
      <w:r>
        <w:t>&gt; and &lt;</w:t>
      </w:r>
      <w:r w:rsidRPr="00752323">
        <w:rPr>
          <w:rFonts w:ascii="Courier New" w:hAnsi="Courier New" w:cs="Courier New"/>
        </w:rPr>
        <w:t>structMap</w:t>
      </w:r>
      <w:r>
        <w:t>&gt; elements using an ID/IDREF mechanism. The BnF’s choices regarding elements, considered as Transfer Object, Transfer Object Group and Data Object description levels, to which PAIS metadata are related, are described below.</w:t>
      </w:r>
    </w:p>
    <w:p w14:paraId="0E9E856E" w14:textId="31C4BCFA" w:rsidR="008614D7" w:rsidRDefault="008614D7" w:rsidP="008614D7">
      <w:pPr>
        <w:pStyle w:val="Titre5"/>
      </w:pPr>
      <w:bookmarkStart w:id="245" w:name="_Ref414871935"/>
      <w:r>
        <w:t xml:space="preserve">BnF </w:t>
      </w:r>
      <w:r w:rsidR="004631D8">
        <w:t>T</w:t>
      </w:r>
      <w:r>
        <w:t xml:space="preserve">est </w:t>
      </w:r>
      <w:r w:rsidR="004631D8">
        <w:t>C</w:t>
      </w:r>
      <w:r>
        <w:t>ase</w:t>
      </w:r>
      <w:bookmarkEnd w:id="245"/>
    </w:p>
    <w:p w14:paraId="7271889A" w14:textId="4D7C608F" w:rsidR="008614D7" w:rsidRDefault="008614D7" w:rsidP="008614D7">
      <w:r>
        <w:t xml:space="preserve">Every </w:t>
      </w:r>
      <w:r w:rsidR="008F1D84">
        <w:t>T</w:t>
      </w:r>
      <w:r>
        <w:t xml:space="preserve">ransfer </w:t>
      </w:r>
      <w:r w:rsidR="008F1D84">
        <w:t>O</w:t>
      </w:r>
      <w:r>
        <w:t>bject stored in SPAR has a physical structure expressed in the METS element &lt;</w:t>
      </w:r>
      <w:r w:rsidRPr="00752323">
        <w:rPr>
          <w:rFonts w:ascii="Courier New" w:hAnsi="Courier New" w:cs="Courier New"/>
        </w:rPr>
        <w:t>structMap</w:t>
      </w:r>
      <w:r>
        <w:t>&gt;. The table below presents the generic nested architecture and the correspond</w:t>
      </w:r>
      <w:r w:rsidR="008F1D84">
        <w:t>ing</w:t>
      </w:r>
      <w:r>
        <w:t xml:space="preserve"> description levels of a periodical.</w:t>
      </w:r>
    </w:p>
    <w:p w14:paraId="08926C44" w14:textId="77777777" w:rsidR="008614D7" w:rsidRDefault="008614D7" w:rsidP="008614D7"/>
    <w:tbl>
      <w:tblPr>
        <w:tblStyle w:val="Grilledutableau"/>
        <w:tblW w:w="0" w:type="auto"/>
        <w:tblLook w:val="04A0" w:firstRow="1" w:lastRow="0" w:firstColumn="1" w:lastColumn="0" w:noHBand="0" w:noVBand="1"/>
      </w:tblPr>
      <w:tblGrid>
        <w:gridCol w:w="4606"/>
        <w:gridCol w:w="4606"/>
      </w:tblGrid>
      <w:tr w:rsidR="008614D7" w14:paraId="406D5766" w14:textId="77777777" w:rsidTr="00C5303F">
        <w:tc>
          <w:tcPr>
            <w:tcW w:w="4606" w:type="dxa"/>
            <w:vAlign w:val="center"/>
          </w:tcPr>
          <w:p w14:paraId="74502AF7" w14:textId="77777777" w:rsidR="008614D7" w:rsidRPr="00471B07" w:rsidRDefault="008614D7" w:rsidP="00C5303F">
            <w:pPr>
              <w:jc w:val="center"/>
              <w:rPr>
                <w:b/>
              </w:rPr>
            </w:pPr>
            <w:r w:rsidRPr="00471B07">
              <w:rPr>
                <w:b/>
              </w:rPr>
              <w:t>Generic structure</w:t>
            </w:r>
          </w:p>
        </w:tc>
        <w:tc>
          <w:tcPr>
            <w:tcW w:w="4606" w:type="dxa"/>
            <w:vAlign w:val="center"/>
          </w:tcPr>
          <w:p w14:paraId="428D43C3" w14:textId="77777777" w:rsidR="008614D7" w:rsidRPr="00471B07" w:rsidRDefault="008614D7" w:rsidP="00C5303F">
            <w:pPr>
              <w:jc w:val="center"/>
              <w:rPr>
                <w:b/>
              </w:rPr>
            </w:pPr>
            <w:r w:rsidRPr="00471B07">
              <w:rPr>
                <w:b/>
              </w:rPr>
              <w:t>Periodical description level</w:t>
            </w:r>
          </w:p>
        </w:tc>
      </w:tr>
      <w:tr w:rsidR="008614D7" w14:paraId="6355A229" w14:textId="77777777" w:rsidTr="00C5303F">
        <w:tc>
          <w:tcPr>
            <w:tcW w:w="4606" w:type="dxa"/>
          </w:tcPr>
          <w:p w14:paraId="3DBEA970" w14:textId="77777777" w:rsidR="008614D7" w:rsidRDefault="008614D7" w:rsidP="00C5303F">
            <w:r>
              <w:t>&lt;structMap TYPE=”physical”&gt;</w:t>
            </w:r>
          </w:p>
          <w:p w14:paraId="56770F2B" w14:textId="77777777" w:rsidR="008614D7" w:rsidRDefault="008614D7" w:rsidP="00C5303F">
            <w:r>
              <w:tab/>
              <w:t>&lt;div TYPE=”set”&gt;</w:t>
            </w:r>
          </w:p>
          <w:p w14:paraId="308DCA86" w14:textId="77777777" w:rsidR="008614D7" w:rsidRDefault="008614D7" w:rsidP="00C5303F">
            <w:r>
              <w:tab/>
            </w:r>
            <w:r>
              <w:tab/>
              <w:t>&lt;div TYPE=”group”&gt;</w:t>
            </w:r>
          </w:p>
          <w:p w14:paraId="4A9F51B8" w14:textId="77777777" w:rsidR="008614D7" w:rsidRDefault="008614D7" w:rsidP="00C5303F">
            <w:r>
              <w:tab/>
            </w:r>
            <w:r>
              <w:tab/>
            </w:r>
            <w:r>
              <w:tab/>
              <w:t>&lt;div TYPE=”object”&gt;</w:t>
            </w:r>
          </w:p>
          <w:p w14:paraId="5D0ECDEB" w14:textId="77777777" w:rsidR="008614D7" w:rsidRDefault="008614D7" w:rsidP="00C5303F">
            <w:r>
              <w:tab/>
            </w:r>
            <w:r>
              <w:tab/>
            </w:r>
            <w:r>
              <w:tab/>
            </w:r>
            <w:r>
              <w:tab/>
              <w:t>&lt;fptr&gt;</w:t>
            </w:r>
            <w:r>
              <w:tab/>
            </w:r>
          </w:p>
        </w:tc>
        <w:tc>
          <w:tcPr>
            <w:tcW w:w="4606" w:type="dxa"/>
          </w:tcPr>
          <w:p w14:paraId="1BFE948E" w14:textId="77777777" w:rsidR="008614D7" w:rsidRDefault="008614D7" w:rsidP="00C5303F"/>
          <w:p w14:paraId="1095B972" w14:textId="77777777" w:rsidR="008614D7" w:rsidRDefault="008614D7" w:rsidP="00C5303F">
            <w:r>
              <w:t>Periodical</w:t>
            </w:r>
          </w:p>
          <w:p w14:paraId="5AF8042F" w14:textId="77777777" w:rsidR="008614D7" w:rsidRDefault="008614D7" w:rsidP="00C5303F">
            <w:r>
              <w:t>Issue</w:t>
            </w:r>
          </w:p>
          <w:p w14:paraId="77C55AA2" w14:textId="77777777" w:rsidR="008614D7" w:rsidRDefault="008614D7" w:rsidP="00C5303F">
            <w:r>
              <w:t>Page</w:t>
            </w:r>
          </w:p>
          <w:p w14:paraId="6932F7B4" w14:textId="77777777" w:rsidR="008614D7" w:rsidRDefault="008614D7" w:rsidP="00C5303F">
            <w:r>
              <w:t>File</w:t>
            </w:r>
          </w:p>
        </w:tc>
      </w:tr>
    </w:tbl>
    <w:p w14:paraId="673ADCB4" w14:textId="59428470" w:rsidR="008614D7" w:rsidRDefault="008614D7" w:rsidP="008614D7">
      <w:r>
        <w:t xml:space="preserve">This structure partly corresponds to the </w:t>
      </w:r>
      <w:r w:rsidR="008F1D84">
        <w:t>T</w:t>
      </w:r>
      <w:r>
        <w:t xml:space="preserve">ransfer </w:t>
      </w:r>
      <w:r w:rsidR="008F1D84">
        <w:t>O</w:t>
      </w:r>
      <w:r>
        <w:t xml:space="preserve">bjects description levels, except on one point: the Transfer Object Groups </w:t>
      </w:r>
      <w:r w:rsidRPr="00421D9F">
        <w:t>are based on a technical representation</w:t>
      </w:r>
      <w:r>
        <w:t xml:space="preserve"> of the Transfer Object (master, OCR, epub).</w:t>
      </w:r>
    </w:p>
    <w:p w14:paraId="5831CF1D" w14:textId="67DFA56F" w:rsidR="008614D7" w:rsidRPr="00140202" w:rsidRDefault="008614D7" w:rsidP="008614D7">
      <w:r>
        <w:t>The byte</w:t>
      </w:r>
      <w:r w:rsidR="008F1D84">
        <w:t>S</w:t>
      </w:r>
      <w:r>
        <w:t>tream level can only be associated with the &lt;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 level, as in METS the &lt;</w:t>
      </w:r>
      <w:r w:rsidRPr="00752323">
        <w:rPr>
          <w:rFonts w:ascii="Courier New" w:hAnsi="Courier New" w:cs="Courier New"/>
        </w:rPr>
        <w:t>stream</w:t>
      </w:r>
      <w:r>
        <w:t>&gt; element is only authorized in a &lt;</w:t>
      </w:r>
      <w:r w:rsidRPr="00752323">
        <w:rPr>
          <w:rFonts w:ascii="Courier New" w:hAnsi="Courier New" w:cs="Courier New"/>
        </w:rPr>
        <w:t>file</w:t>
      </w:r>
      <w:r>
        <w:t>&gt; element.</w:t>
      </w:r>
    </w:p>
    <w:p w14:paraId="09E370B1" w14:textId="77777777" w:rsidR="008614D7" w:rsidRDefault="008614D7" w:rsidP="008614D7"/>
    <w:p w14:paraId="7566F204" w14:textId="1BA64ECD"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SIP Global information)</w:t>
      </w:r>
    </w:p>
    <w:p w14:paraId="095F7ABE" w14:textId="1DA5DA8F"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Transfer Object)</w:t>
      </w:r>
    </w:p>
    <w:p w14:paraId="2EF48518" w14:textId="6ADA7CFE" w:rsidR="008614D7" w:rsidRDefault="008614D7" w:rsidP="008614D7">
      <w:r>
        <w:t>&lt;</w:t>
      </w:r>
      <w:r w:rsidRPr="00752323">
        <w:rPr>
          <w:rFonts w:ascii="Courier New" w:hAnsi="Courier New" w:cs="Courier New"/>
        </w:rPr>
        <w:t>fileSec</w:t>
      </w:r>
      <w:r>
        <w:t>&gt;&lt;</w:t>
      </w:r>
      <w:r w:rsidRPr="00752323">
        <w:rPr>
          <w:rFonts w:ascii="Courier New" w:hAnsi="Courier New" w:cs="Courier New"/>
        </w:rPr>
        <w:t>fileGrp</w:t>
      </w:r>
      <w:r w:rsidR="00EA654F">
        <w:t>&gt;</w:t>
      </w:r>
      <w:r w:rsidR="00EA654F">
        <w:tab/>
      </w:r>
      <w:r w:rsidR="00EA654F">
        <w:tab/>
      </w:r>
      <w:r w:rsidR="00EA654F">
        <w:tab/>
      </w:r>
      <w:r w:rsidR="00EA654F">
        <w:tab/>
      </w:r>
      <w:r>
        <w:t>(associated with Transfer Object group)</w:t>
      </w:r>
    </w:p>
    <w:p w14:paraId="75A2BACA" w14:textId="487F41EE" w:rsidR="008614D7" w:rsidRDefault="008614D7" w:rsidP="008614D7">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rsidR="00EA654F">
        <w:t>&gt;</w:t>
      </w:r>
      <w:r w:rsidR="00EA654F">
        <w:tab/>
      </w:r>
      <w:r w:rsidR="00EA654F">
        <w:tab/>
      </w:r>
      <w:r>
        <w:t>(associated with Data object)</w:t>
      </w:r>
    </w:p>
    <w:p w14:paraId="7EE4C5C0" w14:textId="09DA90FC" w:rsidR="008614D7" w:rsidRDefault="008614D7" w:rsidP="008614D7">
      <w:r>
        <w:tab/>
      </w:r>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w:t>
      </w:r>
      <w:r>
        <w:tab/>
        <w:t>(associated with byte</w:t>
      </w:r>
      <w:r w:rsidR="008F1D84">
        <w:t>S</w:t>
      </w:r>
      <w:r>
        <w:t>tream)</w:t>
      </w:r>
    </w:p>
    <w:p w14:paraId="29834605" w14:textId="703AD5A1" w:rsidR="008614D7" w:rsidRDefault="008F1D84" w:rsidP="008614D7">
      <w:pPr>
        <w:rPr>
          <w:b/>
        </w:rPr>
      </w:pPr>
      <w:r>
        <w:t>The T</w:t>
      </w:r>
      <w:r w:rsidR="008614D7">
        <w:t xml:space="preserve">ransfer </w:t>
      </w:r>
      <w:r>
        <w:t>O</w:t>
      </w:r>
      <w:r w:rsidR="008614D7">
        <w:t xml:space="preserve">bject is the newspaper issue (= the “group” level object </w:t>
      </w:r>
      <w:r>
        <w:t>described</w:t>
      </w:r>
      <w:r w:rsidR="008614D7">
        <w:t xml:space="preserve"> in </w:t>
      </w:r>
      <w:r>
        <w:t xml:space="preserve">the </w:t>
      </w:r>
      <w:r w:rsidR="008614D7">
        <w:t>manifest). The Transfer Object metadata will be associated to the “group” level &lt;</w:t>
      </w:r>
      <w:r w:rsidR="008614D7" w:rsidRPr="00752323">
        <w:rPr>
          <w:rFonts w:ascii="Courier New" w:hAnsi="Courier New" w:cs="Courier New"/>
        </w:rPr>
        <w:t>div</w:t>
      </w:r>
      <w:r w:rsidR="008614D7">
        <w:t>&gt; in the &lt;</w:t>
      </w:r>
      <w:r w:rsidR="008614D7" w:rsidRPr="00752323">
        <w:rPr>
          <w:rFonts w:ascii="Courier New" w:hAnsi="Courier New" w:cs="Courier New"/>
        </w:rPr>
        <w:t>structMap</w:t>
      </w:r>
      <w:r w:rsidR="008614D7">
        <w:t>&gt;. Transfer Object</w:t>
      </w:r>
      <w:r w:rsidR="008614D7" w:rsidRPr="00421D9F">
        <w:t xml:space="preserve"> groups </w:t>
      </w:r>
      <w:r w:rsidR="008614D7">
        <w:t xml:space="preserve">PAIS </w:t>
      </w:r>
      <w:r w:rsidR="008614D7" w:rsidRPr="00421D9F">
        <w:t>metadata are associated with the &lt;</w:t>
      </w:r>
      <w:r w:rsidR="008614D7" w:rsidRPr="00752323">
        <w:rPr>
          <w:rFonts w:ascii="Courier New" w:hAnsi="Courier New" w:cs="Courier New"/>
        </w:rPr>
        <w:t>fileGrp</w:t>
      </w:r>
      <w:r w:rsidR="008614D7" w:rsidRPr="00421D9F">
        <w:t>&gt;s in the &lt;</w:t>
      </w:r>
      <w:r w:rsidR="008614D7" w:rsidRPr="00752323">
        <w:rPr>
          <w:rFonts w:ascii="Courier New" w:hAnsi="Courier New" w:cs="Courier New"/>
        </w:rPr>
        <w:t>fileSec</w:t>
      </w:r>
      <w:r w:rsidR="008614D7" w:rsidRPr="00421D9F">
        <w:t>&gt;.</w:t>
      </w:r>
    </w:p>
    <w:p w14:paraId="2C21FD9E" w14:textId="1C226765" w:rsidR="008614D7" w:rsidRDefault="008614D7" w:rsidP="008614D7">
      <w:r>
        <w:t xml:space="preserve">The Data </w:t>
      </w:r>
      <w:r w:rsidR="008F1D84">
        <w:t>O</w:t>
      </w:r>
      <w:r>
        <w:t>bject level is the file level. It can be associated to the &lt;</w:t>
      </w:r>
      <w:r w:rsidRPr="00752323">
        <w:rPr>
          <w:rFonts w:ascii="Courier New" w:hAnsi="Courier New" w:cs="Courier New"/>
        </w:rPr>
        <w:t>structMap</w:t>
      </w:r>
      <w:r>
        <w:t>&gt;&lt;</w:t>
      </w:r>
      <w:r w:rsidRPr="00752323">
        <w:rPr>
          <w:rFonts w:ascii="Courier New" w:hAnsi="Courier New" w:cs="Courier New"/>
        </w:rPr>
        <w:t>div TYPE=”OBJECT”</w:t>
      </w:r>
      <w:r>
        <w:t>&gt;&lt;</w:t>
      </w:r>
      <w:r w:rsidRPr="0026259B">
        <w:rPr>
          <w:rFonts w:ascii="Courier New" w:hAnsi="Courier New" w:cs="Courier New"/>
        </w:rPr>
        <w:t>fptr</w:t>
      </w:r>
      <w:r w:rsidRPr="00752323">
        <w:rPr>
          <w:rFonts w:ascii="Courier New" w:hAnsi="Courier New" w:cs="Courier New"/>
        </w:rPr>
        <w:t>&gt;.</w:t>
      </w:r>
    </w:p>
    <w:p w14:paraId="2F0B5B09" w14:textId="77777777" w:rsidR="008614D7" w:rsidRPr="00752323" w:rsidRDefault="008614D7" w:rsidP="008614D7">
      <w:pPr>
        <w:ind w:left="567"/>
      </w:pPr>
      <w:r w:rsidRPr="00752323">
        <w:t>Note: As BnF uses PREMIS to describe events, PAIS SIP Global information metadata could be integrated into the PREMIS extension of an “ingest completion” PREMIS event. Once ingested, some packages happen to be disseminated, enriched and ingested again; the original SIP Global information could this way be preserved and dated.</w:t>
      </w:r>
    </w:p>
    <w:p w14:paraId="61B02A6E" w14:textId="77777777" w:rsidR="008614D7" w:rsidRDefault="008614D7" w:rsidP="008614D7">
      <w:pPr>
        <w:ind w:left="567"/>
      </w:pPr>
      <w:r w:rsidRPr="00752323">
        <w:t>Note: as said supra, there are many ways to implement PAIS in METS. One alternative would have been to create a new &lt;</w:t>
      </w:r>
      <w:r w:rsidRPr="0026259B">
        <w:rPr>
          <w:rFonts w:ascii="Courier New" w:hAnsi="Courier New" w:cs="Courier New"/>
        </w:rPr>
        <w:t>structMap</w:t>
      </w:r>
      <w:r w:rsidRPr="00752323">
        <w:t>&gt; with an attribute TYPE=”</w:t>
      </w:r>
      <w:r w:rsidRPr="00EA654F">
        <w:rPr>
          <w:rFonts w:ascii="Courier New" w:hAnsi="Courier New" w:cs="Courier New"/>
        </w:rPr>
        <w:t>transfer</w:t>
      </w:r>
      <w:r w:rsidRPr="00752323">
        <w:t>” with nested &lt;</w:t>
      </w:r>
      <w:r w:rsidRPr="00EA654F">
        <w:rPr>
          <w:rFonts w:ascii="Courier New" w:hAnsi="Courier New" w:cs="Courier New"/>
        </w:rPr>
        <w:t>div</w:t>
      </w:r>
      <w:r w:rsidRPr="00752323">
        <w:t>&gt; corresponding to PAIS levels, as follows.</w:t>
      </w:r>
    </w:p>
    <w:p w14:paraId="2D3E1D71" w14:textId="77777777" w:rsidR="00EA654F" w:rsidRPr="00752323" w:rsidRDefault="00EA654F" w:rsidP="008614D7">
      <w:pPr>
        <w:ind w:left="567"/>
      </w:pPr>
    </w:p>
    <w:p w14:paraId="3E58A6B6"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Arial" w:hAnsi="Arial" w:cs="Arial"/>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structMap</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w:t>
      </w:r>
      <w:r w:rsidRPr="00EA654F">
        <w:rPr>
          <w:rFonts w:ascii="Courier New" w:hAnsi="Courier New" w:cs="Courier New"/>
          <w:color w:val="0000FF"/>
          <w:sz w:val="20"/>
          <w:szCs w:val="20"/>
          <w:highlight w:val="white"/>
        </w:rPr>
        <w:t>"&gt;</w:t>
      </w:r>
    </w:p>
    <w:p w14:paraId="6A006B68"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SIP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DIV.1</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AMD.22</w:t>
      </w:r>
      <w:r w:rsidRPr="00EA654F">
        <w:rPr>
          <w:rFonts w:ascii="Courier New" w:hAnsi="Courier New" w:cs="Courier New"/>
          <w:color w:val="0000FF"/>
          <w:sz w:val="20"/>
          <w:szCs w:val="20"/>
          <w:highlight w:val="white"/>
        </w:rPr>
        <w:t>"&gt;</w:t>
      </w:r>
    </w:p>
    <w:p w14:paraId="2D256613"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DIV.2</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AMD.30</w:t>
      </w:r>
      <w:r w:rsidRPr="00EA654F">
        <w:rPr>
          <w:rFonts w:ascii="Courier New" w:hAnsi="Courier New" w:cs="Courier New"/>
          <w:color w:val="0000FF"/>
          <w:sz w:val="20"/>
          <w:szCs w:val="20"/>
          <w:highlight w:val="white"/>
        </w:rPr>
        <w:t>"&gt;</w:t>
      </w:r>
    </w:p>
    <w:p w14:paraId="0EC9B2F5"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transferObjectGroup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LABEL</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master</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DIV.3</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AMD.31</w:t>
      </w:r>
      <w:r w:rsidRPr="00EA654F">
        <w:rPr>
          <w:rFonts w:ascii="Courier New" w:hAnsi="Courier New" w:cs="Courier New"/>
          <w:color w:val="0000FF"/>
          <w:sz w:val="20"/>
          <w:szCs w:val="20"/>
          <w:highlight w:val="white"/>
        </w:rPr>
        <w:t>"&gt;</w:t>
      </w:r>
    </w:p>
    <w:p w14:paraId="6AE3227D"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DIV.4</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26AF0C2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master.1</w:t>
      </w:r>
      <w:r w:rsidRPr="008614D7">
        <w:rPr>
          <w:rFonts w:ascii="Courier New" w:hAnsi="Courier New" w:cs="Courier New"/>
          <w:color w:val="0000FF"/>
          <w:sz w:val="20"/>
          <w:szCs w:val="20"/>
          <w:highlight w:val="white"/>
        </w:rPr>
        <w:t>"/&gt;</w:t>
      </w:r>
    </w:p>
    <w:p w14:paraId="2472CA14"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62BF2FCA"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DIV.5</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5B99400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master.2</w:t>
      </w:r>
      <w:r w:rsidRPr="008614D7">
        <w:rPr>
          <w:rFonts w:ascii="Courier New" w:hAnsi="Courier New" w:cs="Courier New"/>
          <w:color w:val="0000FF"/>
          <w:sz w:val="20"/>
          <w:szCs w:val="20"/>
          <w:highlight w:val="white"/>
          <w:lang w:val="fr-FR"/>
        </w:rPr>
        <w:t>"/&gt;</w:t>
      </w:r>
    </w:p>
    <w:p w14:paraId="21396E9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33542C8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3F3C640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8614D7">
        <w:rPr>
          <w:rFonts w:ascii="Courier New" w:hAnsi="Courier New" w:cs="Courier New"/>
          <w:color w:val="0000FF"/>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0AD60A2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 xml:space="preserve">        &lt;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transferObjectGroup</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LABEL</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DIV.6</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AMD.32</w:t>
      </w:r>
      <w:r w:rsidRPr="008614D7">
        <w:rPr>
          <w:rFonts w:ascii="Courier New" w:hAnsi="Courier New" w:cs="Courier New"/>
          <w:color w:val="0000FF"/>
          <w:sz w:val="20"/>
          <w:szCs w:val="20"/>
          <w:highlight w:val="white"/>
        </w:rPr>
        <w:t>"&gt;</w:t>
      </w:r>
    </w:p>
    <w:p w14:paraId="504F668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DIV.7</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111E5C3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ocr.1</w:t>
      </w:r>
      <w:r w:rsidRPr="008614D7">
        <w:rPr>
          <w:rFonts w:ascii="Courier New" w:hAnsi="Courier New" w:cs="Courier New"/>
          <w:color w:val="0000FF"/>
          <w:sz w:val="20"/>
          <w:szCs w:val="20"/>
          <w:highlight w:val="white"/>
        </w:rPr>
        <w:t>"/&gt;</w:t>
      </w:r>
    </w:p>
    <w:p w14:paraId="54C52CE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2B599D1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DIV.8</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27EBA9F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ocr.2</w:t>
      </w:r>
      <w:r w:rsidRPr="008614D7">
        <w:rPr>
          <w:rFonts w:ascii="Courier New" w:hAnsi="Courier New" w:cs="Courier New"/>
          <w:color w:val="0000FF"/>
          <w:sz w:val="20"/>
          <w:szCs w:val="20"/>
          <w:highlight w:val="white"/>
          <w:lang w:val="fr-FR"/>
        </w:rPr>
        <w:t>"/&gt;</w:t>
      </w:r>
    </w:p>
    <w:p w14:paraId="16E4F859"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691832F7"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60681641"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lang w:val="fr-FR"/>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142AA45E"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42F05B14"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19E2D932" w14:textId="77777777" w:rsidR="008614D7" w:rsidRPr="002A736B"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structMap</w:t>
      </w:r>
      <w:r w:rsidRPr="002A736B">
        <w:rPr>
          <w:rFonts w:ascii="Courier New" w:hAnsi="Courier New" w:cs="Courier New"/>
          <w:color w:val="0000FF"/>
          <w:sz w:val="20"/>
          <w:szCs w:val="20"/>
          <w:highlight w:val="white"/>
        </w:rPr>
        <w:t>&gt;</w:t>
      </w:r>
    </w:p>
    <w:p w14:paraId="2EB31F38" w14:textId="6EE5425D" w:rsidR="008614D7" w:rsidRPr="007941C0" w:rsidRDefault="008614D7" w:rsidP="008614D7">
      <w:pPr>
        <w:pStyle w:val="Titre4"/>
        <w:numPr>
          <w:ilvl w:val="0"/>
          <w:numId w:val="0"/>
        </w:numPr>
        <w:jc w:val="both"/>
        <w:rPr>
          <w:b w:val="0"/>
        </w:rPr>
      </w:pPr>
      <w:r w:rsidRPr="007941C0">
        <w:rPr>
          <w:b w:val="0"/>
        </w:rPr>
        <w:t>For comparison, a mapping between the PAIS</w:t>
      </w:r>
      <w:r>
        <w:rPr>
          <w:b w:val="0"/>
        </w:rPr>
        <w:t xml:space="preserve"> abstract SIP and both the XFDU</w:t>
      </w:r>
      <w:r w:rsidRPr="007941C0">
        <w:rPr>
          <w:b w:val="0"/>
        </w:rPr>
        <w:t xml:space="preserve"> and METS packaging is given </w:t>
      </w:r>
      <w:r w:rsidRPr="00AF11DA">
        <w:rPr>
          <w:b w:val="0"/>
        </w:rPr>
        <w:t xml:space="preserve">in </w:t>
      </w:r>
      <w:r w:rsidR="005E464F">
        <w:rPr>
          <w:b w:val="0"/>
        </w:rPr>
        <w:t>annex</w:t>
      </w:r>
      <w:r w:rsidRPr="00AF11DA">
        <w:rPr>
          <w:b w:val="0"/>
        </w:rPr>
        <w:t xml:space="preserve"> </w:t>
      </w:r>
      <w:r w:rsidR="0026259B">
        <w:rPr>
          <w:b w:val="0"/>
        </w:rPr>
        <w:t>E</w:t>
      </w:r>
      <w:r w:rsidR="00AF11DA" w:rsidRPr="00AF11DA">
        <w:rPr>
          <w:b w:val="0"/>
        </w:rPr>
        <w:t>6</w:t>
      </w:r>
      <w:r>
        <w:rPr>
          <w:b w:val="0"/>
        </w:rPr>
        <w:t>.</w:t>
      </w:r>
      <w:r w:rsidRPr="007941C0">
        <w:rPr>
          <w:b w:val="0"/>
        </w:rPr>
        <w:t xml:space="preserve"> Note again that other mappings to METS are possible.</w:t>
      </w:r>
    </w:p>
    <w:p w14:paraId="28C168D5" w14:textId="77777777" w:rsidR="008614D7" w:rsidRDefault="008614D7" w:rsidP="008614D7">
      <w:pPr>
        <w:pStyle w:val="Titre5"/>
      </w:pPr>
      <w:r>
        <w:t>SIPs</w:t>
      </w:r>
    </w:p>
    <w:p w14:paraId="1EDF83C8" w14:textId="77777777" w:rsidR="008614D7" w:rsidRDefault="008614D7" w:rsidP="008614D7">
      <w:pPr>
        <w:jc w:val="left"/>
      </w:pPr>
      <w:r>
        <w:t>SIPs are created by a special pre-ingest module</w:t>
      </w:r>
      <w:r w:rsidRPr="00E9266F">
        <w:t xml:space="preserve"> </w:t>
      </w:r>
      <w:r>
        <w:t xml:space="preserve">as soon as the digitization delivery chain has performed the tests and validated the Data Objects. They are zipped folders containing two sets of files (TIFF master files and XML-ALTO OCR files) and a METS XML manifest. </w:t>
      </w:r>
    </w:p>
    <w:p w14:paraId="4CBCA79E" w14:textId="54FA614A" w:rsidR="008614D7" w:rsidRPr="0026259B" w:rsidRDefault="0026259B" w:rsidP="0026259B">
      <w:pPr>
        <w:pStyle w:val="Lgende"/>
        <w:jc w:val="center"/>
        <w:rPr>
          <w:sz w:val="24"/>
        </w:rPr>
      </w:pPr>
      <w:bookmarkStart w:id="246" w:name="_Toc429407605"/>
      <w:r w:rsidRPr="0026259B">
        <w:rPr>
          <w:sz w:val="24"/>
        </w:rPr>
        <w:t xml:space="preserve">Table </w:t>
      </w:r>
      <w:r w:rsidRPr="0026259B">
        <w:rPr>
          <w:sz w:val="24"/>
        </w:rPr>
        <w:fldChar w:fldCharType="begin"/>
      </w:r>
      <w:r w:rsidRPr="0026259B">
        <w:rPr>
          <w:sz w:val="24"/>
        </w:rPr>
        <w:instrText xml:space="preserve"> STYLEREF 1 \s </w:instrText>
      </w:r>
      <w:r w:rsidRPr="0026259B">
        <w:rPr>
          <w:sz w:val="24"/>
        </w:rPr>
        <w:fldChar w:fldCharType="separate"/>
      </w:r>
      <w:r w:rsidR="00206A3C">
        <w:rPr>
          <w:noProof/>
          <w:sz w:val="24"/>
        </w:rPr>
        <w:t>6</w:t>
      </w:r>
      <w:r w:rsidRPr="0026259B">
        <w:rPr>
          <w:sz w:val="24"/>
        </w:rPr>
        <w:fldChar w:fldCharType="end"/>
      </w:r>
      <w:r w:rsidRPr="0026259B">
        <w:rPr>
          <w:sz w:val="24"/>
        </w:rPr>
        <w:noBreakHyphen/>
      </w:r>
      <w:r w:rsidRPr="0026259B">
        <w:rPr>
          <w:sz w:val="24"/>
        </w:rPr>
        <w:fldChar w:fldCharType="begin"/>
      </w:r>
      <w:r w:rsidRPr="0026259B">
        <w:rPr>
          <w:sz w:val="24"/>
        </w:rPr>
        <w:instrText xml:space="preserve"> SEQ Table \* ARABIC \s 1 </w:instrText>
      </w:r>
      <w:r w:rsidRPr="0026259B">
        <w:rPr>
          <w:sz w:val="24"/>
        </w:rPr>
        <w:fldChar w:fldCharType="separate"/>
      </w:r>
      <w:r w:rsidR="00206A3C">
        <w:rPr>
          <w:noProof/>
          <w:sz w:val="24"/>
        </w:rPr>
        <w:t>8</w:t>
      </w:r>
      <w:r w:rsidRPr="0026259B">
        <w:rPr>
          <w:sz w:val="24"/>
        </w:rPr>
        <w:fldChar w:fldCharType="end"/>
      </w:r>
      <w:r w:rsidRPr="0026259B">
        <w:rPr>
          <w:sz w:val="24"/>
        </w:rPr>
        <w:t>: PAIS SIP elements and values</w:t>
      </w:r>
      <w:bookmarkEnd w:id="246"/>
    </w:p>
    <w:tbl>
      <w:tblPr>
        <w:tblpPr w:leftFromText="141" w:rightFromText="141" w:vertAnchor="text" w:horzAnchor="margin" w:tblpY="86"/>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51"/>
        <w:gridCol w:w="4537"/>
      </w:tblGrid>
      <w:tr w:rsidR="008614D7" w14:paraId="1E084DAE" w14:textId="77777777" w:rsidTr="00C5303F">
        <w:trPr>
          <w:trHeight w:val="284"/>
          <w:tblHeader/>
        </w:trPr>
        <w:tc>
          <w:tcPr>
            <w:tcW w:w="4751" w:type="dxa"/>
            <w:vAlign w:val="center"/>
            <w:hideMark/>
          </w:tcPr>
          <w:p w14:paraId="7C774438" w14:textId="77777777" w:rsidR="008614D7" w:rsidRDefault="008614D7" w:rsidP="00C5303F">
            <w:pPr>
              <w:widowControl w:val="0"/>
              <w:spacing w:before="120" w:after="60"/>
              <w:jc w:val="left"/>
              <w:rPr>
                <w:rFonts w:eastAsia="Calibri"/>
                <w:b/>
                <w:noProof/>
                <w:szCs w:val="22"/>
              </w:rPr>
            </w:pPr>
            <w:r>
              <w:rPr>
                <w:rFonts w:eastAsia="Calibri"/>
                <w:b/>
                <w:noProof/>
                <w:szCs w:val="22"/>
              </w:rPr>
              <w:t>Element</w:t>
            </w:r>
          </w:p>
        </w:tc>
        <w:tc>
          <w:tcPr>
            <w:tcW w:w="4537" w:type="dxa"/>
            <w:vAlign w:val="center"/>
            <w:hideMark/>
          </w:tcPr>
          <w:p w14:paraId="068100CC" w14:textId="77777777" w:rsidR="008614D7" w:rsidRDefault="008614D7" w:rsidP="00C5303F">
            <w:pPr>
              <w:widowControl w:val="0"/>
              <w:spacing w:before="120" w:after="60"/>
              <w:jc w:val="left"/>
              <w:rPr>
                <w:rFonts w:eastAsia="Calibri"/>
                <w:b/>
                <w:noProof/>
                <w:szCs w:val="22"/>
              </w:rPr>
            </w:pPr>
            <w:r>
              <w:rPr>
                <w:rFonts w:eastAsia="Calibri"/>
                <w:b/>
                <w:noProof/>
                <w:szCs w:val="22"/>
              </w:rPr>
              <w:t>Content</w:t>
            </w:r>
          </w:p>
        </w:tc>
      </w:tr>
      <w:tr w:rsidR="008614D7" w14:paraId="29879D6E" w14:textId="77777777" w:rsidTr="00C5303F">
        <w:trPr>
          <w:trHeight w:val="397"/>
        </w:trPr>
        <w:tc>
          <w:tcPr>
            <w:tcW w:w="4751" w:type="dxa"/>
            <w:vAlign w:val="bottom"/>
            <w:hideMark/>
          </w:tcPr>
          <w:p w14:paraId="3F98CF32" w14:textId="77777777" w:rsidR="008614D7" w:rsidRDefault="008614D7" w:rsidP="00C5303F">
            <w:pPr>
              <w:widowControl w:val="0"/>
              <w:spacing w:before="12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sipGlobalInformation</w:t>
            </w:r>
            <w:r>
              <w:rPr>
                <w:rFonts w:ascii="Courier New" w:eastAsia="Calibri" w:hAnsi="Courier New" w:cs="Courier New"/>
                <w:noProof/>
                <w:sz w:val="20"/>
                <w:szCs w:val="20"/>
              </w:rPr>
              <w:t> </w:t>
            </w:r>
          </w:p>
        </w:tc>
        <w:tc>
          <w:tcPr>
            <w:tcW w:w="4537" w:type="dxa"/>
            <w:vAlign w:val="bottom"/>
          </w:tcPr>
          <w:p w14:paraId="645199D6" w14:textId="77777777" w:rsidR="008614D7" w:rsidRDefault="008614D7" w:rsidP="00C5303F">
            <w:pPr>
              <w:widowControl w:val="0"/>
              <w:spacing w:before="120" w:line="240" w:lineRule="auto"/>
              <w:contextualSpacing/>
              <w:jc w:val="left"/>
              <w:rPr>
                <w:rFonts w:ascii="Courier New" w:eastAsia="Calibri" w:hAnsi="Courier New" w:cs="Courier New"/>
                <w:noProof/>
                <w:sz w:val="20"/>
                <w:szCs w:val="20"/>
              </w:rPr>
            </w:pPr>
          </w:p>
        </w:tc>
      </w:tr>
      <w:tr w:rsidR="008614D7" w14:paraId="6EDAC493" w14:textId="77777777" w:rsidTr="00C5303F">
        <w:trPr>
          <w:trHeight w:val="284"/>
        </w:trPr>
        <w:tc>
          <w:tcPr>
            <w:tcW w:w="4751" w:type="dxa"/>
            <w:vAlign w:val="center"/>
            <w:hideMark/>
          </w:tcPr>
          <w:p w14:paraId="52AF540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sipID</w:t>
            </w:r>
          </w:p>
        </w:tc>
        <w:tc>
          <w:tcPr>
            <w:tcW w:w="4537" w:type="dxa"/>
            <w:vAlign w:val="center"/>
            <w:hideMark/>
          </w:tcPr>
          <w:p w14:paraId="2B36C2C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NUM_</w:t>
            </w:r>
            <w:r w:rsidRPr="00C04F33">
              <w:rPr>
                <w:rFonts w:ascii="Courier New" w:eastAsia="Calibri" w:hAnsi="Courier New" w:cs="Courier New"/>
                <w:b/>
                <w:noProof/>
                <w:sz w:val="20"/>
                <w:szCs w:val="20"/>
              </w:rPr>
              <w:t>220908_20140201155415</w:t>
            </w:r>
          </w:p>
        </w:tc>
      </w:tr>
      <w:tr w:rsidR="008614D7" w14:paraId="7625A242" w14:textId="77777777" w:rsidTr="00C5303F">
        <w:trPr>
          <w:trHeight w:val="284"/>
        </w:trPr>
        <w:tc>
          <w:tcPr>
            <w:tcW w:w="4751" w:type="dxa"/>
            <w:vAlign w:val="center"/>
            <w:hideMark/>
          </w:tcPr>
          <w:p w14:paraId="59B4206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producerSourceID</w:t>
            </w:r>
          </w:p>
        </w:tc>
        <w:tc>
          <w:tcPr>
            <w:tcW w:w="4537" w:type="dxa"/>
            <w:vAlign w:val="center"/>
            <w:hideMark/>
          </w:tcPr>
          <w:p w14:paraId="6E4C09E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NUM</w:t>
            </w:r>
          </w:p>
        </w:tc>
      </w:tr>
      <w:tr w:rsidR="008614D7" w14:paraId="56E5CC1D" w14:textId="77777777" w:rsidTr="00C5303F">
        <w:trPr>
          <w:trHeight w:val="284"/>
        </w:trPr>
        <w:tc>
          <w:tcPr>
            <w:tcW w:w="4751" w:type="dxa"/>
            <w:vAlign w:val="center"/>
            <w:hideMark/>
          </w:tcPr>
          <w:p w14:paraId="1CCEC42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producerArchiveProjectID</w:t>
            </w:r>
          </w:p>
        </w:tc>
        <w:tc>
          <w:tcPr>
            <w:tcW w:w="4537" w:type="dxa"/>
            <w:vAlign w:val="center"/>
            <w:hideMark/>
          </w:tcPr>
          <w:p w14:paraId="4348B21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C04F33">
              <w:rPr>
                <w:rFonts w:ascii="Courier New" w:eastAsia="Calibri" w:hAnsi="Courier New" w:cs="Courier New"/>
                <w:noProof/>
                <w:sz w:val="20"/>
                <w:szCs w:val="20"/>
              </w:rPr>
              <w:t>info:bnf/spar/context/fil_num_cons_a</w:t>
            </w:r>
          </w:p>
        </w:tc>
      </w:tr>
      <w:tr w:rsidR="008614D7" w:rsidRPr="006F73DF" w14:paraId="74458D79" w14:textId="77777777" w:rsidTr="00C5303F">
        <w:trPr>
          <w:trHeight w:val="284"/>
        </w:trPr>
        <w:tc>
          <w:tcPr>
            <w:tcW w:w="4751" w:type="dxa"/>
            <w:vAlign w:val="center"/>
            <w:hideMark/>
          </w:tcPr>
          <w:p w14:paraId="48D45C9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sipContentTypeID</w:t>
            </w:r>
          </w:p>
        </w:tc>
        <w:tc>
          <w:tcPr>
            <w:tcW w:w="4537" w:type="dxa"/>
            <w:vAlign w:val="center"/>
            <w:hideMark/>
          </w:tcPr>
          <w:p w14:paraId="15F1B1FA"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C04F33">
              <w:rPr>
                <w:rFonts w:ascii="Courier New" w:eastAsia="Calibri" w:hAnsi="Courier New" w:cs="Courier New"/>
                <w:b/>
                <w:noProof/>
                <w:sz w:val="20"/>
                <w:szCs w:val="20"/>
              </w:rPr>
              <w:t>issue_SIP</w:t>
            </w:r>
          </w:p>
        </w:tc>
      </w:tr>
      <w:tr w:rsidR="008614D7" w:rsidRPr="006F73DF" w14:paraId="14A26BD9" w14:textId="77777777" w:rsidTr="00C5303F">
        <w:trPr>
          <w:trHeight w:val="284"/>
        </w:trPr>
        <w:tc>
          <w:tcPr>
            <w:tcW w:w="4751" w:type="dxa"/>
            <w:vAlign w:val="bottom"/>
          </w:tcPr>
          <w:p w14:paraId="2B514A01"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sipTransferObject</w:t>
            </w:r>
          </w:p>
        </w:tc>
        <w:tc>
          <w:tcPr>
            <w:tcW w:w="4537" w:type="dxa"/>
            <w:vAlign w:val="bottom"/>
          </w:tcPr>
          <w:p w14:paraId="6890C35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5F454B20" w14:textId="77777777" w:rsidTr="00C5303F">
        <w:trPr>
          <w:trHeight w:val="284"/>
        </w:trPr>
        <w:tc>
          <w:tcPr>
            <w:tcW w:w="4751" w:type="dxa"/>
            <w:vAlign w:val="center"/>
          </w:tcPr>
          <w:p w14:paraId="361020C0" w14:textId="77777777" w:rsidR="008614D7" w:rsidRPr="00AD33E1"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descriptorID</w:t>
            </w:r>
          </w:p>
        </w:tc>
        <w:tc>
          <w:tcPr>
            <w:tcW w:w="4537" w:type="dxa"/>
            <w:vAlign w:val="center"/>
          </w:tcPr>
          <w:p w14:paraId="23C5331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Issue</w:t>
            </w:r>
          </w:p>
        </w:tc>
      </w:tr>
      <w:tr w:rsidR="008614D7" w:rsidRPr="006F73DF" w14:paraId="44667B5B" w14:textId="77777777" w:rsidTr="00C5303F">
        <w:trPr>
          <w:trHeight w:val="284"/>
        </w:trPr>
        <w:tc>
          <w:tcPr>
            <w:tcW w:w="4751" w:type="dxa"/>
            <w:vAlign w:val="center"/>
          </w:tcPr>
          <w:p w14:paraId="005FE1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transferObjectID</w:t>
            </w:r>
          </w:p>
        </w:tc>
        <w:tc>
          <w:tcPr>
            <w:tcW w:w="4537" w:type="dxa"/>
            <w:vAlign w:val="center"/>
          </w:tcPr>
          <w:p w14:paraId="79621F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b85f1350-8b50-11e3-909e-00144f80ca6b</w:t>
            </w:r>
          </w:p>
        </w:tc>
      </w:tr>
      <w:tr w:rsidR="008614D7" w:rsidRPr="006F73DF" w14:paraId="5FD39AA4" w14:textId="77777777" w:rsidTr="00C5303F">
        <w:trPr>
          <w:trHeight w:val="284"/>
        </w:trPr>
        <w:tc>
          <w:tcPr>
            <w:tcW w:w="4751" w:type="dxa"/>
            <w:vAlign w:val="center"/>
          </w:tcPr>
          <w:p w14:paraId="2A9720C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02D27B5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34344B14" w14:textId="77777777" w:rsidTr="00C5303F">
        <w:trPr>
          <w:trHeight w:val="284"/>
        </w:trPr>
        <w:tc>
          <w:tcPr>
            <w:tcW w:w="4751" w:type="dxa"/>
            <w:vAlign w:val="center"/>
          </w:tcPr>
          <w:p w14:paraId="53E0691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632C43D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Master</w:t>
            </w:r>
          </w:p>
        </w:tc>
      </w:tr>
      <w:tr w:rsidR="008614D7" w:rsidRPr="006F73DF" w14:paraId="3E4ADC47" w14:textId="77777777" w:rsidTr="00C5303F">
        <w:trPr>
          <w:trHeight w:val="284"/>
        </w:trPr>
        <w:tc>
          <w:tcPr>
            <w:tcW w:w="4751" w:type="dxa"/>
            <w:vAlign w:val="center"/>
          </w:tcPr>
          <w:p w14:paraId="5531174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5756F6E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AD33E1">
              <w:rPr>
                <w:rFonts w:ascii="Courier New" w:eastAsia="Calibri" w:hAnsi="Courier New" w:cs="Courier New"/>
                <w:b/>
                <w:noProof/>
                <w:sz w:val="20"/>
                <w:szCs w:val="20"/>
              </w:rPr>
              <w:t>GRP.1</w:t>
            </w:r>
          </w:p>
        </w:tc>
      </w:tr>
      <w:tr w:rsidR="008614D7" w:rsidRPr="006F73DF" w14:paraId="6A783A07" w14:textId="77777777" w:rsidTr="00C5303F">
        <w:trPr>
          <w:trHeight w:val="284"/>
        </w:trPr>
        <w:tc>
          <w:tcPr>
            <w:tcW w:w="4751" w:type="dxa"/>
            <w:vAlign w:val="center"/>
          </w:tcPr>
          <w:p w14:paraId="58F159E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3E1298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08A6D5A2" w14:textId="77777777" w:rsidTr="00C5303F">
        <w:trPr>
          <w:trHeight w:val="284"/>
        </w:trPr>
        <w:tc>
          <w:tcPr>
            <w:tcW w:w="4751" w:type="dxa"/>
            <w:vAlign w:val="center"/>
          </w:tcPr>
          <w:p w14:paraId="2157112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243B0E78"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4B5695">
              <w:rPr>
                <w:rFonts w:ascii="Arial" w:hAnsi="Arial" w:cs="Arial"/>
                <w:color w:val="000000"/>
                <w:sz w:val="20"/>
                <w:szCs w:val="20"/>
                <w:highlight w:val="white"/>
              </w:rPr>
              <w:t>Image</w:t>
            </w:r>
          </w:p>
        </w:tc>
      </w:tr>
      <w:tr w:rsidR="008614D7" w:rsidRPr="006F73DF" w14:paraId="6A1C61C3" w14:textId="77777777" w:rsidTr="00C5303F">
        <w:trPr>
          <w:trHeight w:val="284"/>
        </w:trPr>
        <w:tc>
          <w:tcPr>
            <w:tcW w:w="4751" w:type="dxa"/>
            <w:vAlign w:val="center"/>
          </w:tcPr>
          <w:p w14:paraId="035E58A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557AFBD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7F7EC923" w14:textId="77777777" w:rsidTr="00C5303F">
        <w:trPr>
          <w:trHeight w:val="284"/>
        </w:trPr>
        <w:tc>
          <w:tcPr>
            <w:tcW w:w="4751" w:type="dxa"/>
            <w:vAlign w:val="center"/>
          </w:tcPr>
          <w:p w14:paraId="5DDF5CF1"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5CFD60FE"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Ocr</w:t>
            </w:r>
          </w:p>
        </w:tc>
      </w:tr>
      <w:tr w:rsidR="008614D7" w:rsidRPr="006F73DF" w14:paraId="2897A367" w14:textId="77777777" w:rsidTr="00C5303F">
        <w:trPr>
          <w:trHeight w:val="284"/>
        </w:trPr>
        <w:tc>
          <w:tcPr>
            <w:tcW w:w="4751" w:type="dxa"/>
            <w:vAlign w:val="center"/>
          </w:tcPr>
          <w:p w14:paraId="3DF72DE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4EA8462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GRP.2</w:t>
            </w:r>
          </w:p>
        </w:tc>
      </w:tr>
      <w:tr w:rsidR="008614D7" w:rsidRPr="006F73DF" w14:paraId="07106A71" w14:textId="77777777" w:rsidTr="00C5303F">
        <w:trPr>
          <w:trHeight w:val="284"/>
        </w:trPr>
        <w:tc>
          <w:tcPr>
            <w:tcW w:w="4751" w:type="dxa"/>
            <w:vAlign w:val="center"/>
          </w:tcPr>
          <w:p w14:paraId="5C64757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14FB484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69ED8794" w14:textId="77777777" w:rsidTr="00C5303F">
        <w:trPr>
          <w:trHeight w:val="284"/>
        </w:trPr>
        <w:tc>
          <w:tcPr>
            <w:tcW w:w="4751" w:type="dxa"/>
            <w:vAlign w:val="center"/>
          </w:tcPr>
          <w:p w14:paraId="1BD02F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1CC26D73"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4B5695">
              <w:rPr>
                <w:rFonts w:ascii="Arial" w:hAnsi="Arial" w:cs="Arial"/>
                <w:color w:val="000000"/>
                <w:sz w:val="20"/>
                <w:szCs w:val="20"/>
                <w:highlight w:val="white"/>
              </w:rPr>
              <w:t>Text</w:t>
            </w:r>
          </w:p>
        </w:tc>
      </w:tr>
    </w:tbl>
    <w:p w14:paraId="58771873" w14:textId="77777777" w:rsidR="008614D7" w:rsidRDefault="008614D7" w:rsidP="00FC25C6">
      <w:pPr>
        <w:pStyle w:val="Paragraphedeliste"/>
        <w:numPr>
          <w:ilvl w:val="0"/>
          <w:numId w:val="40"/>
        </w:numPr>
      </w:pPr>
      <w:r>
        <w:lastRenderedPageBreak/>
        <w:t>The producer source ID is always “</w:t>
      </w:r>
      <w:r w:rsidRPr="0026259B">
        <w:rPr>
          <w:rFonts w:ascii="Courier New" w:hAnsi="Courier New" w:cs="Courier New"/>
        </w:rPr>
        <w:t>NUM</w:t>
      </w:r>
      <w:r>
        <w:t>” within the “</w:t>
      </w:r>
      <w:r w:rsidRPr="0026259B">
        <w:rPr>
          <w:rFonts w:ascii="Courier New" w:hAnsi="Courier New" w:cs="Courier New"/>
        </w:rPr>
        <w:t>fil_num_cons_a</w:t>
      </w:r>
      <w:r>
        <w:t>” channel. It represents the digitization delivery chain.</w:t>
      </w:r>
    </w:p>
    <w:p w14:paraId="6BF1CBE4" w14:textId="77777777" w:rsidR="008614D7" w:rsidRDefault="008614D7" w:rsidP="00FC25C6">
      <w:pPr>
        <w:pStyle w:val="Paragraphedeliste"/>
        <w:numPr>
          <w:ilvl w:val="0"/>
          <w:numId w:val="40"/>
        </w:numPr>
      </w:pPr>
      <w:r>
        <w:t>The SIP ID is made of the producer identifier, the production identifier and a date (in order to distinguish updates or editions of the same object).</w:t>
      </w:r>
    </w:p>
    <w:p w14:paraId="3627DB0C" w14:textId="77777777" w:rsidR="008614D7" w:rsidRDefault="008614D7" w:rsidP="00FC25C6">
      <w:pPr>
        <w:pStyle w:val="Paragraphedeliste"/>
        <w:numPr>
          <w:ilvl w:val="0"/>
          <w:numId w:val="40"/>
        </w:numPr>
      </w:pPr>
      <w:r>
        <w:t>The Producer-Archive project ID is the info:URI of the “fil_num_cons_a” channel.</w:t>
      </w:r>
    </w:p>
    <w:p w14:paraId="320B2085" w14:textId="77777777" w:rsidR="008614D7" w:rsidRDefault="008614D7" w:rsidP="00FC25C6">
      <w:pPr>
        <w:pStyle w:val="Paragraphedeliste"/>
        <w:numPr>
          <w:ilvl w:val="0"/>
          <w:numId w:val="40"/>
        </w:numPr>
      </w:pPr>
      <w:r>
        <w:t>The Transfer Object ID is the UUID of the ingest completion event.</w:t>
      </w:r>
    </w:p>
    <w:p w14:paraId="6FEB5AE4" w14:textId="77777777" w:rsidR="008614D7" w:rsidRDefault="008614D7" w:rsidP="008614D7"/>
    <w:p w14:paraId="40B7A5B5" w14:textId="7033F95B" w:rsidR="008614D7" w:rsidRDefault="008614D7" w:rsidP="008614D7">
      <w:r>
        <w:t xml:space="preserve">The complete METS SIP manifest is given </w:t>
      </w:r>
      <w:r w:rsidRPr="0026259B">
        <w:t xml:space="preserve">in </w:t>
      </w:r>
      <w:r w:rsidR="00003CFE">
        <w:t>a</w:t>
      </w:r>
      <w:r w:rsidRPr="0026259B">
        <w:t>nnex</w:t>
      </w:r>
      <w:r w:rsidR="006351FC">
        <w:t xml:space="preserve"> E5</w:t>
      </w:r>
      <w:r w:rsidRPr="0026259B">
        <w:t>.</w:t>
      </w:r>
    </w:p>
    <w:p w14:paraId="2ED98340" w14:textId="77777777" w:rsidR="005D7730" w:rsidRDefault="005D7730" w:rsidP="002B6AC3">
      <w:pPr>
        <w:pStyle w:val="Titre1"/>
      </w:pPr>
      <w:bookmarkStart w:id="247" w:name="_Toc432089949"/>
      <w:r>
        <w:lastRenderedPageBreak/>
        <w:t>Software Tools</w:t>
      </w:r>
      <w:bookmarkEnd w:id="247"/>
    </w:p>
    <w:p w14:paraId="2977951C" w14:textId="14F2169E" w:rsidR="00FC5422" w:rsidRDefault="00FC5422" w:rsidP="0005524A">
      <w:r>
        <w:t>This section describes the two prototypes, developed as part of the CCSDS PAIS standard [1], that are be</w:t>
      </w:r>
      <w:r w:rsidR="00FF7946">
        <w:t>ing</w:t>
      </w:r>
      <w:r>
        <w:t xml:space="preserve"> made available. They are not to be considered as operational tools, and each software is delivered as is, without maintenance. </w:t>
      </w:r>
    </w:p>
    <w:p w14:paraId="48EF574E" w14:textId="60AA2D5B" w:rsidR="00AC709F" w:rsidRDefault="00D72F97" w:rsidP="0005524A">
      <w:r>
        <w:t xml:space="preserve">The Descriptors, data, SIPs, SIP constraints, are </w:t>
      </w:r>
      <w:r w:rsidR="00FC5422">
        <w:t>included with</w:t>
      </w:r>
      <w:r>
        <w:t xml:space="preserve"> the CNES prototype. </w:t>
      </w:r>
    </w:p>
    <w:p w14:paraId="5DA263E5" w14:textId="77777777" w:rsidR="00940A16" w:rsidRDefault="00940A16" w:rsidP="002B6AC3">
      <w:pPr>
        <w:pStyle w:val="Titre2"/>
      </w:pPr>
      <w:bookmarkStart w:id="248" w:name="_Toc403572438"/>
      <w:bookmarkStart w:id="249" w:name="_Toc432089950"/>
      <w:r>
        <w:t>CNES Prototype</w:t>
      </w:r>
      <w:bookmarkEnd w:id="248"/>
      <w:bookmarkEnd w:id="249"/>
    </w:p>
    <w:p w14:paraId="14661EFC" w14:textId="265A56EF" w:rsidR="00080BA5" w:rsidRPr="002A1170" w:rsidRDefault="00080BA5" w:rsidP="002A1170">
      <w:r w:rsidRPr="00C77F0B">
        <w:t xml:space="preserve">The </w:t>
      </w:r>
      <w:r w:rsidR="00C77F0B" w:rsidRPr="00C77F0B">
        <w:t>CNES prototype</w:t>
      </w:r>
      <w:r w:rsidRPr="00C77F0B">
        <w:t xml:space="preserve"> is available at the following address: </w:t>
      </w:r>
      <w:r w:rsidRPr="002A1170">
        <w:t>https://</w:t>
      </w:r>
      <w:r w:rsidR="00C77F0B" w:rsidRPr="00C77F0B">
        <w:t>logiciels.cnes.fr</w:t>
      </w:r>
      <w:r w:rsidRPr="00C77F0B">
        <w:t>.</w:t>
      </w:r>
      <w:r w:rsidR="00D62482">
        <w:t xml:space="preserve"> </w:t>
      </w:r>
      <w:r w:rsidR="00C77F0B" w:rsidRPr="002A1170">
        <w:t xml:space="preserve">It is a </w:t>
      </w:r>
      <w:r w:rsidR="00BE3294">
        <w:t>J</w:t>
      </w:r>
      <w:r w:rsidR="00C77F0B" w:rsidRPr="002A1170">
        <w:t xml:space="preserve">ava implementation that conforms to the CCSDS Producer Archive Specification (PAIS) recommended practice based on the PAIS XML schemas, and </w:t>
      </w:r>
      <w:r w:rsidR="00BE3294">
        <w:t xml:space="preserve">it </w:t>
      </w:r>
      <w:r w:rsidR="00C77F0B" w:rsidRPr="002A1170">
        <w:t>uses other components such as a Derby database for the management of the Data Objects received by the Archive.</w:t>
      </w:r>
      <w:r w:rsidR="00A67A36">
        <w:t xml:space="preserve"> </w:t>
      </w:r>
      <w:r w:rsidRPr="002A1170">
        <w:t>This software is governed by the CeCILL-C license under French law and abiding by the rules of distribution of free software. It uses the dataChecker library under the term of EPL license, and the jgraph library under the term of LGPL license.</w:t>
      </w:r>
    </w:p>
    <w:p w14:paraId="426E0474" w14:textId="77777777" w:rsidR="00D03872" w:rsidRPr="001A2DD2" w:rsidRDefault="00D03872" w:rsidP="00D03872">
      <w:r w:rsidRPr="001A2DD2">
        <w:t>The CNES implementation was developed to cover the following functions during the following main phases of a Producer-Archive Project:</w:t>
      </w:r>
    </w:p>
    <w:p w14:paraId="11ADBB12" w14:textId="77777777" w:rsidR="00D03872" w:rsidRPr="001A2DD2" w:rsidRDefault="00D03872" w:rsidP="00FC25C6">
      <w:pPr>
        <w:numPr>
          <w:ilvl w:val="0"/>
          <w:numId w:val="5"/>
        </w:numPr>
        <w:tabs>
          <w:tab w:val="clear" w:pos="360"/>
          <w:tab w:val="num" w:pos="1080"/>
        </w:tabs>
        <w:ind w:left="1080"/>
      </w:pPr>
      <w:r w:rsidRPr="001A2DD2">
        <w:t>During the Formal Definition Phase:</w:t>
      </w:r>
    </w:p>
    <w:p w14:paraId="50EE6EB7" w14:textId="77777777" w:rsidR="00D03872" w:rsidRPr="001A2DD2" w:rsidRDefault="00D03872" w:rsidP="00FC25C6">
      <w:pPr>
        <w:numPr>
          <w:ilvl w:val="0"/>
          <w:numId w:val="5"/>
        </w:numPr>
        <w:tabs>
          <w:tab w:val="clear" w:pos="360"/>
          <w:tab w:val="num" w:pos="1440"/>
        </w:tabs>
        <w:ind w:left="1440"/>
      </w:pPr>
      <w:r w:rsidRPr="001A2DD2">
        <w:t>MOT creation and visualization:</w:t>
      </w:r>
    </w:p>
    <w:p w14:paraId="661A3FC4" w14:textId="77777777" w:rsidR="00D03872" w:rsidRPr="001A2DD2" w:rsidRDefault="00D03872" w:rsidP="00FC25C6">
      <w:pPr>
        <w:numPr>
          <w:ilvl w:val="0"/>
          <w:numId w:val="5"/>
        </w:numPr>
        <w:tabs>
          <w:tab w:val="clear" w:pos="360"/>
          <w:tab w:val="num" w:pos="1800"/>
        </w:tabs>
        <w:ind w:left="1800"/>
      </w:pPr>
      <w:r w:rsidRPr="001A2DD2">
        <w:t>MOT structure design;</w:t>
      </w:r>
    </w:p>
    <w:p w14:paraId="180D2184" w14:textId="77777777" w:rsidR="00D03872" w:rsidRPr="001A2DD2" w:rsidRDefault="00D03872" w:rsidP="00FC25C6">
      <w:pPr>
        <w:numPr>
          <w:ilvl w:val="0"/>
          <w:numId w:val="5"/>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FC25C6">
      <w:pPr>
        <w:numPr>
          <w:ilvl w:val="0"/>
          <w:numId w:val="5"/>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ing an easy GUI;</w:t>
      </w:r>
    </w:p>
    <w:p w14:paraId="7B1CE287" w14:textId="77777777" w:rsidR="00D03872" w:rsidRPr="001A2DD2" w:rsidRDefault="00D03872" w:rsidP="00FC25C6">
      <w:pPr>
        <w:numPr>
          <w:ilvl w:val="0"/>
          <w:numId w:val="5"/>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FC25C6">
      <w:pPr>
        <w:numPr>
          <w:ilvl w:val="0"/>
          <w:numId w:val="5"/>
        </w:numPr>
        <w:tabs>
          <w:tab w:val="clear" w:pos="360"/>
          <w:tab w:val="num" w:pos="1080"/>
        </w:tabs>
        <w:ind w:left="1080"/>
      </w:pPr>
      <w:r w:rsidRPr="001A2DD2">
        <w:t>During the Transfer and Validation Phases (on the Archive side):</w:t>
      </w:r>
    </w:p>
    <w:p w14:paraId="7C0E0AB0" w14:textId="47D3EAD3" w:rsidR="00D03872" w:rsidRPr="001A2DD2" w:rsidRDefault="00D03872" w:rsidP="00FC25C6">
      <w:pPr>
        <w:numPr>
          <w:ilvl w:val="0"/>
          <w:numId w:val="5"/>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01FB8619" w:rsidR="00D03872" w:rsidRPr="001A2DD2" w:rsidRDefault="00614F12" w:rsidP="00FC25C6">
      <w:pPr>
        <w:numPr>
          <w:ilvl w:val="0"/>
          <w:numId w:val="5"/>
        </w:numPr>
        <w:tabs>
          <w:tab w:val="clear" w:pos="360"/>
          <w:tab w:val="num" w:pos="1440"/>
        </w:tabs>
        <w:ind w:left="1434" w:hanging="357"/>
        <w:contextualSpacing/>
      </w:pPr>
      <w:r>
        <w:t>Visualization of the transfer u</w:t>
      </w:r>
      <w:r w:rsidR="00D03872" w:rsidRPr="001A2DD2">
        <w:t xml:space="preserve">sing the same graphical </w:t>
      </w:r>
      <w:r>
        <w:t>interface</w:t>
      </w:r>
      <w:r w:rsidR="00D03872" w:rsidRPr="001A2DD2">
        <w:t>;</w:t>
      </w:r>
    </w:p>
    <w:p w14:paraId="08CBEA7D" w14:textId="77777777" w:rsidR="00D03872" w:rsidRPr="001A2DD2" w:rsidRDefault="00D03872" w:rsidP="00FC25C6">
      <w:pPr>
        <w:numPr>
          <w:ilvl w:val="0"/>
          <w:numId w:val="5"/>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2C5D6C1" w:rsidR="00D03872" w:rsidRPr="001A2DD2" w:rsidRDefault="00D03872" w:rsidP="00D03872">
      <w:r w:rsidRPr="001A2DD2">
        <w:lastRenderedPageBreak/>
        <w:t>It is implemented in the J</w:t>
      </w:r>
      <w:r w:rsidR="00BE3294">
        <w:t>ava</w:t>
      </w:r>
      <w:r w:rsidRPr="001A2DD2">
        <w:t xml:space="preserve"> programming language. </w:t>
      </w:r>
      <w:r>
        <w:t xml:space="preserve"> </w:t>
      </w:r>
      <w:r w:rsidRPr="001A2DD2">
        <w:t>It includes the Open Sources Xample (XML form) and JGraph (graphical design of the MOT).</w:t>
      </w:r>
    </w:p>
    <w:p w14:paraId="44A72761" w14:textId="7CBAFC7E" w:rsidR="00D03872" w:rsidRPr="001A2DD2" w:rsidRDefault="00D03872" w:rsidP="00D03872">
      <w:pPr>
        <w:jc w:val="center"/>
      </w:pPr>
    </w:p>
    <w:p w14:paraId="50E4DE0C" w14:textId="77777777" w:rsidR="00940A16" w:rsidRDefault="00940A16" w:rsidP="002B6AC3">
      <w:pPr>
        <w:pStyle w:val="Titre2"/>
      </w:pPr>
      <w:bookmarkStart w:id="250" w:name="_Toc403572439"/>
      <w:bookmarkStart w:id="251" w:name="_Toc432089951"/>
      <w:r>
        <w:t>ESA SIP Builder</w:t>
      </w:r>
      <w:bookmarkEnd w:id="250"/>
      <w:bookmarkEnd w:id="251"/>
    </w:p>
    <w:p w14:paraId="6D889B32" w14:textId="41F9A33F" w:rsidR="00080BA5" w:rsidRPr="005712D6" w:rsidRDefault="00080BA5" w:rsidP="005712D6">
      <w:r>
        <w:t xml:space="preserve">The SIP Builder is available at the following address: </w:t>
      </w:r>
      <w:hyperlink r:id="rId49" w:history="1">
        <w:r>
          <w:rPr>
            <w:rStyle w:val="Lienhypertexte"/>
          </w:rPr>
          <w:t>https://github.com/gael-systems/ccsds-sip-builder</w:t>
        </w:r>
      </w:hyperlink>
      <w:r>
        <w:t>. It is under LGPL v3 license, described in the README.txt file, available along with the tool.</w:t>
      </w:r>
    </w:p>
    <w:p w14:paraId="3A7AA880" w14:textId="2ACC925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50"/>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601B12" w:rsidRPr="00FF5487" w:rsidRDefault="00601B12"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601B12" w:rsidRPr="00FF5487" w:rsidRDefault="00601B12"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601B12" w:rsidRPr="00D957D3" w:rsidRDefault="00601B12"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601B12" w:rsidRPr="00D957D3" w:rsidRDefault="00601B12" w:rsidP="00D03872">
                        <w:pPr>
                          <w:spacing w:before="0"/>
                          <w:jc w:val="center"/>
                          <w:rPr>
                            <w:i/>
                            <w:sz w:val="16"/>
                          </w:rPr>
                        </w:pPr>
                        <w:r w:rsidRPr="00D957D3">
                          <w:rPr>
                            <w:i/>
                            <w:sz w:val="16"/>
                          </w:rPr>
                          <w:t>Transfer Object Descriptors</w:t>
                        </w:r>
                      </w:p>
                    </w:txbxContent>
                  </v:textbox>
                </v:shape>
              </v:group>
            </w:pict>
          </mc:Fallback>
        </mc:AlternateContent>
      </w:r>
    </w:p>
    <w:p w14:paraId="7E578BE5" w14:textId="5DA649D5" w:rsidR="00D03872" w:rsidRPr="00F34D59" w:rsidRDefault="00867CFA" w:rsidP="000436D0">
      <w:pPr>
        <w:pStyle w:val="Lgende"/>
        <w:jc w:val="center"/>
      </w:pPr>
      <w:bookmarkStart w:id="252" w:name="_Toc371697447"/>
      <w:bookmarkStart w:id="253" w:name="_Toc429408020"/>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1</w:t>
      </w:r>
      <w:r w:rsidR="00752323">
        <w:rPr>
          <w:sz w:val="24"/>
        </w:rPr>
        <w:fldChar w:fldCharType="end"/>
      </w:r>
      <w:r w:rsidRPr="00867CFA">
        <w:rPr>
          <w:sz w:val="24"/>
        </w:rPr>
        <w:t>:</w:t>
      </w:r>
      <w:r w:rsidRPr="00867CFA">
        <w:rPr>
          <w:sz w:val="24"/>
        </w:rPr>
        <w:tab/>
      </w:r>
      <w:r w:rsidR="00D03872" w:rsidRPr="00867CFA">
        <w:rPr>
          <w:sz w:val="24"/>
        </w:rPr>
        <w:t>Identification of PAIS elements used by the ESA SIP Builder</w:t>
      </w:r>
      <w:bookmarkEnd w:id="252"/>
      <w:bookmarkEnd w:id="253"/>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601B12" w:rsidRPr="0003046C" w:rsidRDefault="00601B12" w:rsidP="00D03872">
                                <w:pPr>
                                  <w:spacing w:before="0"/>
                                  <w:jc w:val="center"/>
                                  <w:rPr>
                                    <w:i/>
                                    <w:sz w:val="16"/>
                                    <w:lang w:val="fr-FR"/>
                                  </w:rPr>
                                </w:pPr>
                                <w:r>
                                  <w:rPr>
                                    <w:i/>
                                    <w:sz w:val="16"/>
                                    <w:lang w:val="fr-FR"/>
                                  </w:rPr>
                                  <w:t>Model of Objects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601B12" w:rsidRPr="00FF5487" w:rsidRDefault="00601B12" w:rsidP="00D03872">
                                <w:pPr>
                                  <w:spacing w:before="0"/>
                                  <w:jc w:val="center"/>
                                  <w:rPr>
                                    <w:i/>
                                    <w:sz w:val="16"/>
                                    <w:lang w:val="fr-FR"/>
                                  </w:rPr>
                                </w:pPr>
                                <w:r>
                                  <w:rPr>
                                    <w:i/>
                                    <w:sz w:val="16"/>
                                    <w:lang w:val="fr-FR"/>
                                  </w:rPr>
                                  <w:t>SIP Builder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601B12" w:rsidRPr="00FF5487" w:rsidRDefault="00601B12"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601B12" w:rsidRPr="0003046C" w:rsidRDefault="00601B12" w:rsidP="00D03872">
                          <w:pPr>
                            <w:spacing w:before="0"/>
                            <w:jc w:val="center"/>
                            <w:rPr>
                              <w:i/>
                              <w:sz w:val="16"/>
                              <w:lang w:val="fr-FR"/>
                            </w:rPr>
                          </w:pPr>
                          <w:r>
                            <w:rPr>
                              <w:i/>
                              <w:sz w:val="16"/>
                              <w:lang w:val="fr-FR"/>
                            </w:rPr>
                            <w:t>Model of Objects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601B12" w:rsidRPr="00FF5487" w:rsidRDefault="00601B12" w:rsidP="00D03872">
                          <w:pPr>
                            <w:spacing w:before="0"/>
                            <w:jc w:val="center"/>
                            <w:rPr>
                              <w:i/>
                              <w:sz w:val="16"/>
                              <w:lang w:val="fr-FR"/>
                            </w:rPr>
                          </w:pPr>
                          <w:r>
                            <w:rPr>
                              <w:i/>
                              <w:sz w:val="16"/>
                              <w:lang w:val="fr-FR"/>
                            </w:rPr>
                            <w:t>SIP Builder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601B12" w:rsidRPr="00FF5487" w:rsidRDefault="00601B12" w:rsidP="00D03872">
                          <w:pPr>
                            <w:spacing w:before="0"/>
                            <w:jc w:val="center"/>
                            <w:rPr>
                              <w:i/>
                              <w:sz w:val="16"/>
                              <w:lang w:val="fr-FR"/>
                            </w:rPr>
                          </w:pPr>
                          <w:r>
                            <w:rPr>
                              <w:i/>
                              <w:sz w:val="16"/>
                              <w:lang w:val="fr-FR"/>
                            </w:rPr>
                            <w:t>File System Repository</w:t>
                          </w:r>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51"/>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1DB7E27E" w:rsidR="00D03872" w:rsidRPr="00F34D59" w:rsidRDefault="00867CFA" w:rsidP="000436D0">
      <w:pPr>
        <w:pStyle w:val="Lgende"/>
        <w:jc w:val="center"/>
      </w:pPr>
      <w:bookmarkStart w:id="254" w:name="_Toc371697448"/>
      <w:bookmarkStart w:id="255" w:name="_Toc429408021"/>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2</w:t>
      </w:r>
      <w:r w:rsidR="00752323">
        <w:rPr>
          <w:sz w:val="24"/>
        </w:rPr>
        <w:fldChar w:fldCharType="end"/>
      </w:r>
      <w:r w:rsidR="00D03872" w:rsidRPr="00867CFA">
        <w:rPr>
          <w:sz w:val="24"/>
        </w:rPr>
        <w:t>:</w:t>
      </w:r>
      <w:r w:rsidRPr="00867CFA">
        <w:rPr>
          <w:sz w:val="24"/>
        </w:rPr>
        <w:tab/>
      </w:r>
      <w:r w:rsidR="00D03872" w:rsidRPr="00867CFA">
        <w:rPr>
          <w:sz w:val="24"/>
        </w:rPr>
        <w:t>File and Folder Collectors</w:t>
      </w:r>
      <w:bookmarkEnd w:id="254"/>
      <w:bookmarkEnd w:id="255"/>
    </w:p>
    <w:p w14:paraId="3A517074" w14:textId="77777777" w:rsidR="00D03872" w:rsidRPr="001A2DD2" w:rsidRDefault="00D03872" w:rsidP="00D03872">
      <w:r w:rsidRPr="001A2DD2">
        <w:lastRenderedPageBreak/>
        <w:t xml:space="preserve">The ESA SIP Builder Collectors are attached to a target Group Type or a Data Object Type and hold one or more inclusion or exclusion patterns </w:t>
      </w:r>
      <w:r w:rsidR="008D2475">
        <w:t xml:space="preserve">(file naming rules)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2A736B">
        <w:t>For each SIP Type</w:t>
      </w:r>
      <w:r w:rsidRPr="00AC5448">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59B19654" w:rsidR="00D03872" w:rsidRPr="001A2DD2" w:rsidRDefault="00D03872" w:rsidP="00D03872">
      <w:r w:rsidRPr="001A2DD2">
        <w:t xml:space="preserve">A special attention has to be paid </w:t>
      </w:r>
      <w:r w:rsidR="00AC5448">
        <w:t>to</w:t>
      </w:r>
      <w:r w:rsidRPr="001A2DD2">
        <w:t xml:space="preserve"> the three "</w:t>
      </w:r>
      <w:r w:rsidR="00F32BCA">
        <w:rPr>
          <w:b/>
        </w:rPr>
        <w:t>foreach</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p>
    <w:p w14:paraId="2679F8A0" w14:textId="0CE10031" w:rsidR="00D03872" w:rsidRPr="001A2DD2" w:rsidRDefault="00D03872" w:rsidP="00D03872">
      <w:r w:rsidRPr="001A2DD2">
        <w:lastRenderedPageBreak/>
        <w:t xml:space="preserve">The following practical example is probably more efficient than any further theory. </w:t>
      </w:r>
      <w:r>
        <w:t xml:space="preserve"> </w:t>
      </w:r>
      <w:r w:rsidRPr="001A2DD2">
        <w:t>It derives from a test case elaborated from data acquired by the International Sun-Earth Explorer (ISEE) first two spacecrafts.</w:t>
      </w:r>
    </w:p>
    <w:p w14:paraId="3043C800" w14:textId="2ED10BF4" w:rsidR="00D03872" w:rsidRPr="001A2DD2" w:rsidRDefault="00D03872" w:rsidP="00D03872">
      <w:r w:rsidRPr="001A2DD2">
        <w:t xml:space="preserve">The input data set of about 2 </w:t>
      </w:r>
      <w:r w:rsidR="00CF0509">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2A1170">
        <w:rPr>
          <w:rFonts w:ascii="Courier New" w:hAnsi="Courier New" w:cs="Courier New"/>
          <w:noProof/>
        </w:rPr>
        <w:t>(.asc-gz</w:t>
      </w:r>
      <w:r w:rsidRPr="002A1170">
        <w:rPr>
          <w:rFonts w:ascii="Courier New" w:hAnsi="Courier New" w:cs="Courier New"/>
        </w:rPr>
        <w:t>)</w:t>
      </w:r>
      <w:r w:rsidRPr="001A2DD2">
        <w:t xml:space="preserve"> corresponds to a day of acquisition and has an associated metadata file </w:t>
      </w:r>
      <w:r w:rsidRPr="002A1170">
        <w:rPr>
          <w:rFonts w:ascii="Courier New" w:hAnsi="Courier New" w:cs="Courier New"/>
          <w:noProof/>
        </w:rPr>
        <w:t>(.asc-gz_att</w:t>
      </w:r>
      <w:r w:rsidRPr="002A1170">
        <w:rPr>
          <w:rFonts w:ascii="Courier New" w:hAnsi="Courier New" w:cs="Courier New"/>
        </w:rPr>
        <w:t>)</w:t>
      </w:r>
      <w:r w:rsidRPr="001A2DD2">
        <w:t xml:space="preserve"> in an </w:t>
      </w:r>
      <w:r w:rsidRPr="002A1170">
        <w:rPr>
          <w:rFonts w:ascii="Courier New" w:hAnsi="Courier New" w:cs="Courier New"/>
        </w:rPr>
        <w:t>attrib</w:t>
      </w:r>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attrib</w:t>
      </w:r>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attrib</w:t>
      </w:r>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1ABC8BA3" w:rsidR="00D03872" w:rsidRPr="001A2DD2" w:rsidRDefault="00D03872" w:rsidP="00D03872">
      <w:r w:rsidRPr="001A2DD2">
        <w:t xml:space="preserve">In order to simulate an archiving project of this data set, a series of PAIS </w:t>
      </w:r>
      <w:r w:rsidR="00AA6954">
        <w:t>D</w:t>
      </w:r>
      <w:r w:rsidRPr="001A2DD2">
        <w:t>escriptors and SIP constraints files</w:t>
      </w:r>
      <w:r w:rsidR="00AA6954">
        <w:t xml:space="preserve"> were generated</w:t>
      </w:r>
      <w:r w:rsidRPr="001A2DD2">
        <w:t>.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lastRenderedPageBreak/>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52"/>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6AB46A7D" w:rsidR="00D03872" w:rsidRPr="00F34D59" w:rsidRDefault="00867CFA" w:rsidP="000436D0">
      <w:pPr>
        <w:pStyle w:val="Lgende"/>
        <w:jc w:val="center"/>
      </w:pPr>
      <w:bookmarkStart w:id="256" w:name="_Toc371697449"/>
      <w:bookmarkStart w:id="257" w:name="_Toc429408022"/>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3</w:t>
      </w:r>
      <w:r w:rsidR="00752323">
        <w:rPr>
          <w:sz w:val="24"/>
        </w:rPr>
        <w:fldChar w:fldCharType="end"/>
      </w:r>
      <w:r w:rsidRPr="00867CFA">
        <w:rPr>
          <w:sz w:val="24"/>
        </w:rPr>
        <w:t>:</w:t>
      </w:r>
      <w:r w:rsidRPr="00867CFA">
        <w:rPr>
          <w:sz w:val="24"/>
        </w:rPr>
        <w:tab/>
      </w:r>
      <w:r w:rsidR="00D03872" w:rsidRPr="00867CFA">
        <w:rPr>
          <w:sz w:val="24"/>
        </w:rPr>
        <w:t>Example of Collectors supplying TC1 Groups and Data Objects</w:t>
      </w:r>
      <w:bookmarkEnd w:id="256"/>
      <w:bookmarkEnd w:id="257"/>
    </w:p>
    <w:p w14:paraId="442D2C84" w14:textId="648FA6FB" w:rsidR="00D03872" w:rsidRPr="001A2DD2" w:rsidRDefault="00D03872" w:rsidP="00D03872">
      <w:r w:rsidRPr="001A2DD2">
        <w:t xml:space="preserve">The </w:t>
      </w:r>
      <w:r w:rsidR="00AA6954">
        <w:t>D</w:t>
      </w:r>
      <w:r w:rsidRPr="001A2DD2">
        <w:t xml:space="preserve">escriptors define, among others, a Transfer Object Type identified by </w:t>
      </w:r>
      <w:r w:rsidRPr="002A1170">
        <w:rPr>
          <w:rFonts w:ascii="Courier New" w:hAnsi="Courier New" w:cs="Courier New"/>
        </w:rPr>
        <w:t>ISEE_..._Metadata_TC1</w:t>
      </w:r>
      <w:r w:rsidRPr="001A2DD2">
        <w:t xml:space="preserve">. </w:t>
      </w:r>
      <w:r>
        <w:t xml:space="preserve"> </w:t>
      </w:r>
      <w:r w:rsidRPr="001A2DD2">
        <w:t xml:space="preserve">This latter is described as composed of a </w:t>
      </w:r>
      <w:r w:rsidRPr="002A1170">
        <w:rPr>
          <w:rFonts w:ascii="Courier New" w:hAnsi="Courier New" w:cs="Courier New"/>
          <w:noProof/>
        </w:rPr>
        <w:t>Satellite_Group</w:t>
      </w:r>
      <w:r w:rsidRPr="001A2DD2">
        <w:rPr>
          <w:sz w:val="18"/>
        </w:rPr>
        <w:t xml:space="preserve"> </w:t>
      </w:r>
      <w:r w:rsidRPr="001A2DD2">
        <w:t xml:space="preserve">Group Type, itself composed of a </w:t>
      </w:r>
      <w:r w:rsidRPr="002A1170">
        <w:rPr>
          <w:rFonts w:ascii="Courier New" w:hAnsi="Courier New" w:cs="Courier New"/>
          <w:noProof/>
        </w:rPr>
        <w:t>Yearly_Group</w:t>
      </w:r>
      <w:r w:rsidRPr="001A2DD2">
        <w:rPr>
          <w:sz w:val="18"/>
        </w:rPr>
        <w:t xml:space="preserve"> </w:t>
      </w:r>
      <w:r w:rsidRPr="001A2DD2">
        <w:t xml:space="preserve">Group Type that accepts a </w:t>
      </w:r>
      <w:r w:rsidRPr="002A1170">
        <w:rPr>
          <w:rFonts w:ascii="Courier New" w:hAnsi="Courier New" w:cs="Courier New"/>
          <w:noProof/>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2A1170">
        <w:rPr>
          <w:rFonts w:ascii="Courier New" w:hAnsi="Courier New" w:cs="Courier New"/>
          <w:noProof/>
        </w:rPr>
        <w:t>Satelite_Group</w:t>
      </w:r>
      <w:r w:rsidRPr="001A2DD2">
        <w:rPr>
          <w:sz w:val="18"/>
        </w:rPr>
        <w:t xml:space="preserve"> </w:t>
      </w:r>
      <w:r w:rsidRPr="001A2DD2">
        <w:t xml:space="preserve">would correspond to the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directories, the </w:t>
      </w:r>
      <w:r w:rsidRPr="002A1170">
        <w:rPr>
          <w:rFonts w:ascii="Courier New" w:hAnsi="Courier New" w:cs="Courier New"/>
          <w:noProof/>
        </w:rPr>
        <w:t>Yearly_Group</w:t>
      </w:r>
      <w:r w:rsidRPr="001A2DD2">
        <w:rPr>
          <w:sz w:val="18"/>
        </w:rPr>
        <w:t xml:space="preserve"> </w:t>
      </w:r>
      <w:r w:rsidRPr="001A2DD2">
        <w:t xml:space="preserve">to the </w:t>
      </w:r>
      <w:r w:rsidRPr="002A1170">
        <w:rPr>
          <w:rFonts w:ascii="Courier New" w:hAnsi="Courier New" w:cs="Courier New"/>
        </w:rPr>
        <w:t>1977</w:t>
      </w:r>
      <w:r w:rsidRPr="001A2DD2">
        <w:t xml:space="preserve">, </w:t>
      </w:r>
      <w:r w:rsidRPr="002A1170">
        <w:rPr>
          <w:rFonts w:ascii="Courier New" w:hAnsi="Courier New" w:cs="Courier New"/>
        </w:rPr>
        <w:t>1978</w:t>
      </w:r>
      <w:r w:rsidRPr="001A2DD2">
        <w:t xml:space="preserve">, ... and </w:t>
      </w:r>
      <w:r w:rsidRPr="002A1170">
        <w:rPr>
          <w:rFonts w:ascii="Courier New" w:hAnsi="Courier New" w:cs="Courier New"/>
        </w:rPr>
        <w:t>1987</w:t>
      </w:r>
      <w:r w:rsidRPr="001A2DD2">
        <w:rPr>
          <w:sz w:val="18"/>
        </w:rPr>
        <w:t xml:space="preserve"> </w:t>
      </w:r>
      <w:r w:rsidRPr="001A2DD2">
        <w:t xml:space="preserve">directories and finally the </w:t>
      </w:r>
      <w:r w:rsidRPr="002A1170">
        <w:rPr>
          <w:rFonts w:ascii="Courier New" w:hAnsi="Courier New" w:cs="Courier New"/>
          <w:noProof/>
        </w:rPr>
        <w:t>NSSDC_..._Mag_Data_File</w:t>
      </w:r>
      <w:r w:rsidRPr="001A2DD2">
        <w:t xml:space="preserve"> would represent the metadata files in the </w:t>
      </w:r>
      <w:r w:rsidRPr="002A1170">
        <w:rPr>
          <w:rFonts w:ascii="Courier New" w:hAnsi="Courier New" w:cs="Courier New"/>
        </w:rPr>
        <w:t>attrib</w:t>
      </w:r>
      <w:r w:rsidRPr="001A2DD2">
        <w:rPr>
          <w:sz w:val="18"/>
        </w:rPr>
        <w:t xml:space="preserve"> </w:t>
      </w:r>
      <w:r w:rsidRPr="001A2DD2">
        <w:t xml:space="preserve">sub-directories. </w:t>
      </w:r>
      <w:r>
        <w:t xml:space="preserve"> </w:t>
      </w:r>
      <w:r w:rsidRPr="001A2DD2">
        <w:t xml:space="preserve">Three collectors are necessary to express this mapping to the ESA </w:t>
      </w:r>
      <w:r w:rsidRPr="006B7238">
        <w:t>SIP</w:t>
      </w:r>
      <w:r w:rsidRPr="001A2DD2">
        <w:t xml:space="preserve"> Builder. </w:t>
      </w:r>
      <w:r>
        <w:t xml:space="preserve"> </w:t>
      </w:r>
      <w:r w:rsidRPr="001A2DD2">
        <w:t>They are represented in Yellow in the above diagram.</w:t>
      </w:r>
    </w:p>
    <w:p w14:paraId="04ED4EC1" w14:textId="5B049391" w:rsidR="00D03872" w:rsidRPr="001A2DD2" w:rsidRDefault="00D03872" w:rsidP="00D03872">
      <w:r w:rsidRPr="001A2DD2">
        <w:t xml:space="preserve">You may notice that different patterns could have produced the same results. </w:t>
      </w:r>
      <w:r>
        <w:t xml:space="preserve"> </w:t>
      </w:r>
      <w:r w:rsidRPr="001A2DD2">
        <w:t>For example, the pattern "</w:t>
      </w:r>
      <w:r w:rsidRPr="002A1170">
        <w:rPr>
          <w:rFonts w:ascii="Courier New" w:hAnsi="Courier New" w:cs="Courier New"/>
        </w:rPr>
        <w:t>isee[12]</w:t>
      </w:r>
      <w:r w:rsidRPr="001A2DD2">
        <w:t>" could have been replaced by "</w:t>
      </w:r>
      <w:r w:rsidRPr="002A1170">
        <w:rPr>
          <w:rFonts w:ascii="Courier New" w:hAnsi="Courier New" w:cs="Courier New"/>
        </w:rPr>
        <w:t>isee</w:t>
      </w:r>
      <w:r w:rsidRPr="001A2DD2">
        <w:t xml:space="preserve">"(any trailing character in regular expression) because only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are present in the input data set. </w:t>
      </w:r>
      <w:r>
        <w:t xml:space="preserve"> </w:t>
      </w:r>
      <w:r w:rsidRPr="001A2DD2">
        <w:t>Similarly, the "</w:t>
      </w:r>
      <w:r w:rsidRPr="002A1170">
        <w:rPr>
          <w:rFonts w:ascii="Courier New" w:hAnsi="Courier New" w:cs="Courier New"/>
        </w:rPr>
        <w:t>mag</w:t>
      </w:r>
      <w:r w:rsidRPr="001A2DD2">
        <w:t xml:space="preserve">" prefix for the </w:t>
      </w:r>
      <w:r w:rsidRPr="002A1170">
        <w:rPr>
          <w:rFonts w:ascii="Courier New" w:hAnsi="Courier New" w:cs="Courier New"/>
        </w:rPr>
        <w:t>Yearly_Group</w:t>
      </w:r>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293D1435"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r w:rsidRPr="000436D0">
        <w:rPr>
          <w:rFonts w:ascii="Courier New" w:hAnsi="Courier New" w:cs="Courier New"/>
        </w:rPr>
        <w:t>Yearly_Group</w:t>
      </w:r>
      <w:r w:rsidRPr="001A2DD2">
        <w:rPr>
          <w:sz w:val="18"/>
        </w:rPr>
        <w:t xml:space="preserve"> </w:t>
      </w:r>
      <w:r w:rsidRPr="001A2DD2">
        <w:t xml:space="preserve">type selects only the files under the </w:t>
      </w:r>
      <w:r w:rsidRPr="000436D0">
        <w:rPr>
          <w:rFonts w:ascii="Courier New" w:hAnsi="Courier New" w:cs="Courier New"/>
        </w:rPr>
        <w:t>1977</w:t>
      </w:r>
      <w:r w:rsidRPr="001A2DD2">
        <w:t xml:space="preserve"> directory. </w:t>
      </w:r>
      <w:r>
        <w:t xml:space="preserve"> </w:t>
      </w:r>
      <w:r w:rsidRPr="001A2DD2">
        <w:t xml:space="preserve">Similarly, the </w:t>
      </w:r>
      <w:r w:rsidRPr="00380A0F">
        <w:t>"</w:t>
      </w:r>
      <w:r w:rsidRPr="000436D0">
        <w:rPr>
          <w:rFonts w:ascii="Courier New" w:hAnsi="Courier New" w:cs="Courier New"/>
          <w:lang w:eastAsia="fr-FR"/>
        </w:rPr>
        <w:t>.*(29[5-9]|300).asc-gz_att</w:t>
      </w:r>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are derived from the </w:t>
      </w:r>
      <w:r w:rsidR="00AA6954">
        <w:t>D</w:t>
      </w:r>
      <w:r w:rsidRPr="001A2DD2">
        <w:t xml:space="preserve">escriptors documentation e.g. a </w:t>
      </w:r>
      <w:r w:rsidRPr="000436D0">
        <w:rPr>
          <w:rFonts w:ascii="Courier New" w:hAnsi="Courier New" w:cs="Courier New"/>
        </w:rPr>
        <w:t>transferObjectTypeDescription</w:t>
      </w:r>
      <w:r w:rsidRPr="001A2DD2">
        <w:rPr>
          <w:sz w:val="18"/>
        </w:rPr>
        <w:t xml:space="preserve"> </w:t>
      </w:r>
      <w:r w:rsidRPr="001A2DD2">
        <w:t>element contai</w:t>
      </w:r>
      <w:r w:rsidR="00AA6954">
        <w:t>ned</w:t>
      </w:r>
      <w:r w:rsidRPr="001A2DD2">
        <w:t xml:space="preserve"> "Selected ISEE 1,2 </w:t>
      </w:r>
      <w:r w:rsidRPr="002A1170">
        <w:rPr>
          <w:rFonts w:ascii="Courier New" w:hAnsi="Courier New" w:cs="Courier New"/>
        </w:rPr>
        <w:t>Magnetic_Field</w:t>
      </w:r>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lastRenderedPageBreak/>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53"/>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601B12" w:rsidRPr="0003046C" w:rsidRDefault="00601B12"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601B12" w:rsidRPr="00FF5487" w:rsidRDefault="00601B12"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601B12" w:rsidRPr="00FF5487" w:rsidRDefault="00601B12" w:rsidP="00D03872">
                              <w:pPr>
                                <w:spacing w:before="0"/>
                                <w:jc w:val="center"/>
                                <w:rPr>
                                  <w:i/>
                                  <w:sz w:val="16"/>
                                  <w:lang w:val="fr-FR"/>
                                </w:rPr>
                              </w:pPr>
                              <w:r>
                                <w:rPr>
                                  <w:i/>
                                  <w:sz w:val="16"/>
                                  <w:lang w:val="fr-FR"/>
                                </w:rPr>
                                <w:t>Collectors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601B12" w:rsidRPr="0003046C" w:rsidRDefault="00601B12"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601B12" w:rsidRPr="00FF5487" w:rsidRDefault="00601B12" w:rsidP="00D03872">
                        <w:pPr>
                          <w:spacing w:before="0"/>
                          <w:jc w:val="center"/>
                          <w:rPr>
                            <w:i/>
                            <w:sz w:val="16"/>
                            <w:lang w:val="fr-FR"/>
                          </w:rPr>
                        </w:pPr>
                        <w:r>
                          <w:rPr>
                            <w:i/>
                            <w:sz w:val="16"/>
                            <w:lang w:val="fr-FR"/>
                          </w:rPr>
                          <w:t>File System Repository</w:t>
                        </w:r>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601B12" w:rsidRPr="00FF5487" w:rsidRDefault="00601B12" w:rsidP="00D03872">
                        <w:pPr>
                          <w:spacing w:before="0"/>
                          <w:jc w:val="center"/>
                          <w:rPr>
                            <w:i/>
                            <w:sz w:val="16"/>
                            <w:lang w:val="fr-FR"/>
                          </w:rPr>
                        </w:pPr>
                        <w:r>
                          <w:rPr>
                            <w:i/>
                            <w:sz w:val="16"/>
                            <w:lang w:val="fr-FR"/>
                          </w:rPr>
                          <w:t>Collectors</w:t>
                        </w:r>
                      </w:p>
                    </w:txbxContent>
                  </v:textbox>
                </v:shape>
              </v:group>
            </w:pict>
          </mc:Fallback>
        </mc:AlternateContent>
      </w:r>
    </w:p>
    <w:p w14:paraId="2C127D27" w14:textId="291A1510" w:rsidR="00D03872" w:rsidRPr="00F34D59" w:rsidRDefault="00867CFA" w:rsidP="000436D0">
      <w:pPr>
        <w:pStyle w:val="Lgende"/>
        <w:jc w:val="center"/>
      </w:pPr>
      <w:bookmarkStart w:id="258" w:name="_Toc371697450"/>
      <w:bookmarkStart w:id="259" w:name="_Toc429408023"/>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206A3C">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206A3C">
        <w:rPr>
          <w:noProof/>
          <w:sz w:val="24"/>
        </w:rPr>
        <w:t>4</w:t>
      </w:r>
      <w:r w:rsidR="00752323">
        <w:rPr>
          <w:sz w:val="24"/>
        </w:rPr>
        <w:fldChar w:fldCharType="end"/>
      </w:r>
      <w:r w:rsidR="00D03872" w:rsidRPr="00867CFA">
        <w:rPr>
          <w:sz w:val="24"/>
        </w:rPr>
        <w:t>:</w:t>
      </w:r>
      <w:r w:rsidR="00D03872" w:rsidRPr="00867CFA">
        <w:rPr>
          <w:sz w:val="24"/>
        </w:rPr>
        <w:tab/>
        <w:t>Collectors mapping from test data to SIP Groups and Data Objects</w:t>
      </w:r>
      <w:bookmarkEnd w:id="258"/>
      <w:bookmarkEnd w:id="259"/>
    </w:p>
    <w:p w14:paraId="5C5814B6" w14:textId="77777777" w:rsidR="00D03872" w:rsidRPr="00D03872" w:rsidRDefault="00D03872" w:rsidP="00D03872">
      <w:r w:rsidRPr="001A2DD2">
        <w:rPr>
          <w:lang w:eastAsia="fr-FR"/>
        </w:rPr>
        <w:t>The configuration of the ESA SIP Builder is provided through a so called project file which is an XML document.</w:t>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3312E1" w:rsidR="00175AEB" w:rsidRDefault="00175AEB" w:rsidP="00175AEB">
      <w:pPr>
        <w:pStyle w:val="Titre8"/>
      </w:pPr>
      <w:r>
        <w:lastRenderedPageBreak/>
        <w:br/>
      </w:r>
      <w:r>
        <w:br/>
      </w:r>
      <w:bookmarkStart w:id="260" w:name="_Toc432089952"/>
      <w:r w:rsidR="00434B58">
        <w:t>Associated Descriptor Data Identifiers</w:t>
      </w:r>
      <w:bookmarkEnd w:id="260"/>
    </w:p>
    <w:p w14:paraId="4233AD39" w14:textId="77777777" w:rsidR="00707D3A" w:rsidRDefault="00707D3A" w:rsidP="00707D3A">
      <w:r>
        <w:t>Under section 5.1.4.1 (Data Object Identification container), one of the required attributes is Associated Descriptor Data ID.  This attribute is used to identify that part of a Descriptor that is to be associated with a given Data Object. It takes on three different types of identification values depending on several factors as follows:</w:t>
      </w:r>
    </w:p>
    <w:p w14:paraId="53892E43" w14:textId="77777777" w:rsidR="00707D3A" w:rsidRDefault="00707D3A" w:rsidP="00FC25C6">
      <w:pPr>
        <w:pStyle w:val="Paragraphedeliste"/>
        <w:numPr>
          <w:ilvl w:val="0"/>
          <w:numId w:val="17"/>
        </w:numPr>
      </w:pPr>
      <w:r>
        <w:t>Type A: If this Data Object is an instance of a Data Object Type defined in a Descriptor, then its Associated Descriptor Data ID should be the value of the Data Object Type ID of that Data Object Type specification.</w:t>
      </w:r>
    </w:p>
    <w:p w14:paraId="50C08FEA" w14:textId="77777777" w:rsidR="00707D3A" w:rsidRDefault="00707D3A" w:rsidP="00FC25C6">
      <w:pPr>
        <w:pStyle w:val="Paragraphedeliste"/>
        <w:numPr>
          <w:ilvl w:val="0"/>
          <w:numId w:val="17"/>
        </w:numPr>
      </w:pPr>
      <w:r>
        <w:t>Type B: If this Data Object is an instance of a Transfer Object Group Type defined in the Descriptor to be encoded and thus the group becomes a single Data Object, then its Associated Descriptor Data ID should be the value of the Transfer Object Group Type ID of that Transfer Object Group Type specification. This will be the case even when the Group Type is also defined to be undescribed.</w:t>
      </w:r>
    </w:p>
    <w:p w14:paraId="065DDA1B" w14:textId="77777777" w:rsidR="00707D3A" w:rsidRDefault="00707D3A" w:rsidP="00FC25C6">
      <w:pPr>
        <w:pStyle w:val="Paragraphedeliste"/>
        <w:numPr>
          <w:ilvl w:val="0"/>
          <w:numId w:val="17"/>
        </w:numPr>
      </w:pPr>
      <w:r>
        <w:t xml:space="preserve">Type C: If this Data Object is an instance that is transferred within the context of a Descriptor-defined Transfer Object Group Type whose Transfer Object Group Type Structure Name has the value </w:t>
      </w:r>
      <w:r w:rsidRPr="00BC33C7">
        <w:rPr>
          <w:rFonts w:ascii="Courier New" w:hAnsi="Courier New" w:cs="Courier New"/>
        </w:rPr>
        <w:t>undescribed</w:t>
      </w:r>
      <w:r>
        <w:t xml:space="preserve">, then its Associated Descriptor Data ID should be the value of the Transfer Object Group Type ID of that Transfer Object Group Type specification. </w:t>
      </w:r>
    </w:p>
    <w:p w14:paraId="5984E5F8" w14:textId="77777777" w:rsidR="00707D3A" w:rsidRDefault="00707D3A" w:rsidP="00707D3A">
      <w:r>
        <w:t>This annex provides examples of these three types of Associated Descriptor Data ID values.  The first example is for Type A defined above.</w:t>
      </w:r>
    </w:p>
    <w:p w14:paraId="5A7742B8" w14:textId="77777777" w:rsidR="00707D3A" w:rsidRPr="00512A16" w:rsidRDefault="00707D3A" w:rsidP="00707D3A">
      <w:pPr>
        <w:rPr>
          <w:b/>
        </w:rPr>
      </w:pPr>
      <w:r w:rsidRPr="00512A16">
        <w:rPr>
          <w:b/>
        </w:rPr>
        <w:t>Type A</w:t>
      </w:r>
    </w:p>
    <w:p w14:paraId="2C476EB4" w14:textId="77777777" w:rsidR="00707D3A" w:rsidRDefault="00707D3A" w:rsidP="00707D3A">
      <w:r>
        <w:t>The data structure for this example is taken from the ISEE use case of section 6.1 and its data layout is reproduced here as Figure A-1.</w:t>
      </w:r>
    </w:p>
    <w:p w14:paraId="482A4ECA" w14:textId="77777777" w:rsidR="006417CD" w:rsidRDefault="00707D3A" w:rsidP="00707D3A">
      <w:pPr>
        <w:jc w:val="center"/>
      </w:pPr>
      <w:r>
        <w:rPr>
          <w:noProof/>
          <w:lang w:val="fr-FR" w:eastAsia="fr-FR"/>
        </w:rPr>
        <w:lastRenderedPageBreak/>
        <w:drawing>
          <wp:inline distT="0" distB="0" distL="0" distR="0" wp14:anchorId="6009B678" wp14:editId="6FAA14C6">
            <wp:extent cx="5486400" cy="4271889"/>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1.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4271889"/>
                    </a:xfrm>
                    <a:prstGeom prst="rect">
                      <a:avLst/>
                    </a:prstGeom>
                  </pic:spPr>
                </pic:pic>
              </a:graphicData>
            </a:graphic>
          </wp:inline>
        </w:drawing>
      </w:r>
    </w:p>
    <w:p w14:paraId="4B6EAB68" w14:textId="1A1D68F0" w:rsidR="00707D3A" w:rsidRDefault="00707D3A" w:rsidP="00707D3A">
      <w:pPr>
        <w:jc w:val="center"/>
      </w:pPr>
      <w:r>
        <w:t>Figure A-1: ISEE1/ISEE 2 Data Repository Layout</w:t>
      </w:r>
    </w:p>
    <w:p w14:paraId="6FB2A193" w14:textId="77777777" w:rsidR="00707D3A" w:rsidRDefault="00707D3A" w:rsidP="00707D3A">
      <w:r>
        <w:t>For the purpose of highlighting the use of the Type A Associated Descriptor Data ID in the abstract SIP and in a resulting XFDU SIP, a simple Transfer Object Descriptor is sufficient. It is assumed that the Producer will be submitting two ISEE 1 files from 1978 to an Archive.  A possible resulting Transfer Object Descriptor, in table form, is specified as follows:</w:t>
      </w:r>
    </w:p>
    <w:p w14:paraId="32ED7AB7" w14:textId="77777777" w:rsidR="00707D3A" w:rsidRDefault="00707D3A" w:rsidP="00707D3A">
      <w:pPr>
        <w:jc w:val="center"/>
      </w:pPr>
      <w:r>
        <w:t>Table A-1: Example of a Transfer Object Type Descriptor for Single File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F17F9C1" w14:textId="77777777" w:rsidTr="001F74A8">
        <w:trPr>
          <w:trHeight w:val="284"/>
          <w:jc w:val="center"/>
        </w:trPr>
        <w:tc>
          <w:tcPr>
            <w:tcW w:w="4537" w:type="dxa"/>
            <w:tcBorders>
              <w:top w:val="single" w:sz="2" w:space="0" w:color="auto"/>
              <w:bottom w:val="single" w:sz="2" w:space="0" w:color="auto"/>
            </w:tcBorders>
            <w:vAlign w:val="center"/>
          </w:tcPr>
          <w:p w14:paraId="5B899120"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7915FE0"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5AFD19E6" w14:textId="77777777" w:rsidTr="001F74A8">
        <w:trPr>
          <w:trHeight w:val="284"/>
          <w:jc w:val="center"/>
        </w:trPr>
        <w:tc>
          <w:tcPr>
            <w:tcW w:w="4537" w:type="dxa"/>
            <w:tcBorders>
              <w:top w:val="single" w:sz="2" w:space="0" w:color="auto"/>
            </w:tcBorders>
          </w:tcPr>
          <w:p w14:paraId="45D531BC"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1EE1E439"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7C49367" w14:textId="77777777" w:rsidTr="001F74A8">
        <w:trPr>
          <w:trHeight w:val="284"/>
          <w:jc w:val="center"/>
        </w:trPr>
        <w:tc>
          <w:tcPr>
            <w:tcW w:w="4537" w:type="dxa"/>
          </w:tcPr>
          <w:p w14:paraId="3AD7796D"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identification</w:t>
            </w:r>
          </w:p>
        </w:tc>
        <w:tc>
          <w:tcPr>
            <w:tcW w:w="3097" w:type="dxa"/>
          </w:tcPr>
          <w:p w14:paraId="775A218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75AB8A4" w14:textId="77777777" w:rsidTr="001F74A8">
        <w:trPr>
          <w:trHeight w:val="284"/>
          <w:jc w:val="center"/>
        </w:trPr>
        <w:tc>
          <w:tcPr>
            <w:tcW w:w="4537" w:type="dxa"/>
          </w:tcPr>
          <w:p w14:paraId="2B57B72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5F1A19C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707D3A" w:rsidRPr="001A1886" w14:paraId="7696A57F" w14:textId="77777777" w:rsidTr="001F74A8">
        <w:trPr>
          <w:trHeight w:val="284"/>
          <w:jc w:val="center"/>
        </w:trPr>
        <w:tc>
          <w:tcPr>
            <w:tcW w:w="4537" w:type="dxa"/>
          </w:tcPr>
          <w:p w14:paraId="3E6A0F8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5E328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707D3A" w:rsidRPr="001A1886" w14:paraId="333FC334" w14:textId="77777777" w:rsidTr="001F74A8">
        <w:trPr>
          <w:trHeight w:val="284"/>
          <w:jc w:val="center"/>
        </w:trPr>
        <w:tc>
          <w:tcPr>
            <w:tcW w:w="4537" w:type="dxa"/>
          </w:tcPr>
          <w:p w14:paraId="0C57ECE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242825D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ISEE_1978_mag_data</w:t>
            </w:r>
          </w:p>
        </w:tc>
      </w:tr>
      <w:tr w:rsidR="00707D3A" w:rsidRPr="001A1886" w14:paraId="0A5D2373" w14:textId="77777777" w:rsidTr="001F74A8">
        <w:trPr>
          <w:trHeight w:val="284"/>
          <w:jc w:val="center"/>
        </w:trPr>
        <w:tc>
          <w:tcPr>
            <w:tcW w:w="4537" w:type="dxa"/>
          </w:tcPr>
          <w:p w14:paraId="30307A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ED988A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D1A6A0" w14:textId="77777777" w:rsidTr="001F74A8">
        <w:trPr>
          <w:trHeight w:val="284"/>
          <w:jc w:val="center"/>
        </w:trPr>
        <w:tc>
          <w:tcPr>
            <w:tcW w:w="4537" w:type="dxa"/>
          </w:tcPr>
          <w:p w14:paraId="3225BB0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C8419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 1978 Demo Example 1</w:t>
            </w:r>
          </w:p>
        </w:tc>
      </w:tr>
      <w:tr w:rsidR="00707D3A" w:rsidRPr="001A1886" w14:paraId="24AFD40C" w14:textId="77777777" w:rsidTr="001F74A8">
        <w:trPr>
          <w:trHeight w:val="284"/>
          <w:jc w:val="center"/>
        </w:trPr>
        <w:tc>
          <w:tcPr>
            <w:tcW w:w="4537" w:type="dxa"/>
          </w:tcPr>
          <w:p w14:paraId="5FF20B2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3A3F9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Demonstrate Associated Descriptor Data ID for Type A situation</w:t>
            </w:r>
          </w:p>
        </w:tc>
      </w:tr>
      <w:tr w:rsidR="00707D3A" w:rsidRPr="001A1886" w14:paraId="54E9571D" w14:textId="77777777" w:rsidTr="001F74A8">
        <w:trPr>
          <w:trHeight w:val="284"/>
          <w:jc w:val="center"/>
        </w:trPr>
        <w:tc>
          <w:tcPr>
            <w:tcW w:w="4537" w:type="dxa"/>
          </w:tcPr>
          <w:p w14:paraId="08669FC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640CAA2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88A639" w14:textId="77777777" w:rsidTr="001F74A8">
        <w:trPr>
          <w:trHeight w:val="284"/>
          <w:jc w:val="center"/>
        </w:trPr>
        <w:tc>
          <w:tcPr>
            <w:tcW w:w="4537" w:type="dxa"/>
          </w:tcPr>
          <w:p w14:paraId="16BFDA6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92AD70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74811099" w14:textId="77777777" w:rsidTr="001F74A8">
        <w:trPr>
          <w:trHeight w:val="284"/>
          <w:jc w:val="center"/>
        </w:trPr>
        <w:tc>
          <w:tcPr>
            <w:tcW w:w="4537" w:type="dxa"/>
          </w:tcPr>
          <w:p w14:paraId="245DC1C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3BDEFC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707D3A" w:rsidRPr="001A1886" w14:paraId="277AFE7E" w14:textId="77777777" w:rsidTr="001F74A8">
        <w:trPr>
          <w:trHeight w:val="284"/>
          <w:jc w:val="center"/>
        </w:trPr>
        <w:tc>
          <w:tcPr>
            <w:tcW w:w="4537" w:type="dxa"/>
          </w:tcPr>
          <w:p w14:paraId="1666B18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7CB42EF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7221295" w14:textId="77777777" w:rsidTr="001F74A8">
        <w:trPr>
          <w:trHeight w:val="284"/>
          <w:jc w:val="center"/>
        </w:trPr>
        <w:tc>
          <w:tcPr>
            <w:tcW w:w="4537" w:type="dxa"/>
          </w:tcPr>
          <w:p w14:paraId="3482015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A79363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 1 Parent Collection</w:t>
            </w:r>
          </w:p>
        </w:tc>
      </w:tr>
      <w:tr w:rsidR="00707D3A" w:rsidRPr="001A1886" w14:paraId="354A1D9E" w14:textId="77777777" w:rsidTr="001F74A8">
        <w:trPr>
          <w:trHeight w:val="284"/>
          <w:jc w:val="center"/>
        </w:trPr>
        <w:tc>
          <w:tcPr>
            <w:tcW w:w="4537" w:type="dxa"/>
          </w:tcPr>
          <w:p w14:paraId="112FAAE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6CBD4D4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CF855EC" w14:textId="77777777" w:rsidTr="001F74A8">
        <w:trPr>
          <w:trHeight w:val="284"/>
          <w:jc w:val="center"/>
        </w:trPr>
        <w:tc>
          <w:tcPr>
            <w:tcW w:w="4537" w:type="dxa"/>
          </w:tcPr>
          <w:p w14:paraId="775F10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14FEC5D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3D5969E2" w14:textId="77777777" w:rsidTr="001F74A8">
        <w:trPr>
          <w:trHeight w:val="284"/>
          <w:jc w:val="center"/>
        </w:trPr>
        <w:tc>
          <w:tcPr>
            <w:tcW w:w="4537" w:type="dxa"/>
          </w:tcPr>
          <w:p w14:paraId="2E04F48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0F25EF4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34E5F319" w14:textId="77777777" w:rsidTr="001F74A8">
        <w:trPr>
          <w:trHeight w:val="284"/>
          <w:jc w:val="center"/>
        </w:trPr>
        <w:tc>
          <w:tcPr>
            <w:tcW w:w="4537" w:type="dxa"/>
          </w:tcPr>
          <w:p w14:paraId="2A3FDCF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F0BDB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BD0E603" w14:textId="77777777" w:rsidTr="001F74A8">
        <w:trPr>
          <w:trHeight w:val="284"/>
          <w:jc w:val="center"/>
        </w:trPr>
        <w:tc>
          <w:tcPr>
            <w:tcW w:w="4537" w:type="dxa"/>
          </w:tcPr>
          <w:p w14:paraId="74ABD46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EFF865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815BCCA" w14:textId="77777777" w:rsidTr="001F74A8">
        <w:trPr>
          <w:trHeight w:val="284"/>
          <w:jc w:val="center"/>
        </w:trPr>
        <w:tc>
          <w:tcPr>
            <w:tcW w:w="4537" w:type="dxa"/>
          </w:tcPr>
          <w:p w14:paraId="0814BC1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1E7F6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0A1BDE3" w14:textId="77777777" w:rsidTr="001F74A8">
        <w:trPr>
          <w:trHeight w:val="284"/>
          <w:jc w:val="center"/>
        </w:trPr>
        <w:tc>
          <w:tcPr>
            <w:tcW w:w="4537" w:type="dxa"/>
          </w:tcPr>
          <w:p w14:paraId="14F85EB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175630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D6F66" w14:textId="77777777" w:rsidTr="001F74A8">
        <w:trPr>
          <w:trHeight w:val="284"/>
          <w:jc w:val="center"/>
        </w:trPr>
        <w:tc>
          <w:tcPr>
            <w:tcW w:w="4537" w:type="dxa"/>
          </w:tcPr>
          <w:p w14:paraId="37FE89D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3AFB489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01F5630A" w14:textId="77777777" w:rsidTr="001F74A8">
        <w:trPr>
          <w:trHeight w:val="284"/>
          <w:jc w:val="center"/>
        </w:trPr>
        <w:tc>
          <w:tcPr>
            <w:tcW w:w="4537" w:type="dxa"/>
          </w:tcPr>
          <w:p w14:paraId="654777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01ADC1E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32E7BE6" w14:textId="77777777" w:rsidTr="001F74A8">
        <w:trPr>
          <w:trHeight w:val="284"/>
          <w:jc w:val="center"/>
        </w:trPr>
        <w:tc>
          <w:tcPr>
            <w:tcW w:w="4537" w:type="dxa"/>
          </w:tcPr>
          <w:p w14:paraId="3DE5241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AA7673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A5D8232" w14:textId="77777777" w:rsidTr="001F74A8">
        <w:trPr>
          <w:trHeight w:val="284"/>
          <w:jc w:val="center"/>
        </w:trPr>
        <w:tc>
          <w:tcPr>
            <w:tcW w:w="4537" w:type="dxa"/>
          </w:tcPr>
          <w:p w14:paraId="4953E9C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33BDB6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10588857" w14:textId="77777777" w:rsidR="00707D3A" w:rsidRDefault="00707D3A" w:rsidP="00707D3A">
      <w:r>
        <w:t xml:space="preserve">This specifies that there can be at most 2 Transfer Objects and each consists of a directory with a single file (see </w:t>
      </w:r>
      <w:r w:rsidRPr="00594411">
        <w:rPr>
          <w:rFonts w:ascii="Courier New" w:hAnsi="Courier New"/>
        </w:rPr>
        <w:t>dataObjectTypeOccurrence</w:t>
      </w:r>
      <w:r>
        <w:t xml:space="preserve"> above).  </w:t>
      </w:r>
    </w:p>
    <w:p w14:paraId="2F7332B8" w14:textId="77777777" w:rsidR="00707D3A" w:rsidRDefault="00707D3A" w:rsidP="00707D3A">
      <w:r>
        <w:t>Assuming that the SIP Constraints specify that only one Transfer Object of the above type may be included in a SIP, a possible resulting abstract SIP is as follows:</w:t>
      </w:r>
    </w:p>
    <w:p w14:paraId="716D90C3" w14:textId="77777777" w:rsidR="00707D3A" w:rsidRDefault="00707D3A" w:rsidP="00707D3A">
      <w:pPr>
        <w:jc w:val="center"/>
      </w:pPr>
      <w:r>
        <w:t>Table A-2: Example of an Abstract SIP for Table A-1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0CBD04E0" w14:textId="77777777" w:rsidTr="001F74A8">
        <w:trPr>
          <w:trHeight w:val="284"/>
          <w:jc w:val="center"/>
        </w:trPr>
        <w:tc>
          <w:tcPr>
            <w:tcW w:w="4537" w:type="dxa"/>
            <w:tcBorders>
              <w:top w:val="single" w:sz="2" w:space="0" w:color="auto"/>
              <w:bottom w:val="single" w:sz="2" w:space="0" w:color="auto"/>
            </w:tcBorders>
            <w:vAlign w:val="center"/>
          </w:tcPr>
          <w:p w14:paraId="13577377"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1CF561FE"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12197A81" w14:textId="77777777" w:rsidTr="001F74A8">
        <w:trPr>
          <w:trHeight w:val="284"/>
          <w:jc w:val="center"/>
        </w:trPr>
        <w:tc>
          <w:tcPr>
            <w:tcW w:w="4537" w:type="dxa"/>
            <w:tcBorders>
              <w:top w:val="single" w:sz="2" w:space="0" w:color="auto"/>
            </w:tcBorders>
          </w:tcPr>
          <w:p w14:paraId="4A70B04F"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6028A39C"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0196391" w14:textId="77777777" w:rsidTr="001F74A8">
        <w:trPr>
          <w:trHeight w:val="284"/>
          <w:jc w:val="center"/>
        </w:trPr>
        <w:tc>
          <w:tcPr>
            <w:tcW w:w="4537" w:type="dxa"/>
          </w:tcPr>
          <w:p w14:paraId="767D70BD"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455B06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E9EF0DA" w14:textId="77777777" w:rsidTr="001F74A8">
        <w:trPr>
          <w:trHeight w:val="284"/>
          <w:jc w:val="center"/>
        </w:trPr>
        <w:tc>
          <w:tcPr>
            <w:tcW w:w="4537" w:type="dxa"/>
          </w:tcPr>
          <w:p w14:paraId="790D83C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ID</w:t>
            </w:r>
          </w:p>
        </w:tc>
        <w:tc>
          <w:tcPr>
            <w:tcW w:w="3097" w:type="dxa"/>
          </w:tcPr>
          <w:p w14:paraId="168605F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SIP-Demo-1_01</w:t>
            </w:r>
          </w:p>
        </w:tc>
      </w:tr>
      <w:tr w:rsidR="00707D3A" w:rsidRPr="001A1886" w14:paraId="1B3A730D" w14:textId="77777777" w:rsidTr="001F74A8">
        <w:trPr>
          <w:trHeight w:val="284"/>
          <w:jc w:val="center"/>
        </w:trPr>
        <w:tc>
          <w:tcPr>
            <w:tcW w:w="4537" w:type="dxa"/>
          </w:tcPr>
          <w:p w14:paraId="228AB02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 Source ID</w:t>
            </w:r>
          </w:p>
        </w:tc>
        <w:tc>
          <w:tcPr>
            <w:tcW w:w="3097" w:type="dxa"/>
          </w:tcPr>
          <w:p w14:paraId="3D951459" w14:textId="77777777" w:rsidR="00707D3A" w:rsidRPr="009C3152" w:rsidRDefault="00707D3A" w:rsidP="001F74A8">
            <w:pPr>
              <w:spacing w:before="40" w:after="20" w:line="240" w:lineRule="auto"/>
              <w:jc w:val="left"/>
              <w:rPr>
                <w:rFonts w:ascii="Courier New" w:eastAsia="Calibri" w:hAnsi="Courier New" w:cs="Courier New"/>
                <w:noProof/>
                <w:sz w:val="20"/>
                <w:szCs w:val="20"/>
              </w:rPr>
            </w:pPr>
            <w:r w:rsidRPr="009C3152">
              <w:rPr>
                <w:rFonts w:ascii="Courier New" w:eastAsia="Calibri" w:hAnsi="Courier New" w:cs="Courier New"/>
                <w:noProof/>
                <w:sz w:val="20"/>
                <w:szCs w:val="20"/>
              </w:rPr>
              <w:t>Demo_1_Producer</w:t>
            </w:r>
          </w:p>
        </w:tc>
      </w:tr>
      <w:tr w:rsidR="00707D3A" w:rsidRPr="001A1886" w14:paraId="27DF2D6B" w14:textId="77777777" w:rsidTr="001F74A8">
        <w:trPr>
          <w:trHeight w:val="284"/>
          <w:jc w:val="center"/>
        </w:trPr>
        <w:tc>
          <w:tcPr>
            <w:tcW w:w="4537" w:type="dxa"/>
          </w:tcPr>
          <w:p w14:paraId="2C5C6F9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Producer-Archive Project ID</w:t>
            </w:r>
          </w:p>
        </w:tc>
        <w:tc>
          <w:tcPr>
            <w:tcW w:w="3097" w:type="dxa"/>
          </w:tcPr>
          <w:p w14:paraId="71320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Demo_1_Project</w:t>
            </w:r>
          </w:p>
        </w:tc>
      </w:tr>
      <w:tr w:rsidR="00707D3A" w:rsidRPr="001A1886" w14:paraId="75D7481D" w14:textId="77777777" w:rsidTr="001F74A8">
        <w:trPr>
          <w:trHeight w:val="284"/>
          <w:jc w:val="center"/>
        </w:trPr>
        <w:tc>
          <w:tcPr>
            <w:tcW w:w="4537" w:type="dxa"/>
          </w:tcPr>
          <w:p w14:paraId="37DE3C2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Content Type ID</w:t>
            </w:r>
          </w:p>
        </w:tc>
        <w:tc>
          <w:tcPr>
            <w:tcW w:w="3097" w:type="dxa"/>
          </w:tcPr>
          <w:p w14:paraId="63B6C6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SIP_Demo_1_Single</w:t>
            </w:r>
          </w:p>
        </w:tc>
      </w:tr>
      <w:tr w:rsidR="00707D3A" w:rsidRPr="001A1886" w14:paraId="481235AD" w14:textId="77777777" w:rsidTr="001F74A8">
        <w:trPr>
          <w:trHeight w:val="284"/>
          <w:jc w:val="center"/>
        </w:trPr>
        <w:tc>
          <w:tcPr>
            <w:tcW w:w="4537" w:type="dxa"/>
          </w:tcPr>
          <w:p w14:paraId="5EF6775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304E54A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EE4F368" w14:textId="77777777" w:rsidTr="001F74A8">
        <w:trPr>
          <w:trHeight w:val="284"/>
          <w:jc w:val="center"/>
        </w:trPr>
        <w:tc>
          <w:tcPr>
            <w:tcW w:w="4537" w:type="dxa"/>
          </w:tcPr>
          <w:p w14:paraId="7DA211B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4D8EEB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92F1825" w14:textId="77777777" w:rsidTr="001F74A8">
        <w:trPr>
          <w:trHeight w:val="284"/>
          <w:jc w:val="center"/>
        </w:trPr>
        <w:tc>
          <w:tcPr>
            <w:tcW w:w="4537" w:type="dxa"/>
          </w:tcPr>
          <w:p w14:paraId="305ADD3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28E520F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7182F1A0" w14:textId="77777777" w:rsidTr="001F74A8">
        <w:trPr>
          <w:trHeight w:val="284"/>
          <w:jc w:val="center"/>
        </w:trPr>
        <w:tc>
          <w:tcPr>
            <w:tcW w:w="4537" w:type="dxa"/>
          </w:tcPr>
          <w:p w14:paraId="1EBE30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016743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40D4CD79" w14:textId="77777777" w:rsidTr="001F74A8">
        <w:trPr>
          <w:trHeight w:val="284"/>
          <w:jc w:val="center"/>
        </w:trPr>
        <w:tc>
          <w:tcPr>
            <w:tcW w:w="4537" w:type="dxa"/>
          </w:tcPr>
          <w:p w14:paraId="477C8D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103AF4F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FDD30DA" w14:textId="77777777" w:rsidTr="001F74A8">
        <w:trPr>
          <w:trHeight w:val="284"/>
          <w:jc w:val="center"/>
        </w:trPr>
        <w:tc>
          <w:tcPr>
            <w:tcW w:w="4537" w:type="dxa"/>
          </w:tcPr>
          <w:p w14:paraId="3EDB6CB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02E615C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F43246A" w14:textId="77777777" w:rsidTr="001F74A8">
        <w:trPr>
          <w:trHeight w:val="284"/>
          <w:jc w:val="center"/>
        </w:trPr>
        <w:tc>
          <w:tcPr>
            <w:tcW w:w="4537" w:type="dxa"/>
          </w:tcPr>
          <w:p w14:paraId="73A80DAF"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21F866"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21D14D3F" w14:textId="77777777" w:rsidTr="001F74A8">
        <w:trPr>
          <w:trHeight w:val="284"/>
          <w:jc w:val="center"/>
        </w:trPr>
        <w:tc>
          <w:tcPr>
            <w:tcW w:w="4537" w:type="dxa"/>
          </w:tcPr>
          <w:p w14:paraId="2DD8DBA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736FC4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71E5AA6B" w14:textId="77777777" w:rsidTr="001F74A8">
        <w:trPr>
          <w:trHeight w:val="284"/>
          <w:jc w:val="center"/>
        </w:trPr>
        <w:tc>
          <w:tcPr>
            <w:tcW w:w="4537" w:type="dxa"/>
          </w:tcPr>
          <w:p w14:paraId="758D23F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2A93F1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E8BD004" w14:textId="77777777" w:rsidTr="001F74A8">
        <w:trPr>
          <w:trHeight w:val="284"/>
          <w:jc w:val="center"/>
        </w:trPr>
        <w:tc>
          <w:tcPr>
            <w:tcW w:w="4537" w:type="dxa"/>
          </w:tcPr>
          <w:p w14:paraId="12C7C80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15508F0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83FE12B" w14:textId="77777777" w:rsidTr="001F74A8">
        <w:trPr>
          <w:trHeight w:val="284"/>
          <w:jc w:val="center"/>
        </w:trPr>
        <w:tc>
          <w:tcPr>
            <w:tcW w:w="4537" w:type="dxa"/>
          </w:tcPr>
          <w:p w14:paraId="64B80670"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lastRenderedPageBreak/>
              <w:t xml:space="preserve">            </w:t>
            </w:r>
            <w:r w:rsidRPr="00CD7E19">
              <w:rPr>
                <w:rFonts w:ascii="Courier New" w:eastAsia="Calibri" w:hAnsi="Courier New" w:cs="Courier New"/>
                <w:i/>
                <w:noProof/>
                <w:sz w:val="20"/>
                <w:szCs w:val="20"/>
              </w:rPr>
              <w:t>Associated Descriptor Data ID</w:t>
            </w:r>
          </w:p>
        </w:tc>
        <w:tc>
          <w:tcPr>
            <w:tcW w:w="3097" w:type="dxa"/>
          </w:tcPr>
          <w:p w14:paraId="02DBE07E"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ISEE_1978_Mag_60s</w:t>
            </w:r>
          </w:p>
        </w:tc>
      </w:tr>
      <w:tr w:rsidR="00707D3A" w:rsidRPr="001A1886" w14:paraId="6E47CD7D" w14:textId="77777777" w:rsidTr="001F74A8">
        <w:trPr>
          <w:trHeight w:val="284"/>
          <w:jc w:val="center"/>
        </w:trPr>
        <w:tc>
          <w:tcPr>
            <w:tcW w:w="4537" w:type="dxa"/>
          </w:tcPr>
          <w:p w14:paraId="55AE0C95"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1125986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6A5587C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1A206A" w14:textId="77777777" w:rsidTr="001F74A8">
        <w:trPr>
          <w:trHeight w:val="284"/>
          <w:jc w:val="center"/>
        </w:trPr>
        <w:tc>
          <w:tcPr>
            <w:tcW w:w="4537" w:type="dxa"/>
          </w:tcPr>
          <w:p w14:paraId="53A32494"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34BF187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5F5A492A" w14:textId="77777777" w:rsidR="00707D3A" w:rsidRDefault="00707D3A" w:rsidP="00707D3A">
      <w:pPr>
        <w:rPr>
          <w:rFonts w:eastAsia="Calibri"/>
          <w:noProof/>
        </w:rPr>
      </w:pPr>
      <w:r>
        <w:t xml:space="preserve">The attribute values in a bold font are those that reference values from the associated Descriptor.  The SIP begins with a container for the SIP Global Information and follows with containers for Transfer Objects of which there is only one because in this scenario it has been assumed that the SIP constraint require only one Transfer Object per SIP.  It references the associated Descriptor through the Descriptor ID with a value of </w:t>
      </w:r>
      <w:r w:rsidRPr="00594411">
        <w:rPr>
          <w:rFonts w:ascii="Courier New" w:eastAsia="Calibri" w:hAnsi="Courier New"/>
          <w:b/>
        </w:rPr>
        <w:t>ISEE_1978_mag_data</w:t>
      </w:r>
      <w:r>
        <w:rPr>
          <w:rFonts w:ascii="Courier New" w:eastAsia="Calibri" w:hAnsi="Courier New" w:cs="Courier New"/>
          <w:b/>
          <w:noProof/>
          <w:sz w:val="20"/>
          <w:szCs w:val="20"/>
        </w:rPr>
        <w:t>.</w:t>
      </w:r>
      <w:r w:rsidRPr="00A62228">
        <w:rPr>
          <w:rFonts w:ascii="Courier New" w:eastAsia="Calibri" w:hAnsi="Courier New" w:cs="Courier New"/>
          <w:noProof/>
          <w:sz w:val="20"/>
          <w:szCs w:val="20"/>
        </w:rPr>
        <w:t xml:space="preserve"> </w:t>
      </w:r>
      <w:r w:rsidRPr="00A62228">
        <w:rPr>
          <w:rFonts w:eastAsia="Calibri"/>
          <w:noProof/>
        </w:rPr>
        <w:t>There must be at least on</w:t>
      </w:r>
      <w:r>
        <w:rPr>
          <w:rFonts w:eastAsia="Calibri"/>
          <w:noProof/>
        </w:rPr>
        <w:t>e</w:t>
      </w:r>
      <w:r w:rsidRPr="00A62228">
        <w:rPr>
          <w:rFonts w:eastAsia="Calibri"/>
          <w:noProof/>
        </w:rPr>
        <w:t xml:space="preserve"> Transfer Object Group container and </w:t>
      </w:r>
      <w:r>
        <w:rPr>
          <w:rFonts w:eastAsia="Calibri"/>
          <w:noProof/>
        </w:rPr>
        <w:t xml:space="preserve">the Descriptor specifies it to be a directory.  The abstract SIP references this Group container through the Associated Group Type ID value of   </w:t>
      </w:r>
      <w:r w:rsidRPr="00594411">
        <w:rPr>
          <w:rFonts w:ascii="Courier New" w:eastAsia="Calibri" w:hAnsi="Courier New"/>
          <w:b/>
        </w:rPr>
        <w:t>Yearly_Group</w:t>
      </w:r>
      <w:r>
        <w:rPr>
          <w:rFonts w:eastAsia="Calibri"/>
          <w:noProof/>
        </w:rPr>
        <w:t xml:space="preserve">.  The Transfer Group Instance Name is given as </w:t>
      </w:r>
      <w:r w:rsidRPr="00BC33C7">
        <w:rPr>
          <w:rFonts w:ascii="Courier New" w:eastAsia="Calibri" w:hAnsi="Courier New" w:cs="Courier New"/>
          <w:noProof/>
        </w:rPr>
        <w:t>1978</w:t>
      </w:r>
      <w:r>
        <w:rPr>
          <w:rFonts w:eastAsia="Calibri"/>
          <w:noProof/>
        </w:rPr>
        <w:t xml:space="preserve"> and this is one of the directory names shown in Figure A-1.  There is one Data Object container as there is only one file being transferred.  It references the relevant Descriptor information by the attribute Associated Descriptor Data ID with a value of </w:t>
      </w:r>
      <w:r w:rsidRPr="00594411">
        <w:rPr>
          <w:rFonts w:ascii="Courier New" w:eastAsia="Calibri" w:hAnsi="Courier New"/>
          <w:b/>
        </w:rPr>
        <w:t>ISEE_1978_Mag_60s</w:t>
      </w:r>
      <w:r>
        <w:rPr>
          <w:rFonts w:ascii="Courier New" w:eastAsia="Calibri" w:hAnsi="Courier New" w:cs="Courier New"/>
          <w:b/>
          <w:noProof/>
          <w:sz w:val="20"/>
          <w:szCs w:val="20"/>
        </w:rPr>
        <w:t>.</w:t>
      </w:r>
      <w:r>
        <w:rPr>
          <w:rFonts w:eastAsia="Calibri"/>
          <w:noProof/>
        </w:rPr>
        <w:t xml:space="preserve"> </w:t>
      </w:r>
    </w:p>
    <w:p w14:paraId="25B5B51D" w14:textId="273D0308" w:rsidR="00707D3A" w:rsidRDefault="00707D3A" w:rsidP="00707D3A">
      <w:pPr>
        <w:rPr>
          <w:rFonts w:eastAsia="Calibri"/>
          <w:noProof/>
        </w:rPr>
      </w:pPr>
      <w:r>
        <w:rPr>
          <w:rFonts w:eastAsia="Calibri"/>
          <w:noProof/>
        </w:rPr>
        <w:t xml:space="preserve">This abstract SIP can be implemented using the PAIS specified XFDU packaging mechanism.  Most of the containers are implemented as XFDU content units using its </w:t>
      </w:r>
      <w:r w:rsidRPr="00BC33C7">
        <w:rPr>
          <w:rFonts w:ascii="Courier New" w:eastAsia="Calibri" w:hAnsi="Courier New" w:cs="Courier New"/>
          <w:noProof/>
        </w:rPr>
        <w:t>extension</w:t>
      </w:r>
      <w:r>
        <w:rPr>
          <w:rFonts w:eastAsia="Calibri"/>
          <w:noProof/>
        </w:rPr>
        <w:t xml:space="preserve"> capability.  The exception is the Byte Stream container because the XFDU has its own Byte Stream mechanism.  The resulting SIP will not be further detailed as it is not releant to the objective of this </w:t>
      </w:r>
      <w:r w:rsidR="005E464F">
        <w:rPr>
          <w:rFonts w:eastAsia="Calibri"/>
          <w:noProof/>
        </w:rPr>
        <w:t>a</w:t>
      </w:r>
      <w:r>
        <w:rPr>
          <w:rFonts w:eastAsia="Calibri"/>
          <w:noProof/>
        </w:rPr>
        <w:t>nnex. However see section 6.1 and its relevant annex for a more complete example of ISEE Descriptors, SIP Constraints, and an XFDU SIP.</w:t>
      </w:r>
    </w:p>
    <w:p w14:paraId="46F1DFBE" w14:textId="77777777" w:rsidR="00707D3A" w:rsidRPr="000B5416" w:rsidRDefault="00707D3A" w:rsidP="00707D3A">
      <w:pPr>
        <w:rPr>
          <w:rFonts w:eastAsia="Calibri"/>
          <w:b/>
          <w:noProof/>
        </w:rPr>
      </w:pPr>
      <w:r w:rsidRPr="000B5416">
        <w:rPr>
          <w:rFonts w:eastAsia="Calibri"/>
          <w:b/>
          <w:noProof/>
        </w:rPr>
        <w:t>Type B</w:t>
      </w:r>
    </w:p>
    <w:p w14:paraId="48215D6E" w14:textId="77777777" w:rsidR="00707D3A" w:rsidRDefault="00707D3A" w:rsidP="00707D3A">
      <w:pPr>
        <w:rPr>
          <w:rFonts w:eastAsia="Calibri"/>
          <w:noProof/>
        </w:rPr>
      </w:pPr>
      <w:r>
        <w:rPr>
          <w:rFonts w:eastAsia="Calibri"/>
          <w:noProof/>
        </w:rPr>
        <w:t xml:space="preserve">The Type B case occurs when a Descriptor has a group type that is encoded.  The example Descriptor is given in Table A-3 below. It is identical to the Descriptor in Table A-1 except many elements have been removed for brevity and the element </w:t>
      </w:r>
      <w:r w:rsidRPr="00BC33C7">
        <w:rPr>
          <w:rFonts w:ascii="Courier New" w:eastAsia="Calibri" w:hAnsi="Courier New" w:cs="Courier New"/>
          <w:noProof/>
        </w:rPr>
        <w:t>groupTypeEncoded</w:t>
      </w:r>
      <w:r>
        <w:rPr>
          <w:rFonts w:eastAsia="Calibri"/>
          <w:noProof/>
        </w:rPr>
        <w:t xml:space="preserve"> has been inserted.  It states that the group will be incoded into a single tar file. Thus the file will appear as a Data Object in the SIP.</w:t>
      </w:r>
    </w:p>
    <w:p w14:paraId="430A23E5" w14:textId="77777777" w:rsidR="00707D3A" w:rsidRDefault="00707D3A" w:rsidP="00707D3A">
      <w:pPr>
        <w:rPr>
          <w:rFonts w:eastAsia="Calibri"/>
          <w:noProof/>
        </w:rPr>
      </w:pPr>
    </w:p>
    <w:p w14:paraId="770FE759" w14:textId="77777777" w:rsidR="00707D3A" w:rsidRDefault="00707D3A" w:rsidP="00707D3A">
      <w:pPr>
        <w:jc w:val="center"/>
      </w:pPr>
      <w:r>
        <w:t>Table A-3: Example of a Transfer Object Type Descriptor for Encoded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8D80406" w14:textId="77777777" w:rsidTr="001F74A8">
        <w:trPr>
          <w:trHeight w:val="284"/>
          <w:jc w:val="center"/>
        </w:trPr>
        <w:tc>
          <w:tcPr>
            <w:tcW w:w="4537" w:type="dxa"/>
            <w:tcBorders>
              <w:top w:val="single" w:sz="2" w:space="0" w:color="auto"/>
              <w:bottom w:val="single" w:sz="2" w:space="0" w:color="auto"/>
            </w:tcBorders>
            <w:vAlign w:val="center"/>
          </w:tcPr>
          <w:p w14:paraId="382B3566"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6CAC4B77"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2B90BD5E" w14:textId="77777777" w:rsidTr="00794762">
        <w:trPr>
          <w:trHeight w:val="114"/>
          <w:jc w:val="center"/>
        </w:trPr>
        <w:tc>
          <w:tcPr>
            <w:tcW w:w="4537" w:type="dxa"/>
            <w:tcBorders>
              <w:top w:val="single" w:sz="2" w:space="0" w:color="auto"/>
            </w:tcBorders>
          </w:tcPr>
          <w:p w14:paraId="021F3453"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0226F4FA"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FDE11A" w14:textId="77777777" w:rsidTr="001F74A8">
        <w:trPr>
          <w:trHeight w:val="284"/>
          <w:jc w:val="center"/>
        </w:trPr>
        <w:tc>
          <w:tcPr>
            <w:tcW w:w="4537" w:type="dxa"/>
          </w:tcPr>
          <w:p w14:paraId="6ABD7F81"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…removed for brevity…</w:t>
            </w:r>
          </w:p>
        </w:tc>
        <w:tc>
          <w:tcPr>
            <w:tcW w:w="3097" w:type="dxa"/>
          </w:tcPr>
          <w:p w14:paraId="02D171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A0F72C6" w14:textId="77777777" w:rsidTr="001F74A8">
        <w:trPr>
          <w:trHeight w:val="284"/>
          <w:jc w:val="center"/>
        </w:trPr>
        <w:tc>
          <w:tcPr>
            <w:tcW w:w="4537" w:type="dxa"/>
          </w:tcPr>
          <w:p w14:paraId="21B162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2D25B14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B3AC7C5" w14:textId="77777777" w:rsidTr="001F74A8">
        <w:trPr>
          <w:trHeight w:val="284"/>
          <w:jc w:val="center"/>
        </w:trPr>
        <w:tc>
          <w:tcPr>
            <w:tcW w:w="4537" w:type="dxa"/>
          </w:tcPr>
          <w:p w14:paraId="5DB2D8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312172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7BF9AC89" w14:textId="77777777" w:rsidTr="001F74A8">
        <w:trPr>
          <w:trHeight w:val="284"/>
          <w:jc w:val="center"/>
        </w:trPr>
        <w:tc>
          <w:tcPr>
            <w:tcW w:w="4537" w:type="dxa"/>
          </w:tcPr>
          <w:p w14:paraId="490EC2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565AFF1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496D87D6" w14:textId="77777777" w:rsidTr="001F74A8">
        <w:trPr>
          <w:trHeight w:val="284"/>
          <w:jc w:val="center"/>
        </w:trPr>
        <w:tc>
          <w:tcPr>
            <w:tcW w:w="4537" w:type="dxa"/>
          </w:tcPr>
          <w:p w14:paraId="345CFC08"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6E3D86E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EEAA1D0" w14:textId="77777777" w:rsidTr="001F74A8">
        <w:trPr>
          <w:trHeight w:val="284"/>
          <w:jc w:val="center"/>
        </w:trPr>
        <w:tc>
          <w:tcPr>
            <w:tcW w:w="4537" w:type="dxa"/>
          </w:tcPr>
          <w:p w14:paraId="0A010BD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530DF1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707D3A" w:rsidRPr="001A1886" w14:paraId="150DE261" w14:textId="77777777" w:rsidTr="001F74A8">
        <w:trPr>
          <w:trHeight w:val="284"/>
          <w:jc w:val="center"/>
        </w:trPr>
        <w:tc>
          <w:tcPr>
            <w:tcW w:w="4537" w:type="dxa"/>
          </w:tcPr>
          <w:p w14:paraId="2A4E6E19"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1DE27E24"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application/x-tar</w:t>
            </w:r>
          </w:p>
        </w:tc>
      </w:tr>
      <w:tr w:rsidR="00707D3A" w:rsidRPr="001A1886" w14:paraId="548F7EB7" w14:textId="77777777" w:rsidTr="001F74A8">
        <w:trPr>
          <w:trHeight w:val="284"/>
          <w:jc w:val="center"/>
        </w:trPr>
        <w:tc>
          <w:tcPr>
            <w:tcW w:w="4537" w:type="dxa"/>
          </w:tcPr>
          <w:p w14:paraId="50B258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650038C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BE96BFD" w14:textId="77777777" w:rsidTr="001F74A8">
        <w:trPr>
          <w:trHeight w:val="284"/>
          <w:jc w:val="center"/>
        </w:trPr>
        <w:tc>
          <w:tcPr>
            <w:tcW w:w="4537" w:type="dxa"/>
          </w:tcPr>
          <w:p w14:paraId="1FFD0A7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9869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F6C0C41" w14:textId="77777777" w:rsidTr="001F74A8">
        <w:trPr>
          <w:trHeight w:val="284"/>
          <w:jc w:val="center"/>
        </w:trPr>
        <w:tc>
          <w:tcPr>
            <w:tcW w:w="4537" w:type="dxa"/>
          </w:tcPr>
          <w:p w14:paraId="54E0B42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4B6B5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404430C" w14:textId="77777777" w:rsidTr="001F74A8">
        <w:trPr>
          <w:trHeight w:val="284"/>
          <w:jc w:val="center"/>
        </w:trPr>
        <w:tc>
          <w:tcPr>
            <w:tcW w:w="4537" w:type="dxa"/>
          </w:tcPr>
          <w:p w14:paraId="1F1F186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06F79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1936045" w14:textId="77777777" w:rsidTr="001F74A8">
        <w:trPr>
          <w:trHeight w:val="284"/>
          <w:jc w:val="center"/>
        </w:trPr>
        <w:tc>
          <w:tcPr>
            <w:tcW w:w="4537" w:type="dxa"/>
          </w:tcPr>
          <w:p w14:paraId="128D10D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8CB7D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38264AB5" w14:textId="77777777" w:rsidTr="001F74A8">
        <w:trPr>
          <w:trHeight w:val="284"/>
          <w:jc w:val="center"/>
        </w:trPr>
        <w:tc>
          <w:tcPr>
            <w:tcW w:w="4537" w:type="dxa"/>
          </w:tcPr>
          <w:p w14:paraId="4DE11A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4FCAF5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1273888" w14:textId="77777777" w:rsidTr="001F74A8">
        <w:trPr>
          <w:trHeight w:val="284"/>
          <w:jc w:val="center"/>
        </w:trPr>
        <w:tc>
          <w:tcPr>
            <w:tcW w:w="4537" w:type="dxa"/>
          </w:tcPr>
          <w:p w14:paraId="300CD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82EA9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2D5227BD" w14:textId="77777777" w:rsidTr="001F74A8">
        <w:trPr>
          <w:trHeight w:val="284"/>
          <w:jc w:val="center"/>
        </w:trPr>
        <w:tc>
          <w:tcPr>
            <w:tcW w:w="4537" w:type="dxa"/>
          </w:tcPr>
          <w:p w14:paraId="48B08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6A685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43CB4870" w14:textId="77777777" w:rsidR="00707D3A" w:rsidRDefault="00707D3A" w:rsidP="00707D3A">
      <w:pPr>
        <w:rPr>
          <w:rFonts w:eastAsia="Calibri"/>
          <w:noProof/>
        </w:rPr>
      </w:pPr>
      <w:r>
        <w:rPr>
          <w:rFonts w:eastAsia="Calibri"/>
          <w:noProof/>
        </w:rPr>
        <w:t>The resulting abstract SIP would look as follows:</w:t>
      </w:r>
    </w:p>
    <w:p w14:paraId="68A6D52A" w14:textId="77777777" w:rsidR="00707D3A" w:rsidRDefault="00707D3A" w:rsidP="00707D3A">
      <w:pPr>
        <w:jc w:val="center"/>
      </w:pPr>
      <w:r>
        <w:t>Table A-4: Example of an Abstract SIP for Table A-3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5422508" w14:textId="77777777" w:rsidTr="001F74A8">
        <w:trPr>
          <w:trHeight w:val="284"/>
          <w:jc w:val="center"/>
        </w:trPr>
        <w:tc>
          <w:tcPr>
            <w:tcW w:w="4537" w:type="dxa"/>
            <w:tcBorders>
              <w:top w:val="single" w:sz="2" w:space="0" w:color="auto"/>
              <w:bottom w:val="single" w:sz="2" w:space="0" w:color="auto"/>
            </w:tcBorders>
            <w:vAlign w:val="center"/>
          </w:tcPr>
          <w:p w14:paraId="634C9C59"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0D16F859"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7A50155C" w14:textId="77777777" w:rsidTr="001F74A8">
        <w:trPr>
          <w:trHeight w:val="284"/>
          <w:jc w:val="center"/>
        </w:trPr>
        <w:tc>
          <w:tcPr>
            <w:tcW w:w="4537" w:type="dxa"/>
            <w:tcBorders>
              <w:top w:val="single" w:sz="2" w:space="0" w:color="auto"/>
            </w:tcBorders>
          </w:tcPr>
          <w:p w14:paraId="15936E50"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53FBB4B3"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CD8BEB" w14:textId="77777777" w:rsidTr="001F74A8">
        <w:trPr>
          <w:trHeight w:val="284"/>
          <w:jc w:val="center"/>
        </w:trPr>
        <w:tc>
          <w:tcPr>
            <w:tcW w:w="4537" w:type="dxa"/>
          </w:tcPr>
          <w:p w14:paraId="6D505E8F"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3F4882C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01A1635" w14:textId="77777777" w:rsidTr="001F74A8">
        <w:trPr>
          <w:trHeight w:val="284"/>
          <w:jc w:val="center"/>
        </w:trPr>
        <w:tc>
          <w:tcPr>
            <w:tcW w:w="4537" w:type="dxa"/>
          </w:tcPr>
          <w:p w14:paraId="777D93B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…removed for brevity</w:t>
            </w:r>
          </w:p>
        </w:tc>
        <w:tc>
          <w:tcPr>
            <w:tcW w:w="3097" w:type="dxa"/>
          </w:tcPr>
          <w:p w14:paraId="27995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B48B7CE" w14:textId="77777777" w:rsidTr="001F74A8">
        <w:trPr>
          <w:trHeight w:val="284"/>
          <w:jc w:val="center"/>
        </w:trPr>
        <w:tc>
          <w:tcPr>
            <w:tcW w:w="4537" w:type="dxa"/>
          </w:tcPr>
          <w:p w14:paraId="43D2D60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A6AB90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698F70A" w14:textId="77777777" w:rsidTr="001F74A8">
        <w:trPr>
          <w:trHeight w:val="284"/>
          <w:jc w:val="center"/>
        </w:trPr>
        <w:tc>
          <w:tcPr>
            <w:tcW w:w="4537" w:type="dxa"/>
          </w:tcPr>
          <w:p w14:paraId="6FC01C2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3804AE2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66C78B" w14:textId="77777777" w:rsidTr="001F74A8">
        <w:trPr>
          <w:trHeight w:val="284"/>
          <w:jc w:val="center"/>
        </w:trPr>
        <w:tc>
          <w:tcPr>
            <w:tcW w:w="4537" w:type="dxa"/>
          </w:tcPr>
          <w:p w14:paraId="554A064F"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13E0F013"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9B85FDB" w14:textId="77777777" w:rsidTr="001F74A8">
        <w:trPr>
          <w:trHeight w:val="284"/>
          <w:jc w:val="center"/>
        </w:trPr>
        <w:tc>
          <w:tcPr>
            <w:tcW w:w="4537" w:type="dxa"/>
          </w:tcPr>
          <w:p w14:paraId="7D01F3A3"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EECB3B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61FBB523" w14:textId="77777777" w:rsidTr="001F74A8">
        <w:trPr>
          <w:trHeight w:val="284"/>
          <w:jc w:val="center"/>
        </w:trPr>
        <w:tc>
          <w:tcPr>
            <w:tcW w:w="4537" w:type="dxa"/>
          </w:tcPr>
          <w:p w14:paraId="61423A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4CF5B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A246B30" w14:textId="77777777" w:rsidTr="001F74A8">
        <w:trPr>
          <w:trHeight w:val="284"/>
          <w:jc w:val="center"/>
        </w:trPr>
        <w:tc>
          <w:tcPr>
            <w:tcW w:w="4537" w:type="dxa"/>
          </w:tcPr>
          <w:p w14:paraId="1060E4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70305B1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CB2BD82" w14:textId="77777777" w:rsidTr="001F74A8">
        <w:trPr>
          <w:trHeight w:val="284"/>
          <w:jc w:val="center"/>
        </w:trPr>
        <w:tc>
          <w:tcPr>
            <w:tcW w:w="4537" w:type="dxa"/>
          </w:tcPr>
          <w:p w14:paraId="3230C97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14AD701D"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0655D588" w14:textId="77777777" w:rsidTr="001F74A8">
        <w:trPr>
          <w:trHeight w:val="284"/>
          <w:jc w:val="center"/>
        </w:trPr>
        <w:tc>
          <w:tcPr>
            <w:tcW w:w="4537" w:type="dxa"/>
          </w:tcPr>
          <w:p w14:paraId="501D0E2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05B5A80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24FC83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58091C" w14:textId="77777777" w:rsidTr="001F74A8">
        <w:trPr>
          <w:trHeight w:val="284"/>
          <w:jc w:val="center"/>
        </w:trPr>
        <w:tc>
          <w:tcPr>
            <w:tcW w:w="4537" w:type="dxa"/>
          </w:tcPr>
          <w:p w14:paraId="25ED71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2137D7A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Rtvexig*345… etc.</w:t>
            </w:r>
          </w:p>
        </w:tc>
      </w:tr>
    </w:tbl>
    <w:p w14:paraId="2A627E45" w14:textId="77777777" w:rsidR="00707D3A" w:rsidRDefault="00707D3A" w:rsidP="00707D3A">
      <w:pPr>
        <w:rPr>
          <w:rFonts w:eastAsia="Calibri"/>
          <w:noProof/>
        </w:rPr>
      </w:pPr>
      <w:r>
        <w:rPr>
          <w:rFonts w:eastAsia="Calibri"/>
          <w:noProof/>
        </w:rPr>
        <w:t xml:space="preserve">       </w:t>
      </w:r>
    </w:p>
    <w:p w14:paraId="1F92E3BA" w14:textId="77777777" w:rsidR="00707D3A" w:rsidRDefault="00707D3A" w:rsidP="00707D3A">
      <w:pPr>
        <w:rPr>
          <w:rFonts w:eastAsia="Calibri"/>
          <w:noProof/>
        </w:rPr>
      </w:pPr>
      <w:r>
        <w:rPr>
          <w:rFonts w:eastAsia="Calibri"/>
          <w:noProof/>
        </w:rPr>
        <w:t xml:space="preserve">Note that the abstract SIP’s Transfer Object container no longer has a group container as this has been replaced by a Data Object container.  The section of the Descriptor that is referenced by its Associated Descriptor Data ID is Yearly_Group, which the specification for the Transfer Object Group Type.  This links the tar file with its specification in the Descriptor. The associated byte stream of the Data Object container will be the tar file. </w:t>
      </w:r>
    </w:p>
    <w:p w14:paraId="6137150F" w14:textId="77777777" w:rsidR="00707D3A" w:rsidRPr="00695D73" w:rsidRDefault="00707D3A" w:rsidP="00707D3A">
      <w:pPr>
        <w:rPr>
          <w:rFonts w:eastAsia="Calibri"/>
          <w:b/>
          <w:noProof/>
        </w:rPr>
      </w:pPr>
      <w:r w:rsidRPr="00695D73">
        <w:rPr>
          <w:rFonts w:eastAsia="Calibri"/>
          <w:b/>
          <w:noProof/>
        </w:rPr>
        <w:t>Type C</w:t>
      </w:r>
    </w:p>
    <w:p w14:paraId="192FCD06" w14:textId="77777777" w:rsidR="00707D3A" w:rsidRDefault="00707D3A" w:rsidP="00707D3A">
      <w:pPr>
        <w:rPr>
          <w:rFonts w:eastAsia="Calibri"/>
          <w:noProof/>
        </w:rPr>
      </w:pPr>
      <w:r>
        <w:rPr>
          <w:rFonts w:eastAsia="Calibri"/>
          <w:noProof/>
        </w:rPr>
        <w:t xml:space="preserve">The Type C case occurs when a Descriptor has a group type that is </w:t>
      </w:r>
      <w:r w:rsidRPr="00594411">
        <w:rPr>
          <w:rFonts w:ascii="Courier New" w:eastAsia="Calibri" w:hAnsi="Courier New"/>
        </w:rPr>
        <w:t>undescribed</w:t>
      </w:r>
      <w:r>
        <w:rPr>
          <w:rFonts w:eastAsia="Calibri"/>
          <w:noProof/>
        </w:rPr>
        <w:t xml:space="preserve">.  The example Descriptor is given in Table A-5 below. </w:t>
      </w:r>
    </w:p>
    <w:p w14:paraId="59D91A39" w14:textId="77777777" w:rsidR="00707D3A" w:rsidRDefault="00707D3A" w:rsidP="00707D3A">
      <w:pPr>
        <w:jc w:val="center"/>
      </w:pPr>
      <w:r>
        <w:rPr>
          <w:rFonts w:eastAsia="Calibri"/>
          <w:noProof/>
        </w:rPr>
        <w:t xml:space="preserve"> </w:t>
      </w:r>
      <w:r>
        <w:t xml:space="preserve">Table A-5: Example of a Transfer Object Type Descriptor for </w:t>
      </w:r>
      <w:r>
        <w:rPr>
          <w:rFonts w:ascii="Courier New" w:hAnsi="Courier New" w:cs="Courier New"/>
        </w:rPr>
        <w:t>u</w:t>
      </w:r>
      <w:r w:rsidRPr="00BC33C7">
        <w:rPr>
          <w:rFonts w:ascii="Courier New" w:hAnsi="Courier New" w:cs="Courier New"/>
        </w:rPr>
        <w:t>ndescribed</w:t>
      </w:r>
      <w:r>
        <w:t xml:space="preserve">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3B917D83" w14:textId="77777777" w:rsidTr="001F74A8">
        <w:trPr>
          <w:trHeight w:val="284"/>
          <w:jc w:val="center"/>
        </w:trPr>
        <w:tc>
          <w:tcPr>
            <w:tcW w:w="4537" w:type="dxa"/>
            <w:tcBorders>
              <w:top w:val="single" w:sz="2" w:space="0" w:color="auto"/>
              <w:bottom w:val="single" w:sz="2" w:space="0" w:color="auto"/>
            </w:tcBorders>
            <w:vAlign w:val="center"/>
          </w:tcPr>
          <w:p w14:paraId="78CFDBA3"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92A01BC"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783ECAA8" w14:textId="77777777" w:rsidTr="001F74A8">
        <w:trPr>
          <w:trHeight w:val="284"/>
          <w:jc w:val="center"/>
        </w:trPr>
        <w:tc>
          <w:tcPr>
            <w:tcW w:w="4537" w:type="dxa"/>
            <w:tcBorders>
              <w:top w:val="single" w:sz="2" w:space="0" w:color="auto"/>
            </w:tcBorders>
          </w:tcPr>
          <w:p w14:paraId="5788D9DD"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lastRenderedPageBreak/>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381AD3DE"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F4C3CE7" w14:textId="77777777" w:rsidTr="001F74A8">
        <w:trPr>
          <w:trHeight w:val="284"/>
          <w:jc w:val="center"/>
        </w:trPr>
        <w:tc>
          <w:tcPr>
            <w:tcW w:w="4537" w:type="dxa"/>
          </w:tcPr>
          <w:p w14:paraId="1BF17529"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…removed for brevity…</w:t>
            </w:r>
          </w:p>
        </w:tc>
        <w:tc>
          <w:tcPr>
            <w:tcW w:w="3097" w:type="dxa"/>
          </w:tcPr>
          <w:p w14:paraId="19286F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393837A" w14:textId="77777777" w:rsidTr="001F74A8">
        <w:trPr>
          <w:trHeight w:val="284"/>
          <w:jc w:val="center"/>
        </w:trPr>
        <w:tc>
          <w:tcPr>
            <w:tcW w:w="4537" w:type="dxa"/>
          </w:tcPr>
          <w:p w14:paraId="6AC94B1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4752EE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E73C471" w14:textId="77777777" w:rsidTr="001F74A8">
        <w:trPr>
          <w:trHeight w:val="284"/>
          <w:jc w:val="center"/>
        </w:trPr>
        <w:tc>
          <w:tcPr>
            <w:tcW w:w="4537" w:type="dxa"/>
          </w:tcPr>
          <w:p w14:paraId="5D27D24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BBA203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47CC099F" w14:textId="77777777" w:rsidTr="001F74A8">
        <w:trPr>
          <w:trHeight w:val="284"/>
          <w:jc w:val="center"/>
        </w:trPr>
        <w:tc>
          <w:tcPr>
            <w:tcW w:w="4537" w:type="dxa"/>
          </w:tcPr>
          <w:p w14:paraId="0A43D55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675BCCC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undescribed</w:t>
            </w:r>
          </w:p>
        </w:tc>
      </w:tr>
    </w:tbl>
    <w:p w14:paraId="7999E0FD" w14:textId="3222F179" w:rsidR="00707D3A" w:rsidRDefault="00707D3A" w:rsidP="00707D3A">
      <w:pPr>
        <w:rPr>
          <w:rFonts w:eastAsia="Calibri"/>
          <w:noProof/>
        </w:rPr>
      </w:pPr>
      <w:r>
        <w:rPr>
          <w:rFonts w:eastAsia="Calibri"/>
          <w:noProof/>
        </w:rPr>
        <w:t xml:space="preserve">It is identical to the Descriptor in Table A-1 up to the Transfer Object Group Type, except many elements have been removed for brevity. The </w:t>
      </w:r>
      <w:r w:rsidRPr="00594411">
        <w:rPr>
          <w:rFonts w:ascii="Courier New" w:eastAsia="Calibri" w:hAnsi="Courier New"/>
        </w:rPr>
        <w:t>groupTypeStructu</w:t>
      </w:r>
      <w:r w:rsidR="00EA654F">
        <w:rPr>
          <w:rFonts w:ascii="Courier New" w:eastAsia="Calibri" w:hAnsi="Courier New"/>
        </w:rPr>
        <w:t>r</w:t>
      </w:r>
      <w:r w:rsidRPr="00594411">
        <w:rPr>
          <w:rFonts w:ascii="Courier New" w:eastAsia="Calibri" w:hAnsi="Courier New"/>
        </w:rPr>
        <w:t>eName</w:t>
      </w:r>
      <w:r>
        <w:rPr>
          <w:rFonts w:eastAsia="Calibri"/>
          <w:noProof/>
        </w:rPr>
        <w:t xml:space="preserve"> is given as </w:t>
      </w:r>
      <w:r w:rsidRPr="00BC33C7">
        <w:rPr>
          <w:rFonts w:ascii="Courier New" w:eastAsia="Calibri" w:hAnsi="Courier New" w:cs="Courier New"/>
          <w:noProof/>
        </w:rPr>
        <w:t>undescribed</w:t>
      </w:r>
      <w:r>
        <w:rPr>
          <w:rFonts w:eastAsia="Calibri"/>
          <w:noProof/>
        </w:rPr>
        <w:t xml:space="preserve">.  This means that the Group Type and all data under that Group Type, regardless of complexity, has not been modeled by this Descriptor. Other elements, except for </w:t>
      </w:r>
      <w:r w:rsidRPr="00A8703F">
        <w:rPr>
          <w:rFonts w:ascii="Courier New" w:eastAsia="Calibri" w:hAnsi="Courier New" w:cs="Courier New"/>
          <w:noProof/>
        </w:rPr>
        <w:t>dataObjectType</w:t>
      </w:r>
      <w:r>
        <w:rPr>
          <w:rFonts w:eastAsia="Calibri"/>
          <w:noProof/>
        </w:rPr>
        <w:t xml:space="preserve"> and </w:t>
      </w:r>
      <w:r w:rsidRPr="00A8703F">
        <w:rPr>
          <w:rFonts w:ascii="Courier New" w:eastAsia="Calibri" w:hAnsi="Courier New" w:cs="Courier New"/>
          <w:noProof/>
        </w:rPr>
        <w:t>groupType</w:t>
      </w:r>
      <w:r>
        <w:rPr>
          <w:rFonts w:eastAsia="Calibri"/>
          <w:noProof/>
        </w:rPr>
        <w:t xml:space="preserve">, may be in the undescribed </w:t>
      </w:r>
      <w:r w:rsidRPr="00A8703F">
        <w:rPr>
          <w:rFonts w:ascii="Courier New" w:eastAsia="Calibri" w:hAnsi="Courier New" w:cs="Courier New"/>
          <w:noProof/>
        </w:rPr>
        <w:t>groupType</w:t>
      </w:r>
      <w:r>
        <w:rPr>
          <w:rFonts w:eastAsia="Calibri"/>
          <w:noProof/>
        </w:rPr>
        <w:t>. Nevertheless, the Producer must still package directories as groups and data files as Data Objects. For this example, the Producer must package the directory ‘1978’ as a Tranfer Object Group container and a single file as a Data Object container. The resulting abstract SIP would look as follows:</w:t>
      </w:r>
    </w:p>
    <w:p w14:paraId="01968607" w14:textId="06A07092" w:rsidR="00EA654F" w:rsidRPr="00EA654F" w:rsidRDefault="00707D3A" w:rsidP="00EA654F">
      <w:pPr>
        <w:jc w:val="center"/>
        <w:rPr>
          <w:b/>
        </w:rPr>
      </w:pPr>
      <w:r w:rsidRPr="00EA654F">
        <w:rPr>
          <w:b/>
        </w:rPr>
        <w:t>Table A-6: Example of an Abstract SIP for Table A-5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0800A9A" w14:textId="77777777" w:rsidTr="001F74A8">
        <w:trPr>
          <w:trHeight w:val="284"/>
          <w:jc w:val="center"/>
        </w:trPr>
        <w:tc>
          <w:tcPr>
            <w:tcW w:w="4537" w:type="dxa"/>
            <w:tcBorders>
              <w:top w:val="single" w:sz="2" w:space="0" w:color="auto"/>
              <w:bottom w:val="single" w:sz="2" w:space="0" w:color="auto"/>
            </w:tcBorders>
            <w:vAlign w:val="center"/>
          </w:tcPr>
          <w:p w14:paraId="4012858F"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219A88D5"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2D712004" w14:textId="77777777" w:rsidTr="001F74A8">
        <w:trPr>
          <w:trHeight w:val="284"/>
          <w:jc w:val="center"/>
        </w:trPr>
        <w:tc>
          <w:tcPr>
            <w:tcW w:w="4537" w:type="dxa"/>
            <w:tcBorders>
              <w:top w:val="single" w:sz="2" w:space="0" w:color="auto"/>
            </w:tcBorders>
          </w:tcPr>
          <w:p w14:paraId="0B238AC5"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6D8F4C5B"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846FF22" w14:textId="77777777" w:rsidTr="001F74A8">
        <w:trPr>
          <w:trHeight w:val="284"/>
          <w:jc w:val="center"/>
        </w:trPr>
        <w:tc>
          <w:tcPr>
            <w:tcW w:w="4537" w:type="dxa"/>
          </w:tcPr>
          <w:p w14:paraId="67E61517"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00C3F2D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D1D746" w14:textId="77777777" w:rsidTr="001F74A8">
        <w:trPr>
          <w:trHeight w:val="284"/>
          <w:jc w:val="center"/>
        </w:trPr>
        <w:tc>
          <w:tcPr>
            <w:tcW w:w="4537" w:type="dxa"/>
          </w:tcPr>
          <w:p w14:paraId="56B6B8EE"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 removed for brevity…</w:t>
            </w:r>
          </w:p>
        </w:tc>
        <w:tc>
          <w:tcPr>
            <w:tcW w:w="3097" w:type="dxa"/>
          </w:tcPr>
          <w:p w14:paraId="3AE1785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5912882" w14:textId="77777777" w:rsidTr="001F74A8">
        <w:trPr>
          <w:trHeight w:val="284"/>
          <w:jc w:val="center"/>
        </w:trPr>
        <w:tc>
          <w:tcPr>
            <w:tcW w:w="4537" w:type="dxa"/>
          </w:tcPr>
          <w:p w14:paraId="6B3C91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DA45D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8420B46" w14:textId="77777777" w:rsidTr="001F74A8">
        <w:trPr>
          <w:trHeight w:val="284"/>
          <w:jc w:val="center"/>
        </w:trPr>
        <w:tc>
          <w:tcPr>
            <w:tcW w:w="4537" w:type="dxa"/>
          </w:tcPr>
          <w:p w14:paraId="5CCBFD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18B80FC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ED16188" w14:textId="77777777" w:rsidTr="001F74A8">
        <w:trPr>
          <w:trHeight w:val="284"/>
          <w:jc w:val="center"/>
        </w:trPr>
        <w:tc>
          <w:tcPr>
            <w:tcW w:w="4537" w:type="dxa"/>
          </w:tcPr>
          <w:p w14:paraId="48B76F4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40357B8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FC2C9A2" w14:textId="77777777" w:rsidTr="001F74A8">
        <w:trPr>
          <w:trHeight w:val="284"/>
          <w:jc w:val="center"/>
        </w:trPr>
        <w:tc>
          <w:tcPr>
            <w:tcW w:w="4537" w:type="dxa"/>
          </w:tcPr>
          <w:p w14:paraId="219776A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AB07D4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7C55EE29" w14:textId="77777777" w:rsidTr="001F74A8">
        <w:trPr>
          <w:trHeight w:val="284"/>
          <w:jc w:val="center"/>
        </w:trPr>
        <w:tc>
          <w:tcPr>
            <w:tcW w:w="4537" w:type="dxa"/>
          </w:tcPr>
          <w:p w14:paraId="1EBE389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028D28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E01F5" w14:textId="77777777" w:rsidTr="001F74A8">
        <w:trPr>
          <w:trHeight w:val="284"/>
          <w:jc w:val="center"/>
        </w:trPr>
        <w:tc>
          <w:tcPr>
            <w:tcW w:w="4537" w:type="dxa"/>
          </w:tcPr>
          <w:p w14:paraId="079E9D0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6AFBB36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2E7CCEE" w14:textId="77777777" w:rsidTr="001F74A8">
        <w:trPr>
          <w:trHeight w:val="284"/>
          <w:jc w:val="center"/>
        </w:trPr>
        <w:tc>
          <w:tcPr>
            <w:tcW w:w="4537" w:type="dxa"/>
          </w:tcPr>
          <w:p w14:paraId="7B3DECF1"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B7CAB2"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2F94381" w14:textId="77777777" w:rsidTr="001F74A8">
        <w:trPr>
          <w:trHeight w:val="284"/>
          <w:jc w:val="center"/>
        </w:trPr>
        <w:tc>
          <w:tcPr>
            <w:tcW w:w="4537" w:type="dxa"/>
          </w:tcPr>
          <w:p w14:paraId="21AD9E21"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1C981F6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5A925427" w14:textId="77777777" w:rsidTr="001F74A8">
        <w:trPr>
          <w:trHeight w:val="284"/>
          <w:jc w:val="center"/>
        </w:trPr>
        <w:tc>
          <w:tcPr>
            <w:tcW w:w="4537" w:type="dxa"/>
          </w:tcPr>
          <w:p w14:paraId="7F9F6F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227AC2D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D55251E" w14:textId="77777777" w:rsidTr="001F74A8">
        <w:trPr>
          <w:trHeight w:val="284"/>
          <w:jc w:val="center"/>
        </w:trPr>
        <w:tc>
          <w:tcPr>
            <w:tcW w:w="4537" w:type="dxa"/>
          </w:tcPr>
          <w:p w14:paraId="3AB33B0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08EC53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B10CF88" w14:textId="77777777" w:rsidTr="001F74A8">
        <w:trPr>
          <w:trHeight w:val="284"/>
          <w:jc w:val="center"/>
        </w:trPr>
        <w:tc>
          <w:tcPr>
            <w:tcW w:w="4537" w:type="dxa"/>
          </w:tcPr>
          <w:p w14:paraId="767DD73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54B69221"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3615591" w14:textId="77777777" w:rsidTr="001F74A8">
        <w:trPr>
          <w:trHeight w:val="284"/>
          <w:jc w:val="center"/>
        </w:trPr>
        <w:tc>
          <w:tcPr>
            <w:tcW w:w="4537" w:type="dxa"/>
          </w:tcPr>
          <w:p w14:paraId="4EF6828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61FB35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7D46777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03C55F5" w14:textId="77777777" w:rsidTr="001F74A8">
        <w:trPr>
          <w:trHeight w:val="284"/>
          <w:jc w:val="center"/>
        </w:trPr>
        <w:tc>
          <w:tcPr>
            <w:tcW w:w="4537" w:type="dxa"/>
          </w:tcPr>
          <w:p w14:paraId="181C469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0FCDAB9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05BA8840" w14:textId="77777777" w:rsidR="00707D3A" w:rsidRDefault="00707D3A" w:rsidP="00707D3A">
      <w:r>
        <w:t xml:space="preserve">This abstract SIP looks like the abstract SIP of Table A-2 with the exception that the Associated Descriptor Data ID points to the same section of the Descriptor as does the Associated Descriptor Group Type ID.  All that is known, from this modeling information, is that the Data Object container is associated with the </w:t>
      </w:r>
      <w:r w:rsidRPr="00594411">
        <w:rPr>
          <w:rFonts w:ascii="Courier New" w:hAnsi="Courier New"/>
        </w:rPr>
        <w:t>Yearly_Group</w:t>
      </w:r>
      <w:r>
        <w:t xml:space="preserve"> part of the Descriptor. When a </w:t>
      </w:r>
      <w:r>
        <w:lastRenderedPageBreak/>
        <w:t xml:space="preserve">Descriptor employs a </w:t>
      </w:r>
      <w:r w:rsidRPr="00594411">
        <w:rPr>
          <w:rFonts w:ascii="Courier New" w:hAnsi="Courier New"/>
        </w:rPr>
        <w:t>groupTypeStructureName</w:t>
      </w:r>
      <w:r>
        <w:t xml:space="preserve"> of </w:t>
      </w:r>
      <w:r w:rsidRPr="00BC33C7">
        <w:rPr>
          <w:rFonts w:ascii="Courier New" w:hAnsi="Courier New" w:cs="Courier New"/>
        </w:rPr>
        <w:t>undescribed</w:t>
      </w:r>
      <w:r>
        <w:t xml:space="preserve">, it is good practice for the details of the </w:t>
      </w:r>
      <w:r w:rsidRPr="00BC33C7">
        <w:rPr>
          <w:rFonts w:ascii="Courier New" w:hAnsi="Courier New" w:cs="Courier New"/>
        </w:rPr>
        <w:t>undescribed</w:t>
      </w:r>
      <w:r>
        <w:t xml:space="preserve"> data to be provided to the Archive in other documentation.</w:t>
      </w:r>
    </w:p>
    <w:p w14:paraId="5B997E55" w14:textId="3567E974" w:rsidR="00175AEB" w:rsidRDefault="00175AEB" w:rsidP="0018053C">
      <w:pPr>
        <w:keepNext/>
        <w:spacing w:before="480"/>
        <w:jc w:val="cente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6AAA1236" w:rsidR="00696E90" w:rsidRDefault="00696E90" w:rsidP="00696E90">
      <w:pPr>
        <w:pStyle w:val="Titre8"/>
      </w:pPr>
      <w:r>
        <w:lastRenderedPageBreak/>
        <w:br/>
      </w:r>
      <w:r>
        <w:br/>
      </w:r>
      <w:bookmarkStart w:id="261" w:name="_Toc432089953"/>
      <w:r w:rsidR="00BD7768">
        <w:t>ISEE Use Case</w:t>
      </w:r>
      <w:bookmarkEnd w:id="261"/>
      <w:r w:rsidR="00BD7768">
        <w:t xml:space="preserve"> </w:t>
      </w:r>
    </w:p>
    <w:p w14:paraId="4FD61056" w14:textId="77777777" w:rsidR="00EB4B09" w:rsidRDefault="00EB4B09" w:rsidP="007A19AD">
      <w:pPr>
        <w:pStyle w:val="Titre2"/>
        <w:numPr>
          <w:ilvl w:val="0"/>
          <w:numId w:val="0"/>
        </w:numPr>
        <w:ind w:left="142"/>
      </w:pPr>
      <w:bookmarkStart w:id="262" w:name="_Toc432089954"/>
      <w:r>
        <w:t>B1 ISEE Collection Descriptor</w:t>
      </w:r>
      <w:bookmarkEnd w:id="262"/>
    </w:p>
    <w:p w14:paraId="623D8A88"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CCSD0015</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t>Selection 2 of ISEE 1,2 Magnetic_Field Data and Metadata</w:t>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t xml:space="preserve">Selected  ISEE 1,2 Magnetic_Field Data and Metadata grouped by Spacecraft and then by Yearly Directories (1978 through 1980 only) for days 001-007 inclusive.   </w:t>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9</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22</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none</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p>
    <w:p w14:paraId="6DF874B2"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p>
    <w:p w14:paraId="6FA1C314"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metadata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&lt;/collectionDescriptor&gt;</w:t>
      </w:r>
    </w:p>
    <w:p w14:paraId="2BC5BE31" w14:textId="77777777" w:rsidR="00EB4B09" w:rsidRDefault="00EB4B09" w:rsidP="00EB4B09">
      <w:pPr>
        <w:jc w:val="left"/>
        <w:rPr>
          <w:color w:val="000096"/>
          <w:sz w:val="20"/>
          <w:szCs w:val="20"/>
        </w:rPr>
      </w:pPr>
    </w:p>
    <w:p w14:paraId="5C1E353E" w14:textId="290122EA" w:rsidR="00EB4B09" w:rsidRDefault="008F600F" w:rsidP="007A19AD">
      <w:pPr>
        <w:pStyle w:val="Titre2"/>
        <w:numPr>
          <w:ilvl w:val="0"/>
          <w:numId w:val="0"/>
        </w:numPr>
        <w:ind w:left="142"/>
      </w:pPr>
      <w:bookmarkStart w:id="263" w:name="_Toc432089955"/>
      <w:r>
        <w:t xml:space="preserve">B2 </w:t>
      </w:r>
      <w:r w:rsidR="00EB4B09">
        <w:t>ISEE Data Descriptor</w:t>
      </w:r>
      <w:bookmarkEnd w:id="263"/>
    </w:p>
    <w:p w14:paraId="0DED6464" w14:textId="77777777" w:rsidR="00EB4B09" w:rsidRDefault="00EB4B09" w:rsidP="00EB4B09">
      <w:pPr>
        <w:jc w:val="left"/>
        <w:rPr>
          <w:color w:val="000096"/>
          <w:sz w:val="20"/>
          <w:szCs w:val="20"/>
        </w:rPr>
      </w:pPr>
    </w:p>
    <w:p w14:paraId="67311423"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ISEE 1,2 magnetic field data (no metadata)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7</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data files corresponding to the Target Id's group of  metadata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t>gzip</w:t>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t>application/x-gzip</w:t>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Data file corresponding to the Target ID's metadata file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p>
    <w:p w14:paraId="60DE6B50" w14:textId="77777777" w:rsidR="00EB4B09" w:rsidRDefault="00EB4B09" w:rsidP="00EB4B09">
      <w:pPr>
        <w:jc w:val="left"/>
        <w:rPr>
          <w:color w:val="000096"/>
          <w:sz w:val="20"/>
          <w:szCs w:val="20"/>
        </w:rPr>
      </w:pPr>
    </w:p>
    <w:p w14:paraId="4FC7CBC8" w14:textId="77777777" w:rsidR="00EB4B09" w:rsidRDefault="00EB4B09" w:rsidP="007A19AD">
      <w:pPr>
        <w:pStyle w:val="Titre3"/>
        <w:numPr>
          <w:ilvl w:val="0"/>
          <w:numId w:val="0"/>
        </w:numPr>
      </w:pPr>
      <w:bookmarkStart w:id="264" w:name="_Toc432089956"/>
      <w:r>
        <w:lastRenderedPageBreak/>
        <w:t>B3 ISEE Metadata Descriptor</w:t>
      </w:r>
      <w:bookmarkEnd w:id="264"/>
    </w:p>
    <w:p w14:paraId="3EE18AD4"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NSSDC Attributes for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NSSDC Attributes for ISEE 1,2 magnetic field 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8</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24</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KB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metadata files corresponding to the Target Id's group of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1978 - 1980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NSSDC generated metadata file, corresponding to 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Metadata files corresponding to the Target ID's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r w:rsidRPr="003C1C3C">
        <w:rPr>
          <w:rFonts w:ascii="Courier New" w:hAnsi="Courier New" w:cs="Courier New"/>
          <w:color w:val="000000"/>
          <w:sz w:val="20"/>
          <w:szCs w:val="20"/>
        </w:rPr>
        <w:br/>
      </w:r>
    </w:p>
    <w:p w14:paraId="6D97B251" w14:textId="0D4DB871" w:rsidR="00EB4B09" w:rsidRDefault="008F600F" w:rsidP="007A19AD">
      <w:pPr>
        <w:pStyle w:val="Titre2"/>
        <w:numPr>
          <w:ilvl w:val="0"/>
          <w:numId w:val="0"/>
        </w:numPr>
        <w:ind w:left="142"/>
      </w:pPr>
      <w:bookmarkStart w:id="265" w:name="_Toc432089957"/>
      <w:r>
        <w:t xml:space="preserve">B4 </w:t>
      </w:r>
      <w:r w:rsidR="00EB4B09">
        <w:t>ISEE SIP Constraints</w:t>
      </w:r>
      <w:bookmarkEnd w:id="265"/>
    </w:p>
    <w:p w14:paraId="6FA0BC51"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F5844C"/>
          <w:sz w:val="20"/>
          <w:szCs w:val="20"/>
        </w:rPr>
        <w:t xml:space="preserve"> xmlns:xsi</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"http://www.w3.org/2001/XMLSchema-instance"</w:t>
      </w:r>
      <w:r w:rsidRPr="003C1C3C">
        <w:rPr>
          <w:rFonts w:ascii="Courier New" w:hAnsi="Courier New" w:cs="Courier New"/>
          <w:color w:val="F5844C"/>
          <w:sz w:val="20"/>
          <w:szCs w:val="20"/>
        </w:rPr>
        <w:t xml:space="preserve"> xsi:noNamespaceSchemaLocation</w:t>
      </w:r>
      <w:r w:rsidRPr="003C1C3C">
        <w:rPr>
          <w:rFonts w:ascii="Courier New" w:hAnsi="Courier New" w:cs="Courier New"/>
          <w:color w:val="FF8040"/>
          <w:sz w:val="20"/>
          <w:szCs w:val="20"/>
        </w:rPr>
        <w:t>=</w:t>
      </w:r>
      <w:r w:rsidRPr="003C1C3C">
        <w:rPr>
          <w:rFonts w:ascii="Courier New" w:hAnsi="Courier New" w:cs="Courier New"/>
          <w:color w:val="993300"/>
          <w:sz w:val="20"/>
          <w:szCs w:val="20"/>
        </w:rPr>
        <w:t>"D:\PUBLIC\PAIS_DATA\projectsV2.7\NASA1\conf\sip_constraints_RB1.xsd"</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&lt;producerArchiveProjectID&gt;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&lt;/produc</w:t>
      </w:r>
      <w:r w:rsidRPr="003C1C3C">
        <w:rPr>
          <w:rFonts w:ascii="Courier New" w:hAnsi="Courier New" w:cs="Courier New"/>
          <w:color w:val="000096"/>
          <w:sz w:val="20"/>
          <w:szCs w:val="20"/>
        </w:rPr>
        <w:lastRenderedPageBreak/>
        <w:t>erArchiveProjectID&gt;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t>Normal Group-A</w:t>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&lt;/sipConstraints&gt;</w:t>
      </w:r>
    </w:p>
    <w:p w14:paraId="0465690A" w14:textId="77777777" w:rsidR="00EB4B09" w:rsidRDefault="00EB4B09" w:rsidP="00EB4B09">
      <w:pPr>
        <w:jc w:val="left"/>
        <w:rPr>
          <w:color w:val="000096"/>
          <w:sz w:val="20"/>
          <w:szCs w:val="20"/>
        </w:rPr>
      </w:pPr>
    </w:p>
    <w:p w14:paraId="417B509E" w14:textId="20E0B36B" w:rsidR="00EB4B09" w:rsidRDefault="008F600F" w:rsidP="007A19AD">
      <w:pPr>
        <w:pStyle w:val="Titre2"/>
        <w:numPr>
          <w:ilvl w:val="0"/>
          <w:numId w:val="0"/>
        </w:numPr>
        <w:ind w:left="142"/>
      </w:pPr>
      <w:bookmarkStart w:id="266" w:name="_Toc432089958"/>
      <w:r>
        <w:t>B5</w:t>
      </w:r>
      <w:r w:rsidR="00EB4B09">
        <w:t xml:space="preserve"> Manifest of the ISEE Data SIP</w:t>
      </w:r>
      <w:bookmarkEnd w:id="266"/>
    </w:p>
    <w:p w14:paraId="32D088C7" w14:textId="77777777" w:rsidR="00EB4B09" w:rsidRDefault="00EB4B09" w:rsidP="00EB4B09">
      <w:pPr>
        <w:jc w:val="left"/>
        <w:rPr>
          <w:color w:val="000096"/>
          <w:sz w:val="20"/>
          <w:szCs w:val="20"/>
        </w:rPr>
      </w:pPr>
    </w:p>
    <w:p w14:paraId="051C09CC" w14:textId="77777777" w:rsidR="00EB4B09" w:rsidRPr="00330A69" w:rsidRDefault="00EB4B09" w:rsidP="00EB4B09">
      <w:pPr>
        <w:jc w:val="left"/>
        <w:rPr>
          <w:rFonts w:ascii="Courier New" w:hAnsi="Courier New" w:cs="Courier New"/>
          <w:color w:val="000096"/>
          <w:sz w:val="20"/>
          <w:szCs w:val="20"/>
        </w:rPr>
      </w:pPr>
      <w:r w:rsidRPr="00330A69">
        <w:rPr>
          <w:rFonts w:ascii="Courier New" w:hAnsi="Courier New" w:cs="Courier New"/>
          <w:color w:val="8B26C9"/>
          <w:sz w:val="20"/>
          <w:szCs w:val="20"/>
        </w:rPr>
        <w:t>?xml version="1.0" encoding="UTF-8"?&gt;</w:t>
      </w:r>
      <w:r w:rsidRPr="00330A69">
        <w:rPr>
          <w:rFonts w:ascii="Courier New" w:hAnsi="Courier New" w:cs="Courier New"/>
          <w:color w:val="000000"/>
          <w:sz w:val="20"/>
          <w:szCs w:val="20"/>
        </w:rPr>
        <w:br/>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w:t>
      </w:r>
      <w:r w:rsidRPr="00330A69">
        <w:rPr>
          <w:rFonts w:ascii="Courier New" w:hAnsi="Courier New" w:cs="Courier New"/>
          <w:color w:val="F5844C"/>
          <w:sz w:val="20"/>
          <w:szCs w:val="20"/>
        </w:rPr>
        <w:t xml:space="preserve"> xmlns:xfdu</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"urn:ccsds:schema:xfdu:1"</w:t>
      </w:r>
      <w:r w:rsidRPr="00330A69">
        <w:rPr>
          <w:rFonts w:ascii="Courier New" w:hAnsi="Courier New" w:cs="Courier New"/>
          <w:color w:val="F5844C"/>
          <w:sz w:val="20"/>
          <w:szCs w:val="20"/>
        </w:rPr>
        <w:t xml:space="preserve"> xmlns:sip</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"urn:ccsds:schema:pais:1"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"NASA_ESA_CNES_Test_Data_Exchange_02-SIP-0002"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t>1.0</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t>NASA_ESA_CNES_Test_Data_Exchange_02-SIP-0002</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t>NASA_ESA_Source1</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t>NASA_ESA_CNES_Test_Data_Exchange_02</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t>SIP_01</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t>2</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w:t>
      </w:r>
      <w:r w:rsidRPr="00330A69">
        <w:rPr>
          <w:rFonts w:ascii="Courier New" w:hAnsi="Courier New" w:cs="Courier New"/>
          <w:color w:val="000096"/>
          <w:sz w:val="20"/>
          <w:szCs w:val="20"/>
        </w:rPr>
        <w:lastRenderedPageBreak/>
        <w:t>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ISEE_Mag_Data_TC2-0002</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lastRenderedPageBreak/>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ISEE_Mag_Data_TC2-0003</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w:t>
      </w:r>
      <w:r w:rsidRPr="00330A69">
        <w:rPr>
          <w:rFonts w:ascii="Courier New" w:hAnsi="Courier New" w:cs="Courier New"/>
          <w:color w:val="993300"/>
          <w:sz w:val="20"/>
          <w:szCs w:val="20"/>
        </w:rPr>
        <w:lastRenderedPageBreak/>
        <w:t>0013"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7cc53dd29fb89105352e5f50f9af06b5</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8b1e38c7109f4b39ae5f0ec456ba1569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92f7668852b9006f4091becd3b3e7ab7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15e56b31c9c576f7ca50785f31bc8528</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0aa1312e75d78a68c98cf0063c6115a6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06b5550d1907056737992c60530045be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cd4ba939abbab267def1888133a57a0f</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a4c03823a04e77e01f091e94e851b506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92e12fc7928b0c43f71b3cdef70fff49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d9eb55a41bb39f06b8def40a5bb4361c</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8000efd93d427604b6552df0dbc658b7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d51f95e20c288d3ada95fb3017679d26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b125c3e15a9299aadcd6b2ce2c1592d4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bc19c66de561583eed74165a0cab0ca4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333f8d57f730909697bfbd8b61f07dae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0fb14b0bf6586b12f6306bad6d1cb52b</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43e388d77d6ad8d5d0ff87b1f4910ac6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2d9a2b38ace885affb587ba8ab2c0dbe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&lt;/xfdu:XFDU&gt;</w:t>
      </w:r>
    </w:p>
    <w:p w14:paraId="1FB07FDF" w14:textId="77777777" w:rsidR="00EB4B09" w:rsidRDefault="00EB4B09" w:rsidP="00EB4B09">
      <w:pPr>
        <w:jc w:val="left"/>
        <w:rPr>
          <w:color w:val="000096"/>
          <w:sz w:val="20"/>
          <w:szCs w:val="20"/>
        </w:rPr>
      </w:pPr>
    </w:p>
    <w:p w14:paraId="512660A8" w14:textId="799350DC" w:rsidR="00EB4B09" w:rsidRDefault="001A15CE" w:rsidP="001A15CE">
      <w:pPr>
        <w:pStyle w:val="Titre2"/>
        <w:numPr>
          <w:ilvl w:val="0"/>
          <w:numId w:val="0"/>
        </w:numPr>
        <w:ind w:left="142"/>
      </w:pPr>
      <w:bookmarkStart w:id="267" w:name="_Toc432089959"/>
      <w:r>
        <w:t>B</w:t>
      </w:r>
      <w:r w:rsidR="00892A9E">
        <w:t>6</w:t>
      </w:r>
      <w:r>
        <w:t xml:space="preserve"> Example of SIP Builder Software Configuration File</w:t>
      </w:r>
      <w:bookmarkEnd w:id="267"/>
    </w:p>
    <w:p w14:paraId="0C2CF8F9" w14:textId="77777777" w:rsidR="001A15CE" w:rsidRDefault="001A15CE" w:rsidP="001A15CE">
      <w:pPr>
        <w:autoSpaceDE w:val="0"/>
        <w:autoSpaceDN w:val="0"/>
        <w:adjustRightInd w:val="0"/>
        <w:spacing w:before="0" w:line="240" w:lineRule="auto"/>
        <w:jc w:val="left"/>
        <w:rPr>
          <w:rFonts w:ascii="Courier New" w:hAnsi="Courier New" w:cs="Courier New"/>
          <w:color w:val="008080"/>
          <w:sz w:val="20"/>
          <w:szCs w:val="20"/>
          <w:highlight w:val="white"/>
        </w:rPr>
      </w:pPr>
    </w:p>
    <w:p w14:paraId="068717B0"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8080"/>
          <w:sz w:val="20"/>
          <w:szCs w:val="20"/>
          <w:highlight w:val="white"/>
        </w:rPr>
        <w:t>&lt;?xml version="1.0" encoding="UTF-8"?&gt;</w:t>
      </w:r>
    </w:p>
    <w:p w14:paraId="07A479F5"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4BE7564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project</w:t>
      </w:r>
      <w:r w:rsidRPr="001A15CE">
        <w:rPr>
          <w:rFonts w:ascii="Courier New" w:hAnsi="Courier New" w:cs="Courier New"/>
          <w:color w:val="FF0000"/>
          <w:sz w:val="20"/>
          <w:szCs w:val="20"/>
          <w:highlight w:val="white"/>
        </w:rPr>
        <w:t xml:space="preserve"> xmlns</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urn:fr:gael:schema:ccsds:pais:sip-builder:1</w:t>
      </w:r>
      <w:r w:rsidRPr="001A15CE">
        <w:rPr>
          <w:rFonts w:ascii="Courier New" w:hAnsi="Courier New" w:cs="Courier New"/>
          <w:color w:val="0000FF"/>
          <w:sz w:val="20"/>
          <w:szCs w:val="20"/>
          <w:highlight w:val="white"/>
        </w:rPr>
        <w:t>"&gt;</w:t>
      </w:r>
    </w:p>
    <w:p w14:paraId="04E5334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67EC72E5"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descriptors</w:t>
      </w:r>
      <w:r w:rsidRPr="00892A9E">
        <w:rPr>
          <w:rFonts w:ascii="Courier New" w:hAnsi="Courier New" w:cs="Courier New"/>
          <w:color w:val="0000FF"/>
          <w:sz w:val="20"/>
          <w:szCs w:val="20"/>
          <w:highlight w:val="white"/>
        </w:rPr>
        <w:t>&gt;</w:t>
      </w:r>
    </w:p>
    <w:p w14:paraId="7500A80F"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Descriptor- data TC2.xml</w:t>
      </w:r>
      <w:r w:rsidRPr="00892A9E">
        <w:rPr>
          <w:rFonts w:ascii="Courier New" w:hAnsi="Courier New" w:cs="Courier New"/>
          <w:color w:val="0000FF"/>
          <w:sz w:val="20"/>
          <w:szCs w:val="20"/>
          <w:highlight w:val="white"/>
        </w:rPr>
        <w:t>"/&gt;</w:t>
      </w:r>
    </w:p>
    <w:p w14:paraId="353C44BB"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Descriptor- attributes TC2.xml</w:t>
      </w:r>
      <w:r w:rsidRPr="00892A9E">
        <w:rPr>
          <w:rFonts w:ascii="Courier New" w:hAnsi="Courier New" w:cs="Courier New"/>
          <w:color w:val="0000FF"/>
          <w:sz w:val="20"/>
          <w:szCs w:val="20"/>
          <w:highlight w:val="white"/>
        </w:rPr>
        <w:t>"&gt;&lt;/</w:t>
      </w:r>
      <w:r w:rsidRPr="00892A9E">
        <w:rPr>
          <w:rFonts w:ascii="Courier New" w:hAnsi="Courier New" w:cs="Courier New"/>
          <w:color w:val="800000"/>
          <w:sz w:val="20"/>
          <w:szCs w:val="20"/>
          <w:highlight w:val="white"/>
        </w:rPr>
        <w:t>descriptor</w:t>
      </w:r>
      <w:r w:rsidRPr="00892A9E">
        <w:rPr>
          <w:rFonts w:ascii="Courier New" w:hAnsi="Courier New" w:cs="Courier New"/>
          <w:color w:val="0000FF"/>
          <w:sz w:val="20"/>
          <w:szCs w:val="20"/>
          <w:highlight w:val="white"/>
        </w:rPr>
        <w:t>&gt;</w:t>
      </w:r>
    </w:p>
    <w:p w14:paraId="64258862"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Collection Descriptor TC2.xml</w:t>
      </w:r>
      <w:r w:rsidRPr="00892A9E">
        <w:rPr>
          <w:rFonts w:ascii="Courier New" w:hAnsi="Courier New" w:cs="Courier New"/>
          <w:color w:val="0000FF"/>
          <w:sz w:val="20"/>
          <w:szCs w:val="20"/>
          <w:highlight w:val="white"/>
        </w:rPr>
        <w:t>"/&gt;</w:t>
      </w:r>
    </w:p>
    <w:p w14:paraId="0EEDF84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descriptor</w:t>
      </w:r>
      <w:r w:rsidRPr="001A15CE">
        <w:rPr>
          <w:rFonts w:ascii="Courier New" w:hAnsi="Courier New" w:cs="Courier New"/>
          <w:color w:val="FF0000"/>
          <w:sz w:val="20"/>
          <w:szCs w:val="20"/>
          <w:highlight w:val="white"/>
        </w:rPr>
        <w:t xml:space="preserve"> file</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ISEE SIP  Constraints TC2.xml</w:t>
      </w:r>
      <w:r w:rsidRPr="001A15CE">
        <w:rPr>
          <w:rFonts w:ascii="Courier New" w:hAnsi="Courier New" w:cs="Courier New"/>
          <w:color w:val="0000FF"/>
          <w:sz w:val="20"/>
          <w:szCs w:val="20"/>
          <w:highlight w:val="white"/>
        </w:rPr>
        <w:t>"</w:t>
      </w:r>
      <w:r w:rsidRPr="001A15CE">
        <w:rPr>
          <w:rFonts w:ascii="Courier New" w:hAnsi="Courier New" w:cs="Courier New"/>
          <w:color w:val="FF0000"/>
          <w:sz w:val="20"/>
          <w:szCs w:val="20"/>
          <w:highlight w:val="white"/>
        </w:rPr>
        <w:t xml:space="preserve"> </w:t>
      </w:r>
      <w:r w:rsidRPr="001A15CE">
        <w:rPr>
          <w:rFonts w:ascii="Courier New" w:hAnsi="Courier New" w:cs="Courier New"/>
          <w:color w:val="0000FF"/>
          <w:sz w:val="20"/>
          <w:szCs w:val="20"/>
          <w:highlight w:val="white"/>
        </w:rPr>
        <w:t>&gt;&lt;/</w:t>
      </w:r>
      <w:r w:rsidRPr="001A15CE">
        <w:rPr>
          <w:rFonts w:ascii="Courier New" w:hAnsi="Courier New" w:cs="Courier New"/>
          <w:color w:val="800000"/>
          <w:sz w:val="20"/>
          <w:szCs w:val="20"/>
          <w:highlight w:val="white"/>
        </w:rPr>
        <w:t>descriptor</w:t>
      </w:r>
      <w:r w:rsidRPr="001A15CE">
        <w:rPr>
          <w:rFonts w:ascii="Courier New" w:hAnsi="Courier New" w:cs="Courier New"/>
          <w:color w:val="0000FF"/>
          <w:sz w:val="20"/>
          <w:szCs w:val="20"/>
          <w:highlight w:val="white"/>
        </w:rPr>
        <w:t>&gt;</w:t>
      </w:r>
    </w:p>
    <w:p w14:paraId="5A59E1F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descriptors</w:t>
      </w:r>
      <w:r w:rsidRPr="001A15CE">
        <w:rPr>
          <w:rFonts w:ascii="Courier New" w:hAnsi="Courier New" w:cs="Courier New"/>
          <w:color w:val="0000FF"/>
          <w:sz w:val="20"/>
          <w:szCs w:val="20"/>
          <w:highlight w:val="white"/>
        </w:rPr>
        <w:t>&gt;</w:t>
      </w:r>
    </w:p>
    <w:p w14:paraId="453E2FA6"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7DB6BD41"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FF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collectors</w:t>
      </w:r>
    </w:p>
    <w:p w14:paraId="66877187"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FF0000"/>
          <w:sz w:val="20"/>
          <w:szCs w:val="20"/>
          <w:highlight w:val="white"/>
        </w:rPr>
        <w:t xml:space="preserve">      baseDirectory</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../../test-data/nasa-isee12-tds-20130705-shrunken-128b</w:t>
      </w:r>
      <w:r w:rsidRPr="001A15CE">
        <w:rPr>
          <w:rFonts w:ascii="Courier New" w:hAnsi="Courier New" w:cs="Courier New"/>
          <w:color w:val="0000FF"/>
          <w:sz w:val="20"/>
          <w:szCs w:val="20"/>
          <w:highlight w:val="white"/>
        </w:rPr>
        <w:t>"&gt;</w:t>
      </w:r>
    </w:p>
    <w:p w14:paraId="751B3F40"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Satellite_Group</w:t>
      </w:r>
      <w:r w:rsidRPr="001A15CE">
        <w:rPr>
          <w:rFonts w:ascii="Courier New" w:hAnsi="Courier New" w:cs="Courier New"/>
          <w:color w:val="0000FF"/>
          <w:sz w:val="20"/>
          <w:szCs w:val="20"/>
          <w:highlight w:val="white"/>
        </w:rPr>
        <w:t>"&gt;</w:t>
      </w:r>
    </w:p>
    <w:p w14:paraId="31567A1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lastRenderedPageBreak/>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isee[12]</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5D96269C"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6454043D"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Yearly_Group</w:t>
      </w:r>
      <w:r w:rsidRPr="001A15CE">
        <w:rPr>
          <w:rFonts w:ascii="Courier New" w:hAnsi="Courier New" w:cs="Courier New"/>
          <w:color w:val="0000FF"/>
          <w:sz w:val="20"/>
          <w:szCs w:val="20"/>
          <w:highlight w:val="white"/>
        </w:rPr>
        <w:t>"&gt;</w:t>
      </w:r>
    </w:p>
    <w:p w14:paraId="063382A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mag/**/19(78|79|80)</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01275EF7"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5E72E299"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ISEE_Mag_Data_File</w:t>
      </w:r>
      <w:r w:rsidRPr="001A15CE">
        <w:rPr>
          <w:rFonts w:ascii="Courier New" w:hAnsi="Courier New" w:cs="Courier New"/>
          <w:color w:val="0000FF"/>
          <w:sz w:val="20"/>
          <w:szCs w:val="20"/>
          <w:highlight w:val="white"/>
        </w:rPr>
        <w:t>"&gt;</w:t>
      </w:r>
    </w:p>
    <w:p w14:paraId="786C029D"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.*00[1-7].asc-gz</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62AD301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291A5099"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NSSDC_Attributes_ISEE_Mag_Data_File</w:t>
      </w:r>
      <w:r w:rsidRPr="001A15CE">
        <w:rPr>
          <w:rFonts w:ascii="Courier New" w:hAnsi="Courier New" w:cs="Courier New"/>
          <w:color w:val="0000FF"/>
          <w:sz w:val="20"/>
          <w:szCs w:val="20"/>
          <w:highlight w:val="white"/>
        </w:rPr>
        <w:t>"&gt;</w:t>
      </w:r>
    </w:p>
    <w:p w14:paraId="7192D58C"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**/.*00[1-7].asc-gz_att</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29173F2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7BDE157A"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A15C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c</w:t>
      </w:r>
      <w:r w:rsidRPr="001A15CE">
        <w:rPr>
          <w:rFonts w:ascii="Courier New" w:hAnsi="Courier New" w:cs="Courier New"/>
          <w:color w:val="800000"/>
          <w:sz w:val="20"/>
          <w:szCs w:val="20"/>
          <w:highlight w:val="white"/>
          <w:lang w:val="fr-FR"/>
        </w:rPr>
        <w:t>ollectors</w:t>
      </w:r>
      <w:r w:rsidRPr="001A15CE">
        <w:rPr>
          <w:rFonts w:ascii="Courier New" w:hAnsi="Courier New" w:cs="Courier New"/>
          <w:color w:val="0000FF"/>
          <w:sz w:val="20"/>
          <w:szCs w:val="20"/>
          <w:highlight w:val="white"/>
          <w:lang w:val="fr-FR"/>
        </w:rPr>
        <w:t>&gt;</w:t>
      </w:r>
    </w:p>
    <w:p w14:paraId="11EADB8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F891109" w14:textId="79F40388" w:rsidR="001A15CE" w:rsidRPr="001A15CE" w:rsidRDefault="001A15CE" w:rsidP="001A15CE">
      <w:pPr>
        <w:rPr>
          <w:rFonts w:ascii="Courier New" w:hAnsi="Courier New" w:cs="Courier New"/>
          <w:sz w:val="20"/>
          <w:szCs w:val="20"/>
        </w:rPr>
      </w:pPr>
      <w:r w:rsidRPr="001A15CE">
        <w:rPr>
          <w:rFonts w:ascii="Courier New" w:hAnsi="Courier New" w:cs="Courier New"/>
          <w:color w:val="0000FF"/>
          <w:sz w:val="20"/>
          <w:szCs w:val="20"/>
          <w:highlight w:val="white"/>
          <w:lang w:val="fr-FR"/>
        </w:rPr>
        <w:t>&lt;/</w:t>
      </w:r>
      <w:r w:rsidRPr="001A15CE">
        <w:rPr>
          <w:rFonts w:ascii="Courier New" w:hAnsi="Courier New" w:cs="Courier New"/>
          <w:color w:val="800000"/>
          <w:sz w:val="20"/>
          <w:szCs w:val="20"/>
          <w:highlight w:val="white"/>
          <w:lang w:val="fr-FR"/>
        </w:rPr>
        <w:t>project</w:t>
      </w:r>
      <w:r w:rsidRPr="001A15CE">
        <w:rPr>
          <w:rFonts w:ascii="Courier New" w:hAnsi="Courier New" w:cs="Courier New"/>
          <w:color w:val="0000FF"/>
          <w:sz w:val="20"/>
          <w:szCs w:val="20"/>
          <w:highlight w:val="white"/>
          <w:lang w:val="fr-FR"/>
        </w:rPr>
        <w:t>&gt;</w:t>
      </w:r>
    </w:p>
    <w:p w14:paraId="78C0104A" w14:textId="19898653" w:rsidR="005325A1" w:rsidRDefault="005325A1" w:rsidP="005325A1">
      <w:pPr>
        <w:pStyle w:val="Titre8"/>
      </w:pPr>
      <w:r>
        <w:lastRenderedPageBreak/>
        <w:br/>
      </w:r>
      <w:r>
        <w:br/>
      </w:r>
      <w:bookmarkStart w:id="268" w:name="_Toc432089960"/>
      <w:r w:rsidR="00257B11">
        <w:t xml:space="preserve">ESA-SAFE use </w:t>
      </w:r>
      <w:r>
        <w:t>Case</w:t>
      </w:r>
      <w:bookmarkEnd w:id="268"/>
      <w:r>
        <w:t xml:space="preserve"> </w:t>
      </w:r>
    </w:p>
    <w:p w14:paraId="6A02531C" w14:textId="77777777" w:rsidR="00390FAF" w:rsidRPr="004A27DD" w:rsidRDefault="00390FAF" w:rsidP="00390FAF">
      <w:pPr>
        <w:rPr>
          <w:rFonts w:ascii="Courier New" w:hAnsi="Courier New" w:cs="Courier New"/>
          <w:sz w:val="20"/>
          <w:szCs w:val="20"/>
        </w:rPr>
      </w:pPr>
      <w:r w:rsidRPr="004A27DD">
        <w:rPr>
          <w:rFonts w:ascii="Courier New" w:hAnsi="Courier New" w:cs="Courier New"/>
          <w:sz w:val="20"/>
          <w:szCs w:val="20"/>
        </w:rPr>
        <w:t>This annex contains the PAIS XML descriptors of the ESA-SAFE detailed and simple use cases.</w:t>
      </w:r>
    </w:p>
    <w:p w14:paraId="763B595F" w14:textId="5B8F1722" w:rsidR="00390FAF" w:rsidRPr="004A27DD" w:rsidRDefault="00390FAF" w:rsidP="00390FAF">
      <w:pPr>
        <w:pStyle w:val="Titre2"/>
        <w:numPr>
          <w:ilvl w:val="0"/>
          <w:numId w:val="0"/>
        </w:numPr>
        <w:ind w:left="142"/>
      </w:pPr>
      <w:bookmarkStart w:id="269" w:name="_Toc432089961"/>
      <w:r>
        <w:t xml:space="preserve">C1 </w:t>
      </w:r>
      <w:r w:rsidRPr="004A27DD">
        <w:t>SIMPLE CASE</w:t>
      </w:r>
      <w:bookmarkEnd w:id="269"/>
    </w:p>
    <w:p w14:paraId="5DE0898C" w14:textId="488CE63D" w:rsidR="00390FAF" w:rsidRPr="00144EEA" w:rsidRDefault="00774C7F" w:rsidP="00774C7F">
      <w:pPr>
        <w:pStyle w:val="Titre3"/>
        <w:numPr>
          <w:ilvl w:val="0"/>
          <w:numId w:val="0"/>
        </w:numPr>
      </w:pPr>
      <w:bookmarkStart w:id="270" w:name="_Toc432089962"/>
      <w:r w:rsidRPr="00144EEA">
        <w:t xml:space="preserve">C1.1 </w:t>
      </w:r>
      <w:r w:rsidR="00390FAF" w:rsidRPr="00144EEA">
        <w:t>ESA-SAFE – ESA_ERS_AMI_SAR Collection Descriptor (root)</w:t>
      </w:r>
      <w:bookmarkEnd w:id="270"/>
    </w:p>
    <w:p w14:paraId="0A099967" w14:textId="77777777" w:rsidR="00390FAF" w:rsidRPr="00144EEA" w:rsidRDefault="00390FAF" w:rsidP="00390FAF">
      <w:pPr>
        <w:spacing w:before="0" w:after="200" w:line="276" w:lineRule="auto"/>
        <w:jc w:val="left"/>
        <w:rPr>
          <w:rFonts w:ascii="Courier New" w:eastAsia="Calibri" w:hAnsi="Courier New" w:cs="Courier New"/>
          <w:sz w:val="20"/>
          <w:szCs w:val="20"/>
        </w:rPr>
      </w:pPr>
    </w:p>
    <w:p w14:paraId="2D4EBA3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04AB9D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collectionDescriptor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DC8D34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identification</w:t>
      </w:r>
      <w:r w:rsidRPr="00892A9E">
        <w:rPr>
          <w:rFonts w:ascii="Courier New" w:hAnsi="Courier New" w:cs="Courier New"/>
          <w:color w:val="0000FF"/>
          <w:sz w:val="20"/>
          <w:szCs w:val="20"/>
          <w:highlight w:val="white"/>
          <w:lang w:val="es-ES_tradnl"/>
        </w:rPr>
        <w:t>&gt;</w:t>
      </w:r>
    </w:p>
    <w:p w14:paraId="6C5E715B"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CCSD0015</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p>
    <w:p w14:paraId="7E2FA81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1.0</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p>
    <w:p w14:paraId="05507A43"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ESA_ERS_AMI_SAR</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p>
    <w:p w14:paraId="7B6F12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F1A92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97181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2869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40A7EEC9"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description</w:t>
      </w:r>
      <w:r w:rsidRPr="00892A9E">
        <w:rPr>
          <w:rFonts w:ascii="Courier New" w:hAnsi="Courier New" w:cs="Courier New"/>
          <w:color w:val="0000FF"/>
          <w:sz w:val="20"/>
          <w:szCs w:val="20"/>
          <w:highlight w:val="white"/>
          <w:lang w:val="fr-FR"/>
        </w:rPr>
        <w:t>&gt;</w:t>
      </w:r>
    </w:p>
    <w:p w14:paraId="05807CCD"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relation</w:t>
      </w:r>
      <w:r w:rsidRPr="00892A9E">
        <w:rPr>
          <w:rFonts w:ascii="Courier New" w:hAnsi="Courier New" w:cs="Courier New"/>
          <w:color w:val="0000FF"/>
          <w:sz w:val="20"/>
          <w:szCs w:val="20"/>
          <w:highlight w:val="white"/>
          <w:lang w:val="fr-FR"/>
        </w:rPr>
        <w:t>&gt;</w:t>
      </w:r>
    </w:p>
    <w:p w14:paraId="2D40678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parentCollection</w:t>
      </w:r>
      <w:r w:rsidRPr="00892A9E">
        <w:rPr>
          <w:rFonts w:ascii="Courier New" w:hAnsi="Courier New" w:cs="Courier New"/>
          <w:color w:val="0000FF"/>
          <w:sz w:val="20"/>
          <w:szCs w:val="20"/>
          <w:highlight w:val="white"/>
          <w:lang w:val="fr-FR"/>
        </w:rPr>
        <w:t>&gt;</w:t>
      </w:r>
      <w:r w:rsidRPr="00892A9E">
        <w:rPr>
          <w:rFonts w:ascii="Courier New" w:hAnsi="Courier New" w:cs="Courier New"/>
          <w:color w:val="000000"/>
          <w:sz w:val="20"/>
          <w:szCs w:val="20"/>
          <w:highlight w:val="white"/>
          <w:lang w:val="fr-FR"/>
        </w:rPr>
        <w:t>NONE</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parentCollection</w:t>
      </w:r>
      <w:r w:rsidRPr="00892A9E">
        <w:rPr>
          <w:rFonts w:ascii="Courier New" w:hAnsi="Courier New" w:cs="Courier New"/>
          <w:color w:val="0000FF"/>
          <w:sz w:val="20"/>
          <w:szCs w:val="20"/>
          <w:highlight w:val="white"/>
          <w:lang w:val="fr-FR"/>
        </w:rPr>
        <w:t>&gt;</w:t>
      </w:r>
    </w:p>
    <w:p w14:paraId="1AD0F346"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relation</w:t>
      </w:r>
      <w:r w:rsidRPr="00892A9E">
        <w:rPr>
          <w:rFonts w:ascii="Courier New" w:hAnsi="Courier New" w:cs="Courier New"/>
          <w:color w:val="0000FF"/>
          <w:sz w:val="20"/>
          <w:szCs w:val="20"/>
          <w:highlight w:val="white"/>
          <w:lang w:val="fr-FR"/>
        </w:rPr>
        <w:t>&gt;</w:t>
      </w:r>
    </w:p>
    <w:p w14:paraId="5D118B9C"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collectionDescriptor</w:t>
      </w:r>
      <w:r w:rsidRPr="00892A9E">
        <w:rPr>
          <w:rFonts w:ascii="Courier New" w:hAnsi="Courier New" w:cs="Courier New"/>
          <w:color w:val="0000FF"/>
          <w:sz w:val="20"/>
          <w:szCs w:val="20"/>
          <w:highlight w:val="white"/>
          <w:lang w:val="fr-FR"/>
        </w:rPr>
        <w:t>&gt;</w:t>
      </w:r>
    </w:p>
    <w:p w14:paraId="0525CEF2"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680C347" w14:textId="77777777" w:rsidR="00390FAF" w:rsidRPr="00892A9E" w:rsidRDefault="00390FAF" w:rsidP="00390FAF">
      <w:pPr>
        <w:spacing w:before="0" w:line="276" w:lineRule="auto"/>
        <w:jc w:val="left"/>
        <w:rPr>
          <w:rFonts w:ascii="Courier New" w:eastAsia="Calibri" w:hAnsi="Courier New" w:cs="Courier New"/>
          <w:sz w:val="20"/>
          <w:szCs w:val="20"/>
          <w:lang w:val="fr-FR"/>
        </w:rPr>
      </w:pPr>
    </w:p>
    <w:p w14:paraId="64D03875" w14:textId="66AC2061" w:rsidR="00390FAF" w:rsidRPr="00892A9E" w:rsidRDefault="00774C7F" w:rsidP="00774C7F">
      <w:pPr>
        <w:pStyle w:val="Titre3"/>
        <w:numPr>
          <w:ilvl w:val="0"/>
          <w:numId w:val="0"/>
        </w:numPr>
        <w:rPr>
          <w:lang w:val="fr-FR"/>
        </w:rPr>
      </w:pPr>
      <w:bookmarkStart w:id="271" w:name="_Toc432089963"/>
      <w:r w:rsidRPr="00892A9E">
        <w:rPr>
          <w:lang w:val="fr-FR"/>
        </w:rPr>
        <w:t xml:space="preserve">C1.2 </w:t>
      </w:r>
      <w:r w:rsidR="00390FAF" w:rsidRPr="00892A9E">
        <w:rPr>
          <w:lang w:val="fr-FR"/>
        </w:rPr>
        <w:t>ESA-SAFE – COL_ERS_AMI_SAR-Rep-Info Collection Descriptor</w:t>
      </w:r>
      <w:bookmarkEnd w:id="271"/>
    </w:p>
    <w:p w14:paraId="2312CD27" w14:textId="77777777" w:rsidR="00390FAF" w:rsidRPr="00892A9E" w:rsidRDefault="00390FAF" w:rsidP="00390FAF">
      <w:pPr>
        <w:spacing w:before="0" w:line="276" w:lineRule="auto"/>
        <w:jc w:val="left"/>
        <w:rPr>
          <w:rFonts w:ascii="Courier New" w:eastAsia="Calibri" w:hAnsi="Courier New" w:cs="Courier New"/>
          <w:sz w:val="20"/>
          <w:szCs w:val="20"/>
          <w:lang w:val="fr-FR"/>
        </w:rPr>
      </w:pPr>
    </w:p>
    <w:p w14:paraId="2355132F"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8080"/>
          <w:sz w:val="20"/>
          <w:szCs w:val="20"/>
          <w:highlight w:val="white"/>
          <w:lang w:val="fr-FR"/>
        </w:rPr>
        <w:t>&lt;?xml version="1.0" encoding="UTF-8"?&gt;</w:t>
      </w:r>
    </w:p>
    <w:p w14:paraId="11CDA68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collectionDescriptor</w:t>
      </w:r>
      <w:r w:rsidRPr="00892A9E">
        <w:rPr>
          <w:rFonts w:ascii="Courier New" w:hAnsi="Courier New" w:cs="Courier New"/>
          <w:color w:val="FF0000"/>
          <w:sz w:val="20"/>
          <w:szCs w:val="20"/>
          <w:highlight w:val="white"/>
          <w:lang w:val="fr-FR"/>
        </w:rPr>
        <w:t xml:space="preserve"> xmlns</w:t>
      </w:r>
      <w:r w:rsidRPr="00892A9E">
        <w:rPr>
          <w:rFonts w:ascii="Courier New" w:hAnsi="Courier New" w:cs="Courier New"/>
          <w:color w:val="0000FF"/>
          <w:sz w:val="20"/>
          <w:szCs w:val="20"/>
          <w:highlight w:val="white"/>
          <w:lang w:val="fr-FR"/>
        </w:rPr>
        <w:t>="</w:t>
      </w:r>
      <w:r w:rsidRPr="00892A9E">
        <w:rPr>
          <w:rFonts w:ascii="Courier New" w:hAnsi="Courier New" w:cs="Courier New"/>
          <w:color w:val="000000"/>
          <w:sz w:val="20"/>
          <w:szCs w:val="20"/>
          <w:highlight w:val="white"/>
          <w:lang w:val="fr-FR"/>
        </w:rPr>
        <w:t>urn:ccsds:schema:pais:1</w:t>
      </w:r>
      <w:r w:rsidRPr="00892A9E">
        <w:rPr>
          <w:rFonts w:ascii="Courier New" w:hAnsi="Courier New" w:cs="Courier New"/>
          <w:color w:val="0000FF"/>
          <w:sz w:val="20"/>
          <w:szCs w:val="20"/>
          <w:highlight w:val="white"/>
          <w:lang w:val="fr-FR"/>
        </w:rPr>
        <w:t>"&gt;</w:t>
      </w:r>
    </w:p>
    <w:p w14:paraId="197A423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identification</w:t>
      </w:r>
      <w:r w:rsidRPr="00892A9E">
        <w:rPr>
          <w:rFonts w:ascii="Courier New" w:hAnsi="Courier New" w:cs="Courier New"/>
          <w:color w:val="0000FF"/>
          <w:sz w:val="20"/>
          <w:szCs w:val="20"/>
          <w:highlight w:val="white"/>
          <w:lang w:val="es-ES_tradnl"/>
        </w:rPr>
        <w:t>&gt;</w:t>
      </w:r>
    </w:p>
    <w:p w14:paraId="024B022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CCSD0015</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p>
    <w:p w14:paraId="129EB1FE"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1.0</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p>
    <w:p w14:paraId="6D1F219C"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COL_ERS-AMI-SAR-Rep-Info</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p>
    <w:p w14:paraId="5E594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12BF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FA7C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ERS-AMI-SAR Representation Information for L0 data </w:t>
      </w:r>
    </w:p>
    <w:p w14:paraId="52DC87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71472B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set of SAFE v2.0 packages providing all the Representation Information necessary for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525878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71DB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B1505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07791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604F5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37536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54AB3D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6DE21B44" w14:textId="74632504" w:rsidR="00390FAF" w:rsidRPr="00774C7F" w:rsidRDefault="00774C7F" w:rsidP="00774C7F">
      <w:pPr>
        <w:pStyle w:val="Titre3"/>
        <w:numPr>
          <w:ilvl w:val="0"/>
          <w:numId w:val="0"/>
        </w:numPr>
        <w:rPr>
          <w:lang w:val="fr-FR"/>
        </w:rPr>
      </w:pPr>
      <w:bookmarkStart w:id="272" w:name="_Toc432089964"/>
      <w:r w:rsidRPr="00774C7F">
        <w:rPr>
          <w:lang w:val="fr-FR"/>
        </w:rPr>
        <w:lastRenderedPageBreak/>
        <w:t xml:space="preserve">C1.3 </w:t>
      </w:r>
      <w:r w:rsidR="00390FAF" w:rsidRPr="00774C7F">
        <w:rPr>
          <w:lang w:val="fr-FR"/>
        </w:rPr>
        <w:t>ESA-SAFE – COL_ERS_AMI_SAR-DOC COLLECTION DESCRIPTOR</w:t>
      </w:r>
      <w:bookmarkEnd w:id="272"/>
    </w:p>
    <w:p w14:paraId="163CE994"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9D99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CCB5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50F488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50292F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570D13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2BC184A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3A0B8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78879D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9B82B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97C69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understanding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4F365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88397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5B4D06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4F792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5C9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10F97E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E73C615"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4A82ED18" w14:textId="1A900D5B" w:rsidR="00390FAF" w:rsidRPr="00774C7F" w:rsidRDefault="00774C7F" w:rsidP="00774C7F">
      <w:pPr>
        <w:pStyle w:val="Titre3"/>
        <w:numPr>
          <w:ilvl w:val="0"/>
          <w:numId w:val="0"/>
        </w:numPr>
        <w:rPr>
          <w:lang w:val="fr-FR"/>
        </w:rPr>
      </w:pPr>
      <w:bookmarkStart w:id="273" w:name="_Toc432089965"/>
      <w:r w:rsidRPr="00774C7F">
        <w:rPr>
          <w:lang w:val="fr-FR"/>
        </w:rPr>
        <w:t xml:space="preserve">C1.4 </w:t>
      </w:r>
      <w:r w:rsidR="00390FAF" w:rsidRPr="00774C7F">
        <w:rPr>
          <w:lang w:val="fr-FR"/>
        </w:rPr>
        <w:t>ESA-SAFE – COL_ERS-SAR-EO-DATA COLLECTION DESCRIPTOR</w:t>
      </w:r>
      <w:bookmarkEnd w:id="273"/>
    </w:p>
    <w:p w14:paraId="1BCE86EA"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5D1A86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5DAC0D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C9F40D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identification</w:t>
      </w:r>
      <w:r w:rsidRPr="00144EEA">
        <w:rPr>
          <w:rFonts w:ascii="Courier New" w:hAnsi="Courier New" w:cs="Courier New"/>
          <w:color w:val="0000FF"/>
          <w:sz w:val="20"/>
          <w:szCs w:val="20"/>
          <w:highlight w:val="white"/>
          <w:lang w:val="es-ES_tradnl"/>
        </w:rPr>
        <w:t>&gt;</w:t>
      </w:r>
    </w:p>
    <w:p w14:paraId="74869E9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CCSD0015</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p>
    <w:p w14:paraId="6B7DF83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1.0</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p>
    <w:p w14:paraId="5AA74F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COL_ERS-AMI-SAR-EO-DATA</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p>
    <w:p w14:paraId="5FA6DFF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FEB69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54545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EO Product of level 0 for ERS-AMI-SAR </w:t>
      </w:r>
    </w:p>
    <w:p w14:paraId="6D9807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collectionTitle</w:t>
      </w:r>
      <w:r w:rsidRPr="004A27DD">
        <w:rPr>
          <w:rFonts w:ascii="Courier New" w:hAnsi="Courier New" w:cs="Courier New"/>
          <w:color w:val="0000FF"/>
          <w:sz w:val="20"/>
          <w:szCs w:val="20"/>
          <w:highlight w:val="white"/>
          <w:lang w:val="fr-FR"/>
        </w:rPr>
        <w:t>&gt;</w:t>
      </w:r>
    </w:p>
    <w:p w14:paraId="7C5D5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2314C8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F607D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3C73B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322F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961AF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39214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62EFA2C"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13404A1F" w14:textId="235D1C20" w:rsidR="00390FAF" w:rsidRPr="00144EEA" w:rsidRDefault="00774C7F" w:rsidP="00774C7F">
      <w:pPr>
        <w:pStyle w:val="Titre3"/>
        <w:numPr>
          <w:ilvl w:val="0"/>
          <w:numId w:val="0"/>
        </w:numPr>
        <w:rPr>
          <w:lang w:val="fr-FR"/>
        </w:rPr>
      </w:pPr>
      <w:bookmarkStart w:id="274" w:name="_Toc432089966"/>
      <w:r w:rsidRPr="00144EEA">
        <w:rPr>
          <w:lang w:val="fr-FR"/>
        </w:rPr>
        <w:t xml:space="preserve">C1.5 </w:t>
      </w:r>
      <w:r w:rsidR="00390FAF" w:rsidRPr="00144EEA">
        <w:rPr>
          <w:lang w:val="fr-FR"/>
        </w:rPr>
        <w:t>ESA-SAFE – TRF_BASE_PACKAGE_REP_INFO TRANSFER DESCRIPTOR</w:t>
      </w:r>
      <w:bookmarkEnd w:id="274"/>
    </w:p>
    <w:p w14:paraId="24683C76"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4DE453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5EB7C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BBC3DF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4FA1A77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07A324D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18C8984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6285DB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434D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9819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&amp;lt;transferObjectTypeDescription&amp;gt;Representation information to be present in any SAFE 2.0 compliant archive. It should be ingested before any other packages.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BF9C8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88D95F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ABEF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B5BA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45821D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BB8F8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226B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COL_ERS-AMI-SAR-Rep-Info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2DC69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CB93E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199F7A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GroupBaseRepInfoPackagePart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162AB3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7F3CAC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55C1C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6563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425EB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2DD9A58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w:t>
      </w:r>
      <w:r w:rsidRPr="00601B12">
        <w:rPr>
          <w:rFonts w:ascii="Courier New" w:hAnsi="Courier New" w:cs="Courier New"/>
          <w:color w:val="0000FF"/>
          <w:sz w:val="20"/>
          <w:szCs w:val="20"/>
          <w:highlight w:val="white"/>
          <w:lang w:val="fr-FR"/>
        </w:rPr>
        <w:t>&gt;</w:t>
      </w:r>
    </w:p>
    <w:p w14:paraId="11AF836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GroupBaseRepInfoPackagePart_DO</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p>
    <w:p w14:paraId="155201E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0620E1A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367E780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2CCE5CC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03CA5B1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dataObjectTypeFormat</w:t>
      </w:r>
      <w:r w:rsidRPr="00601B12">
        <w:rPr>
          <w:rFonts w:ascii="Courier New" w:hAnsi="Courier New" w:cs="Courier New"/>
          <w:color w:val="0000FF"/>
          <w:sz w:val="20"/>
          <w:szCs w:val="20"/>
          <w:highlight w:val="white"/>
          <w:lang w:val="fr-FR"/>
        </w:rPr>
        <w:t>&gt;</w:t>
      </w:r>
    </w:p>
    <w:p w14:paraId="05166E6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mimeType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binary</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mimeType</w:t>
      </w:r>
      <w:r w:rsidRPr="00601B12">
        <w:rPr>
          <w:rFonts w:ascii="Courier New" w:hAnsi="Courier New" w:cs="Courier New"/>
          <w:color w:val="0000FF"/>
          <w:sz w:val="20"/>
          <w:szCs w:val="20"/>
          <w:highlight w:val="white"/>
          <w:lang w:val="fr-FR"/>
        </w:rPr>
        <w:t>&gt;</w:t>
      </w:r>
    </w:p>
    <w:p w14:paraId="489663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C8059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72F7CC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766EA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24C0D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AB48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ABD21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4AA5E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0000FF"/>
          <w:sz w:val="20"/>
          <w:szCs w:val="20"/>
          <w:highlight w:val="white"/>
        </w:rPr>
        <w:t>&gt;</w:t>
      </w:r>
    </w:p>
    <w:p w14:paraId="0B5E2FFB" w14:textId="4053F693" w:rsidR="00390FAF" w:rsidRPr="00774C7F" w:rsidRDefault="00774C7F" w:rsidP="00774C7F">
      <w:pPr>
        <w:pStyle w:val="Titre3"/>
        <w:numPr>
          <w:ilvl w:val="0"/>
          <w:numId w:val="0"/>
        </w:numPr>
        <w:rPr>
          <w:highlight w:val="white"/>
        </w:rPr>
      </w:pPr>
      <w:bookmarkStart w:id="275" w:name="_Toc432089967"/>
      <w:r>
        <w:t xml:space="preserve">C1.6 </w:t>
      </w:r>
      <w:r w:rsidR="00390FAF" w:rsidRPr="00144EEA">
        <w:t xml:space="preserve">ESA-SAFE – </w:t>
      </w:r>
      <w:r w:rsidR="00390FAF" w:rsidRPr="004A27DD">
        <w:t>TRF_MTD_PACKAGE_REP_INFO TRANSFER Descriptor</w:t>
      </w:r>
      <w:bookmarkEnd w:id="275"/>
    </w:p>
    <w:p w14:paraId="37636DC7" w14:textId="77777777" w:rsidR="00390FAF" w:rsidRPr="00144EEA" w:rsidRDefault="00390FAF" w:rsidP="00390FAF">
      <w:pPr>
        <w:spacing w:before="0" w:line="276" w:lineRule="auto"/>
        <w:jc w:val="left"/>
        <w:rPr>
          <w:rFonts w:ascii="Courier New" w:eastAsia="Calibri" w:hAnsi="Courier New" w:cs="Courier New"/>
          <w:sz w:val="20"/>
          <w:szCs w:val="20"/>
        </w:rPr>
      </w:pPr>
    </w:p>
    <w:p w14:paraId="7C772A9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02AA68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E8381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6033D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755AB3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33B1E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A0DA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9E846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E6DA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 Data Package Representation Information </w:t>
      </w:r>
    </w:p>
    <w:p w14:paraId="695B12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E01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General Documentation associated to ERS EO </w:t>
      </w:r>
    </w:p>
    <w:p w14:paraId="61FAE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SIP formats: Strip line and Strip scene</w:t>
      </w:r>
    </w:p>
    <w:p w14:paraId="718664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BDAE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6EDA5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5E0F7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29604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024F1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44848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41A89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3911E2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E3A9E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9CDFB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E470E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700C5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3A1286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p>
    <w:p w14:paraId="7896DAA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p>
    <w:p w14:paraId="4E4FAC4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groupTypeOccurrence</w:t>
      </w:r>
      <w:r w:rsidRPr="00601B12">
        <w:rPr>
          <w:rFonts w:ascii="Courier New" w:hAnsi="Courier New" w:cs="Courier New"/>
          <w:color w:val="0000FF"/>
          <w:sz w:val="20"/>
          <w:szCs w:val="20"/>
          <w:highlight w:val="white"/>
        </w:rPr>
        <w:t>&gt;</w:t>
      </w:r>
    </w:p>
    <w:p w14:paraId="61904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7FDB6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B4D72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51F5A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ED792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F2060B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829F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CE795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B63B6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B5945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3AC7DB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02D6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84034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220E6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342E3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81A77E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A75B2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2050A85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5155E90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Representation Information </w:t>
      </w:r>
    </w:p>
    <w:p w14:paraId="67D9242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104BF2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CA2597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0B4FCD1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0F7C3D3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C45D1A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D88EFFA" w14:textId="77777777" w:rsidR="00390FAF" w:rsidRPr="00774C7F" w:rsidRDefault="00390FAF" w:rsidP="00390FAF">
      <w:pPr>
        <w:spacing w:before="0" w:line="276" w:lineRule="auto"/>
        <w:jc w:val="left"/>
        <w:rPr>
          <w:rFonts w:ascii="Courier New" w:eastAsia="Calibri" w:hAnsi="Courier New" w:cs="Courier New"/>
          <w:sz w:val="20"/>
          <w:szCs w:val="20"/>
        </w:rPr>
      </w:pPr>
    </w:p>
    <w:p w14:paraId="7A7B27A5" w14:textId="56D8287D" w:rsidR="00390FAF" w:rsidRPr="00774C7F" w:rsidRDefault="00774C7F" w:rsidP="00774C7F">
      <w:pPr>
        <w:pStyle w:val="Titre3"/>
        <w:numPr>
          <w:ilvl w:val="0"/>
          <w:numId w:val="0"/>
        </w:numPr>
        <w:rPr>
          <w:rFonts w:eastAsia="Calibri"/>
        </w:rPr>
      </w:pPr>
      <w:bookmarkStart w:id="276" w:name="_Toc432089968"/>
      <w:r w:rsidRPr="00774C7F">
        <w:rPr>
          <w:rFonts w:eastAsia="Calibri"/>
        </w:rPr>
        <w:t xml:space="preserve">C1.7 </w:t>
      </w:r>
      <w:r w:rsidR="00390FAF" w:rsidRPr="00774C7F">
        <w:t xml:space="preserve">ESA-SAFE – </w:t>
      </w:r>
      <w:r w:rsidR="00390FAF" w:rsidRPr="004A27DD">
        <w:t>TRF_DAT_PACKAGE_REP_INFO TRANSFER DESCRIPTOR</w:t>
      </w:r>
      <w:bookmarkEnd w:id="276"/>
    </w:p>
    <w:p w14:paraId="61ACEC69" w14:textId="77777777" w:rsidR="00390FAF" w:rsidRPr="00774C7F" w:rsidRDefault="00390FAF" w:rsidP="00390FAF">
      <w:pPr>
        <w:spacing w:before="0" w:line="276" w:lineRule="auto"/>
        <w:jc w:val="left"/>
        <w:rPr>
          <w:rFonts w:ascii="Courier New" w:eastAsia="Calibri" w:hAnsi="Courier New" w:cs="Courier New"/>
          <w:sz w:val="20"/>
          <w:szCs w:val="20"/>
        </w:rPr>
      </w:pPr>
    </w:p>
    <w:p w14:paraId="41F6619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2409E7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AFC00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0BED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55989E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AF947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2845E9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D2E2B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37A9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657C1F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D570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Representation Information of </w:t>
      </w:r>
    </w:p>
    <w:p w14:paraId="4848B2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the data components (DFDL schemas) </w:t>
      </w:r>
    </w:p>
    <w:p w14:paraId="27FED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6818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61AD19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8B5E1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49DFF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C4DC7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EE85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2FF42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159EE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B607B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F649A4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217F0B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1D5F9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8C649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A0E39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EBEC7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7F44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1467F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689E07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9F88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04CA4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74FC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9E1C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565A8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80368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5C552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DEE5A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5C004B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1251F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6E9C80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4F81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3C3D9EC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23018DD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0DAB3E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7D89CD0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Representation Information </w:t>
      </w:r>
    </w:p>
    <w:p w14:paraId="2A8C650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670CC0B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6F4B14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2E6D167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A03B08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A9797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5492C0FA" w14:textId="77777777" w:rsidR="00390FAF" w:rsidRPr="00774C7F" w:rsidRDefault="00390FAF" w:rsidP="00390FAF">
      <w:pPr>
        <w:spacing w:before="0" w:line="276" w:lineRule="auto"/>
        <w:jc w:val="left"/>
        <w:rPr>
          <w:rFonts w:ascii="Courier New" w:eastAsia="Calibri" w:hAnsi="Courier New" w:cs="Courier New"/>
          <w:sz w:val="20"/>
          <w:szCs w:val="20"/>
        </w:rPr>
      </w:pPr>
    </w:p>
    <w:p w14:paraId="1D021648" w14:textId="3D96190E" w:rsidR="00390FAF" w:rsidRPr="00601B12" w:rsidRDefault="00774C7F" w:rsidP="00774C7F">
      <w:pPr>
        <w:pStyle w:val="Titre3"/>
        <w:numPr>
          <w:ilvl w:val="0"/>
          <w:numId w:val="0"/>
        </w:numPr>
      </w:pPr>
      <w:bookmarkStart w:id="277" w:name="_Toc432089969"/>
      <w:r w:rsidRPr="00601B12">
        <w:t xml:space="preserve">C1.8 </w:t>
      </w:r>
      <w:r w:rsidR="00390FAF" w:rsidRPr="00601B12">
        <w:t>ESA-SAFE – TRF_ERS_AMI_SAR_DOC TRANSFER DESCRIPTOR</w:t>
      </w:r>
      <w:bookmarkEnd w:id="277"/>
    </w:p>
    <w:p w14:paraId="741D8B5D" w14:textId="77777777" w:rsidR="00390FAF" w:rsidRPr="00601B12" w:rsidRDefault="00390FAF" w:rsidP="00390FAF">
      <w:pPr>
        <w:spacing w:before="0" w:line="276" w:lineRule="auto"/>
        <w:jc w:val="left"/>
        <w:rPr>
          <w:rFonts w:ascii="Courier New" w:eastAsia="Calibri" w:hAnsi="Courier New" w:cs="Courier New"/>
          <w:sz w:val="20"/>
          <w:szCs w:val="20"/>
        </w:rPr>
      </w:pPr>
    </w:p>
    <w:p w14:paraId="2C786C5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22E2161C"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transferObjectTypeDescriptor</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urn:ccsds:schema:pais:1</w:t>
      </w:r>
      <w:r w:rsidRPr="00601B12">
        <w:rPr>
          <w:rFonts w:ascii="Courier New" w:hAnsi="Courier New" w:cs="Courier New"/>
          <w:color w:val="0000FF"/>
          <w:sz w:val="20"/>
          <w:szCs w:val="20"/>
          <w:highlight w:val="white"/>
        </w:rPr>
        <w:t>"&gt;</w:t>
      </w:r>
    </w:p>
    <w:p w14:paraId="5677005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identification</w:t>
      </w:r>
      <w:r w:rsidRPr="00601B12">
        <w:rPr>
          <w:rFonts w:ascii="Courier New" w:hAnsi="Courier New" w:cs="Courier New"/>
          <w:color w:val="0000FF"/>
          <w:sz w:val="20"/>
          <w:szCs w:val="20"/>
          <w:highlight w:val="white"/>
        </w:rPr>
        <w:t>&gt;</w:t>
      </w:r>
    </w:p>
    <w:p w14:paraId="2E55177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CCSD0014</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descriptorModelID</w:t>
      </w:r>
      <w:r w:rsidRPr="00601B12">
        <w:rPr>
          <w:rFonts w:ascii="Courier New" w:hAnsi="Courier New" w:cs="Courier New"/>
          <w:color w:val="0000FF"/>
          <w:sz w:val="20"/>
          <w:szCs w:val="20"/>
          <w:highlight w:val="white"/>
        </w:rPr>
        <w:t>&gt;</w:t>
      </w:r>
    </w:p>
    <w:p w14:paraId="1171445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descriptorModelVersion</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1.0</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descriptorModelVersion</w:t>
      </w:r>
      <w:r w:rsidRPr="00601B12">
        <w:rPr>
          <w:rFonts w:ascii="Courier New" w:hAnsi="Courier New" w:cs="Courier New"/>
          <w:color w:val="0000FF"/>
          <w:sz w:val="20"/>
          <w:szCs w:val="20"/>
          <w:highlight w:val="white"/>
        </w:rPr>
        <w:t>&gt;</w:t>
      </w:r>
    </w:p>
    <w:p w14:paraId="41575B8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TRF_ERS_AMI_SAR_DOC</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p>
    <w:p w14:paraId="4F5E29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A6CB6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7AF9E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p>
    <w:p w14:paraId="5764C9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5095C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w:t>
      </w:r>
    </w:p>
    <w:p w14:paraId="1DCEF6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products </w:t>
      </w:r>
    </w:p>
    <w:p w14:paraId="27DF65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03D14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255FB0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78B79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CC7EF0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D293F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description</w:t>
      </w:r>
      <w:r w:rsidRPr="00144EEA">
        <w:rPr>
          <w:rFonts w:ascii="Courier New" w:hAnsi="Courier New" w:cs="Courier New"/>
          <w:color w:val="0000FF"/>
          <w:sz w:val="20"/>
          <w:szCs w:val="20"/>
          <w:highlight w:val="white"/>
        </w:rPr>
        <w:t>&gt;</w:t>
      </w:r>
    </w:p>
    <w:p w14:paraId="5263A99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546EBD1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COL_ERS-AMI-SAR-DOC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p>
    <w:p w14:paraId="3759A32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04D5E48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w:t>
      </w:r>
      <w:r w:rsidRPr="00144EEA">
        <w:rPr>
          <w:rFonts w:ascii="Courier New" w:hAnsi="Courier New" w:cs="Courier New"/>
          <w:color w:val="0000FF"/>
          <w:sz w:val="20"/>
          <w:szCs w:val="20"/>
          <w:highlight w:val="white"/>
        </w:rPr>
        <w:t>&gt;</w:t>
      </w:r>
    </w:p>
    <w:p w14:paraId="1CAD714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GroupEODoc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p>
    <w:p w14:paraId="44DE8C6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Directory</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p>
    <w:p w14:paraId="28BD115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784E890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p>
    <w:p w14:paraId="77EC80C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p>
    <w:p w14:paraId="471530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12E05F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44B7AF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5DE5CB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E9713D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14E136F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1F0742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748F2A5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35890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67A17FC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9B08B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4E777C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EEA939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800000"/>
          <w:sz w:val="20"/>
          <w:szCs w:val="20"/>
          <w:highlight w:val="white"/>
        </w:rPr>
      </w:pPr>
      <w:r w:rsidRPr="00774C7F">
        <w:rPr>
          <w:rFonts w:ascii="Courier New" w:hAnsi="Courier New" w:cs="Courier New"/>
          <w:color w:val="800000"/>
          <w:sz w:val="20"/>
          <w:szCs w:val="20"/>
          <w:highlight w:val="white"/>
        </w:rPr>
        <w:t>&lt;/transferObjectTypeDescriptor&gt;</w:t>
      </w:r>
    </w:p>
    <w:p w14:paraId="082CC53A" w14:textId="77777777" w:rsidR="00390FAF" w:rsidRPr="00774C7F" w:rsidRDefault="00390FAF" w:rsidP="00390FAF">
      <w:pPr>
        <w:spacing w:before="0" w:line="276" w:lineRule="auto"/>
        <w:jc w:val="left"/>
        <w:rPr>
          <w:rFonts w:ascii="Courier New" w:eastAsia="Calibri" w:hAnsi="Courier New" w:cs="Courier New"/>
          <w:sz w:val="20"/>
          <w:szCs w:val="20"/>
        </w:rPr>
      </w:pPr>
    </w:p>
    <w:p w14:paraId="3896EC8E" w14:textId="424BF92A" w:rsidR="00390FAF" w:rsidRPr="00774C7F" w:rsidRDefault="00774C7F" w:rsidP="00774C7F">
      <w:pPr>
        <w:pStyle w:val="Titre3"/>
        <w:numPr>
          <w:ilvl w:val="0"/>
          <w:numId w:val="0"/>
        </w:numPr>
      </w:pPr>
      <w:bookmarkStart w:id="278" w:name="_Toc432089970"/>
      <w:r w:rsidRPr="00774C7F">
        <w:t xml:space="preserve">C1.9 </w:t>
      </w:r>
      <w:r w:rsidR="00390FAF" w:rsidRPr="00774C7F">
        <w:t>ESA-SAFE – TRF_ER2_OPER_SAR_IM_PRODUCT TRANSFER DESCRIPTOR</w:t>
      </w:r>
      <w:bookmarkEnd w:id="278"/>
    </w:p>
    <w:p w14:paraId="10FDDD0E" w14:textId="77777777" w:rsidR="00390FAF" w:rsidRPr="00774C7F" w:rsidRDefault="00390FAF" w:rsidP="00390FAF">
      <w:pPr>
        <w:spacing w:before="0" w:line="276" w:lineRule="auto"/>
        <w:jc w:val="left"/>
        <w:rPr>
          <w:rFonts w:ascii="Courier New" w:eastAsia="Calibri" w:hAnsi="Courier New" w:cs="Courier New"/>
          <w:sz w:val="20"/>
          <w:szCs w:val="20"/>
        </w:rPr>
      </w:pPr>
    </w:p>
    <w:p w14:paraId="761610E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793CF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C7925B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1EA8BAD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CCSD0014</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4A14B06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16BF771F"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TRF_ER2_OPER_SAR_IM_PRODUCT</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4A4999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49B80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CB0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DA8D6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013A44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3636F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8BBF1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D3D1E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CBA82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A2BEB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1F974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1A05B1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676FE7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4B1CCE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238B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DBC24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5D0D9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82F3A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6F33D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C9B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B2356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C76F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F0172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59878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54B7F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C75C2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CA5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AC577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647E17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4C8D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7D620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0C99C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266EC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4190AE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692F2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2E80DC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209DDF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6392A8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0C4AB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A990D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CA56B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10DE0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C7188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7A7BF7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0D73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BA0B0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METADATA Package Representation </w:t>
      </w:r>
    </w:p>
    <w:p w14:paraId="3EA476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Information </w:t>
      </w:r>
    </w:p>
    <w:p w14:paraId="4670DC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D8EF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769F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62AEC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37C68D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TRF_ERS_AMI_SAR_DOC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572B791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E70BA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relationDescription</w:t>
      </w:r>
      <w:r w:rsidRPr="00144EEA">
        <w:rPr>
          <w:rFonts w:ascii="Courier New" w:hAnsi="Courier New" w:cs="Courier New"/>
          <w:color w:val="0000FF"/>
          <w:sz w:val="20"/>
          <w:szCs w:val="20"/>
          <w:highlight w:val="white"/>
          <w:lang w:val="fr-FR"/>
        </w:rPr>
        <w:t>&gt;</w:t>
      </w:r>
    </w:p>
    <w:p w14:paraId="39D23F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linked context documentation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51D8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documents </w:t>
      </w:r>
    </w:p>
    <w:p w14:paraId="69D21E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3CDB91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4E6C21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dataObjectTypeAssociation</w:t>
      </w:r>
      <w:r w:rsidRPr="004A27DD">
        <w:rPr>
          <w:rFonts w:ascii="Courier New" w:hAnsi="Courier New" w:cs="Courier New"/>
          <w:color w:val="0000FF"/>
          <w:sz w:val="20"/>
          <w:szCs w:val="20"/>
          <w:highlight w:val="white"/>
          <w:lang w:val="fr-FR"/>
        </w:rPr>
        <w:t>&gt;</w:t>
      </w:r>
    </w:p>
    <w:p w14:paraId="254ECD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w:t>
      </w:r>
      <w:r w:rsidRPr="004A27DD">
        <w:rPr>
          <w:rFonts w:ascii="Courier New" w:hAnsi="Courier New" w:cs="Courier New"/>
          <w:color w:val="0000FF"/>
          <w:sz w:val="20"/>
          <w:szCs w:val="20"/>
          <w:highlight w:val="white"/>
          <w:lang w:val="fr-FR"/>
        </w:rPr>
        <w:t>&gt;</w:t>
      </w:r>
    </w:p>
    <w:p w14:paraId="5B3BD2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0FBDC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transferObjectTypeDescriptor</w:t>
      </w:r>
      <w:r w:rsidRPr="004A27DD">
        <w:rPr>
          <w:rFonts w:ascii="Courier New" w:hAnsi="Courier New" w:cs="Courier New"/>
          <w:color w:val="0000FF"/>
          <w:sz w:val="20"/>
          <w:szCs w:val="20"/>
          <w:highlight w:val="white"/>
          <w:lang w:val="fr-FR"/>
        </w:rPr>
        <w:t>&gt;</w:t>
      </w:r>
    </w:p>
    <w:p w14:paraId="794AAC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0D7F32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7982C42" w14:textId="690EE4FE" w:rsidR="00390FAF" w:rsidRPr="00774C7F" w:rsidRDefault="00774C7F" w:rsidP="00774C7F">
      <w:pPr>
        <w:pStyle w:val="Titre2"/>
        <w:numPr>
          <w:ilvl w:val="0"/>
          <w:numId w:val="0"/>
        </w:numPr>
        <w:ind w:left="142"/>
        <w:rPr>
          <w:lang w:val="fr-FR"/>
        </w:rPr>
      </w:pPr>
      <w:bookmarkStart w:id="279" w:name="_Toc432089971"/>
      <w:r>
        <w:rPr>
          <w:lang w:val="fr-FR"/>
        </w:rPr>
        <w:t>C1.10</w:t>
      </w:r>
      <w:r w:rsidRPr="00774C7F">
        <w:rPr>
          <w:lang w:val="fr-FR"/>
        </w:rPr>
        <w:t xml:space="preserve"> </w:t>
      </w:r>
      <w:r w:rsidR="00390FAF" w:rsidRPr="00774C7F">
        <w:rPr>
          <w:lang w:val="fr-FR"/>
        </w:rPr>
        <w:t>ESA-SAFE – SIP CONSTRAINTS</w:t>
      </w:r>
      <w:bookmarkEnd w:id="279"/>
      <w:r w:rsidR="00390FAF" w:rsidRPr="00774C7F">
        <w:rPr>
          <w:lang w:val="fr-FR"/>
        </w:rPr>
        <w:t xml:space="preserve"> </w:t>
      </w:r>
    </w:p>
    <w:p w14:paraId="63E6BAF0"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259E7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3AF3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sipConstraints</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F95D7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p>
    <w:p w14:paraId="2281B7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6577631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SIP_BASE_REP_INFO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p>
    <w:p w14:paraId="30213F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06A00C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5086F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6FB72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FC11B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E4EA5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28F1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FC512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66F9D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2FF5B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966C6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66EC07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7DAAA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DB03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F2556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67A1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13F749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D48E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55AAA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245C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98083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2235CA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4ACA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EF954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32BC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2B6DC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EC313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CC66E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337E35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BE5B7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6C457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56BA8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E257F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FA0C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4F4C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4D276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CD80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8B53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BCA98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64B0B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SIP_ERS_EO_DATA_PRODUCT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4807E2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18E7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01A0A0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A291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4D91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7886E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9DD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59917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1D2F23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347811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Group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7D3E15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D00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35BC2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0EC71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77E10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3D3F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AB1E5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5BA935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B3FC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10E3D6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982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A7C81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5752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AD00C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A79DC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FFC0E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3B9CA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8D8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16B54E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47FEC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7AB09C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p>
    <w:p w14:paraId="6473D6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4AEE174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262737EC" w14:textId="7909D1B3" w:rsidR="0024735B" w:rsidRPr="00601B12" w:rsidRDefault="0024735B" w:rsidP="0024735B">
      <w:pPr>
        <w:pStyle w:val="Titre2"/>
        <w:numPr>
          <w:ilvl w:val="0"/>
          <w:numId w:val="0"/>
        </w:numPr>
        <w:ind w:left="142"/>
      </w:pPr>
      <w:bookmarkStart w:id="280" w:name="_Toc432089972"/>
      <w:r w:rsidRPr="00601B12">
        <w:t>C1.1</w:t>
      </w:r>
      <w:r>
        <w:t>1</w:t>
      </w:r>
      <w:r w:rsidRPr="00601B12">
        <w:t xml:space="preserve"> Example of SIP Builder software Configuration File</w:t>
      </w:r>
      <w:bookmarkEnd w:id="280"/>
      <w:r w:rsidRPr="00601B12">
        <w:t xml:space="preserve"> </w:t>
      </w:r>
    </w:p>
    <w:p w14:paraId="49992B4E" w14:textId="77777777" w:rsidR="0024735B" w:rsidRPr="00601B12" w:rsidRDefault="0024735B" w:rsidP="0024735B">
      <w:pPr>
        <w:spacing w:before="0" w:line="276" w:lineRule="auto"/>
        <w:jc w:val="left"/>
        <w:rPr>
          <w:rFonts w:ascii="Courier New" w:eastAsia="Calibri" w:hAnsi="Courier New" w:cs="Courier New"/>
          <w:sz w:val="20"/>
          <w:szCs w:val="20"/>
        </w:rPr>
      </w:pPr>
    </w:p>
    <w:p w14:paraId="48C2846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695F849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106F89A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urn:fr:gael:schema:ccsds:pais:sip-builder:1</w:t>
      </w:r>
      <w:r w:rsidRPr="00601B12">
        <w:rPr>
          <w:rFonts w:ascii="Courier New" w:hAnsi="Courier New" w:cs="Courier New"/>
          <w:color w:val="0000FF"/>
          <w:sz w:val="20"/>
          <w:szCs w:val="20"/>
          <w:highlight w:val="white"/>
        </w:rPr>
        <w:t>"</w:t>
      </w:r>
    </w:p>
    <w:p w14:paraId="21FF8C0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FF0000"/>
          <w:sz w:val="20"/>
          <w:szCs w:val="20"/>
          <w:highlight w:val="white"/>
        </w:rPr>
        <w:t xml:space="preserve">         outputDirectory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C:\PAIS_DATA\datafiles\TC_ESA\TDS2\SIPs</w:t>
      </w:r>
      <w:r w:rsidRPr="00601B12">
        <w:rPr>
          <w:rFonts w:ascii="Courier New" w:hAnsi="Courier New" w:cs="Courier New"/>
          <w:color w:val="0000FF"/>
          <w:sz w:val="20"/>
          <w:szCs w:val="20"/>
          <w:highlight w:val="white"/>
        </w:rPr>
        <w:t>"</w:t>
      </w:r>
    </w:p>
    <w:p w14:paraId="292572B9" w14:textId="2CC7280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FF0000"/>
          <w:sz w:val="20"/>
          <w:szCs w:val="20"/>
          <w:highlight w:val="white"/>
        </w:rPr>
        <w:t xml:space="preserve">         outputPackaging</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"&gt;</w:t>
      </w:r>
    </w:p>
    <w:p w14:paraId="003A0685" w14:textId="6F5876A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C:\PAIS_DATA\datafiles\TC_ESA\TDS2\pais_descriptors</w:t>
      </w:r>
      <w:r w:rsidRPr="00601B12">
        <w:rPr>
          <w:rFonts w:ascii="Courier New" w:hAnsi="Courier New" w:cs="Courier New"/>
          <w:color w:val="0000FF"/>
          <w:sz w:val="20"/>
          <w:szCs w:val="20"/>
          <w:highlight w:val="white"/>
        </w:rPr>
        <w:t>"&gt;</w:t>
      </w:r>
    </w:p>
    <w:p w14:paraId="4D18BED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TRF_BASE_PACKAGE_REP_INFO.xml</w:t>
      </w:r>
      <w:r w:rsidRPr="00601B12">
        <w:rPr>
          <w:rFonts w:ascii="Courier New" w:hAnsi="Courier New" w:cs="Courier New"/>
          <w:color w:val="0000FF"/>
          <w:sz w:val="20"/>
          <w:szCs w:val="20"/>
          <w:highlight w:val="white"/>
        </w:rPr>
        <w:t>"/&gt;</w:t>
      </w:r>
    </w:p>
    <w:p w14:paraId="495ECDA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TRF_DAT_PACKAGE_REP_INFO.xml</w:t>
      </w:r>
      <w:r w:rsidRPr="00601B12">
        <w:rPr>
          <w:rFonts w:ascii="Courier New" w:hAnsi="Courier New" w:cs="Courier New"/>
          <w:color w:val="0000FF"/>
          <w:sz w:val="20"/>
          <w:szCs w:val="20"/>
          <w:highlight w:val="white"/>
        </w:rPr>
        <w:t>"/&gt;</w:t>
      </w:r>
    </w:p>
    <w:p w14:paraId="550425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TRF_MTD_PACKAGE_REP_INFO.xml</w:t>
      </w:r>
      <w:r w:rsidRPr="00601B12">
        <w:rPr>
          <w:rFonts w:ascii="Courier New" w:hAnsi="Courier New" w:cs="Courier New"/>
          <w:color w:val="0000FF"/>
          <w:sz w:val="20"/>
          <w:szCs w:val="20"/>
          <w:highlight w:val="white"/>
        </w:rPr>
        <w:t>"/&gt;</w:t>
      </w:r>
    </w:p>
    <w:p w14:paraId="1B19FBE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TRF_EO-SIP-DOC.xml</w:t>
      </w:r>
      <w:r w:rsidRPr="00601B12">
        <w:rPr>
          <w:rFonts w:ascii="Courier New" w:hAnsi="Courier New" w:cs="Courier New"/>
          <w:color w:val="0000FF"/>
          <w:sz w:val="20"/>
          <w:szCs w:val="20"/>
          <w:highlight w:val="white"/>
        </w:rPr>
        <w:t>"/&gt;</w:t>
      </w:r>
    </w:p>
    <w:p w14:paraId="4EE1EA0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TRF_ERS-DOC.xml</w:t>
      </w:r>
      <w:r w:rsidRPr="00601B12">
        <w:rPr>
          <w:rFonts w:ascii="Courier New" w:hAnsi="Courier New" w:cs="Courier New"/>
          <w:color w:val="0000FF"/>
          <w:sz w:val="20"/>
          <w:szCs w:val="20"/>
          <w:highlight w:val="white"/>
        </w:rPr>
        <w:t>"/&gt;</w:t>
      </w:r>
    </w:p>
    <w:p w14:paraId="4BDC7E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TRF_ER2_OPER_SAR_IM_PRODUCT.xml</w:t>
      </w:r>
      <w:r w:rsidRPr="00601B12">
        <w:rPr>
          <w:rFonts w:ascii="Courier New" w:hAnsi="Courier New" w:cs="Courier New"/>
          <w:color w:val="0000FF"/>
          <w:sz w:val="20"/>
          <w:szCs w:val="20"/>
          <w:highlight w:val="white"/>
        </w:rPr>
        <w:t>"/&gt;</w:t>
      </w:r>
    </w:p>
    <w:p w14:paraId="46746379" w14:textId="2FCCCF2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sip-constraints.xml</w:t>
      </w:r>
      <w:r w:rsidRPr="00601B12">
        <w:rPr>
          <w:rFonts w:ascii="Courier New" w:hAnsi="Courier New" w:cs="Courier New"/>
          <w:color w:val="0000FF"/>
          <w:sz w:val="20"/>
          <w:szCs w:val="20"/>
          <w:highlight w:val="white"/>
        </w:rPr>
        <w:t>"/&gt;</w:t>
      </w:r>
    </w:p>
    <w:p w14:paraId="2B4C8097" w14:textId="5F33764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0000FF"/>
          <w:sz w:val="20"/>
          <w:szCs w:val="20"/>
          <w:highlight w:val="white"/>
        </w:rPr>
        <w:t>&gt;</w:t>
      </w:r>
    </w:p>
    <w:p w14:paraId="34E54E45" w14:textId="0B2938F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Pr>
          <w:rFonts w:ascii="Courier New" w:hAnsi="Courier New" w:cs="Courier New"/>
          <w:color w:val="FF0000"/>
          <w:sz w:val="20"/>
          <w:szCs w:val="20"/>
          <w:highlight w:val="white"/>
        </w:rPr>
        <w:t xml:space="preserve"> </w:t>
      </w:r>
      <w:r w:rsidRPr="00601B12">
        <w:rPr>
          <w:rFonts w:ascii="Courier New" w:hAnsi="Courier New" w:cs="Courier New"/>
          <w:color w:val="FF0000"/>
          <w:sz w:val="20"/>
          <w:szCs w:val="20"/>
          <w:highlight w:val="white"/>
        </w:rPr>
        <w:t>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C:\PAIS_DATA\datafiles\TC_ESA\TDS2\test_data</w:t>
      </w:r>
      <w:r w:rsidRPr="00601B12">
        <w:rPr>
          <w:rFonts w:ascii="Courier New" w:hAnsi="Courier New" w:cs="Courier New"/>
          <w:color w:val="0000FF"/>
          <w:sz w:val="20"/>
          <w:szCs w:val="20"/>
          <w:highlight w:val="white"/>
        </w:rPr>
        <w:t>"&gt;</w:t>
      </w:r>
    </w:p>
    <w:p w14:paraId="64293452" w14:textId="5A593CF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BASE.SAFE </w:t>
      </w:r>
      <w:r w:rsidRPr="00601B12">
        <w:rPr>
          <w:rFonts w:ascii="Courier New" w:hAnsi="Courier New" w:cs="Courier New"/>
          <w:color w:val="0000FF"/>
          <w:sz w:val="20"/>
          <w:szCs w:val="20"/>
          <w:highlight w:val="white"/>
        </w:rPr>
        <w:t>--&gt;</w:t>
      </w:r>
    </w:p>
    <w:p w14:paraId="1BC90D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GroupBaseRepInfoPackagePart_DO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0B27F24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9CD7AC7" w14:textId="1C44453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A0E3533" w14:textId="2C84B2C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DAT.SAFE </w:t>
      </w:r>
      <w:r w:rsidRPr="00601B12">
        <w:rPr>
          <w:rFonts w:ascii="Courier New" w:hAnsi="Courier New" w:cs="Courier New"/>
          <w:color w:val="0000FF"/>
          <w:sz w:val="20"/>
          <w:szCs w:val="20"/>
          <w:highlight w:val="white"/>
        </w:rPr>
        <w:t>--&gt;</w:t>
      </w:r>
    </w:p>
    <w:p w14:paraId="5E1BA3F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656D3A2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598BE39" w14:textId="14F15B1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B457F45" w14:textId="48CD697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44305F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0EDBA84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963F94" w14:textId="04AE462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B51D3D1" w14:textId="6A564E61"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ERS_DOC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7D37D29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GroupERSDoc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ERS_DOC</w:t>
      </w:r>
      <w:r w:rsidRPr="00601B12">
        <w:rPr>
          <w:rFonts w:ascii="Courier New" w:hAnsi="Courier New" w:cs="Courier New"/>
          <w:color w:val="0000FF"/>
          <w:sz w:val="20"/>
          <w:szCs w:val="20"/>
          <w:highlight w:val="white"/>
        </w:rPr>
        <w:t>"&gt;</w:t>
      </w:r>
    </w:p>
    <w:p w14:paraId="6197BB2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5E0D906" w14:textId="51209739"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DF28DF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EO_SIP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3D3D7EA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GroupEOSIPDoc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EO_SIP</w:t>
      </w:r>
      <w:r w:rsidRPr="00601B12">
        <w:rPr>
          <w:rFonts w:ascii="Courier New" w:hAnsi="Courier New" w:cs="Courier New"/>
          <w:color w:val="0000FF"/>
          <w:sz w:val="20"/>
          <w:szCs w:val="20"/>
          <w:highlight w:val="white"/>
        </w:rPr>
        <w:t>"&gt;</w:t>
      </w:r>
    </w:p>
    <w:p w14:paraId="7B305D1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.*.pdf</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965E63F" w14:textId="43B3786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41EEB00" w14:textId="46AC3216"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SAFE ERS AMI SAR L0 products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312A138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EO_PRODUCT</w:t>
      </w:r>
      <w:r w:rsidRPr="00601B12">
        <w:rPr>
          <w:rFonts w:ascii="Courier New" w:hAnsi="Courier New" w:cs="Courier New"/>
          <w:color w:val="0000FF"/>
          <w:sz w:val="20"/>
          <w:szCs w:val="20"/>
          <w:highlight w:val="white"/>
        </w:rPr>
        <w:t>"&gt;</w:t>
      </w:r>
    </w:p>
    <w:p w14:paraId="363BE22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B294AD2" w14:textId="73FDB3B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56450A4" w14:textId="66E3A7E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0000FF"/>
          <w:sz w:val="20"/>
          <w:szCs w:val="20"/>
          <w:highlight w:val="white"/>
        </w:rPr>
        <w:t>&gt;</w:t>
      </w:r>
    </w:p>
    <w:p w14:paraId="2B00F9EF" w14:textId="34767853" w:rsidR="00390FAF" w:rsidRPr="00601B12" w:rsidRDefault="0024735B" w:rsidP="0024735B">
      <w:pPr>
        <w:spacing w:before="0" w:line="276" w:lineRule="auto"/>
        <w:jc w:val="left"/>
        <w:rPr>
          <w:rFonts w:ascii="Courier New" w:eastAsia="Calibri" w:hAnsi="Courier New" w:cs="Courier New"/>
          <w:sz w:val="20"/>
          <w:szCs w:val="20"/>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0000FF"/>
          <w:sz w:val="20"/>
          <w:szCs w:val="20"/>
          <w:highlight w:val="white"/>
        </w:rPr>
        <w:t>&gt;</w:t>
      </w:r>
    </w:p>
    <w:p w14:paraId="5F80FD32" w14:textId="69F1667E" w:rsidR="00390FAF" w:rsidRPr="00774C7F" w:rsidRDefault="00774C7F" w:rsidP="00774C7F">
      <w:pPr>
        <w:pStyle w:val="Titre2"/>
        <w:numPr>
          <w:ilvl w:val="0"/>
          <w:numId w:val="0"/>
        </w:numPr>
        <w:ind w:left="142"/>
      </w:pPr>
      <w:bookmarkStart w:id="281" w:name="_Toc432089973"/>
      <w:r>
        <w:t xml:space="preserve">C2 </w:t>
      </w:r>
      <w:r w:rsidR="00390FAF" w:rsidRPr="00774C7F">
        <w:t>DETAILED CASE</w:t>
      </w:r>
      <w:bookmarkEnd w:id="281"/>
    </w:p>
    <w:p w14:paraId="112B4D9E" w14:textId="7B73E24D" w:rsidR="00390FAF" w:rsidRPr="00601B12" w:rsidRDefault="00774C7F" w:rsidP="00774C7F">
      <w:pPr>
        <w:pStyle w:val="Titre3"/>
        <w:numPr>
          <w:ilvl w:val="0"/>
          <w:numId w:val="0"/>
        </w:numPr>
        <w:rPr>
          <w:lang w:val="es-ES_tradnl"/>
        </w:rPr>
      </w:pPr>
      <w:bookmarkStart w:id="282" w:name="_Toc432089974"/>
      <w:r w:rsidRPr="00601B12">
        <w:rPr>
          <w:lang w:val="es-ES_tradnl"/>
        </w:rPr>
        <w:t xml:space="preserve">C2.1 </w:t>
      </w:r>
      <w:r w:rsidR="00390FAF" w:rsidRPr="00601B12">
        <w:rPr>
          <w:lang w:val="es-ES_tradnl"/>
        </w:rPr>
        <w:t>ESA-SAFE – ESA_ERS_AMI_SAR_det Collection Descriptor (root)</w:t>
      </w:r>
      <w:bookmarkEnd w:id="282"/>
    </w:p>
    <w:p w14:paraId="454D530E" w14:textId="77777777" w:rsidR="00390FAF" w:rsidRPr="00601B12" w:rsidRDefault="00390FAF" w:rsidP="00390FAF">
      <w:pPr>
        <w:spacing w:before="0" w:line="276" w:lineRule="auto"/>
        <w:jc w:val="left"/>
        <w:rPr>
          <w:rFonts w:ascii="Courier New" w:eastAsia="Calibri" w:hAnsi="Courier New" w:cs="Courier New"/>
          <w:sz w:val="20"/>
          <w:szCs w:val="20"/>
          <w:lang w:val="es-ES_tradnl"/>
        </w:rPr>
      </w:pPr>
    </w:p>
    <w:p w14:paraId="427823D1" w14:textId="77777777" w:rsidR="00390FAF" w:rsidRPr="00297CD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Change w:id="283" w:author="boucond" w:date="2015-10-08T17:52:00Z">
            <w:rPr>
              <w:rFonts w:ascii="Courier New" w:hAnsi="Courier New" w:cs="Courier New"/>
              <w:color w:val="000000"/>
              <w:sz w:val="20"/>
              <w:szCs w:val="20"/>
              <w:highlight w:val="white"/>
            </w:rPr>
          </w:rPrChange>
        </w:rPr>
      </w:pPr>
      <w:r w:rsidRPr="00297CDE">
        <w:rPr>
          <w:rFonts w:ascii="Courier New" w:hAnsi="Courier New" w:cs="Courier New"/>
          <w:color w:val="008080"/>
          <w:sz w:val="20"/>
          <w:szCs w:val="20"/>
          <w:highlight w:val="white"/>
          <w:lang w:val="es-ES_tradnl"/>
          <w:rPrChange w:id="284" w:author="boucond" w:date="2015-10-08T17:52:00Z">
            <w:rPr>
              <w:rFonts w:ascii="Courier New" w:hAnsi="Courier New" w:cs="Courier New"/>
              <w:color w:val="008080"/>
              <w:sz w:val="20"/>
              <w:szCs w:val="20"/>
              <w:highlight w:val="white"/>
            </w:rPr>
          </w:rPrChange>
        </w:rPr>
        <w:t>&lt;?xml version="1.0" encoding="UTF-8"?&gt;</w:t>
      </w:r>
    </w:p>
    <w:p w14:paraId="1602D9B4" w14:textId="77777777" w:rsidR="00390FAF" w:rsidRPr="00297CD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Change w:id="285" w:author="boucond" w:date="2015-10-08T17:52:00Z">
            <w:rPr>
              <w:rFonts w:ascii="Courier New" w:hAnsi="Courier New" w:cs="Courier New"/>
              <w:color w:val="000000"/>
              <w:sz w:val="20"/>
              <w:szCs w:val="20"/>
              <w:highlight w:val="white"/>
            </w:rPr>
          </w:rPrChange>
        </w:rPr>
      </w:pPr>
      <w:r w:rsidRPr="00297CDE">
        <w:rPr>
          <w:rFonts w:ascii="Courier New" w:hAnsi="Courier New" w:cs="Courier New"/>
          <w:color w:val="0000FF"/>
          <w:sz w:val="20"/>
          <w:szCs w:val="20"/>
          <w:highlight w:val="white"/>
          <w:lang w:val="es-ES_tradnl"/>
          <w:rPrChange w:id="286"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287" w:author="boucond" w:date="2015-10-08T17:52:00Z">
            <w:rPr>
              <w:rFonts w:ascii="Courier New" w:hAnsi="Courier New" w:cs="Courier New"/>
              <w:color w:val="800000"/>
              <w:sz w:val="20"/>
              <w:szCs w:val="20"/>
              <w:highlight w:val="white"/>
            </w:rPr>
          </w:rPrChange>
        </w:rPr>
        <w:t>collectionDescriptor</w:t>
      </w:r>
      <w:r w:rsidRPr="00297CDE">
        <w:rPr>
          <w:rFonts w:ascii="Courier New" w:hAnsi="Courier New" w:cs="Courier New"/>
          <w:color w:val="FF0000"/>
          <w:sz w:val="20"/>
          <w:szCs w:val="20"/>
          <w:highlight w:val="white"/>
          <w:lang w:val="es-ES_tradnl"/>
          <w:rPrChange w:id="288" w:author="boucond" w:date="2015-10-08T17:52:00Z">
            <w:rPr>
              <w:rFonts w:ascii="Courier New" w:hAnsi="Courier New" w:cs="Courier New"/>
              <w:color w:val="FF0000"/>
              <w:sz w:val="20"/>
              <w:szCs w:val="20"/>
              <w:highlight w:val="white"/>
            </w:rPr>
          </w:rPrChange>
        </w:rPr>
        <w:t xml:space="preserve"> xmlns</w:t>
      </w:r>
      <w:r w:rsidRPr="00297CDE">
        <w:rPr>
          <w:rFonts w:ascii="Courier New" w:hAnsi="Courier New" w:cs="Courier New"/>
          <w:color w:val="0000FF"/>
          <w:sz w:val="20"/>
          <w:szCs w:val="20"/>
          <w:highlight w:val="white"/>
          <w:lang w:val="es-ES_tradnl"/>
          <w:rPrChange w:id="289" w:author="boucond" w:date="2015-10-08T17:52:00Z">
            <w:rPr>
              <w:rFonts w:ascii="Courier New" w:hAnsi="Courier New" w:cs="Courier New"/>
              <w:color w:val="0000FF"/>
              <w:sz w:val="20"/>
              <w:szCs w:val="20"/>
              <w:highlight w:val="white"/>
            </w:rPr>
          </w:rPrChange>
        </w:rPr>
        <w:t>="</w:t>
      </w:r>
      <w:r w:rsidRPr="00297CDE">
        <w:rPr>
          <w:rFonts w:ascii="Courier New" w:hAnsi="Courier New" w:cs="Courier New"/>
          <w:color w:val="000000"/>
          <w:sz w:val="20"/>
          <w:szCs w:val="20"/>
          <w:highlight w:val="white"/>
          <w:lang w:val="es-ES_tradnl"/>
          <w:rPrChange w:id="290" w:author="boucond" w:date="2015-10-08T17:52:00Z">
            <w:rPr>
              <w:rFonts w:ascii="Courier New" w:hAnsi="Courier New" w:cs="Courier New"/>
              <w:color w:val="000000"/>
              <w:sz w:val="20"/>
              <w:szCs w:val="20"/>
              <w:highlight w:val="white"/>
            </w:rPr>
          </w:rPrChange>
        </w:rPr>
        <w:t>urn:ccsds:schema:pais:1</w:t>
      </w:r>
      <w:r w:rsidRPr="00297CDE">
        <w:rPr>
          <w:rFonts w:ascii="Courier New" w:hAnsi="Courier New" w:cs="Courier New"/>
          <w:color w:val="0000FF"/>
          <w:sz w:val="20"/>
          <w:szCs w:val="20"/>
          <w:highlight w:val="white"/>
          <w:lang w:val="es-ES_tradnl"/>
          <w:rPrChange w:id="291" w:author="boucond" w:date="2015-10-08T17:52:00Z">
            <w:rPr>
              <w:rFonts w:ascii="Courier New" w:hAnsi="Courier New" w:cs="Courier New"/>
              <w:color w:val="0000FF"/>
              <w:sz w:val="20"/>
              <w:szCs w:val="20"/>
              <w:highlight w:val="white"/>
            </w:rPr>
          </w:rPrChange>
        </w:rPr>
        <w:t>"&gt;</w:t>
      </w:r>
    </w:p>
    <w:p w14:paraId="06667A87" w14:textId="77777777" w:rsidR="00390FAF" w:rsidRPr="00297CD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Change w:id="292" w:author="boucond" w:date="2015-10-08T17:52:00Z">
            <w:rPr>
              <w:rFonts w:ascii="Courier New" w:hAnsi="Courier New" w:cs="Courier New"/>
              <w:color w:val="000000"/>
              <w:sz w:val="20"/>
              <w:szCs w:val="20"/>
              <w:highlight w:val="white"/>
            </w:rPr>
          </w:rPrChange>
        </w:rPr>
      </w:pPr>
      <w:r w:rsidRPr="00297CDE">
        <w:rPr>
          <w:rFonts w:ascii="Courier New" w:hAnsi="Courier New" w:cs="Courier New"/>
          <w:color w:val="000000"/>
          <w:sz w:val="20"/>
          <w:szCs w:val="20"/>
          <w:highlight w:val="white"/>
          <w:lang w:val="es-ES_tradnl"/>
          <w:rPrChange w:id="293" w:author="boucond" w:date="2015-10-08T17:52:00Z">
            <w:rPr>
              <w:rFonts w:ascii="Courier New" w:hAnsi="Courier New" w:cs="Courier New"/>
              <w:color w:val="000000"/>
              <w:sz w:val="20"/>
              <w:szCs w:val="20"/>
              <w:highlight w:val="white"/>
            </w:rPr>
          </w:rPrChange>
        </w:rPr>
        <w:t xml:space="preserve">  </w:t>
      </w:r>
      <w:r w:rsidRPr="00297CDE">
        <w:rPr>
          <w:rFonts w:ascii="Courier New" w:hAnsi="Courier New" w:cs="Courier New"/>
          <w:color w:val="0000FF"/>
          <w:sz w:val="20"/>
          <w:szCs w:val="20"/>
          <w:highlight w:val="white"/>
          <w:lang w:val="es-ES_tradnl"/>
          <w:rPrChange w:id="294"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295" w:author="boucond" w:date="2015-10-08T17:52:00Z">
            <w:rPr>
              <w:rFonts w:ascii="Courier New" w:hAnsi="Courier New" w:cs="Courier New"/>
              <w:color w:val="800000"/>
              <w:sz w:val="20"/>
              <w:szCs w:val="20"/>
              <w:highlight w:val="white"/>
            </w:rPr>
          </w:rPrChange>
        </w:rPr>
        <w:t>identification</w:t>
      </w:r>
      <w:r w:rsidRPr="00297CDE">
        <w:rPr>
          <w:rFonts w:ascii="Courier New" w:hAnsi="Courier New" w:cs="Courier New"/>
          <w:color w:val="0000FF"/>
          <w:sz w:val="20"/>
          <w:szCs w:val="20"/>
          <w:highlight w:val="white"/>
          <w:lang w:val="es-ES_tradnl"/>
          <w:rPrChange w:id="296" w:author="boucond" w:date="2015-10-08T17:52:00Z">
            <w:rPr>
              <w:rFonts w:ascii="Courier New" w:hAnsi="Courier New" w:cs="Courier New"/>
              <w:color w:val="0000FF"/>
              <w:sz w:val="20"/>
              <w:szCs w:val="20"/>
              <w:highlight w:val="white"/>
            </w:rPr>
          </w:rPrChange>
        </w:rPr>
        <w:t>&gt;</w:t>
      </w:r>
    </w:p>
    <w:p w14:paraId="24773FFF" w14:textId="77777777" w:rsidR="00390FAF" w:rsidRPr="00297CD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Change w:id="297" w:author="boucond" w:date="2015-10-08T17:52:00Z">
            <w:rPr>
              <w:rFonts w:ascii="Courier New" w:hAnsi="Courier New" w:cs="Courier New"/>
              <w:color w:val="000000"/>
              <w:sz w:val="20"/>
              <w:szCs w:val="20"/>
              <w:highlight w:val="white"/>
            </w:rPr>
          </w:rPrChange>
        </w:rPr>
      </w:pPr>
      <w:r w:rsidRPr="00297CDE">
        <w:rPr>
          <w:rFonts w:ascii="Courier New" w:hAnsi="Courier New" w:cs="Courier New"/>
          <w:color w:val="000000"/>
          <w:sz w:val="20"/>
          <w:szCs w:val="20"/>
          <w:highlight w:val="white"/>
          <w:lang w:val="es-ES_tradnl"/>
          <w:rPrChange w:id="298" w:author="boucond" w:date="2015-10-08T17:52:00Z">
            <w:rPr>
              <w:rFonts w:ascii="Courier New" w:hAnsi="Courier New" w:cs="Courier New"/>
              <w:color w:val="000000"/>
              <w:sz w:val="20"/>
              <w:szCs w:val="20"/>
              <w:highlight w:val="white"/>
            </w:rPr>
          </w:rPrChange>
        </w:rPr>
        <w:t xml:space="preserve">    </w:t>
      </w:r>
      <w:r w:rsidRPr="00297CDE">
        <w:rPr>
          <w:rFonts w:ascii="Courier New" w:hAnsi="Courier New" w:cs="Courier New"/>
          <w:color w:val="0000FF"/>
          <w:sz w:val="20"/>
          <w:szCs w:val="20"/>
          <w:highlight w:val="white"/>
          <w:lang w:val="es-ES_tradnl"/>
          <w:rPrChange w:id="299"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300" w:author="boucond" w:date="2015-10-08T17:52:00Z">
            <w:rPr>
              <w:rFonts w:ascii="Courier New" w:hAnsi="Courier New" w:cs="Courier New"/>
              <w:color w:val="800000"/>
              <w:sz w:val="20"/>
              <w:szCs w:val="20"/>
              <w:highlight w:val="white"/>
            </w:rPr>
          </w:rPrChange>
        </w:rPr>
        <w:t>descriptorModelID</w:t>
      </w:r>
      <w:r w:rsidRPr="00297CDE">
        <w:rPr>
          <w:rFonts w:ascii="Courier New" w:hAnsi="Courier New" w:cs="Courier New"/>
          <w:color w:val="0000FF"/>
          <w:sz w:val="20"/>
          <w:szCs w:val="20"/>
          <w:highlight w:val="white"/>
          <w:lang w:val="es-ES_tradnl"/>
          <w:rPrChange w:id="301" w:author="boucond" w:date="2015-10-08T17:52:00Z">
            <w:rPr>
              <w:rFonts w:ascii="Courier New" w:hAnsi="Courier New" w:cs="Courier New"/>
              <w:color w:val="0000FF"/>
              <w:sz w:val="20"/>
              <w:szCs w:val="20"/>
              <w:highlight w:val="white"/>
            </w:rPr>
          </w:rPrChange>
        </w:rPr>
        <w:t>&gt;</w:t>
      </w:r>
      <w:r w:rsidRPr="00297CDE">
        <w:rPr>
          <w:rFonts w:ascii="Courier New" w:hAnsi="Courier New" w:cs="Courier New"/>
          <w:color w:val="000000"/>
          <w:sz w:val="20"/>
          <w:szCs w:val="20"/>
          <w:highlight w:val="white"/>
          <w:lang w:val="es-ES_tradnl"/>
          <w:rPrChange w:id="302" w:author="boucond" w:date="2015-10-08T17:52:00Z">
            <w:rPr>
              <w:rFonts w:ascii="Courier New" w:hAnsi="Courier New" w:cs="Courier New"/>
              <w:color w:val="000000"/>
              <w:sz w:val="20"/>
              <w:szCs w:val="20"/>
              <w:highlight w:val="white"/>
            </w:rPr>
          </w:rPrChange>
        </w:rPr>
        <w:t>CCSD0015</w:t>
      </w:r>
      <w:r w:rsidRPr="00297CDE">
        <w:rPr>
          <w:rFonts w:ascii="Courier New" w:hAnsi="Courier New" w:cs="Courier New"/>
          <w:color w:val="0000FF"/>
          <w:sz w:val="20"/>
          <w:szCs w:val="20"/>
          <w:highlight w:val="white"/>
          <w:lang w:val="es-ES_tradnl"/>
          <w:rPrChange w:id="303"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304" w:author="boucond" w:date="2015-10-08T17:52:00Z">
            <w:rPr>
              <w:rFonts w:ascii="Courier New" w:hAnsi="Courier New" w:cs="Courier New"/>
              <w:color w:val="800000"/>
              <w:sz w:val="20"/>
              <w:szCs w:val="20"/>
              <w:highlight w:val="white"/>
            </w:rPr>
          </w:rPrChange>
        </w:rPr>
        <w:t>descriptorModelID</w:t>
      </w:r>
      <w:r w:rsidRPr="00297CDE">
        <w:rPr>
          <w:rFonts w:ascii="Courier New" w:hAnsi="Courier New" w:cs="Courier New"/>
          <w:color w:val="0000FF"/>
          <w:sz w:val="20"/>
          <w:szCs w:val="20"/>
          <w:highlight w:val="white"/>
          <w:lang w:val="es-ES_tradnl"/>
          <w:rPrChange w:id="305" w:author="boucond" w:date="2015-10-08T17:52:00Z">
            <w:rPr>
              <w:rFonts w:ascii="Courier New" w:hAnsi="Courier New" w:cs="Courier New"/>
              <w:color w:val="0000FF"/>
              <w:sz w:val="20"/>
              <w:szCs w:val="20"/>
              <w:highlight w:val="white"/>
            </w:rPr>
          </w:rPrChange>
        </w:rPr>
        <w:t>&gt;</w:t>
      </w:r>
    </w:p>
    <w:p w14:paraId="0DDEE0E6" w14:textId="77777777" w:rsidR="00390FAF" w:rsidRPr="00297CD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Change w:id="306" w:author="boucond" w:date="2015-10-08T17:52:00Z">
            <w:rPr>
              <w:rFonts w:ascii="Courier New" w:hAnsi="Courier New" w:cs="Courier New"/>
              <w:color w:val="000000"/>
              <w:sz w:val="20"/>
              <w:szCs w:val="20"/>
              <w:highlight w:val="white"/>
            </w:rPr>
          </w:rPrChange>
        </w:rPr>
      </w:pPr>
      <w:r w:rsidRPr="00297CDE">
        <w:rPr>
          <w:rFonts w:ascii="Courier New" w:hAnsi="Courier New" w:cs="Courier New"/>
          <w:color w:val="000000"/>
          <w:sz w:val="20"/>
          <w:szCs w:val="20"/>
          <w:highlight w:val="white"/>
          <w:lang w:val="es-ES_tradnl"/>
          <w:rPrChange w:id="307" w:author="boucond" w:date="2015-10-08T17:52:00Z">
            <w:rPr>
              <w:rFonts w:ascii="Courier New" w:hAnsi="Courier New" w:cs="Courier New"/>
              <w:color w:val="000000"/>
              <w:sz w:val="20"/>
              <w:szCs w:val="20"/>
              <w:highlight w:val="white"/>
            </w:rPr>
          </w:rPrChange>
        </w:rPr>
        <w:t xml:space="preserve">    </w:t>
      </w:r>
      <w:r w:rsidRPr="00297CDE">
        <w:rPr>
          <w:rFonts w:ascii="Courier New" w:hAnsi="Courier New" w:cs="Courier New"/>
          <w:color w:val="0000FF"/>
          <w:sz w:val="20"/>
          <w:szCs w:val="20"/>
          <w:highlight w:val="white"/>
          <w:lang w:val="es-ES_tradnl"/>
          <w:rPrChange w:id="308"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309" w:author="boucond" w:date="2015-10-08T17:52:00Z">
            <w:rPr>
              <w:rFonts w:ascii="Courier New" w:hAnsi="Courier New" w:cs="Courier New"/>
              <w:color w:val="800000"/>
              <w:sz w:val="20"/>
              <w:szCs w:val="20"/>
              <w:highlight w:val="white"/>
            </w:rPr>
          </w:rPrChange>
        </w:rPr>
        <w:t>descriptorModelVersion</w:t>
      </w:r>
      <w:r w:rsidRPr="00297CDE">
        <w:rPr>
          <w:rFonts w:ascii="Courier New" w:hAnsi="Courier New" w:cs="Courier New"/>
          <w:color w:val="0000FF"/>
          <w:sz w:val="20"/>
          <w:szCs w:val="20"/>
          <w:highlight w:val="white"/>
          <w:lang w:val="es-ES_tradnl"/>
          <w:rPrChange w:id="310" w:author="boucond" w:date="2015-10-08T17:52:00Z">
            <w:rPr>
              <w:rFonts w:ascii="Courier New" w:hAnsi="Courier New" w:cs="Courier New"/>
              <w:color w:val="0000FF"/>
              <w:sz w:val="20"/>
              <w:szCs w:val="20"/>
              <w:highlight w:val="white"/>
            </w:rPr>
          </w:rPrChange>
        </w:rPr>
        <w:t>&gt;</w:t>
      </w:r>
      <w:r w:rsidRPr="00297CDE">
        <w:rPr>
          <w:rFonts w:ascii="Courier New" w:hAnsi="Courier New" w:cs="Courier New"/>
          <w:color w:val="000000"/>
          <w:sz w:val="20"/>
          <w:szCs w:val="20"/>
          <w:highlight w:val="white"/>
          <w:lang w:val="es-ES_tradnl"/>
          <w:rPrChange w:id="311" w:author="boucond" w:date="2015-10-08T17:52:00Z">
            <w:rPr>
              <w:rFonts w:ascii="Courier New" w:hAnsi="Courier New" w:cs="Courier New"/>
              <w:color w:val="000000"/>
              <w:sz w:val="20"/>
              <w:szCs w:val="20"/>
              <w:highlight w:val="white"/>
            </w:rPr>
          </w:rPrChange>
        </w:rPr>
        <w:t>1.0</w:t>
      </w:r>
      <w:r w:rsidRPr="00297CDE">
        <w:rPr>
          <w:rFonts w:ascii="Courier New" w:hAnsi="Courier New" w:cs="Courier New"/>
          <w:color w:val="0000FF"/>
          <w:sz w:val="20"/>
          <w:szCs w:val="20"/>
          <w:highlight w:val="white"/>
          <w:lang w:val="es-ES_tradnl"/>
          <w:rPrChange w:id="312"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313" w:author="boucond" w:date="2015-10-08T17:52:00Z">
            <w:rPr>
              <w:rFonts w:ascii="Courier New" w:hAnsi="Courier New" w:cs="Courier New"/>
              <w:color w:val="800000"/>
              <w:sz w:val="20"/>
              <w:szCs w:val="20"/>
              <w:highlight w:val="white"/>
            </w:rPr>
          </w:rPrChange>
        </w:rPr>
        <w:t>descriptorModelVersion</w:t>
      </w:r>
      <w:r w:rsidRPr="00297CDE">
        <w:rPr>
          <w:rFonts w:ascii="Courier New" w:hAnsi="Courier New" w:cs="Courier New"/>
          <w:color w:val="0000FF"/>
          <w:sz w:val="20"/>
          <w:szCs w:val="20"/>
          <w:highlight w:val="white"/>
          <w:lang w:val="es-ES_tradnl"/>
          <w:rPrChange w:id="314" w:author="boucond" w:date="2015-10-08T17:52:00Z">
            <w:rPr>
              <w:rFonts w:ascii="Courier New" w:hAnsi="Courier New" w:cs="Courier New"/>
              <w:color w:val="0000FF"/>
              <w:sz w:val="20"/>
              <w:szCs w:val="20"/>
              <w:highlight w:val="white"/>
            </w:rPr>
          </w:rPrChange>
        </w:rPr>
        <w:t>&gt;</w:t>
      </w:r>
    </w:p>
    <w:p w14:paraId="3A668111" w14:textId="77777777" w:rsidR="00390FAF" w:rsidRPr="00297CD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Change w:id="315" w:author="boucond" w:date="2015-10-08T17:52:00Z">
            <w:rPr>
              <w:rFonts w:ascii="Courier New" w:hAnsi="Courier New" w:cs="Courier New"/>
              <w:color w:val="000000"/>
              <w:sz w:val="20"/>
              <w:szCs w:val="20"/>
              <w:highlight w:val="white"/>
            </w:rPr>
          </w:rPrChange>
        </w:rPr>
      </w:pPr>
      <w:r w:rsidRPr="00297CDE">
        <w:rPr>
          <w:rFonts w:ascii="Courier New" w:hAnsi="Courier New" w:cs="Courier New"/>
          <w:color w:val="000000"/>
          <w:sz w:val="20"/>
          <w:szCs w:val="20"/>
          <w:highlight w:val="white"/>
          <w:lang w:val="es-ES_tradnl"/>
          <w:rPrChange w:id="316" w:author="boucond" w:date="2015-10-08T17:52:00Z">
            <w:rPr>
              <w:rFonts w:ascii="Courier New" w:hAnsi="Courier New" w:cs="Courier New"/>
              <w:color w:val="000000"/>
              <w:sz w:val="20"/>
              <w:szCs w:val="20"/>
              <w:highlight w:val="white"/>
            </w:rPr>
          </w:rPrChange>
        </w:rPr>
        <w:t xml:space="preserve">    </w:t>
      </w:r>
      <w:r w:rsidRPr="00297CDE">
        <w:rPr>
          <w:rFonts w:ascii="Courier New" w:hAnsi="Courier New" w:cs="Courier New"/>
          <w:color w:val="0000FF"/>
          <w:sz w:val="20"/>
          <w:szCs w:val="20"/>
          <w:highlight w:val="white"/>
          <w:lang w:val="es-ES_tradnl"/>
          <w:rPrChange w:id="317"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318" w:author="boucond" w:date="2015-10-08T17:52:00Z">
            <w:rPr>
              <w:rFonts w:ascii="Courier New" w:hAnsi="Courier New" w:cs="Courier New"/>
              <w:color w:val="800000"/>
              <w:sz w:val="20"/>
              <w:szCs w:val="20"/>
              <w:highlight w:val="white"/>
            </w:rPr>
          </w:rPrChange>
        </w:rPr>
        <w:t>descriptorID</w:t>
      </w:r>
      <w:r w:rsidRPr="00297CDE">
        <w:rPr>
          <w:rFonts w:ascii="Courier New" w:hAnsi="Courier New" w:cs="Courier New"/>
          <w:color w:val="0000FF"/>
          <w:sz w:val="20"/>
          <w:szCs w:val="20"/>
          <w:highlight w:val="white"/>
          <w:lang w:val="es-ES_tradnl"/>
          <w:rPrChange w:id="319" w:author="boucond" w:date="2015-10-08T17:52:00Z">
            <w:rPr>
              <w:rFonts w:ascii="Courier New" w:hAnsi="Courier New" w:cs="Courier New"/>
              <w:color w:val="0000FF"/>
              <w:sz w:val="20"/>
              <w:szCs w:val="20"/>
              <w:highlight w:val="white"/>
            </w:rPr>
          </w:rPrChange>
        </w:rPr>
        <w:t>&gt;</w:t>
      </w:r>
      <w:r w:rsidRPr="00297CDE">
        <w:rPr>
          <w:rFonts w:ascii="Courier New" w:hAnsi="Courier New" w:cs="Courier New"/>
          <w:color w:val="000000"/>
          <w:sz w:val="20"/>
          <w:szCs w:val="20"/>
          <w:highlight w:val="white"/>
          <w:lang w:val="es-ES_tradnl"/>
          <w:rPrChange w:id="320" w:author="boucond" w:date="2015-10-08T17:52:00Z">
            <w:rPr>
              <w:rFonts w:ascii="Courier New" w:hAnsi="Courier New" w:cs="Courier New"/>
              <w:color w:val="000000"/>
              <w:sz w:val="20"/>
              <w:szCs w:val="20"/>
              <w:highlight w:val="white"/>
            </w:rPr>
          </w:rPrChange>
        </w:rPr>
        <w:t>ESA_ERS_AMI_SAR_det</w:t>
      </w:r>
      <w:r w:rsidRPr="00297CDE">
        <w:rPr>
          <w:rFonts w:ascii="Courier New" w:hAnsi="Courier New" w:cs="Courier New"/>
          <w:color w:val="0000FF"/>
          <w:sz w:val="20"/>
          <w:szCs w:val="20"/>
          <w:highlight w:val="white"/>
          <w:lang w:val="es-ES_tradnl"/>
          <w:rPrChange w:id="321" w:author="boucond" w:date="2015-10-08T17:52:00Z">
            <w:rPr>
              <w:rFonts w:ascii="Courier New" w:hAnsi="Courier New" w:cs="Courier New"/>
              <w:color w:val="0000FF"/>
              <w:sz w:val="20"/>
              <w:szCs w:val="20"/>
              <w:highlight w:val="white"/>
            </w:rPr>
          </w:rPrChange>
        </w:rPr>
        <w:t>&lt;/</w:t>
      </w:r>
      <w:r w:rsidRPr="00297CDE">
        <w:rPr>
          <w:rFonts w:ascii="Courier New" w:hAnsi="Courier New" w:cs="Courier New"/>
          <w:color w:val="800000"/>
          <w:sz w:val="20"/>
          <w:szCs w:val="20"/>
          <w:highlight w:val="white"/>
          <w:lang w:val="es-ES_tradnl"/>
          <w:rPrChange w:id="322" w:author="boucond" w:date="2015-10-08T17:52:00Z">
            <w:rPr>
              <w:rFonts w:ascii="Courier New" w:hAnsi="Courier New" w:cs="Courier New"/>
              <w:color w:val="800000"/>
              <w:sz w:val="20"/>
              <w:szCs w:val="20"/>
              <w:highlight w:val="white"/>
            </w:rPr>
          </w:rPrChange>
        </w:rPr>
        <w:t>descriptorID</w:t>
      </w:r>
      <w:r w:rsidRPr="00297CDE">
        <w:rPr>
          <w:rFonts w:ascii="Courier New" w:hAnsi="Courier New" w:cs="Courier New"/>
          <w:color w:val="0000FF"/>
          <w:sz w:val="20"/>
          <w:szCs w:val="20"/>
          <w:highlight w:val="white"/>
          <w:lang w:val="es-ES_tradnl"/>
          <w:rPrChange w:id="323" w:author="boucond" w:date="2015-10-08T17:52:00Z">
            <w:rPr>
              <w:rFonts w:ascii="Courier New" w:hAnsi="Courier New" w:cs="Courier New"/>
              <w:color w:val="0000FF"/>
              <w:sz w:val="20"/>
              <w:szCs w:val="20"/>
              <w:highlight w:val="white"/>
            </w:rPr>
          </w:rPrChange>
        </w:rPr>
        <w:t>&gt;</w:t>
      </w:r>
    </w:p>
    <w:p w14:paraId="097234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297CDE">
        <w:rPr>
          <w:rFonts w:ascii="Courier New" w:hAnsi="Courier New" w:cs="Courier New"/>
          <w:color w:val="000000"/>
          <w:sz w:val="20"/>
          <w:szCs w:val="20"/>
          <w:highlight w:val="white"/>
          <w:lang w:val="es-ES_tradnl"/>
          <w:rPrChange w:id="324" w:author="boucond" w:date="2015-10-08T17:52:00Z">
            <w:rPr>
              <w:rFonts w:ascii="Courier New" w:hAnsi="Courier New" w:cs="Courier New"/>
              <w:color w:val="000000"/>
              <w:sz w:val="20"/>
              <w:szCs w:val="20"/>
              <w:highlight w:val="white"/>
            </w:rPr>
          </w:rPrChang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D5F9A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7BE87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36C24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6B6A8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4873B1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96886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NONE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9FC6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349FF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08D26B76" w14:textId="27BD91BF" w:rsidR="00390FAF" w:rsidRPr="00774C7F" w:rsidRDefault="00774C7F" w:rsidP="00774C7F">
      <w:pPr>
        <w:pStyle w:val="Titre3"/>
        <w:numPr>
          <w:ilvl w:val="0"/>
          <w:numId w:val="0"/>
        </w:numPr>
        <w:rPr>
          <w:lang w:val="fr-FR"/>
        </w:rPr>
      </w:pPr>
      <w:bookmarkStart w:id="325" w:name="_Toc432089975"/>
      <w:r w:rsidRPr="00774C7F">
        <w:rPr>
          <w:lang w:val="fr-FR"/>
        </w:rPr>
        <w:t xml:space="preserve">C2.2 </w:t>
      </w:r>
      <w:r w:rsidR="00390FAF" w:rsidRPr="00774C7F">
        <w:rPr>
          <w:lang w:val="fr-FR"/>
        </w:rPr>
        <w:t>ESA-SAFE – COL_ERS-AMI-SAR-Rep-Info_det Collection Descriptor</w:t>
      </w:r>
      <w:bookmarkEnd w:id="325"/>
    </w:p>
    <w:p w14:paraId="0B71313D"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07A9A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A83E4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40E0E6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F002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151FE2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34488A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COL_ERS-AMI-SAR-Rep-Info_det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73A77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8FA1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E66D9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Representation Information for L0 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5AB337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 set of SAFE v2.0 packages providing all the Representation Information necessary for L0 data products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86FA8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E93D3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81AAB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22072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C636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C2A50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7E527CBA" w14:textId="2E8D03E9" w:rsidR="00390FAF" w:rsidRPr="00774C7F" w:rsidRDefault="00774C7F" w:rsidP="00774C7F">
      <w:pPr>
        <w:pStyle w:val="Titre3"/>
        <w:numPr>
          <w:ilvl w:val="0"/>
          <w:numId w:val="0"/>
        </w:numPr>
        <w:rPr>
          <w:lang w:val="fr-FR"/>
        </w:rPr>
      </w:pPr>
      <w:bookmarkStart w:id="326" w:name="_Toc432089976"/>
      <w:r w:rsidRPr="00774C7F">
        <w:rPr>
          <w:lang w:val="fr-FR"/>
        </w:rPr>
        <w:t xml:space="preserve">C2.3 </w:t>
      </w:r>
      <w:r w:rsidR="00390FAF" w:rsidRPr="00774C7F">
        <w:rPr>
          <w:lang w:val="fr-FR"/>
        </w:rPr>
        <w:t>ESA-SAFE – COL_ERS-AMI-SAR-DOC_det Collection Descriptor</w:t>
      </w:r>
      <w:bookmarkEnd w:id="326"/>
    </w:p>
    <w:p w14:paraId="3D87D632"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F3101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362398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0EA5B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6427B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F803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349605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A4AD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3D843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A92E1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FD79B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comprehension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7D7F16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0F92E3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2D3E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0FB228D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0D518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A074A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4CED77A" w14:textId="72DBCBF8" w:rsidR="00390FAF" w:rsidRPr="00774C7F" w:rsidRDefault="00774C7F" w:rsidP="00774C7F">
      <w:pPr>
        <w:pStyle w:val="Titre3"/>
        <w:numPr>
          <w:ilvl w:val="0"/>
          <w:numId w:val="0"/>
        </w:numPr>
        <w:rPr>
          <w:lang w:val="fr-FR"/>
        </w:rPr>
      </w:pPr>
      <w:bookmarkStart w:id="327" w:name="_Toc432089977"/>
      <w:r w:rsidRPr="00774C7F">
        <w:rPr>
          <w:lang w:val="fr-FR"/>
        </w:rPr>
        <w:t xml:space="preserve">C2.4 </w:t>
      </w:r>
      <w:r w:rsidR="00390FAF" w:rsidRPr="00774C7F">
        <w:rPr>
          <w:lang w:val="fr-FR"/>
        </w:rPr>
        <w:t>ESA-SAFE – COL_ERS-AMI-SAR-DOC_det Collection Descriptor</w:t>
      </w:r>
      <w:bookmarkEnd w:id="327"/>
    </w:p>
    <w:p w14:paraId="5E2D0DBA"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017491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FFC0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31F025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64CA3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DE7CC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08F4C8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COL_ERS-AMI-SAR-EO-DATA_det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1477D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4080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2767E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Product of level 0 for ERS-AMI-SAR</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6E9CA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721694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7579D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74A71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F093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156FC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11DB4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2BAB8EC7" w14:textId="752CF07C" w:rsidR="00390FAF" w:rsidRPr="00144EEA" w:rsidRDefault="00774C7F" w:rsidP="00774C7F">
      <w:pPr>
        <w:pStyle w:val="Titre3"/>
        <w:numPr>
          <w:ilvl w:val="0"/>
          <w:numId w:val="0"/>
        </w:numPr>
        <w:rPr>
          <w:lang w:val="fr-FR"/>
        </w:rPr>
      </w:pPr>
      <w:bookmarkStart w:id="328" w:name="_Toc432089978"/>
      <w:r w:rsidRPr="00144EEA">
        <w:rPr>
          <w:lang w:val="fr-FR"/>
        </w:rPr>
        <w:t xml:space="preserve">C2.5 </w:t>
      </w:r>
      <w:r w:rsidR="00390FAF" w:rsidRPr="00144EEA">
        <w:rPr>
          <w:lang w:val="fr-FR"/>
        </w:rPr>
        <w:t>ESA-SAFE – TRF_BASE_PACKAGE_REP_INFO_det  TRANSFER Descriptor</w:t>
      </w:r>
      <w:bookmarkEnd w:id="328"/>
    </w:p>
    <w:p w14:paraId="6F913325"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3063FDE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070FD99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61B2D7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5BAB8C7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5F37819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6F73AD6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43D085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319A04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CB329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p>
    <w:p w14:paraId="0056C6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C1A7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Representation information to be present in any SAFE 2.0 compliant archive.It should be ingested before any other packages.</w:t>
      </w:r>
    </w:p>
    <w:p w14:paraId="3ED077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5E960B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D35BB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1713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B22D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480D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1118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0ECC2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75FFA1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6AEEC7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5669D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2CBEF5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context information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34E17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documentation </w:t>
      </w:r>
    </w:p>
    <w:p w14:paraId="48689E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70838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02118A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association</w:t>
      </w:r>
      <w:r w:rsidRPr="004A27DD">
        <w:rPr>
          <w:rFonts w:ascii="Courier New" w:hAnsi="Courier New" w:cs="Courier New"/>
          <w:color w:val="0000FF"/>
          <w:sz w:val="20"/>
          <w:szCs w:val="20"/>
          <w:highlight w:val="white"/>
          <w:lang w:val="fr-FR"/>
        </w:rPr>
        <w:t>&gt;</w:t>
      </w:r>
    </w:p>
    <w:p w14:paraId="75F398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D35A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F5380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GroupBasePackage_det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17DA3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3C06A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5EDF1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4545E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3AC0F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AD2D0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4A37F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F59B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Conformance directory </w:t>
      </w:r>
    </w:p>
    <w:p w14:paraId="5F6BA8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0373C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218E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FBBE6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68981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43230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44695A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B658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67A91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Conformance directory </w:t>
      </w:r>
    </w:p>
    <w:p w14:paraId="473F49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61F8CA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08DE8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24E5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58574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BDFE9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8141A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63F7D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CB26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3BC49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59618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EC2CF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2A4A4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Documentation directory </w:t>
      </w:r>
    </w:p>
    <w:p w14:paraId="614913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B7B3F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24E30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B498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7456B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1D49E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7D081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164E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3D21F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documentation directory </w:t>
      </w:r>
    </w:p>
    <w:p w14:paraId="3EFEC7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F277C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8D7132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E0749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AE41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0242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699C7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548A24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2B67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C6FE3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774E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AF993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39797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Index directory </w:t>
      </w:r>
    </w:p>
    <w:p w14:paraId="198D8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615B5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9D083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F5F15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DD7A1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45D49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9E91F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F5FB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5A28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637D8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77FB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948A5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049E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3377F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33455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9BE5A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6930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2287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69FD8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D506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107004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346800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14F776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47DC1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7831E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358E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9A77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9E0CE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06196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AE8A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0B8BEB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DD46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0F229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52CE7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6C2F1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FC09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3B07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2A08A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F3D0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7F9E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9E294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46819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68A1F2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27DA6F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1FF41B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groupTypeOccurrence</w:t>
      </w:r>
      <w:r w:rsidRPr="00601B12">
        <w:rPr>
          <w:rFonts w:ascii="Courier New" w:hAnsi="Courier New" w:cs="Courier New"/>
          <w:color w:val="0000FF"/>
          <w:sz w:val="20"/>
          <w:szCs w:val="20"/>
          <w:highlight w:val="white"/>
          <w:lang w:val="fr-FR"/>
        </w:rPr>
        <w:t>&gt;</w:t>
      </w:r>
    </w:p>
    <w:p w14:paraId="3889FA0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204AB16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6C83628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groupTypeOccurrence</w:t>
      </w:r>
      <w:r w:rsidRPr="00601B12">
        <w:rPr>
          <w:rFonts w:ascii="Courier New" w:hAnsi="Courier New" w:cs="Courier New"/>
          <w:color w:val="0000FF"/>
          <w:sz w:val="20"/>
          <w:szCs w:val="20"/>
          <w:highlight w:val="white"/>
          <w:lang w:val="fr-FR"/>
        </w:rPr>
        <w:t>&gt;</w:t>
      </w:r>
    </w:p>
    <w:p w14:paraId="0767A6CB"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w:t>
      </w:r>
      <w:r w:rsidRPr="00601B12">
        <w:rPr>
          <w:rFonts w:ascii="Courier New" w:hAnsi="Courier New" w:cs="Courier New"/>
          <w:color w:val="0000FF"/>
          <w:sz w:val="20"/>
          <w:szCs w:val="20"/>
          <w:highlight w:val="white"/>
          <w:lang w:val="fr-FR"/>
        </w:rPr>
        <w:t>&gt;</w:t>
      </w:r>
    </w:p>
    <w:p w14:paraId="2E7673D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GroupXFDU_DO_det</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p>
    <w:p w14:paraId="1145EA0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dataObjectTypeDescription</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 xml:space="preserve">contents of xfdu directory </w:t>
      </w:r>
    </w:p>
    <w:p w14:paraId="422ECA0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dataObjectTypeDescription</w:t>
      </w:r>
      <w:r w:rsidRPr="00601B12">
        <w:rPr>
          <w:rFonts w:ascii="Courier New" w:hAnsi="Courier New" w:cs="Courier New"/>
          <w:color w:val="0000FF"/>
          <w:sz w:val="20"/>
          <w:szCs w:val="20"/>
          <w:highlight w:val="white"/>
          <w:lang w:val="fr-FR"/>
        </w:rPr>
        <w:t>&gt;</w:t>
      </w:r>
    </w:p>
    <w:p w14:paraId="1808778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17DF71B5"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7219EE8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maxUnknown</w:t>
      </w:r>
      <w:r w:rsidRPr="00601B12">
        <w:rPr>
          <w:rFonts w:ascii="Courier New" w:hAnsi="Courier New" w:cs="Courier New"/>
          <w:color w:val="FF0000"/>
          <w:sz w:val="20"/>
          <w:szCs w:val="20"/>
          <w:highlight w:val="white"/>
          <w:lang w:val="fr-FR"/>
        </w:rPr>
        <w:t xml:space="preserve"> </w:t>
      </w:r>
      <w:r w:rsidRPr="00601B12">
        <w:rPr>
          <w:rFonts w:ascii="Courier New" w:hAnsi="Courier New" w:cs="Courier New"/>
          <w:color w:val="0000FF"/>
          <w:sz w:val="20"/>
          <w:szCs w:val="20"/>
          <w:highlight w:val="white"/>
          <w:lang w:val="fr-FR"/>
        </w:rPr>
        <w:t>/&gt;</w:t>
      </w:r>
    </w:p>
    <w:p w14:paraId="67E11067"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403F2B6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dataObjectTypeFormat</w:t>
      </w:r>
      <w:r w:rsidRPr="00601B12">
        <w:rPr>
          <w:rFonts w:ascii="Courier New" w:hAnsi="Courier New" w:cs="Courier New"/>
          <w:color w:val="0000FF"/>
          <w:sz w:val="20"/>
          <w:szCs w:val="20"/>
          <w:highlight w:val="white"/>
          <w:lang w:val="fr-FR"/>
        </w:rPr>
        <w:t>&gt;</w:t>
      </w:r>
    </w:p>
    <w:p w14:paraId="52706B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DD335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AAE1A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4D12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DA0E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769C5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3FBA15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0CC9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30A24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73870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B3C9E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9FE7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46DE5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718E4B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10C3E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DC535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19784F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CD455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8EBF5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7F308F47" w14:textId="77777777" w:rsidR="00390FAF" w:rsidRPr="004A27DD" w:rsidRDefault="00390FAF" w:rsidP="00390FAF">
      <w:pPr>
        <w:spacing w:before="0" w:line="276" w:lineRule="auto"/>
        <w:jc w:val="left"/>
        <w:rPr>
          <w:rFonts w:ascii="Courier New" w:hAnsi="Courier New" w:cs="Courier New"/>
          <w:sz w:val="20"/>
          <w:szCs w:val="20"/>
        </w:rPr>
      </w:pPr>
    </w:p>
    <w:p w14:paraId="04F5943A" w14:textId="5812CDF1" w:rsidR="00390FAF" w:rsidRPr="004A27DD" w:rsidRDefault="00774C7F" w:rsidP="00774C7F">
      <w:pPr>
        <w:pStyle w:val="Titre3"/>
        <w:numPr>
          <w:ilvl w:val="0"/>
          <w:numId w:val="0"/>
        </w:numPr>
      </w:pPr>
      <w:bookmarkStart w:id="329" w:name="_Toc432089979"/>
      <w:r>
        <w:t xml:space="preserve">C2.6 </w:t>
      </w:r>
      <w:r w:rsidR="00390FAF" w:rsidRPr="004A27DD">
        <w:t>ESA-SAFE – TRF_MTD_PACKAGE_REP_INFO_det  TRANSFER Descriptor</w:t>
      </w:r>
      <w:bookmarkEnd w:id="329"/>
    </w:p>
    <w:p w14:paraId="5C442B3E" w14:textId="77777777" w:rsidR="00390FAF" w:rsidRPr="00774C7F" w:rsidRDefault="00390FAF" w:rsidP="00390FAF">
      <w:pPr>
        <w:spacing w:before="0" w:line="276" w:lineRule="auto"/>
        <w:jc w:val="left"/>
        <w:rPr>
          <w:rFonts w:ascii="Courier New" w:eastAsia="Calibri" w:hAnsi="Courier New" w:cs="Courier New"/>
          <w:sz w:val="20"/>
          <w:szCs w:val="20"/>
        </w:rPr>
      </w:pPr>
    </w:p>
    <w:p w14:paraId="3E3BCF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17A2A2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54EAD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66806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1FC5B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7F13C3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43F061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0DAB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116602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Meta 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16D54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General Documentation associated to ERS EO SIP formats: Strip line and Strip scene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A5482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728C6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25628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57CF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9B4E0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B0404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429A7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2D042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13006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2748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1B4F80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40FBE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7B02BC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 </w:t>
      </w:r>
    </w:p>
    <w:p w14:paraId="32FCA7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1B8D2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A6092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75D0B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2BAA4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D37FF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8548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3DA42D3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E67AB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A1975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BC90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60BED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29995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916B1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76ACE4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1D1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D472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D26C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F9017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5D0A6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350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AD93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60A7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metadata directory</w:t>
      </w:r>
    </w:p>
    <w:p w14:paraId="69F3A5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30DF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A389A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88E4E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653E9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C23BC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214C3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1194E8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189E5D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E7F7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AF8A23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F73E9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CE02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1DEB9C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2D9C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8EF0C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AD58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62595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ADBA1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6D63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2744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18F38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xfdu directory </w:t>
      </w:r>
    </w:p>
    <w:p w14:paraId="5E6CD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0FA374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CC61C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744C2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DEC2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3E574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4BE5C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5F147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5738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125F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179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BA063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3089D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C7C982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groupTypeOccurrence</w:t>
      </w:r>
      <w:r w:rsidRPr="00601B12">
        <w:rPr>
          <w:rFonts w:ascii="Courier New" w:hAnsi="Courier New" w:cs="Courier New"/>
          <w:color w:val="0000FF"/>
          <w:sz w:val="20"/>
          <w:szCs w:val="20"/>
          <w:highlight w:val="white"/>
          <w:lang w:val="fr-FR"/>
        </w:rPr>
        <w:t>&gt;</w:t>
      </w:r>
    </w:p>
    <w:p w14:paraId="52E66AC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6C9C792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49E12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D4850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A45D2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3997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stand-alone files : manifest + schema </w:t>
      </w:r>
    </w:p>
    <w:p w14:paraId="50D14B2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083C53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0D6DBA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597469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577CD7A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B6989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ADCBFF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11BCEDD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17FD81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735D623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08DAE9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366FFC8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1376B7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46224BFC" w14:textId="64736AFE" w:rsidR="00390FAF" w:rsidRPr="004A27DD" w:rsidRDefault="00774C7F" w:rsidP="00774C7F">
      <w:pPr>
        <w:pStyle w:val="Titre3"/>
        <w:numPr>
          <w:ilvl w:val="0"/>
          <w:numId w:val="0"/>
        </w:numPr>
      </w:pPr>
      <w:bookmarkStart w:id="330" w:name="_Toc432089980"/>
      <w:r>
        <w:t xml:space="preserve">C2.7 </w:t>
      </w:r>
      <w:r w:rsidR="00390FAF" w:rsidRPr="004A27DD">
        <w:t>ESA-SAFE – TRF_DAT_PACKAGE_REP_INFO_det  TRANSFER Descriptor</w:t>
      </w:r>
      <w:bookmarkEnd w:id="330"/>
    </w:p>
    <w:p w14:paraId="2CC9CC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54AE9A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49798B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6E2C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6341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89E373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8B999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633E6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CB641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6F755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9A61C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SAR L0 Representation Information of the data components (DFDL schemas)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4ADFD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1DE94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62EC70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39EAB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914C5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CE3C6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5953DC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01468E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AC281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2DE7F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CBC46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2DD7AD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462C8B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w:t>
      </w:r>
    </w:p>
    <w:p w14:paraId="35E6CB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1D93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739D99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00A51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26E39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5218A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2CBB7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C402A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49DA8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60C4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E555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A4004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4EB8B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B5C5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measurement directory </w:t>
      </w:r>
    </w:p>
    <w:p w14:paraId="30763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158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A05E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0C47C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E8E0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CF8F8C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66C83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C0ACC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7566BF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measurement directory</w:t>
      </w:r>
    </w:p>
    <w:p w14:paraId="01C8D25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03B29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8BF8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77E9C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38D2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1DEB6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7FB0A8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4D0D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9E5A7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A4E16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0D4F8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55D555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89EB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4CA003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1B23C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DBD86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AD4A8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B5439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936F6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93B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stand-alone files : manifest + schema</w:t>
      </w:r>
    </w:p>
    <w:p w14:paraId="694BB3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1835369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7D1CE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76CB552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718FE8E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8E6D7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AE39E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593EEB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5DDDF4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6F412E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C85616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3F6D5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F78FA53" w14:textId="77777777" w:rsidR="00390FAF" w:rsidRPr="00774C7F" w:rsidRDefault="00390FAF" w:rsidP="00390FAF">
      <w:pPr>
        <w:spacing w:before="0" w:line="276" w:lineRule="auto"/>
        <w:jc w:val="left"/>
        <w:rPr>
          <w:rFonts w:ascii="Courier New" w:eastAsia="Calibri" w:hAnsi="Courier New" w:cs="Courier New"/>
          <w:sz w:val="20"/>
          <w:szCs w:val="20"/>
        </w:rPr>
      </w:pPr>
    </w:p>
    <w:p w14:paraId="6F28223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71B54635" w14:textId="3ADC8750" w:rsidR="00390FAF" w:rsidRPr="004A27DD" w:rsidRDefault="00774C7F" w:rsidP="00774C7F">
      <w:pPr>
        <w:pStyle w:val="Titre3"/>
        <w:numPr>
          <w:ilvl w:val="0"/>
          <w:numId w:val="0"/>
        </w:numPr>
      </w:pPr>
      <w:bookmarkStart w:id="331" w:name="_Toc432089981"/>
      <w:r>
        <w:t xml:space="preserve">C2.8 </w:t>
      </w:r>
      <w:r w:rsidR="00390FAF" w:rsidRPr="004A27DD">
        <w:t>ESA-SAFE – TRF_ERS_AMI_SAR_DOC_det TRANSFER Descriptor</w:t>
      </w:r>
      <w:bookmarkEnd w:id="331"/>
    </w:p>
    <w:p w14:paraId="5253624D" w14:textId="77777777" w:rsidR="00390FAF" w:rsidRPr="00774C7F" w:rsidRDefault="00390FAF" w:rsidP="00390FAF">
      <w:pPr>
        <w:rPr>
          <w:rFonts w:ascii="Courier New" w:hAnsi="Courier New" w:cs="Courier New"/>
          <w:sz w:val="20"/>
          <w:szCs w:val="20"/>
        </w:rPr>
      </w:pPr>
    </w:p>
    <w:p w14:paraId="63EF185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668578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96AD2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21998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AFA06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4CA337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descriptorID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TRF_ERS_AMI_SAR_DOC_det</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descriptorID</w:t>
      </w:r>
      <w:r w:rsidRPr="00601B12">
        <w:rPr>
          <w:rFonts w:ascii="Courier New" w:hAnsi="Courier New" w:cs="Courier New"/>
          <w:color w:val="0000FF"/>
          <w:sz w:val="20"/>
          <w:szCs w:val="20"/>
          <w:highlight w:val="white"/>
          <w:lang w:val="fr-FR"/>
        </w:rPr>
        <w:t>&gt;</w:t>
      </w:r>
    </w:p>
    <w:p w14:paraId="6C249F3D"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identification</w:t>
      </w:r>
      <w:r w:rsidRPr="00601B12">
        <w:rPr>
          <w:rFonts w:ascii="Courier New" w:hAnsi="Courier New" w:cs="Courier New"/>
          <w:color w:val="0000FF"/>
          <w:sz w:val="20"/>
          <w:szCs w:val="20"/>
          <w:highlight w:val="white"/>
          <w:lang w:val="fr-FR"/>
        </w:rPr>
        <w:t>&gt;</w:t>
      </w:r>
    </w:p>
    <w:p w14:paraId="53FDC68B"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description</w:t>
      </w:r>
      <w:r w:rsidRPr="00601B12">
        <w:rPr>
          <w:rFonts w:ascii="Courier New" w:hAnsi="Courier New" w:cs="Courier New"/>
          <w:color w:val="0000FF"/>
          <w:sz w:val="20"/>
          <w:szCs w:val="20"/>
          <w:highlight w:val="white"/>
          <w:lang w:val="fr-FR"/>
        </w:rPr>
        <w:t>&gt;</w:t>
      </w:r>
    </w:p>
    <w:p w14:paraId="49B6A5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EEB91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E3F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8F071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B36B0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p>
    <w:p w14:paraId="1C1719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bookmarkStart w:id="332" w:name="_GoBack"/>
      <w:r w:rsidRPr="00601B12">
        <w:rPr>
          <w:rFonts w:ascii="Courier New" w:hAnsi="Courier New" w:cs="Courier New"/>
          <w:color w:val="000000"/>
          <w:sz w:val="20"/>
          <w:szCs w:val="20"/>
          <w:highlight w:val="white"/>
        </w:rPr>
        <w:t xml:space="preserve">    </w:t>
      </w:r>
      <w:bookmarkEnd w:id="332"/>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3D390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1041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4E9D5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9B2BAE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9BF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8FE4F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GroupEODoc_det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F2A28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4F64F8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FADCF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9F94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B7FD3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1DF76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4D144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B3201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document in pdf format relative to ERS </w:t>
      </w:r>
    </w:p>
    <w:p w14:paraId="086286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L0 EO products</w:t>
      </w:r>
    </w:p>
    <w:p w14:paraId="46D9BC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A21D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8A860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5343E87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6F3B2E0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6166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A66A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3E4748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B297B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1173866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17F7CA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180D3EC4" w14:textId="77777777" w:rsidR="00390FAF" w:rsidRPr="00774C7F" w:rsidRDefault="00390FAF" w:rsidP="00390FAF">
      <w:pPr>
        <w:spacing w:before="0" w:line="276" w:lineRule="auto"/>
        <w:jc w:val="left"/>
        <w:rPr>
          <w:rFonts w:ascii="Courier New" w:eastAsia="Calibri" w:hAnsi="Courier New" w:cs="Courier New"/>
          <w:sz w:val="20"/>
          <w:szCs w:val="20"/>
        </w:rPr>
      </w:pPr>
    </w:p>
    <w:p w14:paraId="4F2D93BC" w14:textId="393FD743" w:rsidR="00390FAF" w:rsidRPr="00774C7F" w:rsidRDefault="00774C7F" w:rsidP="00774C7F">
      <w:pPr>
        <w:pStyle w:val="Titre3"/>
        <w:numPr>
          <w:ilvl w:val="0"/>
          <w:numId w:val="0"/>
        </w:numPr>
      </w:pPr>
      <w:bookmarkStart w:id="333" w:name="_Toc432089982"/>
      <w:r w:rsidRPr="00774C7F">
        <w:t xml:space="preserve">C2.9 </w:t>
      </w:r>
      <w:r w:rsidR="00390FAF" w:rsidRPr="00774C7F">
        <w:t>ESA-SAFE – TRF_ERS_AMI_SAR_IM_det TRANSFER Descriptor</w:t>
      </w:r>
      <w:bookmarkEnd w:id="333"/>
    </w:p>
    <w:p w14:paraId="2289656C" w14:textId="77777777" w:rsidR="00390FAF" w:rsidRPr="00774C7F" w:rsidRDefault="00390FAF" w:rsidP="00390FAF">
      <w:pPr>
        <w:spacing w:before="0" w:line="276" w:lineRule="auto"/>
        <w:jc w:val="left"/>
        <w:rPr>
          <w:rFonts w:ascii="Courier New" w:eastAsia="Calibri" w:hAnsi="Courier New" w:cs="Courier New"/>
          <w:sz w:val="20"/>
          <w:szCs w:val="20"/>
        </w:rPr>
      </w:pPr>
    </w:p>
    <w:p w14:paraId="0C0496B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2716799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2444706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7098D64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01B12">
        <w:rPr>
          <w:rFonts w:ascii="Courier New" w:hAnsi="Courier New" w:cs="Courier New"/>
          <w:color w:val="000000"/>
          <w:sz w:val="20"/>
          <w:szCs w:val="20"/>
          <w:highlight w:val="white"/>
          <w:lang w:val="es-ES_tradnl"/>
        </w:rPr>
        <w:lastRenderedPageBreak/>
        <w:t xml:space="preserve">    </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descriptorModelID</w:t>
      </w:r>
      <w:r w:rsidRPr="00601B12">
        <w:rPr>
          <w:rFonts w:ascii="Courier New" w:hAnsi="Courier New" w:cs="Courier New"/>
          <w:color w:val="0000FF"/>
          <w:sz w:val="20"/>
          <w:szCs w:val="20"/>
          <w:highlight w:val="white"/>
          <w:lang w:val="es-ES_tradnl"/>
        </w:rPr>
        <w:t>&gt;</w:t>
      </w:r>
      <w:r w:rsidRPr="00601B12">
        <w:rPr>
          <w:rFonts w:ascii="Courier New" w:hAnsi="Courier New" w:cs="Courier New"/>
          <w:color w:val="000000"/>
          <w:sz w:val="20"/>
          <w:szCs w:val="20"/>
          <w:highlight w:val="white"/>
          <w:lang w:val="es-ES_tradnl"/>
        </w:rPr>
        <w:t>CCSD0014</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descriptorModelID</w:t>
      </w:r>
      <w:r w:rsidRPr="00601B12">
        <w:rPr>
          <w:rFonts w:ascii="Courier New" w:hAnsi="Courier New" w:cs="Courier New"/>
          <w:color w:val="0000FF"/>
          <w:sz w:val="20"/>
          <w:szCs w:val="20"/>
          <w:highlight w:val="white"/>
          <w:lang w:val="es-ES_tradnl"/>
        </w:rPr>
        <w:t>&gt;</w:t>
      </w:r>
    </w:p>
    <w:p w14:paraId="3260C70B"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01B12">
        <w:rPr>
          <w:rFonts w:ascii="Courier New" w:hAnsi="Courier New" w:cs="Courier New"/>
          <w:color w:val="000000"/>
          <w:sz w:val="20"/>
          <w:szCs w:val="20"/>
          <w:highlight w:val="white"/>
          <w:lang w:val="es-ES_tradnl"/>
        </w:rPr>
        <w:t xml:space="preserve">    </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descriptorModelVersion</w:t>
      </w:r>
      <w:r w:rsidRPr="00601B12">
        <w:rPr>
          <w:rFonts w:ascii="Courier New" w:hAnsi="Courier New" w:cs="Courier New"/>
          <w:color w:val="0000FF"/>
          <w:sz w:val="20"/>
          <w:szCs w:val="20"/>
          <w:highlight w:val="white"/>
          <w:lang w:val="es-ES_tradnl"/>
        </w:rPr>
        <w:t>&gt;</w:t>
      </w:r>
      <w:r w:rsidRPr="00601B12">
        <w:rPr>
          <w:rFonts w:ascii="Courier New" w:hAnsi="Courier New" w:cs="Courier New"/>
          <w:color w:val="000000"/>
          <w:sz w:val="20"/>
          <w:szCs w:val="20"/>
          <w:highlight w:val="white"/>
          <w:lang w:val="es-ES_tradnl"/>
        </w:rPr>
        <w:t>1.0</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descriptorModelVersion</w:t>
      </w:r>
      <w:r w:rsidRPr="00601B12">
        <w:rPr>
          <w:rFonts w:ascii="Courier New" w:hAnsi="Courier New" w:cs="Courier New"/>
          <w:color w:val="0000FF"/>
          <w:sz w:val="20"/>
          <w:szCs w:val="20"/>
          <w:highlight w:val="white"/>
          <w:lang w:val="es-ES_tradnl"/>
        </w:rPr>
        <w:t>&gt;</w:t>
      </w:r>
    </w:p>
    <w:p w14:paraId="45C0D0D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de-DE"/>
        </w:rPr>
      </w:pPr>
      <w:r w:rsidRPr="00601B12">
        <w:rPr>
          <w:rFonts w:ascii="Courier New" w:hAnsi="Courier New" w:cs="Courier New"/>
          <w:color w:val="000000"/>
          <w:sz w:val="20"/>
          <w:szCs w:val="20"/>
          <w:highlight w:val="white"/>
          <w:lang w:val="es-ES_tradnl"/>
        </w:rPr>
        <w:t xml:space="preserve">    </w:t>
      </w:r>
      <w:r w:rsidRPr="00601B12">
        <w:rPr>
          <w:rFonts w:ascii="Courier New" w:hAnsi="Courier New" w:cs="Courier New"/>
          <w:color w:val="0000FF"/>
          <w:sz w:val="20"/>
          <w:szCs w:val="20"/>
          <w:highlight w:val="white"/>
          <w:lang w:val="de-DE"/>
        </w:rPr>
        <w:t>&lt;</w:t>
      </w:r>
      <w:r w:rsidRPr="00601B12">
        <w:rPr>
          <w:rFonts w:ascii="Courier New" w:hAnsi="Courier New" w:cs="Courier New"/>
          <w:color w:val="800000"/>
          <w:sz w:val="20"/>
          <w:szCs w:val="20"/>
          <w:highlight w:val="white"/>
          <w:lang w:val="de-DE"/>
        </w:rPr>
        <w:t>descriptorID</w:t>
      </w:r>
      <w:r w:rsidRPr="00601B12">
        <w:rPr>
          <w:rFonts w:ascii="Courier New" w:hAnsi="Courier New" w:cs="Courier New"/>
          <w:color w:val="0000FF"/>
          <w:sz w:val="20"/>
          <w:szCs w:val="20"/>
          <w:highlight w:val="white"/>
          <w:lang w:val="de-DE"/>
        </w:rPr>
        <w:t>&gt;</w:t>
      </w:r>
      <w:r w:rsidRPr="00601B12">
        <w:rPr>
          <w:rFonts w:ascii="Courier New" w:hAnsi="Courier New" w:cs="Courier New"/>
          <w:color w:val="000000"/>
          <w:sz w:val="20"/>
          <w:szCs w:val="20"/>
          <w:highlight w:val="white"/>
          <w:lang w:val="de-DE"/>
        </w:rPr>
        <w:t>TRF_ER2_OPER_SAR_IM_PRODUCT_det</w:t>
      </w:r>
      <w:r w:rsidRPr="00601B12">
        <w:rPr>
          <w:rFonts w:ascii="Courier New" w:hAnsi="Courier New" w:cs="Courier New"/>
          <w:color w:val="0000FF"/>
          <w:sz w:val="20"/>
          <w:szCs w:val="20"/>
          <w:highlight w:val="white"/>
          <w:lang w:val="de-DE"/>
        </w:rPr>
        <w:t>&lt;/</w:t>
      </w:r>
      <w:r w:rsidRPr="00601B12">
        <w:rPr>
          <w:rFonts w:ascii="Courier New" w:hAnsi="Courier New" w:cs="Courier New"/>
          <w:color w:val="800000"/>
          <w:sz w:val="20"/>
          <w:szCs w:val="20"/>
          <w:highlight w:val="white"/>
          <w:lang w:val="de-DE"/>
        </w:rPr>
        <w:t>descriptorID</w:t>
      </w:r>
      <w:r w:rsidRPr="00601B12">
        <w:rPr>
          <w:rFonts w:ascii="Courier New" w:hAnsi="Courier New" w:cs="Courier New"/>
          <w:color w:val="0000FF"/>
          <w:sz w:val="20"/>
          <w:szCs w:val="20"/>
          <w:highlight w:val="white"/>
          <w:lang w:val="de-DE"/>
        </w:rPr>
        <w:t>&gt;</w:t>
      </w:r>
    </w:p>
    <w:p w14:paraId="11183B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de-D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99EE4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A37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0C594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5935CD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001EC3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73EE4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2DCB4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1263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48356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D9191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348E4F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529DD6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C3304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C358D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D7B46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D47A4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14A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B1DC6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055D8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086152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3F6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AF4D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SAFE directory per product </w:t>
      </w:r>
    </w:p>
    <w:p w14:paraId="2DFA43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504EE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92ED9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4982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01C18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0EFA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4894E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2A0FF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GroupEODataProduct_Meas_det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457DEE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MEASUREMENT.DAT file </w:t>
      </w:r>
    </w:p>
    <w:p w14:paraId="0B2F11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7C20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930A3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EF51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D24E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BEEA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E486F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F0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33DDD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764DB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50C6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GroupEODataProduct_XML_det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EA47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the MANIFEST.XML file and the SAFE-</w:t>
      </w:r>
    </w:p>
    <w:p w14:paraId="62D28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SAR-ERS-AMI-SAR-LEVEL0.XML file </w:t>
      </w:r>
    </w:p>
    <w:p w14:paraId="40EB3D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BA04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2917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8A4E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9F74A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F0281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E2EDA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application/xhtml+xml</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7688DE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BD4FC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EA9B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275865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GroupEODataProduct_SIX_det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053EC5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MEASUREMENT.SIX file </w:t>
      </w:r>
    </w:p>
    <w:p w14:paraId="541B3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32BDFBD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D72752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6B04B5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EAE1E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8CC68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4E0467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application/octet-stream</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2AFC556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2D65AB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3082B7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1D175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B92ED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EBCA050" w14:textId="77777777" w:rsidR="00390FAF" w:rsidRPr="00E46FF2" w:rsidRDefault="00390FAF" w:rsidP="00390FAF">
      <w:pPr>
        <w:spacing w:before="0" w:line="276" w:lineRule="auto"/>
        <w:jc w:val="left"/>
        <w:rPr>
          <w:rFonts w:ascii="Courier New" w:eastAsia="Calibri" w:hAnsi="Courier New" w:cs="Courier New"/>
          <w:sz w:val="20"/>
          <w:szCs w:val="20"/>
        </w:rPr>
      </w:pPr>
    </w:p>
    <w:p w14:paraId="355EF34E" w14:textId="3C8836E4" w:rsidR="00390FAF" w:rsidRPr="004A27DD" w:rsidRDefault="00774C7F" w:rsidP="00774C7F">
      <w:pPr>
        <w:pStyle w:val="Titre3"/>
        <w:numPr>
          <w:ilvl w:val="0"/>
          <w:numId w:val="0"/>
        </w:numPr>
      </w:pPr>
      <w:bookmarkStart w:id="334" w:name="_Toc432089983"/>
      <w:r>
        <w:t xml:space="preserve">C2.10 </w:t>
      </w:r>
      <w:r w:rsidR="00390FAF" w:rsidRPr="004A27DD">
        <w:t>SIP CONSTRAINTS</w:t>
      </w:r>
      <w:bookmarkEnd w:id="334"/>
    </w:p>
    <w:p w14:paraId="16A8D3CD" w14:textId="77777777" w:rsidR="00390FAF" w:rsidRPr="004A27DD" w:rsidRDefault="00390FAF" w:rsidP="00390FAF">
      <w:pPr>
        <w:rPr>
          <w:rFonts w:ascii="Courier New" w:hAnsi="Courier New" w:cs="Courier New"/>
          <w:sz w:val="20"/>
          <w:szCs w:val="20"/>
        </w:rPr>
      </w:pPr>
    </w:p>
    <w:p w14:paraId="65D218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48027C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sipConstraints</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26A70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p>
    <w:p w14:paraId="686DA1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50D3CD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87B4B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5CFADD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1F0CB4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457B24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202BF8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51E973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4126A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519DCA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2D6177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F3596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15DC75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45868D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55E083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12A49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5329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7426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DF103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20FAD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E79E0B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4AE74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33BABF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1E4B05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F2C8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9E678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9AE9D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ACB7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3BEE9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BC484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D11D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1A67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AFEE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2BB2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76408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53A0DF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DB1C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9C01B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6FB45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0A4BA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7A976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E56731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lastRenderedPageBreak/>
        <w:tab/>
      </w: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sipContentTypeID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SIP_ERS_EO_DATA_PRODUCT_det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sipContentTypeID</w:t>
      </w:r>
      <w:r w:rsidRPr="00601B12">
        <w:rPr>
          <w:rFonts w:ascii="Courier New" w:hAnsi="Courier New" w:cs="Courier New"/>
          <w:color w:val="0000FF"/>
          <w:sz w:val="20"/>
          <w:szCs w:val="20"/>
          <w:highlight w:val="white"/>
        </w:rPr>
        <w:t>&gt;</w:t>
      </w:r>
    </w:p>
    <w:p w14:paraId="75890D1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authorizedDescriptor</w:t>
      </w:r>
      <w:r w:rsidRPr="00601B12">
        <w:rPr>
          <w:rFonts w:ascii="Courier New" w:hAnsi="Courier New" w:cs="Courier New"/>
          <w:color w:val="0000FF"/>
          <w:sz w:val="20"/>
          <w:szCs w:val="20"/>
          <w:highlight w:val="white"/>
        </w:rPr>
        <w:t>&gt;</w:t>
      </w:r>
    </w:p>
    <w:p w14:paraId="25C83B3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TRF_ER2_OPER_SAR_IM_PRODUCT_det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p>
    <w:p w14:paraId="0D94A39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occurrence</w:t>
      </w:r>
      <w:r w:rsidRPr="00601B12">
        <w:rPr>
          <w:rFonts w:ascii="Courier New" w:hAnsi="Courier New" w:cs="Courier New"/>
          <w:color w:val="0000FF"/>
          <w:sz w:val="20"/>
          <w:szCs w:val="20"/>
          <w:highlight w:val="white"/>
        </w:rPr>
        <w:t>&gt;</w:t>
      </w:r>
    </w:p>
    <w:p w14:paraId="1A54C64D"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p>
    <w:p w14:paraId="414847C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p>
    <w:p w14:paraId="0CF63B9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occurrence</w:t>
      </w:r>
      <w:r w:rsidRPr="00601B12">
        <w:rPr>
          <w:rFonts w:ascii="Courier New" w:hAnsi="Courier New" w:cs="Courier New"/>
          <w:color w:val="0000FF"/>
          <w:sz w:val="20"/>
          <w:szCs w:val="20"/>
          <w:highlight w:val="white"/>
        </w:rPr>
        <w:t>&gt;</w:t>
      </w:r>
    </w:p>
    <w:p w14:paraId="5D57EBD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authorizedDescriptor</w:t>
      </w:r>
      <w:r w:rsidRPr="00601B12">
        <w:rPr>
          <w:rFonts w:ascii="Courier New" w:hAnsi="Courier New" w:cs="Courier New"/>
          <w:color w:val="0000FF"/>
          <w:sz w:val="20"/>
          <w:szCs w:val="20"/>
          <w:highlight w:val="white"/>
        </w:rPr>
        <w:t>&gt;</w:t>
      </w:r>
    </w:p>
    <w:p w14:paraId="10FF5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2F190E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6F3D6D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 Safe2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228F70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3E98F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2404F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82B29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E6C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B7B1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100D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5DCF0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37F282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D8F2A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285EBB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559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9628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4F91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40B2D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BD04D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3BAA8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0AFA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53336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8C6290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051FB2C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b/>
      </w:r>
    </w:p>
    <w:p w14:paraId="2C1A449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06C6864A" w14:textId="77777777" w:rsidR="00390FAF" w:rsidRPr="00E46FF2" w:rsidRDefault="00390FAF" w:rsidP="00390FAF">
      <w:pPr>
        <w:spacing w:before="0" w:line="276" w:lineRule="auto"/>
        <w:jc w:val="left"/>
        <w:rPr>
          <w:rFonts w:ascii="Courier New" w:eastAsia="Calibri" w:hAnsi="Courier New" w:cs="Courier New"/>
          <w:sz w:val="20"/>
          <w:szCs w:val="20"/>
        </w:rPr>
      </w:pPr>
    </w:p>
    <w:p w14:paraId="091A7D28" w14:textId="12B21347" w:rsidR="00390FAF" w:rsidRPr="004A27DD" w:rsidRDefault="00774C7F" w:rsidP="00774C7F">
      <w:pPr>
        <w:pStyle w:val="Titre3"/>
        <w:numPr>
          <w:ilvl w:val="0"/>
          <w:numId w:val="0"/>
        </w:numPr>
      </w:pPr>
      <w:bookmarkStart w:id="335" w:name="_Toc432089984"/>
      <w:r>
        <w:t xml:space="preserve">C2.11 </w:t>
      </w:r>
      <w:r w:rsidR="00390FAF" w:rsidRPr="004A27DD">
        <w:t>MANIFEST OF THE EO DATA PRODUCT</w:t>
      </w:r>
      <w:bookmarkEnd w:id="335"/>
    </w:p>
    <w:p w14:paraId="58402A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30B772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08A182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xfdu:XFDU</w:t>
      </w:r>
      <w:r w:rsidRPr="004A27DD">
        <w:rPr>
          <w:rFonts w:ascii="Courier New" w:hAnsi="Courier New" w:cs="Courier New"/>
          <w:color w:val="FF0000"/>
          <w:sz w:val="20"/>
          <w:szCs w:val="20"/>
          <w:highlight w:val="white"/>
        </w:rPr>
        <w:t xml:space="preserve"> xmlns:xfdu</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urn:ccsds:schema:xfdu:1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xmlns:pais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37136D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"&gt;</w:t>
      </w:r>
    </w:p>
    <w:p w14:paraId="7F59AC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2E2F9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p>
    <w:p w14:paraId="722BAC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107669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29AF41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43808D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35B478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p>
    <w:p w14:paraId="6778C9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ESA_ERS_PROJECT</w:t>
      </w:r>
    </w:p>
    <w:p w14:paraId="1FD6A9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p>
    <w:p w14:paraId="092741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ESA_ERS_AMI_SAR_det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p>
    <w:p w14:paraId="41F7A3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p>
    <w:p w14:paraId="543EE7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0C403E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17B407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709237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0000FF"/>
          <w:sz w:val="20"/>
          <w:szCs w:val="20"/>
          <w:highlight w:val="white"/>
        </w:rPr>
        <w:t>&gt;</w:t>
      </w:r>
    </w:p>
    <w:p w14:paraId="3463AD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EFB4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39F565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1630D8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p>
    <w:p w14:paraId="6AED25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TRF_ER2_OPER_SAR_IM_PRODUCT_det-0001  </w:t>
      </w:r>
    </w:p>
    <w:p w14:paraId="26CFD1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p>
    <w:p w14:paraId="0DA17B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FALSE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p>
    <w:p w14:paraId="071C9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p>
    <w:p w14:paraId="6F818F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85837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4B548D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5D476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GroupEODataProductPackagePart_det </w:t>
      </w:r>
    </w:p>
    <w:p w14:paraId="42DFD8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p>
    <w:p w14:paraId="2072D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6FE412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1BAC5A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3E260A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45D73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02639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57A5D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GroupEODataProduct_det </w:t>
      </w:r>
    </w:p>
    <w:p w14:paraId="725316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898B48B"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FF"/>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15533B66"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ER2_OPER_SAR_IM__0P_19970923T212658_19970923T213316_43E3.SAFE</w:t>
      </w:r>
    </w:p>
    <w:p w14:paraId="351A781F"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 xml:space="preserve">  &lt;/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537EF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49A3E0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EE037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AB726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F554A32"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GroupEODataProduct_Meas_det </w:t>
      </w:r>
    </w:p>
    <w:p w14:paraId="560C22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2A9372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75A1F2FD"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extension</w:t>
      </w:r>
      <w:r w:rsidRPr="00601B12">
        <w:rPr>
          <w:rFonts w:ascii="Courier New" w:hAnsi="Courier New" w:cs="Courier New"/>
          <w:color w:val="0000FF"/>
          <w:sz w:val="20"/>
          <w:szCs w:val="20"/>
          <w:highlight w:val="white"/>
          <w:lang w:val="fr-FR"/>
        </w:rPr>
        <w:t>&gt;</w:t>
      </w:r>
    </w:p>
    <w:p w14:paraId="60F3C5F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dataObjectPointer</w:t>
      </w:r>
      <w:r w:rsidRPr="00601B12">
        <w:rPr>
          <w:rFonts w:ascii="Courier New" w:hAnsi="Courier New" w:cs="Courier New"/>
          <w:color w:val="FF0000"/>
          <w:sz w:val="20"/>
          <w:szCs w:val="20"/>
          <w:highlight w:val="white"/>
          <w:lang w:val="fr-FR"/>
        </w:rPr>
        <w:t xml:space="preserve"> dataObjectID</w:t>
      </w:r>
      <w:r w:rsidRPr="00601B12">
        <w:rPr>
          <w:rFonts w:ascii="Courier New" w:hAnsi="Courier New" w:cs="Courier New"/>
          <w:color w:val="0000FF"/>
          <w:sz w:val="20"/>
          <w:szCs w:val="20"/>
          <w:highlight w:val="white"/>
          <w:lang w:val="fr-FR"/>
        </w:rPr>
        <w:t>="</w:t>
      </w:r>
      <w:r w:rsidRPr="00601B12">
        <w:rPr>
          <w:rFonts w:ascii="Courier New" w:hAnsi="Courier New" w:cs="Courier New"/>
          <w:color w:val="000000"/>
          <w:sz w:val="20"/>
          <w:szCs w:val="20"/>
          <w:highlight w:val="white"/>
          <w:lang w:val="fr-FR"/>
        </w:rPr>
        <w:t>DO-GroupEODataProduct_Meas_det-0001</w:t>
      </w:r>
      <w:r w:rsidRPr="00601B12">
        <w:rPr>
          <w:rFonts w:ascii="Courier New" w:hAnsi="Courier New" w:cs="Courier New"/>
          <w:color w:val="0000FF"/>
          <w:sz w:val="20"/>
          <w:szCs w:val="20"/>
          <w:highlight w:val="white"/>
          <w:lang w:val="fr-FR"/>
        </w:rPr>
        <w:t>"/&gt;</w:t>
      </w:r>
    </w:p>
    <w:p w14:paraId="02FDE6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18C13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5C3A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4DB5DC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4C76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7FF6F4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40008A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FDC9B0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D3330D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DO-GroupEODataProduct_XML_det-0001</w:t>
      </w:r>
      <w:r w:rsidRPr="004A27DD">
        <w:rPr>
          <w:rFonts w:ascii="Courier New" w:hAnsi="Courier New" w:cs="Courier New"/>
          <w:color w:val="0000FF"/>
          <w:sz w:val="20"/>
          <w:szCs w:val="20"/>
          <w:highlight w:val="white"/>
          <w:lang w:val="fr-FR"/>
        </w:rPr>
        <w:t>"/&gt;</w:t>
      </w:r>
    </w:p>
    <w:p w14:paraId="2FE62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2B035A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BF3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50036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04249D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0BCD62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6159EA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17402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6A7DDD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DO-GroupEODataProduct_XML_det-0002</w:t>
      </w:r>
      <w:r w:rsidRPr="004A27DD">
        <w:rPr>
          <w:rFonts w:ascii="Courier New" w:hAnsi="Courier New" w:cs="Courier New"/>
          <w:color w:val="0000FF"/>
          <w:sz w:val="20"/>
          <w:szCs w:val="20"/>
          <w:highlight w:val="white"/>
          <w:lang w:val="fr-FR"/>
        </w:rPr>
        <w:t>"/&gt;</w:t>
      </w:r>
    </w:p>
    <w:p w14:paraId="7995D2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3B67A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A942D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19131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A23E26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GroupEODataProduct_SIX_det </w:t>
      </w:r>
    </w:p>
    <w:p w14:paraId="7DB21F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357427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441D16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B0159A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dataObjectPointer</w:t>
      </w:r>
      <w:r w:rsidRPr="00144EEA">
        <w:rPr>
          <w:rFonts w:ascii="Courier New" w:hAnsi="Courier New" w:cs="Courier New"/>
          <w:color w:val="FF0000"/>
          <w:sz w:val="20"/>
          <w:szCs w:val="20"/>
          <w:highlight w:val="white"/>
          <w:lang w:val="fr-FR"/>
        </w:rPr>
        <w:t xml:space="preserve"> dataObjectID</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DO-GroupEODataProduct_SIX_det-0001</w:t>
      </w:r>
      <w:r w:rsidRPr="00144EEA">
        <w:rPr>
          <w:rFonts w:ascii="Courier New" w:hAnsi="Courier New" w:cs="Courier New"/>
          <w:color w:val="0000FF"/>
          <w:sz w:val="20"/>
          <w:szCs w:val="20"/>
          <w:highlight w:val="white"/>
          <w:lang w:val="fr-FR"/>
        </w:rPr>
        <w:t>"/&gt;</w:t>
      </w:r>
    </w:p>
    <w:p w14:paraId="6DD8E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4925B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DDC5D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0ED8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669490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C84BE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dataObjectSection</w:t>
      </w:r>
      <w:r w:rsidRPr="004A27DD">
        <w:rPr>
          <w:rFonts w:ascii="Courier New" w:hAnsi="Courier New" w:cs="Courier New"/>
          <w:color w:val="0000FF"/>
          <w:sz w:val="20"/>
          <w:szCs w:val="20"/>
          <w:highlight w:val="white"/>
        </w:rPr>
        <w:t>&gt;</w:t>
      </w:r>
    </w:p>
    <w:p w14:paraId="3B998C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DO-GroupEODataProduct_Meas_det-0001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0CA1A1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2FD00B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file:ER2_OPER_SAR_IM__0P_19970923T212658_19970923T213316_43E3.SAFE/MEASUREMENT.DAT</w:t>
      </w:r>
      <w:r w:rsidRPr="004A27DD">
        <w:rPr>
          <w:rFonts w:ascii="Courier New" w:hAnsi="Courier New" w:cs="Courier New"/>
          <w:color w:val="0000FF"/>
          <w:sz w:val="20"/>
          <w:szCs w:val="20"/>
          <w:highlight w:val="white"/>
        </w:rPr>
        <w:t>"/&gt;</w:t>
      </w:r>
    </w:p>
    <w:p w14:paraId="5B609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b2d1236c286a3c0704224fe4105eca49</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22EEB2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A52FFF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D33A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60CA1F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4536AD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file:ER2_OPER_SAR_IM__0P_19970923T212658_19970923T213316_43E3.SAFE/MANIFEST.XML</w:t>
      </w:r>
      <w:r w:rsidRPr="004A27DD">
        <w:rPr>
          <w:rFonts w:ascii="Courier New" w:hAnsi="Courier New" w:cs="Courier New"/>
          <w:color w:val="0000FF"/>
          <w:sz w:val="20"/>
          <w:szCs w:val="20"/>
          <w:highlight w:val="white"/>
        </w:rPr>
        <w:t>"/&gt;</w:t>
      </w:r>
    </w:p>
    <w:p w14:paraId="5DB6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10349ee55dc45733fbb2f674e706a7a8</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30D6DA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D7A3E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5B54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DO-GroupEODataProduct_XML_det-0002</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66EE1B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57AD0A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file:ER2_OPER_SAR_IM__0P_19970923T212658_19970923T213316_43E3.SAFE/SAFE-SAR-ERS-AMI-SAR-LEVEL0.XML</w:t>
      </w:r>
      <w:r w:rsidRPr="004A27DD">
        <w:rPr>
          <w:rFonts w:ascii="Courier New" w:hAnsi="Courier New" w:cs="Courier New"/>
          <w:color w:val="0000FF"/>
          <w:sz w:val="20"/>
          <w:szCs w:val="20"/>
          <w:highlight w:val="white"/>
        </w:rPr>
        <w:t>"/&gt;</w:t>
      </w:r>
    </w:p>
    <w:p w14:paraId="247781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d81bc5df27f32d9562beeec587b87775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7B49D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070787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46D8E4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DO-GroupEODataProduct_SIX_det-0001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09BCE3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2E7096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file:ER2_OPER_SAR_IM__0P_19970923T212658_19970923T213316_43E3.SAFE/MEASUREMENT.SIX</w:t>
      </w:r>
      <w:r w:rsidRPr="004A27DD">
        <w:rPr>
          <w:rFonts w:ascii="Courier New" w:hAnsi="Courier New" w:cs="Courier New"/>
          <w:color w:val="0000FF"/>
          <w:sz w:val="20"/>
          <w:szCs w:val="20"/>
          <w:highlight w:val="white"/>
        </w:rPr>
        <w:t>"/&gt;</w:t>
      </w:r>
    </w:p>
    <w:p w14:paraId="3038F7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a7f8208e7e86929979ab0fdd407b605b</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46C1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11E39DB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dataObject</w:t>
      </w:r>
      <w:r w:rsidRPr="00601B12">
        <w:rPr>
          <w:rFonts w:ascii="Courier New" w:hAnsi="Courier New" w:cs="Courier New"/>
          <w:color w:val="0000FF"/>
          <w:sz w:val="20"/>
          <w:szCs w:val="20"/>
          <w:highlight w:val="white"/>
        </w:rPr>
        <w:t>&gt;</w:t>
      </w:r>
    </w:p>
    <w:p w14:paraId="64272E87"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dataObjectSection</w:t>
      </w:r>
      <w:r w:rsidRPr="00601B12">
        <w:rPr>
          <w:rFonts w:ascii="Courier New" w:hAnsi="Courier New" w:cs="Courier New"/>
          <w:color w:val="0000FF"/>
          <w:sz w:val="20"/>
          <w:szCs w:val="20"/>
          <w:highlight w:val="white"/>
        </w:rPr>
        <w:t>&gt;</w:t>
      </w:r>
    </w:p>
    <w:p w14:paraId="4E30ED3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xfdu:XFDU</w:t>
      </w:r>
      <w:r w:rsidRPr="00601B12">
        <w:rPr>
          <w:rFonts w:ascii="Courier New" w:hAnsi="Courier New" w:cs="Courier New"/>
          <w:color w:val="0000FF"/>
          <w:sz w:val="20"/>
          <w:szCs w:val="20"/>
          <w:highlight w:val="white"/>
        </w:rPr>
        <w:t>&gt;</w:t>
      </w:r>
    </w:p>
    <w:p w14:paraId="4608968B" w14:textId="77777777" w:rsidR="00390FAF" w:rsidRDefault="00390FAF" w:rsidP="00390FAF">
      <w:pPr>
        <w:spacing w:before="0" w:line="276" w:lineRule="auto"/>
        <w:jc w:val="left"/>
        <w:rPr>
          <w:rFonts w:ascii="Courier New" w:eastAsia="Calibri" w:hAnsi="Courier New" w:cs="Courier New"/>
          <w:sz w:val="20"/>
          <w:szCs w:val="20"/>
        </w:rPr>
      </w:pPr>
    </w:p>
    <w:p w14:paraId="41B691AF" w14:textId="0CFC3189" w:rsidR="0024735B" w:rsidRPr="005522BA" w:rsidRDefault="0024735B" w:rsidP="0024735B">
      <w:pPr>
        <w:pStyle w:val="Titre2"/>
        <w:numPr>
          <w:ilvl w:val="0"/>
          <w:numId w:val="0"/>
        </w:numPr>
        <w:ind w:left="142"/>
      </w:pPr>
      <w:bookmarkStart w:id="336" w:name="_Toc432089985"/>
      <w:r>
        <w:t>C2.12</w:t>
      </w:r>
      <w:r w:rsidRPr="005522BA">
        <w:t xml:space="preserve"> Example of SIP Builder software Configuration File</w:t>
      </w:r>
      <w:bookmarkEnd w:id="336"/>
      <w:r w:rsidRPr="005522BA">
        <w:t xml:space="preserve"> </w:t>
      </w:r>
    </w:p>
    <w:p w14:paraId="13FFCDD4" w14:textId="77777777" w:rsidR="0024735B" w:rsidRPr="005522BA" w:rsidRDefault="0024735B" w:rsidP="0024735B">
      <w:pPr>
        <w:spacing w:before="0" w:line="276" w:lineRule="auto"/>
        <w:jc w:val="left"/>
        <w:rPr>
          <w:rFonts w:ascii="Courier New" w:eastAsia="Calibri" w:hAnsi="Courier New" w:cs="Courier New"/>
          <w:sz w:val="20"/>
          <w:szCs w:val="20"/>
        </w:rPr>
      </w:pPr>
    </w:p>
    <w:p w14:paraId="7B5B9245" w14:textId="321FCFA9"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030768E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urn:fr:gael:schema:ccsds:pais:sip-builder:1</w:t>
      </w:r>
      <w:r w:rsidRPr="00601B12">
        <w:rPr>
          <w:rFonts w:ascii="Courier New" w:hAnsi="Courier New" w:cs="Courier New"/>
          <w:color w:val="0000FF"/>
          <w:sz w:val="20"/>
          <w:szCs w:val="20"/>
          <w:highlight w:val="white"/>
        </w:rPr>
        <w:t>"</w:t>
      </w:r>
    </w:p>
    <w:p w14:paraId="4E50989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FF0000"/>
          <w:sz w:val="20"/>
          <w:szCs w:val="20"/>
          <w:highlight w:val="white"/>
        </w:rPr>
        <w:t xml:space="preserve">         outputDirectory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C:\PAIS_DATA\datafiles\TC_ESA\TDS1\SIPs</w:t>
      </w:r>
      <w:r w:rsidRPr="00601B12">
        <w:rPr>
          <w:rFonts w:ascii="Courier New" w:hAnsi="Courier New" w:cs="Courier New"/>
          <w:color w:val="0000FF"/>
          <w:sz w:val="20"/>
          <w:szCs w:val="20"/>
          <w:highlight w:val="white"/>
        </w:rPr>
        <w:t>"</w:t>
      </w:r>
    </w:p>
    <w:p w14:paraId="4FDD7F86" w14:textId="096E4A2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FF0000"/>
          <w:sz w:val="20"/>
          <w:szCs w:val="20"/>
          <w:highlight w:val="white"/>
        </w:rPr>
        <w:lastRenderedPageBreak/>
        <w:t xml:space="preserve">         outputPackaging</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"&gt;</w:t>
      </w:r>
    </w:p>
    <w:p w14:paraId="56562A24" w14:textId="671EB59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C:\PAIS_DATA\datafiles\TC_ESA\TDS1\pais_descriptors</w:t>
      </w:r>
      <w:r w:rsidRPr="00601B12">
        <w:rPr>
          <w:rFonts w:ascii="Courier New" w:hAnsi="Courier New" w:cs="Courier New"/>
          <w:color w:val="0000FF"/>
          <w:sz w:val="20"/>
          <w:szCs w:val="20"/>
          <w:highlight w:val="white"/>
        </w:rPr>
        <w:t>"&gt;</w:t>
      </w:r>
    </w:p>
    <w:p w14:paraId="429B98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TRF_BASE_PACKAGE_REP_INFO_det.xml</w:t>
      </w:r>
      <w:r w:rsidRPr="00601B12">
        <w:rPr>
          <w:rFonts w:ascii="Courier New" w:hAnsi="Courier New" w:cs="Courier New"/>
          <w:color w:val="0000FF"/>
          <w:sz w:val="20"/>
          <w:szCs w:val="20"/>
          <w:highlight w:val="white"/>
        </w:rPr>
        <w:t>"/&gt;</w:t>
      </w:r>
    </w:p>
    <w:p w14:paraId="66455FA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TRF_DAT_PACKAGE_REP_INFO_det.xml</w:t>
      </w:r>
      <w:r w:rsidRPr="00601B12">
        <w:rPr>
          <w:rFonts w:ascii="Courier New" w:hAnsi="Courier New" w:cs="Courier New"/>
          <w:color w:val="0000FF"/>
          <w:sz w:val="20"/>
          <w:szCs w:val="20"/>
          <w:highlight w:val="white"/>
        </w:rPr>
        <w:t>"/&gt;</w:t>
      </w:r>
    </w:p>
    <w:p w14:paraId="0E73A16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TRF_MTD_PACKAGE_REP_INFO_det.xml</w:t>
      </w:r>
      <w:r w:rsidRPr="00601B12">
        <w:rPr>
          <w:rFonts w:ascii="Courier New" w:hAnsi="Courier New" w:cs="Courier New"/>
          <w:color w:val="0000FF"/>
          <w:sz w:val="20"/>
          <w:szCs w:val="20"/>
          <w:highlight w:val="white"/>
        </w:rPr>
        <w:t>"/&gt;</w:t>
      </w:r>
    </w:p>
    <w:p w14:paraId="0503991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TRF_EO-SIP-DOC_det.xml</w:t>
      </w:r>
      <w:r w:rsidRPr="00601B12">
        <w:rPr>
          <w:rFonts w:ascii="Courier New" w:hAnsi="Courier New" w:cs="Courier New"/>
          <w:color w:val="0000FF"/>
          <w:sz w:val="20"/>
          <w:szCs w:val="20"/>
          <w:highlight w:val="white"/>
        </w:rPr>
        <w:t>"/&gt;</w:t>
      </w:r>
    </w:p>
    <w:p w14:paraId="761451A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TRF_ERS-DOC_det.xml</w:t>
      </w:r>
      <w:r w:rsidRPr="00601B12">
        <w:rPr>
          <w:rFonts w:ascii="Courier New" w:hAnsi="Courier New" w:cs="Courier New"/>
          <w:color w:val="0000FF"/>
          <w:sz w:val="20"/>
          <w:szCs w:val="20"/>
          <w:highlight w:val="white"/>
        </w:rPr>
        <w:t>"/&gt;</w:t>
      </w:r>
    </w:p>
    <w:p w14:paraId="048C84A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TRF_ER2_OPER_SAR_IM_PRODUCT_det.xml</w:t>
      </w:r>
      <w:r w:rsidRPr="00601B12">
        <w:rPr>
          <w:rFonts w:ascii="Courier New" w:hAnsi="Courier New" w:cs="Courier New"/>
          <w:color w:val="0000FF"/>
          <w:sz w:val="20"/>
          <w:szCs w:val="20"/>
          <w:highlight w:val="white"/>
        </w:rPr>
        <w:t>"/&gt;</w:t>
      </w:r>
    </w:p>
    <w:p w14:paraId="39982CD1" w14:textId="202A623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sip-constraints.xml</w:t>
      </w:r>
      <w:r w:rsidRPr="00601B12">
        <w:rPr>
          <w:rFonts w:ascii="Courier New" w:hAnsi="Courier New" w:cs="Courier New"/>
          <w:color w:val="0000FF"/>
          <w:sz w:val="20"/>
          <w:szCs w:val="20"/>
          <w:highlight w:val="white"/>
        </w:rPr>
        <w:t>"/&gt;</w:t>
      </w:r>
    </w:p>
    <w:p w14:paraId="6F4907F5" w14:textId="150790F5"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0000FF"/>
          <w:sz w:val="20"/>
          <w:szCs w:val="20"/>
          <w:highlight w:val="white"/>
        </w:rPr>
        <w:t>&gt;</w:t>
      </w:r>
    </w:p>
    <w:p w14:paraId="5D9F61BA" w14:textId="5E50D5D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C:\PAIS_DATA\datafiles\TC_ESA\TDS1\test_data</w:t>
      </w:r>
      <w:r w:rsidRPr="00601B12">
        <w:rPr>
          <w:rFonts w:ascii="Courier New" w:hAnsi="Courier New" w:cs="Courier New"/>
          <w:color w:val="0000FF"/>
          <w:sz w:val="20"/>
          <w:szCs w:val="20"/>
          <w:highlight w:val="white"/>
        </w:rPr>
        <w:t>"&gt;</w:t>
      </w:r>
    </w:p>
    <w:p w14:paraId="14035EF1" w14:textId="5E280326"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BASE.SAFE </w:t>
      </w:r>
      <w:r w:rsidRPr="00601B12">
        <w:rPr>
          <w:rFonts w:ascii="Courier New" w:hAnsi="Courier New" w:cs="Courier New"/>
          <w:color w:val="0000FF"/>
          <w:sz w:val="20"/>
          <w:szCs w:val="20"/>
          <w:highlight w:val="white"/>
        </w:rPr>
        <w:t>--&gt;</w:t>
      </w:r>
    </w:p>
    <w:p w14:paraId="605E126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GroupBasePackage_det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13F3CA0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A99A67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393E0B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GroupConformance_det</w:t>
      </w:r>
      <w:r w:rsidRPr="00601B12">
        <w:rPr>
          <w:rFonts w:ascii="Courier New" w:hAnsi="Courier New" w:cs="Courier New"/>
          <w:color w:val="0000FF"/>
          <w:sz w:val="20"/>
          <w:szCs w:val="20"/>
          <w:highlight w:val="white"/>
        </w:rPr>
        <w:t>"&gt;</w:t>
      </w:r>
    </w:p>
    <w:p w14:paraId="1B21DE1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D522F5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4EED0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GroupConformance_DO_det</w:t>
      </w:r>
      <w:r w:rsidRPr="00601B12">
        <w:rPr>
          <w:rFonts w:ascii="Courier New" w:hAnsi="Courier New" w:cs="Courier New"/>
          <w:color w:val="0000FF"/>
          <w:sz w:val="20"/>
          <w:szCs w:val="20"/>
          <w:highlight w:val="white"/>
        </w:rPr>
        <w:t>"&gt;</w:t>
      </w:r>
    </w:p>
    <w:p w14:paraId="68BA270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8796B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528786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GroupDocumentation_det</w:t>
      </w:r>
      <w:r w:rsidRPr="00601B12">
        <w:rPr>
          <w:rFonts w:ascii="Courier New" w:hAnsi="Courier New" w:cs="Courier New"/>
          <w:color w:val="0000FF"/>
          <w:sz w:val="20"/>
          <w:szCs w:val="20"/>
          <w:highlight w:val="white"/>
        </w:rPr>
        <w:t>"&gt;</w:t>
      </w:r>
    </w:p>
    <w:p w14:paraId="2C9FC9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documentation</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8FC7BE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92A309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GroupDocumentation_DO_det</w:t>
      </w:r>
      <w:r w:rsidRPr="00601B12">
        <w:rPr>
          <w:rFonts w:ascii="Courier New" w:hAnsi="Courier New" w:cs="Courier New"/>
          <w:color w:val="0000FF"/>
          <w:sz w:val="20"/>
          <w:szCs w:val="20"/>
          <w:highlight w:val="white"/>
        </w:rPr>
        <w:t>"&gt;</w:t>
      </w:r>
    </w:p>
    <w:p w14:paraId="4296413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95064E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C3A97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GroupIndex_det</w:t>
      </w:r>
      <w:r w:rsidRPr="00601B12">
        <w:rPr>
          <w:rFonts w:ascii="Courier New" w:hAnsi="Courier New" w:cs="Courier New"/>
          <w:color w:val="0000FF"/>
          <w:sz w:val="20"/>
          <w:szCs w:val="20"/>
          <w:highlight w:val="white"/>
        </w:rPr>
        <w:t>"&gt;</w:t>
      </w:r>
    </w:p>
    <w:p w14:paraId="2EE4366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088B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6D6C56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GroupIndex_DO_det</w:t>
      </w:r>
      <w:r w:rsidRPr="00601B12">
        <w:rPr>
          <w:rFonts w:ascii="Courier New" w:hAnsi="Courier New" w:cs="Courier New"/>
          <w:color w:val="0000FF"/>
          <w:sz w:val="20"/>
          <w:szCs w:val="20"/>
          <w:highlight w:val="white"/>
        </w:rPr>
        <w:t>"&gt;</w:t>
      </w:r>
    </w:p>
    <w:p w14:paraId="0860B64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13C6B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60613A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GroupMetaData_det</w:t>
      </w:r>
      <w:r w:rsidRPr="00601B12">
        <w:rPr>
          <w:rFonts w:ascii="Courier New" w:hAnsi="Courier New" w:cs="Courier New"/>
          <w:color w:val="0000FF"/>
          <w:sz w:val="20"/>
          <w:szCs w:val="20"/>
          <w:highlight w:val="white"/>
        </w:rPr>
        <w:t>"&gt;</w:t>
      </w:r>
    </w:p>
    <w:p w14:paraId="322DE23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54C1B7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C5DF8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GroupMetaData_DO_det</w:t>
      </w:r>
      <w:r w:rsidRPr="00601B12">
        <w:rPr>
          <w:rFonts w:ascii="Courier New" w:hAnsi="Courier New" w:cs="Courier New"/>
          <w:color w:val="0000FF"/>
          <w:sz w:val="20"/>
          <w:szCs w:val="20"/>
          <w:highlight w:val="white"/>
        </w:rPr>
        <w:t>"&gt;</w:t>
      </w:r>
    </w:p>
    <w:p w14:paraId="091E4BC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A4EC76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B454CC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GroupXFDU_det</w:t>
      </w:r>
      <w:r w:rsidRPr="00601B12">
        <w:rPr>
          <w:rFonts w:ascii="Courier New" w:hAnsi="Courier New" w:cs="Courier New"/>
          <w:color w:val="0000FF"/>
          <w:sz w:val="20"/>
          <w:szCs w:val="20"/>
          <w:highlight w:val="white"/>
        </w:rPr>
        <w:t>"&gt;</w:t>
      </w:r>
    </w:p>
    <w:p w14:paraId="5CA05B1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ED4777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7F8342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GroupXFDU_DO_det</w:t>
      </w:r>
      <w:r w:rsidRPr="00601B12">
        <w:rPr>
          <w:rFonts w:ascii="Courier New" w:hAnsi="Courier New" w:cs="Courier New"/>
          <w:color w:val="0000FF"/>
          <w:sz w:val="20"/>
          <w:szCs w:val="20"/>
          <w:highlight w:val="white"/>
        </w:rPr>
        <w:t>"&gt;</w:t>
      </w:r>
    </w:p>
    <w:p w14:paraId="57F666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2BFB4E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F8AB67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GroupOtherFiles_det</w:t>
      </w:r>
      <w:r w:rsidRPr="00601B12">
        <w:rPr>
          <w:rFonts w:ascii="Courier New" w:hAnsi="Courier New" w:cs="Courier New"/>
          <w:color w:val="0000FF"/>
          <w:sz w:val="20"/>
          <w:szCs w:val="20"/>
          <w:highlight w:val="white"/>
        </w:rPr>
        <w:t>"&gt;</w:t>
      </w:r>
    </w:p>
    <w:p w14:paraId="7787AD5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B115A2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3BBDCD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GroupOtherFiles_DO_det</w:t>
      </w:r>
      <w:r w:rsidRPr="00601B12">
        <w:rPr>
          <w:rFonts w:ascii="Courier New" w:hAnsi="Courier New" w:cs="Courier New"/>
          <w:color w:val="0000FF"/>
          <w:sz w:val="20"/>
          <w:szCs w:val="20"/>
          <w:highlight w:val="white"/>
        </w:rPr>
        <w:t>"&gt;</w:t>
      </w:r>
    </w:p>
    <w:p w14:paraId="6913DBB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EDD91D9" w14:textId="400DC08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6F287B7" w14:textId="6AA0520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DAT.SAFE </w:t>
      </w:r>
      <w:r w:rsidRPr="00601B12">
        <w:rPr>
          <w:rFonts w:ascii="Courier New" w:hAnsi="Courier New" w:cs="Courier New"/>
          <w:color w:val="0000FF"/>
          <w:sz w:val="20"/>
          <w:szCs w:val="20"/>
          <w:highlight w:val="white"/>
        </w:rPr>
        <w:t>--&gt;</w:t>
      </w:r>
    </w:p>
    <w:p w14:paraId="214D35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2A10D82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3424E9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1CE476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GroupDATDocumentation_det</w:t>
      </w:r>
      <w:r w:rsidRPr="00601B12">
        <w:rPr>
          <w:rFonts w:ascii="Courier New" w:hAnsi="Courier New" w:cs="Courier New"/>
          <w:color w:val="0000FF"/>
          <w:sz w:val="20"/>
          <w:szCs w:val="20"/>
          <w:highlight w:val="white"/>
        </w:rPr>
        <w:t>"&gt;</w:t>
      </w:r>
    </w:p>
    <w:p w14:paraId="6195417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documentation</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5FE057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D23B7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GroupDATDocumentation_DO_det</w:t>
      </w:r>
      <w:r w:rsidRPr="00601B12">
        <w:rPr>
          <w:rFonts w:ascii="Courier New" w:hAnsi="Courier New" w:cs="Courier New"/>
          <w:color w:val="0000FF"/>
          <w:sz w:val="20"/>
          <w:szCs w:val="20"/>
          <w:highlight w:val="white"/>
        </w:rPr>
        <w:t>"&gt;</w:t>
      </w:r>
    </w:p>
    <w:p w14:paraId="0E3A5EC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053DA2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BE5EC4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GroupDATIndex_det</w:t>
      </w:r>
      <w:r w:rsidRPr="00601B12">
        <w:rPr>
          <w:rFonts w:ascii="Courier New" w:hAnsi="Courier New" w:cs="Courier New"/>
          <w:color w:val="0000FF"/>
          <w:sz w:val="20"/>
          <w:szCs w:val="20"/>
          <w:highlight w:val="white"/>
        </w:rPr>
        <w:t>"&gt;</w:t>
      </w:r>
    </w:p>
    <w:p w14:paraId="1EA64A6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C81B08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65F0E9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GroupDATIndex_DO_det</w:t>
      </w:r>
      <w:r w:rsidRPr="00601B12">
        <w:rPr>
          <w:rFonts w:ascii="Courier New" w:hAnsi="Courier New" w:cs="Courier New"/>
          <w:color w:val="0000FF"/>
          <w:sz w:val="20"/>
          <w:szCs w:val="20"/>
          <w:highlight w:val="white"/>
        </w:rPr>
        <w:t>"&gt;</w:t>
      </w:r>
    </w:p>
    <w:p w14:paraId="47BF19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56F3CEA" w14:textId="23771BC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80BB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GroupDATMeasurementData_det</w:t>
      </w:r>
      <w:r w:rsidRPr="00601B12">
        <w:rPr>
          <w:rFonts w:ascii="Courier New" w:hAnsi="Courier New" w:cs="Courier New"/>
          <w:color w:val="0000FF"/>
          <w:sz w:val="20"/>
          <w:szCs w:val="20"/>
          <w:highlight w:val="white"/>
        </w:rPr>
        <w:t>"&gt;</w:t>
      </w:r>
    </w:p>
    <w:p w14:paraId="20B40BD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637090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861334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GroupDATMeasurementData_DO_det</w:t>
      </w:r>
      <w:r w:rsidRPr="00601B12">
        <w:rPr>
          <w:rFonts w:ascii="Courier New" w:hAnsi="Courier New" w:cs="Courier New"/>
          <w:color w:val="0000FF"/>
          <w:sz w:val="20"/>
          <w:szCs w:val="20"/>
          <w:highlight w:val="white"/>
        </w:rPr>
        <w:t>"&gt;</w:t>
      </w:r>
    </w:p>
    <w:p w14:paraId="43F9AC7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C5A6AE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13C4350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GroupDATOtherFiles_det</w:t>
      </w:r>
      <w:r w:rsidRPr="00601B12">
        <w:rPr>
          <w:rFonts w:ascii="Courier New" w:hAnsi="Courier New" w:cs="Courier New"/>
          <w:color w:val="0000FF"/>
          <w:sz w:val="20"/>
          <w:szCs w:val="20"/>
          <w:highlight w:val="white"/>
        </w:rPr>
        <w:t>"&gt;</w:t>
      </w:r>
    </w:p>
    <w:p w14:paraId="693312D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7670FB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D27C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GroupDATOtherFiles_DO_det</w:t>
      </w:r>
      <w:r w:rsidRPr="00601B12">
        <w:rPr>
          <w:rFonts w:ascii="Courier New" w:hAnsi="Courier New" w:cs="Courier New"/>
          <w:color w:val="0000FF"/>
          <w:sz w:val="20"/>
          <w:szCs w:val="20"/>
          <w:highlight w:val="white"/>
        </w:rPr>
        <w:t>"&gt;</w:t>
      </w:r>
    </w:p>
    <w:p w14:paraId="6109B8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BD1861B" w14:textId="2B7251B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71B31FE" w14:textId="5BB626A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4959D30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1602D4F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5B104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1452C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GroupMTDConformance_det</w:t>
      </w:r>
      <w:r w:rsidRPr="00601B12">
        <w:rPr>
          <w:rFonts w:ascii="Courier New" w:hAnsi="Courier New" w:cs="Courier New"/>
          <w:color w:val="0000FF"/>
          <w:sz w:val="20"/>
          <w:szCs w:val="20"/>
          <w:highlight w:val="white"/>
        </w:rPr>
        <w:t>"&gt;</w:t>
      </w:r>
    </w:p>
    <w:p w14:paraId="6DB9450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79942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DAA73C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GroupMTDConformance_DO_det</w:t>
      </w:r>
      <w:r w:rsidRPr="00601B12">
        <w:rPr>
          <w:rFonts w:ascii="Courier New" w:hAnsi="Courier New" w:cs="Courier New"/>
          <w:color w:val="0000FF"/>
          <w:sz w:val="20"/>
          <w:szCs w:val="20"/>
          <w:highlight w:val="white"/>
        </w:rPr>
        <w:t>"&gt;</w:t>
      </w:r>
    </w:p>
    <w:p w14:paraId="1F27FA0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BB082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1D789D4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GroupMTDMetaData_det</w:t>
      </w:r>
      <w:r w:rsidRPr="00601B12">
        <w:rPr>
          <w:rFonts w:ascii="Courier New" w:hAnsi="Courier New" w:cs="Courier New"/>
          <w:color w:val="0000FF"/>
          <w:sz w:val="20"/>
          <w:szCs w:val="20"/>
          <w:highlight w:val="white"/>
        </w:rPr>
        <w:t>"&gt;</w:t>
      </w:r>
    </w:p>
    <w:p w14:paraId="3735C39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49D772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7F12A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GroupMTDMetaData_DO_det</w:t>
      </w:r>
      <w:r w:rsidRPr="00601B12">
        <w:rPr>
          <w:rFonts w:ascii="Courier New" w:hAnsi="Courier New" w:cs="Courier New"/>
          <w:color w:val="0000FF"/>
          <w:sz w:val="20"/>
          <w:szCs w:val="20"/>
          <w:highlight w:val="white"/>
        </w:rPr>
        <w:t>"&gt;</w:t>
      </w:r>
    </w:p>
    <w:p w14:paraId="09FEECF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3D5897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207438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GroupMTDXFDU_det</w:t>
      </w:r>
      <w:r w:rsidRPr="00601B12">
        <w:rPr>
          <w:rFonts w:ascii="Courier New" w:hAnsi="Courier New" w:cs="Courier New"/>
          <w:color w:val="0000FF"/>
          <w:sz w:val="20"/>
          <w:szCs w:val="20"/>
          <w:highlight w:val="white"/>
        </w:rPr>
        <w:t>"&gt;</w:t>
      </w:r>
    </w:p>
    <w:p w14:paraId="6BB5FC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F91EFD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CABA39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GroupMTDXFDU_DO_det</w:t>
      </w:r>
      <w:r w:rsidRPr="00601B12">
        <w:rPr>
          <w:rFonts w:ascii="Courier New" w:hAnsi="Courier New" w:cs="Courier New"/>
          <w:color w:val="0000FF"/>
          <w:sz w:val="20"/>
          <w:szCs w:val="20"/>
          <w:highlight w:val="white"/>
        </w:rPr>
        <w:t>"&gt;</w:t>
      </w:r>
    </w:p>
    <w:p w14:paraId="3FAEA09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95342B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A33C82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GroupMTDOtherFiles_det</w:t>
      </w:r>
      <w:r w:rsidRPr="00601B12">
        <w:rPr>
          <w:rFonts w:ascii="Courier New" w:hAnsi="Courier New" w:cs="Courier New"/>
          <w:color w:val="0000FF"/>
          <w:sz w:val="20"/>
          <w:szCs w:val="20"/>
          <w:highlight w:val="white"/>
        </w:rPr>
        <w:t>"&gt;</w:t>
      </w:r>
    </w:p>
    <w:p w14:paraId="2F92D0F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E68831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A7A6CA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GroupMTDOtherFiles_DO_det</w:t>
      </w:r>
      <w:r w:rsidRPr="00601B12">
        <w:rPr>
          <w:rFonts w:ascii="Courier New" w:hAnsi="Courier New" w:cs="Courier New"/>
          <w:color w:val="0000FF"/>
          <w:sz w:val="20"/>
          <w:szCs w:val="20"/>
          <w:highlight w:val="white"/>
        </w:rPr>
        <w:t>"&gt;</w:t>
      </w:r>
    </w:p>
    <w:p w14:paraId="45A8798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2497F86" w14:textId="75F4FB6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955E7D0" w14:textId="525E77F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ERS_DOC </w:t>
      </w:r>
      <w:r w:rsidRPr="00601B12">
        <w:rPr>
          <w:rFonts w:ascii="Courier New" w:hAnsi="Courier New" w:cs="Courier New"/>
          <w:color w:val="0000FF"/>
          <w:sz w:val="20"/>
          <w:szCs w:val="20"/>
          <w:highlight w:val="white"/>
        </w:rPr>
        <w:t>--&gt;</w:t>
      </w:r>
    </w:p>
    <w:p w14:paraId="4FAB0A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GroupERSDoc_det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ERS_DOC</w:t>
      </w:r>
      <w:r w:rsidRPr="00601B12">
        <w:rPr>
          <w:rFonts w:ascii="Courier New" w:hAnsi="Courier New" w:cs="Courier New"/>
          <w:color w:val="0000FF"/>
          <w:sz w:val="20"/>
          <w:szCs w:val="20"/>
          <w:highlight w:val="white"/>
        </w:rPr>
        <w:t>"&gt;</w:t>
      </w:r>
    </w:p>
    <w:p w14:paraId="6FCF03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8C04D77" w14:textId="0D2DF44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FDBF714" w14:textId="37006F8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EO_SIP </w:t>
      </w:r>
      <w:r w:rsidRPr="00601B12">
        <w:rPr>
          <w:rFonts w:ascii="Courier New" w:hAnsi="Courier New" w:cs="Courier New"/>
          <w:color w:val="0000FF"/>
          <w:sz w:val="20"/>
          <w:szCs w:val="20"/>
          <w:highlight w:val="white"/>
        </w:rPr>
        <w:t>--&gt;</w:t>
      </w:r>
    </w:p>
    <w:p w14:paraId="74A282F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GroupEOSIPDoc_det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EO_SIP</w:t>
      </w:r>
      <w:r w:rsidRPr="00601B12">
        <w:rPr>
          <w:rFonts w:ascii="Courier New" w:hAnsi="Courier New" w:cs="Courier New"/>
          <w:color w:val="0000FF"/>
          <w:sz w:val="20"/>
          <w:szCs w:val="20"/>
          <w:highlight w:val="white"/>
        </w:rPr>
        <w:t>"&gt;</w:t>
      </w:r>
    </w:p>
    <w:p w14:paraId="19865F1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.*[.]pdf</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0F5992" w14:textId="26C368E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BEBD82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GroupEODataProductPackagePart_DO_det</w:t>
      </w:r>
      <w:r w:rsidRPr="00601B12">
        <w:rPr>
          <w:rFonts w:ascii="Courier New" w:hAnsi="Courier New" w:cs="Courier New"/>
          <w:color w:val="0000FF"/>
          <w:sz w:val="20"/>
          <w:szCs w:val="20"/>
          <w:highlight w:val="white"/>
        </w:rPr>
        <w:t>"&gt;</w:t>
      </w:r>
    </w:p>
    <w:p w14:paraId="01CF5CA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ADB3C24" w14:textId="0C7E0978"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79EF8D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58BD8E3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7B067D7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43075C9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C783F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C36B26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GroupMTDConformance_det</w:t>
      </w:r>
      <w:r w:rsidRPr="00601B12">
        <w:rPr>
          <w:rFonts w:ascii="Courier New" w:hAnsi="Courier New" w:cs="Courier New"/>
          <w:color w:val="0000FF"/>
          <w:sz w:val="20"/>
          <w:szCs w:val="20"/>
          <w:highlight w:val="white"/>
        </w:rPr>
        <w:t>"&gt;</w:t>
      </w:r>
    </w:p>
    <w:p w14:paraId="5968528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2329E7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AF544F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GroupMTDConformance_DO_det</w:t>
      </w:r>
      <w:r w:rsidRPr="00601B12">
        <w:rPr>
          <w:rFonts w:ascii="Courier New" w:hAnsi="Courier New" w:cs="Courier New"/>
          <w:color w:val="0000FF"/>
          <w:sz w:val="20"/>
          <w:szCs w:val="20"/>
          <w:highlight w:val="white"/>
        </w:rPr>
        <w:t>"&gt;</w:t>
      </w:r>
    </w:p>
    <w:p w14:paraId="6E64AC5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734B7A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C75B1D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GroupMTDMetaData_det</w:t>
      </w:r>
      <w:r w:rsidRPr="00601B12">
        <w:rPr>
          <w:rFonts w:ascii="Courier New" w:hAnsi="Courier New" w:cs="Courier New"/>
          <w:color w:val="0000FF"/>
          <w:sz w:val="20"/>
          <w:szCs w:val="20"/>
          <w:highlight w:val="white"/>
        </w:rPr>
        <w:t>"&gt;</w:t>
      </w:r>
    </w:p>
    <w:p w14:paraId="3A3580B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196E77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53B4A1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GroupMTDMetaData_DO_det</w:t>
      </w:r>
      <w:r w:rsidRPr="00601B12">
        <w:rPr>
          <w:rFonts w:ascii="Courier New" w:hAnsi="Courier New" w:cs="Courier New"/>
          <w:color w:val="0000FF"/>
          <w:sz w:val="20"/>
          <w:szCs w:val="20"/>
          <w:highlight w:val="white"/>
        </w:rPr>
        <w:t>"&gt;</w:t>
      </w:r>
    </w:p>
    <w:p w14:paraId="4E95A66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E1E702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0C23A4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GroupMTDXFDU_det</w:t>
      </w:r>
      <w:r w:rsidRPr="00601B12">
        <w:rPr>
          <w:rFonts w:ascii="Courier New" w:hAnsi="Courier New" w:cs="Courier New"/>
          <w:color w:val="0000FF"/>
          <w:sz w:val="20"/>
          <w:szCs w:val="20"/>
          <w:highlight w:val="white"/>
        </w:rPr>
        <w:t>"&gt;</w:t>
      </w:r>
    </w:p>
    <w:p w14:paraId="4641832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51BAE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C7BDED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GroupMTDXFDU_DO_det</w:t>
      </w:r>
      <w:r w:rsidRPr="00601B12">
        <w:rPr>
          <w:rFonts w:ascii="Courier New" w:hAnsi="Courier New" w:cs="Courier New"/>
          <w:color w:val="0000FF"/>
          <w:sz w:val="20"/>
          <w:szCs w:val="20"/>
          <w:highlight w:val="white"/>
        </w:rPr>
        <w:t>"&gt;</w:t>
      </w:r>
    </w:p>
    <w:p w14:paraId="072013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48F6CD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D4F783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GroupMTDOtherFiles_det</w:t>
      </w:r>
      <w:r w:rsidRPr="00601B12">
        <w:rPr>
          <w:rFonts w:ascii="Courier New" w:hAnsi="Courier New" w:cs="Courier New"/>
          <w:color w:val="0000FF"/>
          <w:sz w:val="20"/>
          <w:szCs w:val="20"/>
          <w:highlight w:val="white"/>
        </w:rPr>
        <w:t>"&gt;</w:t>
      </w:r>
    </w:p>
    <w:p w14:paraId="2CC345B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56941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67BED9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GroupMTDOtherFiles_DO_det</w:t>
      </w:r>
      <w:r w:rsidRPr="00601B12">
        <w:rPr>
          <w:rFonts w:ascii="Courier New" w:hAnsi="Courier New" w:cs="Courier New"/>
          <w:color w:val="0000FF"/>
          <w:sz w:val="20"/>
          <w:szCs w:val="20"/>
          <w:highlight w:val="white"/>
        </w:rPr>
        <w:t>"&gt;</w:t>
      </w:r>
    </w:p>
    <w:p w14:paraId="1B561B9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0BDDEE6" w14:textId="5A3DF27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58AEC85" w14:textId="158CCAE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EO.SAFE </w:t>
      </w:r>
      <w:r w:rsidRPr="00601B12">
        <w:rPr>
          <w:rFonts w:ascii="Courier New" w:hAnsi="Courier New" w:cs="Courier New"/>
          <w:color w:val="0000FF"/>
          <w:sz w:val="20"/>
          <w:szCs w:val="20"/>
          <w:highlight w:val="white"/>
        </w:rPr>
        <w:t>--&gt;</w:t>
      </w:r>
    </w:p>
    <w:p w14:paraId="7DA075C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EO_PRODUCT</w:t>
      </w:r>
      <w:r w:rsidRPr="00601B12">
        <w:rPr>
          <w:rFonts w:ascii="Courier New" w:hAnsi="Courier New" w:cs="Courier New"/>
          <w:color w:val="0000FF"/>
          <w:sz w:val="20"/>
          <w:szCs w:val="20"/>
          <w:highlight w:val="white"/>
        </w:rPr>
        <w:t>"&gt;</w:t>
      </w:r>
    </w:p>
    <w:p w14:paraId="0FD2DD0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7766D6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550A93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GroupEODPIndex_det</w:t>
      </w:r>
      <w:r w:rsidRPr="00601B12">
        <w:rPr>
          <w:rFonts w:ascii="Courier New" w:hAnsi="Courier New" w:cs="Courier New"/>
          <w:color w:val="0000FF"/>
          <w:sz w:val="20"/>
          <w:szCs w:val="20"/>
          <w:highlight w:val="white"/>
        </w:rPr>
        <w:t>"&gt;</w:t>
      </w:r>
    </w:p>
    <w:p w14:paraId="0277984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11A206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25A013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GroupEODPIndex_DO_det</w:t>
      </w:r>
      <w:r w:rsidRPr="00601B12">
        <w:rPr>
          <w:rFonts w:ascii="Courier New" w:hAnsi="Courier New" w:cs="Courier New"/>
          <w:color w:val="0000FF"/>
          <w:sz w:val="20"/>
          <w:szCs w:val="20"/>
          <w:highlight w:val="white"/>
        </w:rPr>
        <w:t>"&gt;</w:t>
      </w:r>
    </w:p>
    <w:p w14:paraId="71EE484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.*[.]SIX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D57410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65973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GroupEODPMetadata_det</w:t>
      </w:r>
      <w:r w:rsidRPr="00601B12">
        <w:rPr>
          <w:rFonts w:ascii="Courier New" w:hAnsi="Courier New" w:cs="Courier New"/>
          <w:color w:val="0000FF"/>
          <w:sz w:val="20"/>
          <w:szCs w:val="20"/>
          <w:highlight w:val="white"/>
        </w:rPr>
        <w:t>"&gt;</w:t>
      </w:r>
    </w:p>
    <w:p w14:paraId="0F66AFE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177479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8029D2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GroupEODPMetadata_DO_det</w:t>
      </w:r>
      <w:r w:rsidRPr="00601B12">
        <w:rPr>
          <w:rFonts w:ascii="Courier New" w:hAnsi="Courier New" w:cs="Courier New"/>
          <w:color w:val="0000FF"/>
          <w:sz w:val="20"/>
          <w:szCs w:val="20"/>
          <w:highlight w:val="white"/>
        </w:rPr>
        <w:t>"&gt;</w:t>
      </w:r>
    </w:p>
    <w:p w14:paraId="6753188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9E225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D0187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GroupEODPMeasurement_det</w:t>
      </w:r>
      <w:r w:rsidRPr="00601B12">
        <w:rPr>
          <w:rFonts w:ascii="Courier New" w:hAnsi="Courier New" w:cs="Courier New"/>
          <w:color w:val="0000FF"/>
          <w:sz w:val="20"/>
          <w:szCs w:val="20"/>
          <w:highlight w:val="white"/>
        </w:rPr>
        <w:t>"&gt;</w:t>
      </w:r>
    </w:p>
    <w:p w14:paraId="11483B1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B10C14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CD43A7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GroupEODPMeasurement_DO_det</w:t>
      </w:r>
      <w:r w:rsidRPr="00601B12">
        <w:rPr>
          <w:rFonts w:ascii="Courier New" w:hAnsi="Courier New" w:cs="Courier New"/>
          <w:color w:val="0000FF"/>
          <w:sz w:val="20"/>
          <w:szCs w:val="20"/>
          <w:highlight w:val="white"/>
        </w:rPr>
        <w:t>"&gt;</w:t>
      </w:r>
    </w:p>
    <w:p w14:paraId="24D356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MEASUREMENT.DAT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B0D8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D7EF12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GroupEODPOtherFiles_DO_det</w:t>
      </w:r>
      <w:r w:rsidRPr="00601B12">
        <w:rPr>
          <w:rFonts w:ascii="Courier New" w:hAnsi="Courier New" w:cs="Courier New"/>
          <w:color w:val="0000FF"/>
          <w:sz w:val="20"/>
          <w:szCs w:val="20"/>
          <w:highlight w:val="white"/>
        </w:rPr>
        <w:t>"&gt;</w:t>
      </w:r>
    </w:p>
    <w:p w14:paraId="19F59AE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MANIFEST.XML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E44DC9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2D0A2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0905EAA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0000FF"/>
          <w:sz w:val="20"/>
          <w:szCs w:val="20"/>
          <w:highlight w:val="white"/>
        </w:rPr>
        <w:t>&gt;</w:t>
      </w:r>
    </w:p>
    <w:p w14:paraId="30297692" w14:textId="4308031A" w:rsidR="0024735B" w:rsidRPr="00601B12" w:rsidRDefault="0024735B" w:rsidP="0024735B">
      <w:pPr>
        <w:spacing w:before="0" w:line="276" w:lineRule="auto"/>
        <w:jc w:val="left"/>
        <w:rPr>
          <w:rFonts w:ascii="Courier New" w:eastAsia="Calibri" w:hAnsi="Courier New" w:cs="Courier New"/>
          <w:sz w:val="20"/>
          <w:szCs w:val="20"/>
        </w:rPr>
      </w:pP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project</w:t>
      </w:r>
      <w:r w:rsidRPr="00601B12">
        <w:rPr>
          <w:rFonts w:ascii="Courier New" w:hAnsi="Courier New" w:cs="Courier New"/>
          <w:color w:val="0000FF"/>
          <w:sz w:val="20"/>
          <w:szCs w:val="20"/>
          <w:highlight w:val="white"/>
          <w:lang w:val="fr-FR"/>
        </w:rPr>
        <w:t>&gt;</w:t>
      </w:r>
    </w:p>
    <w:p w14:paraId="0DA3CDAD" w14:textId="77777777" w:rsidR="00FA2EAF" w:rsidRDefault="00FA2EAF" w:rsidP="005325A1"/>
    <w:p w14:paraId="13D1C1DD" w14:textId="77777777" w:rsidR="00257B11" w:rsidRDefault="00257B11" w:rsidP="005325A1"/>
    <w:p w14:paraId="0DE8A37E" w14:textId="4BF2D66C" w:rsidR="00257B11" w:rsidRDefault="00257B11" w:rsidP="00257B11">
      <w:pPr>
        <w:pStyle w:val="Titre8"/>
      </w:pPr>
      <w:r>
        <w:lastRenderedPageBreak/>
        <w:br/>
      </w:r>
      <w:r>
        <w:br/>
      </w:r>
      <w:bookmarkStart w:id="337" w:name="_Toc432089986"/>
      <w:r w:rsidR="00390FAF">
        <w:t>Corot</w:t>
      </w:r>
      <w:r>
        <w:t xml:space="preserve"> use Case</w:t>
      </w:r>
      <w:bookmarkEnd w:id="337"/>
      <w:r>
        <w:t xml:space="preserve"> </w:t>
      </w:r>
    </w:p>
    <w:p w14:paraId="71420C8E" w14:textId="77777777" w:rsidR="00257B11" w:rsidRDefault="00257B11"/>
    <w:p w14:paraId="1723D95D" w14:textId="42B4BDE4" w:rsidR="008870CD" w:rsidRPr="008777D8" w:rsidRDefault="002A49D4" w:rsidP="002A49D4">
      <w:r w:rsidRPr="008777D8">
        <w:t>This annex contains the PAIS XML</w:t>
      </w:r>
      <w:r w:rsidR="008870CD">
        <w:t xml:space="preserve"> files from the </w:t>
      </w:r>
      <w:r w:rsidR="008870CD" w:rsidRPr="008777D8">
        <w:t xml:space="preserve">the CoRoT use case (see section </w:t>
      </w:r>
      <w:r w:rsidR="008870CD" w:rsidRPr="008777D8">
        <w:fldChar w:fldCharType="begin"/>
      </w:r>
      <w:r w:rsidR="008870CD" w:rsidRPr="008777D8">
        <w:instrText xml:space="preserve"> REF _Ref402395193 \r \h </w:instrText>
      </w:r>
      <w:r w:rsidR="008870CD" w:rsidRPr="008777D8">
        <w:fldChar w:fldCharType="separate"/>
      </w:r>
      <w:r w:rsidR="00206A3C">
        <w:t>6.3.3</w:t>
      </w:r>
      <w:r w:rsidR="008870CD" w:rsidRPr="008777D8">
        <w:fldChar w:fldCharType="end"/>
      </w:r>
      <w:r w:rsidR="008870CD" w:rsidRPr="008777D8">
        <w:t>)</w:t>
      </w:r>
      <w:r w:rsidR="008870CD">
        <w:t>:</w:t>
      </w:r>
      <w:r w:rsidRPr="008777D8">
        <w:t xml:space="preserve"> descriptors</w:t>
      </w:r>
      <w:r w:rsidR="008870CD">
        <w:t xml:space="preserve"> and SIP constraints</w:t>
      </w:r>
      <w:r w:rsidRPr="008777D8">
        <w:t xml:space="preserve"> </w:t>
      </w:r>
      <w:r w:rsidR="008870CD">
        <w:t>–D1 to D4-, examples of SIP XFDU –D6 to D7-, and an example of SIP Builder software configuration file for the generation of XFDU PAIS Conformant SIPs D8.</w:t>
      </w:r>
    </w:p>
    <w:p w14:paraId="36EF43AE" w14:textId="77777777" w:rsidR="002A49D4" w:rsidRPr="008777D8" w:rsidRDefault="002A49D4" w:rsidP="002A49D4">
      <w:pPr>
        <w:pStyle w:val="Annex2"/>
      </w:pPr>
      <w:bookmarkStart w:id="338" w:name="_Toc384384819"/>
      <w:bookmarkStart w:id="339" w:name="_Toc432089987"/>
      <w:r w:rsidRPr="008777D8">
        <w:t>CoRoT N0 – Collection Descriptor</w:t>
      </w:r>
      <w:bookmarkEnd w:id="338"/>
      <w:bookmarkEnd w:id="339"/>
    </w:p>
    <w:p w14:paraId="14043A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0157A80C" w14:textId="77777777" w:rsidR="002A49D4" w:rsidRPr="008777D8" w:rsidRDefault="002A49D4" w:rsidP="002A49D4">
      <w:pPr>
        <w:spacing w:line="240" w:lineRule="auto"/>
        <w:contextualSpacing/>
        <w:jc w:val="left"/>
        <w:rPr>
          <w:rFonts w:ascii="Courier New" w:hAnsi="Courier New" w:cs="Courier New"/>
          <w:noProof/>
          <w:sz w:val="20"/>
        </w:rPr>
      </w:pPr>
    </w:p>
    <w:p w14:paraId="1AD687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collectionDescriptor</w:t>
      </w:r>
      <w:r w:rsidRPr="008777D8">
        <w:rPr>
          <w:rFonts w:ascii="Courier New" w:hAnsi="Courier New" w:cs="Courier New"/>
          <w:noProof/>
          <w:sz w:val="20"/>
        </w:rPr>
        <w:t xml:space="preserve"> xmlns="urn:ccsds:schema:pais:1"&gt;</w:t>
      </w:r>
    </w:p>
    <w:p w14:paraId="3311CF52" w14:textId="77777777" w:rsidR="002A49D4" w:rsidRPr="008777D8" w:rsidRDefault="002A49D4" w:rsidP="002A49D4">
      <w:pPr>
        <w:spacing w:line="240" w:lineRule="auto"/>
        <w:contextualSpacing/>
        <w:jc w:val="left"/>
        <w:rPr>
          <w:rFonts w:ascii="Courier New" w:hAnsi="Courier New" w:cs="Courier New"/>
          <w:noProof/>
          <w:sz w:val="20"/>
        </w:rPr>
      </w:pPr>
    </w:p>
    <w:p w14:paraId="4D4B582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5E821D8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&lt;descriptorModelID&gt;CCSD0015&lt;/descriptorModelID&gt;</w:t>
      </w:r>
    </w:p>
    <w:p w14:paraId="40B2E91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&lt;descriptorModelVersion&gt;1.0&lt;/descriptorModelVersion&gt;</w:t>
      </w:r>
    </w:p>
    <w:p w14:paraId="2AA490D7" w14:textId="3E18D6E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descriptorID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descriptorID</w:t>
      </w:r>
      <w:r w:rsidRPr="008777D8">
        <w:rPr>
          <w:rFonts w:ascii="Courier New" w:hAnsi="Courier New" w:cs="Courier New"/>
          <w:noProof/>
          <w:sz w:val="20"/>
        </w:rPr>
        <w:t>&gt;</w:t>
      </w:r>
    </w:p>
    <w:p w14:paraId="0655432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FFDE7BE" w14:textId="77777777" w:rsidR="002A49D4" w:rsidRPr="008777D8" w:rsidRDefault="002A49D4" w:rsidP="002A49D4">
      <w:pPr>
        <w:spacing w:line="240" w:lineRule="auto"/>
        <w:contextualSpacing/>
        <w:jc w:val="left"/>
        <w:rPr>
          <w:rFonts w:ascii="Courier New" w:hAnsi="Courier New" w:cs="Courier New"/>
          <w:noProof/>
          <w:sz w:val="20"/>
        </w:rPr>
      </w:pPr>
    </w:p>
    <w:p w14:paraId="1AB01CD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14E71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&lt;collectionTitle&gt;CoRoT N0 Collection&lt;/collectionTitle&gt;</w:t>
      </w:r>
    </w:p>
    <w:p w14:paraId="6977DE9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&lt;collectionDescription&gt;</w:t>
      </w:r>
    </w:p>
    <w:p w14:paraId="36A3EF7F" w14:textId="77777777" w:rsidR="002A49D4"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p>
    <w:p w14:paraId="4A27B965" w14:textId="77777777" w:rsidR="002A49D4" w:rsidRPr="008777D8" w:rsidRDefault="002A49D4" w:rsidP="002A49D4">
      <w:pPr>
        <w:spacing w:line="240" w:lineRule="auto"/>
        <w:contextualSpacing/>
        <w:jc w:val="left"/>
        <w:rPr>
          <w:rFonts w:ascii="Courier New" w:hAnsi="Courier New" w:cs="Courier New"/>
          <w:noProof/>
          <w:sz w:val="20"/>
        </w:rPr>
      </w:pPr>
      <w:r w:rsidRPr="00F859C0">
        <w:rPr>
          <w:rFonts w:ascii="Courier New" w:hAnsi="Courier New" w:cs="Courier New"/>
          <w:noProof/>
          <w:sz w:val="20"/>
        </w:rPr>
        <w:t>Collection of CoRoT N0 data</w:t>
      </w:r>
    </w:p>
    <w:p w14:paraId="710044DC"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&lt;/collectionDescription&gt;</w:t>
      </w:r>
    </w:p>
    <w:p w14:paraId="325E9EB7" w14:textId="77777777" w:rsidR="002A49D4" w:rsidRPr="00D46C65" w:rsidRDefault="002A49D4" w:rsidP="002A49D4">
      <w:pPr>
        <w:spacing w:line="240" w:lineRule="auto"/>
        <w:contextualSpacing/>
        <w:jc w:val="left"/>
        <w:rPr>
          <w:rFonts w:ascii="Courier New" w:hAnsi="Courier New" w:cs="Courier New"/>
          <w:noProof/>
          <w:sz w:val="20"/>
          <w:lang w:val="fr-FR"/>
        </w:rPr>
      </w:pPr>
      <w:r w:rsidRPr="00756DF2">
        <w:rPr>
          <w:rFonts w:ascii="Courier New" w:hAnsi="Courier New" w:cs="Courier New"/>
          <w:noProof/>
          <w:sz w:val="20"/>
        </w:rPr>
        <w:t xml:space="preserve">   </w:t>
      </w:r>
      <w:r w:rsidRPr="00D46C65">
        <w:rPr>
          <w:rFonts w:ascii="Courier New" w:hAnsi="Courier New" w:cs="Courier New"/>
          <w:noProof/>
          <w:sz w:val="20"/>
          <w:lang w:val="fr-FR"/>
        </w:rPr>
        <w:t>&lt;/description&gt;</w:t>
      </w:r>
    </w:p>
    <w:p w14:paraId="72FB9072" w14:textId="77777777" w:rsidR="002A49D4" w:rsidRPr="00D46C65" w:rsidRDefault="002A49D4" w:rsidP="002A49D4">
      <w:pPr>
        <w:spacing w:line="240" w:lineRule="auto"/>
        <w:contextualSpacing/>
        <w:jc w:val="left"/>
        <w:rPr>
          <w:rFonts w:ascii="Courier New" w:hAnsi="Courier New" w:cs="Courier New"/>
          <w:noProof/>
          <w:sz w:val="20"/>
          <w:lang w:val="fr-FR"/>
        </w:rPr>
      </w:pPr>
    </w:p>
    <w:p w14:paraId="37E14792"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&lt;relation&gt;</w:t>
      </w:r>
    </w:p>
    <w:p w14:paraId="58838414"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r w:rsidRPr="00D46C65">
        <w:rPr>
          <w:rFonts w:ascii="Courier New" w:hAnsi="Courier New" w:cs="Courier New"/>
          <w:b/>
          <w:noProof/>
          <w:color w:val="C00000"/>
          <w:sz w:val="20"/>
          <w:lang w:val="fr-FR"/>
        </w:rPr>
        <w:t>NONE</w:t>
      </w:r>
      <w:r w:rsidRPr="00D46C65">
        <w:rPr>
          <w:rFonts w:ascii="Courier New" w:hAnsi="Courier New" w:cs="Courier New"/>
          <w:noProof/>
          <w:sz w:val="20"/>
          <w:lang w:val="fr-FR"/>
        </w:rPr>
        <w:t>&lt;/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p>
    <w:p w14:paraId="486EDD8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w:t>
      </w:r>
      <w:r w:rsidRPr="00601B12">
        <w:rPr>
          <w:rFonts w:ascii="Courier New" w:hAnsi="Courier New" w:cs="Courier New"/>
          <w:noProof/>
          <w:sz w:val="20"/>
          <w:lang w:val="fr-FR"/>
        </w:rPr>
        <w:t>&lt;/relation&gt;</w:t>
      </w:r>
    </w:p>
    <w:p w14:paraId="6034DA28" w14:textId="77777777" w:rsidR="002A49D4" w:rsidRPr="00601B12" w:rsidRDefault="002A49D4" w:rsidP="002A49D4">
      <w:pPr>
        <w:spacing w:line="240" w:lineRule="auto"/>
        <w:contextualSpacing/>
        <w:jc w:val="left"/>
        <w:rPr>
          <w:rFonts w:ascii="Courier New" w:hAnsi="Courier New" w:cs="Courier New"/>
          <w:noProof/>
          <w:sz w:val="20"/>
          <w:lang w:val="fr-FR"/>
        </w:rPr>
      </w:pPr>
    </w:p>
    <w:p w14:paraId="66A21C20"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&lt;/</w:t>
      </w:r>
      <w:r w:rsidRPr="00601B12">
        <w:rPr>
          <w:rFonts w:ascii="Courier New" w:hAnsi="Courier New" w:cs="Courier New"/>
          <w:b/>
          <w:noProof/>
          <w:sz w:val="20"/>
          <w:lang w:val="fr-FR"/>
        </w:rPr>
        <w:t>collectionDescriptor</w:t>
      </w:r>
      <w:r w:rsidRPr="00601B12">
        <w:rPr>
          <w:rFonts w:ascii="Courier New" w:hAnsi="Courier New" w:cs="Courier New"/>
          <w:noProof/>
          <w:sz w:val="20"/>
          <w:lang w:val="fr-FR"/>
        </w:rPr>
        <w:t>&gt;</w:t>
      </w:r>
    </w:p>
    <w:p w14:paraId="741DF188" w14:textId="77777777" w:rsidR="002A49D4" w:rsidRPr="00601B12" w:rsidRDefault="002A49D4" w:rsidP="002A49D4">
      <w:pPr>
        <w:rPr>
          <w:noProof/>
          <w:lang w:val="fr-FR"/>
        </w:rPr>
      </w:pPr>
    </w:p>
    <w:p w14:paraId="3BC7DC8D" w14:textId="77777777" w:rsidR="002A49D4" w:rsidRPr="008777D8" w:rsidRDefault="002A49D4" w:rsidP="002A49D4">
      <w:pPr>
        <w:pStyle w:val="Annex2"/>
      </w:pPr>
      <w:bookmarkStart w:id="340" w:name="_Toc432089988"/>
      <w:r w:rsidRPr="008777D8">
        <w:t>CoRoT N0 Products – Transfer Object Descriptor</w:t>
      </w:r>
      <w:bookmarkEnd w:id="340"/>
    </w:p>
    <w:p w14:paraId="7D64E7A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23182174" w14:textId="77777777" w:rsidR="002A49D4" w:rsidRPr="008777D8" w:rsidRDefault="002A49D4" w:rsidP="002A49D4">
      <w:pPr>
        <w:spacing w:line="240" w:lineRule="auto"/>
        <w:contextualSpacing/>
        <w:jc w:val="left"/>
        <w:rPr>
          <w:rFonts w:ascii="Courier New" w:hAnsi="Courier New" w:cs="Courier New"/>
          <w:noProof/>
          <w:sz w:val="20"/>
        </w:rPr>
      </w:pPr>
    </w:p>
    <w:p w14:paraId="6FC817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6A428046" w14:textId="77777777" w:rsidR="002A49D4" w:rsidRPr="008777D8" w:rsidRDefault="002A49D4" w:rsidP="002A49D4">
      <w:pPr>
        <w:spacing w:line="240" w:lineRule="auto"/>
        <w:contextualSpacing/>
        <w:jc w:val="left"/>
        <w:rPr>
          <w:rFonts w:ascii="Courier New" w:hAnsi="Courier New" w:cs="Courier New"/>
          <w:noProof/>
          <w:sz w:val="20"/>
        </w:rPr>
      </w:pPr>
    </w:p>
    <w:p w14:paraId="143FF1A5"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7426163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42F1C8F"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4E679F65" w14:textId="59F87A49"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00590315">
        <w:rPr>
          <w:rFonts w:ascii="Courier New" w:hAnsi="Courier New" w:cs="Courier New"/>
          <w:b/>
          <w:noProof/>
          <w:color w:val="C00000"/>
          <w:sz w:val="20"/>
          <w:lang w:val="es-ES_tradnl"/>
        </w:rPr>
        <w:t>CoRoT</w:t>
      </w:r>
      <w:r w:rsidRPr="00756DF2">
        <w:rPr>
          <w:rFonts w:ascii="Courier New" w:hAnsi="Courier New" w:cs="Courier New"/>
          <w:b/>
          <w:noProof/>
          <w:color w:val="C00000"/>
          <w:sz w:val="20"/>
          <w:lang w:val="es-ES_tradnl"/>
        </w:rPr>
        <w:t>-N0-RUN</w:t>
      </w:r>
      <w:r w:rsidRPr="00756DF2" w:rsidDel="00F859C0">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85AD2DC"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4F5834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5EB0E73" w14:textId="77777777" w:rsidR="002A49D4" w:rsidRPr="008777D8" w:rsidRDefault="002A49D4" w:rsidP="002A49D4">
      <w:pPr>
        <w:spacing w:line="240" w:lineRule="auto"/>
        <w:contextualSpacing/>
        <w:jc w:val="left"/>
        <w:rPr>
          <w:rFonts w:ascii="Courier New" w:hAnsi="Courier New" w:cs="Courier New"/>
          <w:noProof/>
          <w:sz w:val="20"/>
        </w:rPr>
      </w:pPr>
    </w:p>
    <w:p w14:paraId="25960D9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089371E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1B8693C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CoRoT N0 RUN </w:t>
      </w:r>
    </w:p>
    <w:p w14:paraId="14DFE46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6C4921B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C9F90C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F859C0">
        <w:rPr>
          <w:rFonts w:ascii="Courier New" w:hAnsi="Courier New" w:cs="Courier New"/>
          <w:noProof/>
          <w:sz w:val="20"/>
        </w:rPr>
        <w:t>Dataset</w:t>
      </w:r>
      <w:r w:rsidRPr="008777D8">
        <w:rPr>
          <w:rFonts w:ascii="Courier New" w:hAnsi="Courier New" w:cs="Courier New"/>
          <w:noProof/>
          <w:sz w:val="20"/>
        </w:rPr>
        <w:t xml:space="preserve"> of the same type and belonging</w:t>
      </w:r>
    </w:p>
    <w:p w14:paraId="2082ACD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 xml:space="preserve">         to a single Run.</w:t>
      </w:r>
    </w:p>
    <w:p w14:paraId="502C85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56F9F7C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4EA276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9A4948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9E39DD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3C2C33C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06CB22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maxSize</w:t>
      </w:r>
      <w:r w:rsidRPr="008777D8">
        <w:rPr>
          <w:rFonts w:ascii="Courier New" w:hAnsi="Courier New" w:cs="Courier New"/>
          <w:noProof/>
          <w:sz w:val="20"/>
        </w:rPr>
        <w:t>&gt;</w:t>
      </w:r>
      <w:r>
        <w:rPr>
          <w:rFonts w:ascii="Courier New" w:hAnsi="Courier New" w:cs="Courier New"/>
          <w:b/>
          <w:noProof/>
          <w:color w:val="C00000"/>
          <w:sz w:val="20"/>
        </w:rPr>
        <w:t>4</w:t>
      </w:r>
      <w:r w:rsidRPr="008777D8">
        <w:rPr>
          <w:rFonts w:ascii="Courier New" w:hAnsi="Courier New" w:cs="Courier New"/>
          <w:noProof/>
          <w:sz w:val="20"/>
        </w:rPr>
        <w:t>&lt;/</w:t>
      </w:r>
      <w:r w:rsidRPr="008777D8">
        <w:rPr>
          <w:rFonts w:ascii="Courier New" w:hAnsi="Courier New" w:cs="Courier New"/>
          <w:b/>
          <w:noProof/>
          <w:sz w:val="20"/>
        </w:rPr>
        <w:t>maxSize</w:t>
      </w:r>
      <w:r w:rsidRPr="008777D8">
        <w:rPr>
          <w:rFonts w:ascii="Courier New" w:hAnsi="Courier New" w:cs="Courier New"/>
          <w:noProof/>
          <w:sz w:val="20"/>
        </w:rPr>
        <w:t>&gt;</w:t>
      </w:r>
    </w:p>
    <w:p w14:paraId="3A05AD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unitsType</w:t>
      </w:r>
      <w:r w:rsidRPr="008777D8">
        <w:rPr>
          <w:rFonts w:ascii="Courier New" w:hAnsi="Courier New" w:cs="Courier New"/>
          <w:noProof/>
          <w:sz w:val="20"/>
        </w:rPr>
        <w:t>&gt;</w:t>
      </w:r>
      <w:r w:rsidRPr="008777D8">
        <w:rPr>
          <w:rFonts w:ascii="Courier New" w:hAnsi="Courier New" w:cs="Courier New"/>
          <w:b/>
          <w:noProof/>
          <w:color w:val="C00000"/>
          <w:sz w:val="20"/>
        </w:rPr>
        <w:t>GB</w:t>
      </w:r>
      <w:r w:rsidRPr="008777D8">
        <w:rPr>
          <w:rFonts w:ascii="Courier New" w:hAnsi="Courier New" w:cs="Courier New"/>
          <w:noProof/>
          <w:sz w:val="20"/>
        </w:rPr>
        <w:t>&lt;/</w:t>
      </w:r>
      <w:r w:rsidRPr="008777D8">
        <w:rPr>
          <w:rFonts w:ascii="Courier New" w:hAnsi="Courier New" w:cs="Courier New"/>
          <w:b/>
          <w:noProof/>
          <w:sz w:val="20"/>
        </w:rPr>
        <w:t>unitsType</w:t>
      </w:r>
      <w:r w:rsidRPr="008777D8">
        <w:rPr>
          <w:rFonts w:ascii="Courier New" w:hAnsi="Courier New" w:cs="Courier New"/>
          <w:noProof/>
          <w:sz w:val="20"/>
        </w:rPr>
        <w:t>&gt;</w:t>
      </w:r>
    </w:p>
    <w:p w14:paraId="06CE0A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296DCF4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4B52C61" w14:textId="77777777" w:rsidR="002A49D4" w:rsidRPr="008777D8" w:rsidRDefault="002A49D4" w:rsidP="002A49D4">
      <w:pPr>
        <w:spacing w:line="240" w:lineRule="auto"/>
        <w:contextualSpacing/>
        <w:jc w:val="left"/>
        <w:rPr>
          <w:rFonts w:ascii="Courier New" w:hAnsi="Courier New" w:cs="Courier New"/>
          <w:noProof/>
          <w:sz w:val="20"/>
        </w:rPr>
      </w:pPr>
    </w:p>
    <w:p w14:paraId="65748CC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4349C520" w14:textId="2C7828B9"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001C28C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53543C91" w14:textId="77777777" w:rsidR="002A49D4" w:rsidRPr="008777D8" w:rsidRDefault="002A49D4" w:rsidP="002A49D4">
      <w:pPr>
        <w:spacing w:line="240" w:lineRule="auto"/>
        <w:contextualSpacing/>
        <w:jc w:val="left"/>
        <w:rPr>
          <w:rFonts w:ascii="Courier New" w:hAnsi="Courier New" w:cs="Courier New"/>
          <w:noProof/>
          <w:sz w:val="20"/>
        </w:rPr>
      </w:pPr>
    </w:p>
    <w:p w14:paraId="61A4795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DCEFD33" w14:textId="77777777" w:rsidR="002A49D4" w:rsidRPr="008777D8" w:rsidRDefault="002A49D4" w:rsidP="002A49D4">
      <w:pPr>
        <w:spacing w:line="240" w:lineRule="auto"/>
        <w:contextualSpacing/>
        <w:jc w:val="left"/>
        <w:rPr>
          <w:rFonts w:ascii="Courier New" w:hAnsi="Courier New" w:cs="Courier New"/>
          <w:noProof/>
          <w:sz w:val="20"/>
        </w:rPr>
      </w:pPr>
    </w:p>
    <w:p w14:paraId="08D4997F" w14:textId="18BF11C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5F115C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80ED48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denoting a single </w:t>
      </w:r>
      <w:r>
        <w:rPr>
          <w:rFonts w:ascii="Courier New" w:hAnsi="Courier New" w:cs="Courier New"/>
          <w:noProof/>
          <w:sz w:val="20"/>
        </w:rPr>
        <w:t>R</w:t>
      </w:r>
      <w:r w:rsidRPr="008777D8">
        <w:rPr>
          <w:rFonts w:ascii="Courier New" w:hAnsi="Courier New" w:cs="Courier New"/>
          <w:noProof/>
          <w:sz w:val="20"/>
        </w:rPr>
        <w:t>un.</w:t>
      </w:r>
    </w:p>
    <w:p w14:paraId="2BFC481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086656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5909877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5D9DA7C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04398FA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2F499D4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3623F7A0" w14:textId="77777777" w:rsidR="002A49D4" w:rsidRPr="008777D8" w:rsidRDefault="002A49D4" w:rsidP="002A49D4">
      <w:pPr>
        <w:spacing w:line="240" w:lineRule="auto"/>
        <w:contextualSpacing/>
        <w:jc w:val="left"/>
        <w:rPr>
          <w:rFonts w:ascii="Courier New" w:hAnsi="Courier New" w:cs="Courier New"/>
          <w:noProof/>
          <w:sz w:val="20"/>
        </w:rPr>
      </w:pPr>
    </w:p>
    <w:p w14:paraId="1CDF83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5C49F30" w14:textId="77777777" w:rsidR="002A49D4" w:rsidRPr="008777D8" w:rsidRDefault="002A49D4" w:rsidP="002A49D4">
      <w:pPr>
        <w:spacing w:line="240" w:lineRule="auto"/>
        <w:contextualSpacing/>
        <w:jc w:val="left"/>
        <w:rPr>
          <w:rFonts w:ascii="Courier New" w:hAnsi="Courier New" w:cs="Courier New"/>
          <w:noProof/>
          <w:sz w:val="20"/>
        </w:rPr>
      </w:pPr>
    </w:p>
    <w:p w14:paraId="231BDE8A" w14:textId="7518FD11"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D63F09">
        <w:rPr>
          <w:rFonts w:ascii="Courier New" w:hAnsi="Courier New" w:cs="Courier New"/>
          <w:b/>
          <w:noProof/>
          <w:color w:val="C00000"/>
          <w:sz w:val="20"/>
        </w:rPr>
        <w:t>DATASET-GROUP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7F350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19CAFE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of CoRoT N0 </w:t>
      </w:r>
      <w:r w:rsidRPr="00D63F09">
        <w:rPr>
          <w:rFonts w:ascii="Courier New" w:hAnsi="Courier New" w:cs="Courier New"/>
          <w:noProof/>
          <w:sz w:val="20"/>
        </w:rPr>
        <w:t>Dataset</w:t>
      </w:r>
      <w:r w:rsidRPr="008777D8">
        <w:rPr>
          <w:rFonts w:ascii="Courier New" w:hAnsi="Courier New" w:cs="Courier New"/>
          <w:noProof/>
          <w:sz w:val="20"/>
        </w:rPr>
        <w:t xml:space="preserve"> of the same type.</w:t>
      </w:r>
    </w:p>
    <w:p w14:paraId="6314B72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2CC2967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0139B37"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groupTypeOccurrence</w:t>
      </w:r>
      <w:r w:rsidRPr="00601B12">
        <w:rPr>
          <w:rFonts w:ascii="Courier New" w:hAnsi="Courier New" w:cs="Courier New"/>
          <w:noProof/>
          <w:sz w:val="20"/>
          <w:lang w:val="fr-FR"/>
        </w:rPr>
        <w:t>&gt;</w:t>
      </w:r>
    </w:p>
    <w:p w14:paraId="4B365F1A"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minOccurrence</w:t>
      </w:r>
      <w:r w:rsidRPr="00601B12">
        <w:rPr>
          <w:rFonts w:ascii="Courier New" w:hAnsi="Courier New" w:cs="Courier New"/>
          <w:noProof/>
          <w:sz w:val="20"/>
          <w:lang w:val="fr-FR"/>
        </w:rPr>
        <w:t>&gt;</w:t>
      </w:r>
      <w:r w:rsidRPr="00601B12">
        <w:rPr>
          <w:rFonts w:ascii="Courier New" w:hAnsi="Courier New" w:cs="Courier New"/>
          <w:b/>
          <w:noProof/>
          <w:color w:val="C00000"/>
          <w:sz w:val="20"/>
          <w:lang w:val="fr-FR"/>
        </w:rPr>
        <w:t>1</w:t>
      </w:r>
      <w:r w:rsidRPr="00601B12">
        <w:rPr>
          <w:rFonts w:ascii="Courier New" w:hAnsi="Courier New" w:cs="Courier New"/>
          <w:noProof/>
          <w:sz w:val="20"/>
          <w:lang w:val="fr-FR"/>
        </w:rPr>
        <w:t>&lt;/</w:t>
      </w:r>
      <w:r w:rsidRPr="00601B12">
        <w:rPr>
          <w:rFonts w:ascii="Courier New" w:hAnsi="Courier New" w:cs="Courier New"/>
          <w:b/>
          <w:noProof/>
          <w:sz w:val="20"/>
          <w:lang w:val="fr-FR"/>
        </w:rPr>
        <w:t>minOccurrence</w:t>
      </w:r>
      <w:r w:rsidRPr="00601B12">
        <w:rPr>
          <w:rFonts w:ascii="Courier New" w:hAnsi="Courier New" w:cs="Courier New"/>
          <w:noProof/>
          <w:sz w:val="20"/>
          <w:lang w:val="fr-FR"/>
        </w:rPr>
        <w:t>&gt;</w:t>
      </w:r>
    </w:p>
    <w:p w14:paraId="7FEB4547"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maxOccurrence</w:t>
      </w:r>
      <w:r w:rsidRPr="00601B12">
        <w:rPr>
          <w:rFonts w:ascii="Courier New" w:hAnsi="Courier New" w:cs="Courier New"/>
          <w:noProof/>
          <w:sz w:val="20"/>
          <w:lang w:val="fr-FR"/>
        </w:rPr>
        <w:t>&gt;</w:t>
      </w:r>
      <w:r w:rsidRPr="00601B12">
        <w:rPr>
          <w:rFonts w:ascii="Courier New" w:hAnsi="Courier New" w:cs="Courier New"/>
          <w:b/>
          <w:noProof/>
          <w:color w:val="C00000"/>
          <w:sz w:val="20"/>
          <w:lang w:val="fr-FR"/>
        </w:rPr>
        <w:t>1</w:t>
      </w:r>
      <w:r w:rsidRPr="00601B12">
        <w:rPr>
          <w:rFonts w:ascii="Courier New" w:hAnsi="Courier New" w:cs="Courier New"/>
          <w:noProof/>
          <w:sz w:val="20"/>
          <w:lang w:val="fr-FR"/>
        </w:rPr>
        <w:t>&lt;/</w:t>
      </w:r>
      <w:r w:rsidRPr="00601B12">
        <w:rPr>
          <w:rFonts w:ascii="Courier New" w:hAnsi="Courier New" w:cs="Courier New"/>
          <w:b/>
          <w:noProof/>
          <w:sz w:val="20"/>
          <w:lang w:val="fr-FR"/>
        </w:rPr>
        <w:t>maxOccurrence</w:t>
      </w:r>
      <w:r w:rsidRPr="00601B12">
        <w:rPr>
          <w:rFonts w:ascii="Courier New" w:hAnsi="Courier New" w:cs="Courier New"/>
          <w:noProof/>
          <w:sz w:val="20"/>
          <w:lang w:val="fr-FR"/>
        </w:rPr>
        <w:t>&gt;</w:t>
      </w:r>
    </w:p>
    <w:p w14:paraId="7FCDB70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groupTypeOccurrence</w:t>
      </w:r>
      <w:r w:rsidRPr="00601B12">
        <w:rPr>
          <w:rFonts w:ascii="Courier New" w:hAnsi="Courier New" w:cs="Courier New"/>
          <w:noProof/>
          <w:sz w:val="20"/>
          <w:lang w:val="fr-FR"/>
        </w:rPr>
        <w:t>&gt;</w:t>
      </w:r>
    </w:p>
    <w:p w14:paraId="11F308F8" w14:textId="77777777" w:rsidR="002A49D4" w:rsidRPr="00601B12" w:rsidRDefault="002A49D4" w:rsidP="002A49D4">
      <w:pPr>
        <w:spacing w:line="240" w:lineRule="auto"/>
        <w:contextualSpacing/>
        <w:jc w:val="left"/>
        <w:rPr>
          <w:rFonts w:ascii="Courier New" w:hAnsi="Courier New" w:cs="Courier New"/>
          <w:noProof/>
          <w:sz w:val="20"/>
          <w:lang w:val="fr-FR"/>
        </w:rPr>
      </w:pPr>
    </w:p>
    <w:p w14:paraId="33ABD6F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&lt;dataObjectType&gt;</w:t>
      </w:r>
    </w:p>
    <w:p w14:paraId="626225B5" w14:textId="5AB15ADA"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dataObjectTypeID</w:t>
      </w:r>
      <w:r w:rsidRPr="00601B12">
        <w:rPr>
          <w:rFonts w:ascii="Courier New" w:hAnsi="Courier New" w:cs="Courier New"/>
          <w:noProof/>
          <w:sz w:val="20"/>
          <w:lang w:val="fr-FR"/>
        </w:rPr>
        <w:t>&gt;</w:t>
      </w:r>
      <w:r w:rsidR="00590315" w:rsidRPr="00601B12">
        <w:rPr>
          <w:rFonts w:ascii="Courier New" w:hAnsi="Courier New" w:cs="Courier New"/>
          <w:b/>
          <w:noProof/>
          <w:color w:val="C00000"/>
          <w:sz w:val="20"/>
          <w:lang w:val="fr-FR"/>
        </w:rPr>
        <w:t>CoRoT</w:t>
      </w:r>
      <w:r w:rsidRPr="00601B12">
        <w:rPr>
          <w:rFonts w:ascii="Courier New" w:hAnsi="Courier New" w:cs="Courier New"/>
          <w:b/>
          <w:noProof/>
          <w:color w:val="C00000"/>
          <w:sz w:val="20"/>
          <w:lang w:val="fr-FR"/>
        </w:rPr>
        <w:t>-N0-DATASET</w:t>
      </w:r>
      <w:r w:rsidRPr="00601B12">
        <w:rPr>
          <w:rFonts w:ascii="Courier New" w:hAnsi="Courier New" w:cs="Courier New"/>
          <w:noProof/>
          <w:sz w:val="20"/>
          <w:lang w:val="fr-FR"/>
        </w:rPr>
        <w:t>&lt;/</w:t>
      </w:r>
      <w:r w:rsidRPr="00601B12">
        <w:rPr>
          <w:rFonts w:ascii="Courier New" w:hAnsi="Courier New" w:cs="Courier New"/>
          <w:b/>
          <w:noProof/>
          <w:sz w:val="20"/>
          <w:lang w:val="fr-FR"/>
        </w:rPr>
        <w:t>dataObjectTypeID</w:t>
      </w:r>
      <w:r w:rsidRPr="00601B12">
        <w:rPr>
          <w:rFonts w:ascii="Courier New" w:hAnsi="Courier New" w:cs="Courier New"/>
          <w:noProof/>
          <w:sz w:val="20"/>
          <w:lang w:val="fr-FR"/>
        </w:rPr>
        <w:t>&gt;</w:t>
      </w:r>
    </w:p>
    <w:p w14:paraId="6A4D6D23" w14:textId="77777777" w:rsidR="002A49D4" w:rsidRPr="008777D8" w:rsidRDefault="002A49D4" w:rsidP="002A49D4">
      <w:pPr>
        <w:spacing w:line="240" w:lineRule="auto"/>
        <w:contextualSpacing/>
        <w:jc w:val="left"/>
        <w:rPr>
          <w:rFonts w:ascii="Courier New" w:hAnsi="Courier New" w:cs="Courier New"/>
          <w:noProof/>
          <w:sz w:val="20"/>
        </w:rPr>
      </w:pPr>
      <w:r w:rsidRPr="00601B12">
        <w:rPr>
          <w:rFonts w:ascii="Courier New" w:hAnsi="Courier New" w:cs="Courier New"/>
          <w:noProof/>
          <w:sz w:val="20"/>
          <w:lang w:val="fr-FR"/>
        </w:rPr>
        <w:t xml:space="preserve">            </w:t>
      </w:r>
      <w:r w:rsidRPr="008777D8">
        <w:rPr>
          <w:rFonts w:ascii="Courier New" w:hAnsi="Courier New" w:cs="Courier New"/>
          <w:noProof/>
          <w:sz w:val="20"/>
        </w:rPr>
        <w:t>&lt;dataObjectTypeDescription&gt;</w:t>
      </w:r>
    </w:p>
    <w:p w14:paraId="3760D67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w:t>
      </w:r>
      <w:r>
        <w:rPr>
          <w:rFonts w:ascii="Courier New" w:hAnsi="Courier New" w:cs="Courier New"/>
          <w:noProof/>
          <w:sz w:val="20"/>
        </w:rPr>
        <w:t>Dataset</w:t>
      </w:r>
    </w:p>
    <w:p w14:paraId="191186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061B77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4FC8175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A34268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DB7765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1243CB4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4DD99325" w14:textId="77777777" w:rsidR="002A49D4" w:rsidRPr="008777D8" w:rsidRDefault="002A49D4" w:rsidP="002A49D4">
      <w:pPr>
        <w:spacing w:line="240" w:lineRule="auto"/>
        <w:contextualSpacing/>
        <w:jc w:val="left"/>
        <w:rPr>
          <w:rFonts w:ascii="Courier New" w:hAnsi="Courier New" w:cs="Courier New"/>
          <w:noProof/>
          <w:sz w:val="20"/>
        </w:rPr>
      </w:pPr>
    </w:p>
    <w:p w14:paraId="2EEEC9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19A41D6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808501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01F6004B" w14:textId="77777777" w:rsidR="002A49D4" w:rsidRPr="008777D8" w:rsidRDefault="002A49D4" w:rsidP="002A49D4">
      <w:pPr>
        <w:rPr>
          <w:noProof/>
        </w:rPr>
      </w:pPr>
    </w:p>
    <w:p w14:paraId="5575E09C" w14:textId="77777777" w:rsidR="002A49D4" w:rsidRPr="008777D8" w:rsidRDefault="002A49D4" w:rsidP="002A49D4">
      <w:pPr>
        <w:pStyle w:val="Annex2"/>
      </w:pPr>
      <w:bookmarkStart w:id="341" w:name="_Toc432089989"/>
      <w:r w:rsidRPr="008777D8">
        <w:t>CoRoT Houskeeping</w:t>
      </w:r>
      <w:r>
        <w:t xml:space="preserve"> Data</w:t>
      </w:r>
      <w:r w:rsidRPr="008777D8">
        <w:t xml:space="preserve"> (HK) – Transfer Object Descriptor</w:t>
      </w:r>
      <w:bookmarkEnd w:id="341"/>
    </w:p>
    <w:p w14:paraId="2636B6B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C0B4BA4" w14:textId="77777777" w:rsidR="002A49D4" w:rsidRPr="008777D8" w:rsidRDefault="002A49D4" w:rsidP="002A49D4">
      <w:pPr>
        <w:spacing w:line="240" w:lineRule="auto"/>
        <w:contextualSpacing/>
        <w:jc w:val="left"/>
        <w:rPr>
          <w:rFonts w:ascii="Courier New" w:hAnsi="Courier New" w:cs="Courier New"/>
          <w:noProof/>
          <w:sz w:val="20"/>
        </w:rPr>
      </w:pPr>
    </w:p>
    <w:p w14:paraId="786193E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527460D5" w14:textId="77777777" w:rsidR="002A49D4" w:rsidRPr="008777D8" w:rsidRDefault="002A49D4" w:rsidP="002A49D4">
      <w:pPr>
        <w:spacing w:line="240" w:lineRule="auto"/>
        <w:contextualSpacing/>
        <w:jc w:val="left"/>
        <w:rPr>
          <w:rFonts w:ascii="Courier New" w:hAnsi="Courier New" w:cs="Courier New"/>
          <w:noProof/>
          <w:sz w:val="20"/>
        </w:rPr>
      </w:pPr>
    </w:p>
    <w:p w14:paraId="55B3A9B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68829F41"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6246F48"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6ECE01DB" w14:textId="60F749C4"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00590315">
        <w:rPr>
          <w:rFonts w:ascii="Courier New" w:hAnsi="Courier New" w:cs="Courier New"/>
          <w:b/>
          <w:noProof/>
          <w:color w:val="C00000"/>
          <w:sz w:val="20"/>
          <w:lang w:val="es-ES_tradnl"/>
        </w:rPr>
        <w:t>CoRoT</w:t>
      </w:r>
      <w:r w:rsidRPr="00756DF2">
        <w:rPr>
          <w:rFonts w:ascii="Courier New" w:hAnsi="Courier New" w:cs="Courier New"/>
          <w:b/>
          <w:noProof/>
          <w:color w:val="C00000"/>
          <w:sz w:val="20"/>
          <w:lang w:val="es-ES_tradnl"/>
        </w:rPr>
        <w:t>-N0-HK</w:t>
      </w:r>
      <w:r w:rsidRPr="00756DF2" w:rsidDel="00485492">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02A338E"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1E08B8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4F9393ED" w14:textId="77777777" w:rsidR="002A49D4" w:rsidRPr="008777D8" w:rsidRDefault="002A49D4" w:rsidP="002A49D4">
      <w:pPr>
        <w:spacing w:line="240" w:lineRule="auto"/>
        <w:contextualSpacing/>
        <w:jc w:val="left"/>
        <w:rPr>
          <w:rFonts w:ascii="Courier New" w:hAnsi="Courier New" w:cs="Courier New"/>
          <w:noProof/>
          <w:sz w:val="20"/>
        </w:rPr>
      </w:pPr>
    </w:p>
    <w:p w14:paraId="6B9ED42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473D829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&lt;transferObjectTypeTitle&gt;CoRoT N0 - HK &lt;/transferObjectTypeTitle&gt;</w:t>
      </w:r>
    </w:p>
    <w:p w14:paraId="1DC8553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29790D5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2400D8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F7BE5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F1C7A6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290C7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673E187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43DCF4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62465B51" w14:textId="77777777" w:rsidR="002A49D4" w:rsidRPr="008777D8" w:rsidRDefault="002A49D4" w:rsidP="002A49D4">
      <w:pPr>
        <w:spacing w:line="240" w:lineRule="auto"/>
        <w:contextualSpacing/>
        <w:jc w:val="left"/>
        <w:rPr>
          <w:rFonts w:ascii="Courier New" w:hAnsi="Courier New" w:cs="Courier New"/>
          <w:noProof/>
          <w:sz w:val="20"/>
        </w:rPr>
      </w:pPr>
    </w:p>
    <w:p w14:paraId="402A21E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2B641900" w14:textId="09D5C59D"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3A1FECA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75C72386" w14:textId="77777777" w:rsidR="002A49D4" w:rsidRPr="008777D8" w:rsidRDefault="002A49D4" w:rsidP="002A49D4">
      <w:pPr>
        <w:spacing w:line="240" w:lineRule="auto"/>
        <w:contextualSpacing/>
        <w:jc w:val="left"/>
        <w:rPr>
          <w:rFonts w:ascii="Courier New" w:hAnsi="Courier New" w:cs="Courier New"/>
          <w:noProof/>
          <w:sz w:val="20"/>
        </w:rPr>
      </w:pPr>
    </w:p>
    <w:p w14:paraId="73AACFD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AF4C7EA" w14:textId="690AD09B"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Pr>
          <w:rFonts w:ascii="Courier New" w:hAnsi="Courier New" w:cs="Courier New"/>
          <w:b/>
          <w:noProof/>
          <w:color w:val="C00000"/>
          <w:sz w:val="20"/>
        </w:rPr>
        <w: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1BA6679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59E141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w:t>
      </w:r>
      <w:r>
        <w:rPr>
          <w:rFonts w:ascii="Courier New" w:hAnsi="Courier New" w:cs="Courier New"/>
          <w:noProof/>
          <w:sz w:val="20"/>
        </w:rPr>
        <w:t xml:space="preserve">type for </w:t>
      </w:r>
      <w:r w:rsidRPr="008777D8">
        <w:rPr>
          <w:rFonts w:ascii="Courier New" w:hAnsi="Courier New" w:cs="Courier New"/>
          <w:noProof/>
          <w:sz w:val="20"/>
        </w:rPr>
        <w:t xml:space="preserve">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31A2908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448F415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6CB81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8238C2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56C443E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426DD4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A767095" w14:textId="77777777" w:rsidR="002A49D4" w:rsidRPr="008777D8" w:rsidRDefault="002A49D4" w:rsidP="002A49D4">
      <w:pPr>
        <w:spacing w:line="240" w:lineRule="auto"/>
        <w:contextualSpacing/>
        <w:jc w:val="left"/>
        <w:rPr>
          <w:rFonts w:ascii="Courier New" w:hAnsi="Courier New" w:cs="Courier New"/>
          <w:noProof/>
          <w:sz w:val="20"/>
        </w:rPr>
      </w:pPr>
    </w:p>
    <w:p w14:paraId="7CC9B91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61CF0464" w14:textId="5EF1A9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Pr>
          <w:rFonts w:ascii="Courier New" w:hAnsi="Courier New" w:cs="Courier New"/>
          <w:b/>
          <w:noProof/>
          <w:color w:val="C00000"/>
          <w:sz w:val="20"/>
        </w:rPr>
        <w:t>DATA</w:t>
      </w:r>
      <w:r w:rsidRPr="008777D8">
        <w:rPr>
          <w:rFonts w:ascii="Courier New" w:hAnsi="Courier New" w:cs="Courier New"/>
          <w:noProof/>
          <w:sz w:val="20"/>
        </w:rPr>
        <w:t>&lt;/</w:t>
      </w:r>
      <w:r w:rsidRPr="008777D8">
        <w:rPr>
          <w:rFonts w:ascii="Courier New" w:hAnsi="Courier New" w:cs="Courier New"/>
          <w:b/>
          <w:noProof/>
          <w:sz w:val="20"/>
        </w:rPr>
        <w:t>dataObjectTypeID</w:t>
      </w:r>
      <w:r w:rsidRPr="008777D8">
        <w:rPr>
          <w:rFonts w:ascii="Courier New" w:hAnsi="Courier New" w:cs="Courier New"/>
          <w:noProof/>
          <w:sz w:val="20"/>
        </w:rPr>
        <w:t>&gt;</w:t>
      </w:r>
    </w:p>
    <w:p w14:paraId="5DE86A8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384BED6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housekeeping data</w:t>
      </w:r>
    </w:p>
    <w:p w14:paraId="53E038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BE09E0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31B983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4AB1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1320792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FD556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166C7A22" w14:textId="77777777" w:rsidR="002A49D4" w:rsidRPr="008777D8" w:rsidRDefault="002A49D4" w:rsidP="002A49D4">
      <w:pPr>
        <w:spacing w:line="240" w:lineRule="auto"/>
        <w:contextualSpacing/>
        <w:jc w:val="left"/>
        <w:rPr>
          <w:rFonts w:ascii="Courier New" w:hAnsi="Courier New" w:cs="Courier New"/>
          <w:noProof/>
          <w:sz w:val="20"/>
        </w:rPr>
      </w:pPr>
    </w:p>
    <w:p w14:paraId="5A9621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C7EBA20" w14:textId="77777777" w:rsidR="002A49D4" w:rsidRPr="008777D8" w:rsidRDefault="002A49D4" w:rsidP="002A49D4">
      <w:pPr>
        <w:spacing w:line="240" w:lineRule="auto"/>
        <w:contextualSpacing/>
        <w:jc w:val="left"/>
        <w:rPr>
          <w:rFonts w:ascii="Courier New" w:hAnsi="Courier New" w:cs="Courier New"/>
          <w:noProof/>
          <w:sz w:val="20"/>
        </w:rPr>
      </w:pPr>
    </w:p>
    <w:p w14:paraId="34B745A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75F6E975" w14:textId="77777777" w:rsidR="002A49D4" w:rsidRPr="008777D8" w:rsidRDefault="002A49D4" w:rsidP="002A49D4">
      <w:pPr>
        <w:rPr>
          <w:noProof/>
        </w:rPr>
      </w:pPr>
    </w:p>
    <w:p w14:paraId="1C6721A5" w14:textId="77777777" w:rsidR="002A49D4" w:rsidRPr="008777D8" w:rsidRDefault="002A49D4" w:rsidP="002A49D4">
      <w:pPr>
        <w:pStyle w:val="Annex2"/>
      </w:pPr>
      <w:bookmarkStart w:id="342" w:name="_Ref402402135"/>
      <w:bookmarkStart w:id="343" w:name="_Toc432089990"/>
      <w:r w:rsidRPr="008777D8">
        <w:t>CoRoT – SIP Constraints</w:t>
      </w:r>
      <w:bookmarkEnd w:id="342"/>
      <w:bookmarkEnd w:id="343"/>
    </w:p>
    <w:p w14:paraId="3B827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85E3856" w14:textId="77777777" w:rsidR="002A49D4" w:rsidRPr="008777D8" w:rsidRDefault="002A49D4" w:rsidP="002A49D4">
      <w:pPr>
        <w:spacing w:line="240" w:lineRule="auto"/>
        <w:contextualSpacing/>
        <w:jc w:val="left"/>
        <w:rPr>
          <w:rFonts w:ascii="Courier New" w:hAnsi="Courier New" w:cs="Courier New"/>
          <w:noProof/>
          <w:sz w:val="20"/>
        </w:rPr>
      </w:pPr>
    </w:p>
    <w:p w14:paraId="71A3EB4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 xml:space="preserve"> xmlns="urn:ccsds:schema:pais:1"&gt;</w:t>
      </w:r>
    </w:p>
    <w:p w14:paraId="3885A077" w14:textId="77777777" w:rsidR="002A49D4" w:rsidRPr="008777D8" w:rsidRDefault="002A49D4" w:rsidP="002A49D4">
      <w:pPr>
        <w:spacing w:line="240" w:lineRule="auto"/>
        <w:contextualSpacing/>
        <w:jc w:val="left"/>
        <w:rPr>
          <w:rFonts w:ascii="Courier New" w:hAnsi="Courier New" w:cs="Courier New"/>
          <w:noProof/>
          <w:sz w:val="20"/>
        </w:rPr>
      </w:pPr>
    </w:p>
    <w:p w14:paraId="7969CC5E" w14:textId="77FF2E4B"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producerArchiveProjectID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producerArchiveProjectID</w:t>
      </w:r>
      <w:r w:rsidRPr="008777D8">
        <w:rPr>
          <w:rFonts w:ascii="Courier New" w:hAnsi="Courier New" w:cs="Courier New"/>
          <w:noProof/>
          <w:sz w:val="20"/>
        </w:rPr>
        <w:t>&gt;</w:t>
      </w:r>
    </w:p>
    <w:p w14:paraId="6AD23BDD" w14:textId="77777777" w:rsidR="002A49D4" w:rsidRPr="008777D8" w:rsidRDefault="002A49D4" w:rsidP="002A49D4">
      <w:pPr>
        <w:spacing w:line="240" w:lineRule="auto"/>
        <w:contextualSpacing/>
        <w:jc w:val="left"/>
        <w:rPr>
          <w:rFonts w:ascii="Courier New" w:hAnsi="Courier New" w:cs="Courier New"/>
          <w:noProof/>
          <w:sz w:val="20"/>
        </w:rPr>
      </w:pPr>
    </w:p>
    <w:p w14:paraId="1E4F8818" w14:textId="139FDAF3"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w:t>
      </w:r>
      <w:r w:rsidR="00590315">
        <w:rPr>
          <w:rFonts w:ascii="Courier New" w:hAnsi="Courier New" w:cs="Courier New"/>
          <w:noProof/>
          <w:color w:val="006600"/>
          <w:sz w:val="20"/>
        </w:rPr>
        <w:t>CoRoT</w:t>
      </w:r>
      <w:r w:rsidRPr="008777D8">
        <w:rPr>
          <w:rFonts w:ascii="Courier New" w:hAnsi="Courier New" w:cs="Courier New"/>
          <w:noProof/>
          <w:color w:val="006600"/>
          <w:sz w:val="20"/>
        </w:rPr>
        <w:t xml:space="preserve"> N0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6C24CF77" w14:textId="77777777" w:rsidR="002A49D4" w:rsidRPr="008777D8" w:rsidRDefault="002A49D4" w:rsidP="002A49D4">
      <w:pPr>
        <w:spacing w:line="240" w:lineRule="auto"/>
        <w:contextualSpacing/>
        <w:jc w:val="left"/>
        <w:rPr>
          <w:rFonts w:ascii="Courier New" w:hAnsi="Courier New" w:cs="Courier New"/>
          <w:noProof/>
          <w:sz w:val="20"/>
        </w:rPr>
      </w:pPr>
    </w:p>
    <w:p w14:paraId="5B3804C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F1B827C" w14:textId="769F5EBC"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2D699A2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474A979D" w14:textId="5B0256EB" w:rsidR="002A49D4" w:rsidRPr="002A736B" w:rsidRDefault="002A49D4" w:rsidP="002A49D4">
      <w:pPr>
        <w:spacing w:line="240" w:lineRule="auto"/>
        <w:contextualSpacing/>
        <w:jc w:val="left"/>
        <w:rPr>
          <w:rFonts w:ascii="Courier New" w:hAnsi="Courier New" w:cs="Courier New"/>
          <w:noProof/>
          <w:sz w:val="20"/>
        </w:rPr>
      </w:pPr>
      <w:r w:rsidRPr="00D0328A">
        <w:rPr>
          <w:rFonts w:ascii="Courier New" w:hAnsi="Courier New" w:cs="Courier New"/>
          <w:noProof/>
          <w:sz w:val="20"/>
        </w:rPr>
        <w:t xml:space="preserve">         &lt;</w:t>
      </w:r>
      <w:r w:rsidRPr="00D0328A">
        <w:rPr>
          <w:rFonts w:ascii="Courier New" w:hAnsi="Courier New" w:cs="Courier New"/>
          <w:b/>
          <w:noProof/>
          <w:sz w:val="20"/>
        </w:rPr>
        <w:t>descriptorID</w:t>
      </w:r>
      <w:r w:rsidRPr="00D0328A">
        <w:rPr>
          <w:rFonts w:ascii="Courier New" w:hAnsi="Courier New" w:cs="Courier New"/>
          <w:noProof/>
          <w:sz w:val="20"/>
        </w:rPr>
        <w:t>&gt;</w:t>
      </w:r>
      <w:r w:rsidR="00590315" w:rsidRPr="002A736B">
        <w:rPr>
          <w:rFonts w:ascii="Courier New" w:hAnsi="Courier New" w:cs="Courier New"/>
          <w:b/>
          <w:noProof/>
          <w:color w:val="C00000"/>
          <w:sz w:val="20"/>
        </w:rPr>
        <w:t>CoRoT</w:t>
      </w:r>
      <w:r w:rsidRPr="002A736B">
        <w:rPr>
          <w:rFonts w:ascii="Courier New" w:hAnsi="Courier New" w:cs="Courier New"/>
          <w:b/>
          <w:noProof/>
          <w:color w:val="C00000"/>
          <w:sz w:val="20"/>
        </w:rPr>
        <w:t>-N0-RUN</w:t>
      </w:r>
      <w:r w:rsidRPr="002A736B" w:rsidDel="007C075C">
        <w:rPr>
          <w:rFonts w:ascii="Courier New" w:hAnsi="Courier New" w:cs="Courier New"/>
          <w:b/>
          <w:noProof/>
          <w:color w:val="C00000"/>
          <w:sz w:val="20"/>
        </w:rPr>
        <w:t xml:space="preserve"> </w:t>
      </w:r>
      <w:r w:rsidRPr="002A736B">
        <w:rPr>
          <w:rFonts w:ascii="Courier New" w:hAnsi="Courier New" w:cs="Courier New"/>
          <w:noProof/>
          <w:sz w:val="20"/>
        </w:rPr>
        <w:t>&lt;/</w:t>
      </w:r>
      <w:r w:rsidRPr="002A736B">
        <w:rPr>
          <w:rFonts w:ascii="Courier New" w:hAnsi="Courier New" w:cs="Courier New"/>
          <w:b/>
          <w:noProof/>
          <w:sz w:val="20"/>
        </w:rPr>
        <w:t>descriptorID</w:t>
      </w:r>
      <w:r w:rsidRPr="002A736B">
        <w:rPr>
          <w:rFonts w:ascii="Courier New" w:hAnsi="Courier New" w:cs="Courier New"/>
          <w:noProof/>
          <w:sz w:val="20"/>
        </w:rPr>
        <w:t>&gt;</w:t>
      </w:r>
    </w:p>
    <w:p w14:paraId="13A741A6" w14:textId="77777777" w:rsidR="002A49D4" w:rsidRPr="00756DF2" w:rsidRDefault="002A49D4" w:rsidP="002A49D4">
      <w:pPr>
        <w:spacing w:line="240" w:lineRule="auto"/>
        <w:contextualSpacing/>
        <w:jc w:val="left"/>
        <w:rPr>
          <w:rFonts w:ascii="Courier New" w:hAnsi="Courier New" w:cs="Courier New"/>
          <w:noProof/>
          <w:sz w:val="20"/>
        </w:rPr>
      </w:pPr>
      <w:r w:rsidRPr="002A736B">
        <w:rPr>
          <w:rFonts w:ascii="Courier New" w:hAnsi="Courier New" w:cs="Courier New"/>
          <w:noProof/>
          <w:sz w:val="20"/>
        </w:rPr>
        <w:t xml:space="preserve">         </w:t>
      </w:r>
      <w:r w:rsidRPr="0078393B">
        <w:rPr>
          <w:rFonts w:ascii="Courier New" w:hAnsi="Courier New" w:cs="Courier New"/>
          <w:noProof/>
          <w:sz w:val="20"/>
        </w:rPr>
        <w:t>&lt;occurrence&gt;</w:t>
      </w:r>
    </w:p>
    <w:p w14:paraId="128E2818"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72A4C954"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36CC8697"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&lt;/occurrence&gt;</w:t>
      </w:r>
    </w:p>
    <w:p w14:paraId="5F5418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382BE3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6B216E9" w14:textId="77777777" w:rsidR="002A49D4" w:rsidRPr="008777D8" w:rsidRDefault="002A49D4" w:rsidP="002A49D4">
      <w:pPr>
        <w:spacing w:line="240" w:lineRule="auto"/>
        <w:contextualSpacing/>
        <w:jc w:val="left"/>
        <w:rPr>
          <w:rFonts w:ascii="Courier New" w:hAnsi="Courier New" w:cs="Courier New"/>
          <w:noProof/>
          <w:sz w:val="20"/>
        </w:rPr>
      </w:pPr>
    </w:p>
    <w:p w14:paraId="79258A0F" w14:textId="03CD62B2"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w:t>
      </w:r>
      <w:r w:rsidR="00590315">
        <w:rPr>
          <w:rFonts w:ascii="Courier New" w:hAnsi="Courier New" w:cs="Courier New"/>
          <w:noProof/>
          <w:color w:val="006600"/>
          <w:sz w:val="20"/>
        </w:rPr>
        <w:t>CoRoT</w:t>
      </w:r>
      <w:r w:rsidRPr="008777D8">
        <w:rPr>
          <w:rFonts w:ascii="Courier New" w:hAnsi="Courier New" w:cs="Courier New"/>
          <w:noProof/>
          <w:color w:val="006600"/>
          <w:sz w:val="20"/>
        </w:rPr>
        <w:t xml:space="preserve"> N0 housekeeping (HK) data --&gt;</w:t>
      </w:r>
    </w:p>
    <w:p w14:paraId="302E621A" w14:textId="77777777" w:rsidR="002A49D4" w:rsidRPr="008777D8" w:rsidRDefault="002A49D4" w:rsidP="002A49D4">
      <w:pPr>
        <w:spacing w:line="240" w:lineRule="auto"/>
        <w:contextualSpacing/>
        <w:jc w:val="left"/>
        <w:rPr>
          <w:rFonts w:ascii="Courier New" w:hAnsi="Courier New" w:cs="Courier New"/>
          <w:noProof/>
          <w:sz w:val="20"/>
        </w:rPr>
      </w:pPr>
    </w:p>
    <w:p w14:paraId="7E7654A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1C99DF36" w14:textId="794FFAA9"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5614E6F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7AED9573" w14:textId="0C5027D9" w:rsidR="002A49D4" w:rsidRPr="002A736B" w:rsidRDefault="002A49D4" w:rsidP="002A49D4">
      <w:pPr>
        <w:spacing w:line="240" w:lineRule="auto"/>
        <w:contextualSpacing/>
        <w:jc w:val="left"/>
        <w:rPr>
          <w:rFonts w:ascii="Courier New" w:hAnsi="Courier New" w:cs="Courier New"/>
          <w:noProof/>
          <w:sz w:val="20"/>
        </w:rPr>
      </w:pPr>
      <w:r w:rsidRPr="00D0328A">
        <w:rPr>
          <w:rFonts w:ascii="Courier New" w:hAnsi="Courier New" w:cs="Courier New"/>
          <w:noProof/>
          <w:sz w:val="20"/>
        </w:rPr>
        <w:t xml:space="preserve">         &lt;</w:t>
      </w:r>
      <w:r w:rsidRPr="00D0328A">
        <w:rPr>
          <w:rFonts w:ascii="Courier New" w:hAnsi="Courier New" w:cs="Courier New"/>
          <w:b/>
          <w:noProof/>
          <w:sz w:val="20"/>
        </w:rPr>
        <w:t>descriptorID</w:t>
      </w:r>
      <w:r w:rsidRPr="002A736B">
        <w:rPr>
          <w:rFonts w:ascii="Courier New" w:hAnsi="Courier New" w:cs="Courier New"/>
          <w:noProof/>
          <w:sz w:val="20"/>
        </w:rPr>
        <w:t>&gt;</w:t>
      </w:r>
      <w:r w:rsidR="00590315" w:rsidRPr="002A736B">
        <w:rPr>
          <w:rFonts w:ascii="Courier New" w:hAnsi="Courier New" w:cs="Courier New"/>
          <w:b/>
          <w:noProof/>
          <w:color w:val="C00000"/>
          <w:sz w:val="20"/>
        </w:rPr>
        <w:t>CoRoT</w:t>
      </w:r>
      <w:r w:rsidRPr="002A736B">
        <w:rPr>
          <w:rFonts w:ascii="Courier New" w:hAnsi="Courier New" w:cs="Courier New"/>
          <w:b/>
          <w:noProof/>
          <w:color w:val="C00000"/>
          <w:sz w:val="20"/>
        </w:rPr>
        <w:t>-N0-HK</w:t>
      </w:r>
      <w:r w:rsidRPr="002A736B" w:rsidDel="007C075C">
        <w:rPr>
          <w:rFonts w:ascii="Courier New" w:hAnsi="Courier New" w:cs="Courier New"/>
          <w:b/>
          <w:noProof/>
          <w:color w:val="C00000"/>
          <w:sz w:val="20"/>
        </w:rPr>
        <w:t xml:space="preserve"> </w:t>
      </w:r>
      <w:r w:rsidRPr="002A736B">
        <w:rPr>
          <w:rFonts w:ascii="Courier New" w:hAnsi="Courier New" w:cs="Courier New"/>
          <w:noProof/>
          <w:sz w:val="20"/>
        </w:rPr>
        <w:t>&lt;/</w:t>
      </w:r>
      <w:r w:rsidRPr="002A736B">
        <w:rPr>
          <w:rFonts w:ascii="Courier New" w:hAnsi="Courier New" w:cs="Courier New"/>
          <w:b/>
          <w:noProof/>
          <w:sz w:val="20"/>
        </w:rPr>
        <w:t>descriptorID</w:t>
      </w:r>
      <w:r w:rsidRPr="002A736B">
        <w:rPr>
          <w:rFonts w:ascii="Courier New" w:hAnsi="Courier New" w:cs="Courier New"/>
          <w:noProof/>
          <w:sz w:val="20"/>
        </w:rPr>
        <w:t>&gt;</w:t>
      </w:r>
    </w:p>
    <w:p w14:paraId="078B696C" w14:textId="77777777" w:rsidR="002A49D4" w:rsidRPr="008777D8" w:rsidRDefault="002A49D4" w:rsidP="002A49D4">
      <w:pPr>
        <w:spacing w:line="240" w:lineRule="auto"/>
        <w:contextualSpacing/>
        <w:jc w:val="left"/>
        <w:rPr>
          <w:rFonts w:ascii="Courier New" w:hAnsi="Courier New" w:cs="Courier New"/>
          <w:noProof/>
          <w:sz w:val="20"/>
        </w:rPr>
      </w:pPr>
      <w:r w:rsidRPr="002A736B">
        <w:rPr>
          <w:rFonts w:ascii="Courier New" w:hAnsi="Courier New" w:cs="Courier New"/>
          <w:noProof/>
          <w:sz w:val="20"/>
        </w:rPr>
        <w:t xml:space="preserve">         </w:t>
      </w:r>
      <w:r w:rsidRPr="008777D8">
        <w:rPr>
          <w:rFonts w:ascii="Courier New" w:hAnsi="Courier New" w:cs="Courier New"/>
          <w:noProof/>
          <w:sz w:val="20"/>
        </w:rPr>
        <w:t>&lt;occurrence&gt;</w:t>
      </w:r>
    </w:p>
    <w:p w14:paraId="0A580577"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6DD666AB"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552D900D"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&lt;/occurrence&gt;</w:t>
      </w:r>
    </w:p>
    <w:p w14:paraId="4FFC2C25"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&lt;/authorizedDescriptor&gt;</w:t>
      </w:r>
    </w:p>
    <w:p w14:paraId="183677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7C835331" w14:textId="77777777" w:rsidR="002A49D4" w:rsidRPr="008777D8" w:rsidRDefault="002A49D4" w:rsidP="002A49D4">
      <w:pPr>
        <w:spacing w:line="240" w:lineRule="auto"/>
        <w:contextualSpacing/>
        <w:jc w:val="left"/>
        <w:rPr>
          <w:rFonts w:ascii="Courier New" w:hAnsi="Courier New" w:cs="Courier New"/>
          <w:noProof/>
          <w:sz w:val="20"/>
        </w:rPr>
      </w:pPr>
    </w:p>
    <w:p w14:paraId="551B7496" w14:textId="77777777"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Constraints: force HK before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19548D04" w14:textId="77777777" w:rsidR="002A49D4" w:rsidRPr="008777D8" w:rsidRDefault="002A49D4" w:rsidP="002A49D4">
      <w:pPr>
        <w:spacing w:line="240" w:lineRule="auto"/>
        <w:contextualSpacing/>
        <w:jc w:val="left"/>
        <w:rPr>
          <w:rFonts w:ascii="Courier New" w:hAnsi="Courier New" w:cs="Courier New"/>
          <w:noProof/>
          <w:sz w:val="20"/>
        </w:rPr>
      </w:pPr>
    </w:p>
    <w:p w14:paraId="5BB282D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A52F2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groupName</w:t>
      </w:r>
      <w:r w:rsidRPr="008777D8">
        <w:rPr>
          <w:rFonts w:ascii="Courier New" w:hAnsi="Courier New" w:cs="Courier New"/>
          <w:noProof/>
          <w:sz w:val="20"/>
        </w:rPr>
        <w:t>&gt;</w:t>
      </w:r>
      <w:r w:rsidRPr="008777D8">
        <w:rPr>
          <w:rFonts w:ascii="Courier New" w:hAnsi="Courier New" w:cs="Courier New"/>
          <w:b/>
          <w:noProof/>
          <w:color w:val="C00000"/>
          <w:sz w:val="20"/>
        </w:rPr>
        <w:t>CoRoT N0</w:t>
      </w:r>
      <w:r w:rsidRPr="008777D8">
        <w:rPr>
          <w:rFonts w:ascii="Courier New" w:hAnsi="Courier New" w:cs="Courier New"/>
          <w:noProof/>
          <w:sz w:val="20"/>
        </w:rPr>
        <w:t>&lt;/</w:t>
      </w:r>
      <w:r w:rsidRPr="008777D8">
        <w:rPr>
          <w:rFonts w:ascii="Courier New" w:hAnsi="Courier New" w:cs="Courier New"/>
          <w:b/>
          <w:noProof/>
          <w:sz w:val="20"/>
        </w:rPr>
        <w:t>groupName</w:t>
      </w:r>
      <w:r w:rsidRPr="008777D8">
        <w:rPr>
          <w:rFonts w:ascii="Courier New" w:hAnsi="Courier New" w:cs="Courier New"/>
          <w:noProof/>
          <w:sz w:val="20"/>
        </w:rPr>
        <w:t>&gt;</w:t>
      </w:r>
    </w:p>
    <w:p w14:paraId="0B2B753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1D3CF0F0" w14:textId="7A156C7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45F3E9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3960032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3366B62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0666EA16" w14:textId="22EE4F98"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352F01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2</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67554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4E13E23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BD9B2BD" w14:textId="77777777" w:rsidR="002A49D4" w:rsidRPr="008777D8" w:rsidRDefault="002A49D4" w:rsidP="002A49D4">
      <w:pPr>
        <w:spacing w:line="240" w:lineRule="auto"/>
        <w:contextualSpacing/>
        <w:jc w:val="left"/>
        <w:rPr>
          <w:rFonts w:ascii="Courier New" w:hAnsi="Courier New" w:cs="Courier New"/>
          <w:noProof/>
          <w:sz w:val="20"/>
        </w:rPr>
      </w:pPr>
    </w:p>
    <w:p w14:paraId="19AAF24D" w14:textId="77777777" w:rsidR="002A49D4" w:rsidRPr="00FB2C83"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&gt;</w:t>
      </w:r>
    </w:p>
    <w:p w14:paraId="3DBC7B1C" w14:textId="0674A273" w:rsidR="002A49D4" w:rsidRPr="008777D8" w:rsidRDefault="002A49D4" w:rsidP="002A49D4">
      <w:pPr>
        <w:pStyle w:val="Annex2"/>
        <w:numPr>
          <w:ilvl w:val="0"/>
          <w:numId w:val="0"/>
        </w:numPr>
      </w:pPr>
      <w:bookmarkStart w:id="344" w:name="_Ref402951126"/>
      <w:bookmarkStart w:id="345" w:name="_Toc432089991"/>
      <w:r>
        <w:t>D5. First SIP of Housekeeping Series</w:t>
      </w:r>
      <w:bookmarkEnd w:id="344"/>
      <w:bookmarkEnd w:id="345"/>
    </w:p>
    <w:p w14:paraId="02CBAB94" w14:textId="77777777" w:rsidR="002A49D4" w:rsidRDefault="002A49D4" w:rsidP="002A49D4">
      <w:pPr>
        <w:pStyle w:val="Code"/>
      </w:pPr>
      <w:r w:rsidRPr="00FB2C83">
        <w:t>&lt;?xml version="1.0" encoding="UTF-8"?&gt;</w:t>
      </w:r>
    </w:p>
    <w:p w14:paraId="5A820E67" w14:textId="77777777" w:rsidR="002A49D4" w:rsidRDefault="002A49D4" w:rsidP="002A49D4">
      <w:pPr>
        <w:pStyle w:val="Code"/>
      </w:pPr>
    </w:p>
    <w:p w14:paraId="4A6F63C1" w14:textId="77777777" w:rsidR="002A49D4" w:rsidRDefault="002A49D4" w:rsidP="002A49D4">
      <w:pPr>
        <w:pStyle w:val="Code"/>
      </w:pPr>
      <w:r w:rsidRPr="00FB2C83">
        <w:t>&lt;</w:t>
      </w:r>
      <w:r w:rsidRPr="00E430D3">
        <w:rPr>
          <w:b/>
        </w:rPr>
        <w:t>xfdu:XFDU</w:t>
      </w:r>
      <w:r w:rsidRPr="00FB2C83">
        <w:t xml:space="preserve"> xmlns</w:t>
      </w:r>
      <w:r>
        <w:t>:pais="urn:ccsds:schema:pais:1"</w:t>
      </w:r>
    </w:p>
    <w:p w14:paraId="2E52C7E5" w14:textId="77777777" w:rsidR="002A49D4" w:rsidRDefault="002A49D4" w:rsidP="002A49D4">
      <w:pPr>
        <w:pStyle w:val="Code"/>
      </w:pPr>
      <w:r>
        <w:t xml:space="preserve">           </w:t>
      </w:r>
      <w:r w:rsidRPr="00FB2C83">
        <w:t>xmlns:xfdu="urn:ccsds:schema:xfdu:1"&gt;</w:t>
      </w:r>
    </w:p>
    <w:p w14:paraId="38CB5B6F" w14:textId="77777777" w:rsidR="002A49D4" w:rsidRDefault="002A49D4" w:rsidP="002A49D4">
      <w:pPr>
        <w:pStyle w:val="Code"/>
      </w:pPr>
    </w:p>
    <w:p w14:paraId="6C7F707D" w14:textId="2B704F90" w:rsidR="002A49D4" w:rsidRDefault="002A49D4" w:rsidP="002A49D4">
      <w:pPr>
        <w:pStyle w:val="Code"/>
      </w:pPr>
      <w:r w:rsidRPr="00FB2C83">
        <w:t xml:space="preserve">   &lt;</w:t>
      </w:r>
      <w:r w:rsidRPr="00E430D3">
        <w:rPr>
          <w:b/>
        </w:rPr>
        <w:t>packageHeader</w:t>
      </w:r>
      <w:r w:rsidRPr="00FB2C83">
        <w:t xml:space="preserve"> ID="</w:t>
      </w:r>
      <w:r w:rsidR="00590315">
        <w:t>CoRoT</w:t>
      </w:r>
      <w:r w:rsidRPr="00FB2C83">
        <w:t>-N0-SIP-0001"&gt;</w:t>
      </w:r>
    </w:p>
    <w:p w14:paraId="700B49F8" w14:textId="77777777" w:rsidR="002A49D4" w:rsidRPr="00D46C65" w:rsidRDefault="002A49D4" w:rsidP="002A49D4">
      <w:pPr>
        <w:pStyle w:val="Code"/>
        <w:rPr>
          <w:lang w:val="fr-FR"/>
        </w:rPr>
      </w:pPr>
      <w:r w:rsidRPr="00EC4E25">
        <w:t xml:space="preserve">      </w:t>
      </w:r>
      <w:r w:rsidRPr="00D46C65">
        <w:rPr>
          <w:lang w:val="fr-FR"/>
        </w:rPr>
        <w:t>&lt;volumeInfo&gt;</w:t>
      </w:r>
    </w:p>
    <w:p w14:paraId="7C2191EC" w14:textId="77777777" w:rsidR="002A49D4" w:rsidRPr="00D46C65" w:rsidRDefault="002A49D4" w:rsidP="002A49D4">
      <w:pPr>
        <w:pStyle w:val="Code"/>
        <w:rPr>
          <w:lang w:val="fr-FR"/>
        </w:rPr>
      </w:pPr>
      <w:r w:rsidRPr="00D46C65">
        <w:rPr>
          <w:lang w:val="fr-FR"/>
        </w:rPr>
        <w:t xml:space="preserve">         &lt;specificationVersion&gt;1.0&lt;/specificationVersion&gt;</w:t>
      </w:r>
    </w:p>
    <w:p w14:paraId="2EE7FB0E" w14:textId="77777777" w:rsidR="002A49D4" w:rsidRPr="00D46C65" w:rsidRDefault="002A49D4" w:rsidP="002A49D4">
      <w:pPr>
        <w:pStyle w:val="Code"/>
        <w:rPr>
          <w:lang w:val="fr-FR"/>
        </w:rPr>
      </w:pPr>
      <w:r w:rsidRPr="00D46C65">
        <w:rPr>
          <w:lang w:val="fr-FR"/>
        </w:rPr>
        <w:t xml:space="preserve">      &lt;/volumeInfo&gt;</w:t>
      </w:r>
    </w:p>
    <w:p w14:paraId="1497065B" w14:textId="77777777" w:rsidR="002A49D4" w:rsidRPr="00D46C65" w:rsidRDefault="002A49D4" w:rsidP="002A49D4">
      <w:pPr>
        <w:pStyle w:val="Code"/>
        <w:rPr>
          <w:lang w:val="fr-FR"/>
        </w:rPr>
      </w:pPr>
      <w:r w:rsidRPr="00D46C65">
        <w:rPr>
          <w:lang w:val="fr-FR"/>
        </w:rPr>
        <w:t xml:space="preserve">      &lt;environmentInfo&gt;</w:t>
      </w:r>
    </w:p>
    <w:p w14:paraId="00DB825E" w14:textId="77777777" w:rsidR="002A49D4" w:rsidRPr="00D46C65" w:rsidRDefault="002A49D4" w:rsidP="002A49D4">
      <w:pPr>
        <w:pStyle w:val="Code"/>
        <w:rPr>
          <w:lang w:val="fr-FR"/>
        </w:rPr>
      </w:pPr>
      <w:r w:rsidRPr="00D46C65">
        <w:rPr>
          <w:lang w:val="fr-FR"/>
        </w:rPr>
        <w:t xml:space="preserve">         &lt;extension&gt;</w:t>
      </w:r>
    </w:p>
    <w:p w14:paraId="0024F132"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2445C29D" w14:textId="0EA91CE2" w:rsidR="002A49D4" w:rsidRDefault="002A49D4" w:rsidP="002A49D4">
      <w:pPr>
        <w:pStyle w:val="Code"/>
      </w:pPr>
      <w:r w:rsidRPr="00D0328A">
        <w:rPr>
          <w:lang w:val="fr-FR"/>
        </w:rPr>
        <w:t xml:space="preserve">               </w:t>
      </w:r>
      <w:r w:rsidRPr="00FB2C83">
        <w:t>&lt;</w:t>
      </w:r>
      <w:r w:rsidRPr="00E430D3">
        <w:rPr>
          <w:b/>
        </w:rPr>
        <w:t>pais:sipID</w:t>
      </w:r>
      <w:r w:rsidRPr="00FB2C83">
        <w:t>&gt;</w:t>
      </w:r>
      <w:r w:rsidR="00590315">
        <w:rPr>
          <w:b/>
          <w:color w:val="C00000"/>
        </w:rPr>
        <w:t>CoRoT</w:t>
      </w:r>
      <w:r w:rsidRPr="00FC4E65">
        <w:rPr>
          <w:b/>
          <w:color w:val="C00000"/>
        </w:rPr>
        <w:t>-N0-SIP-</w:t>
      </w:r>
      <w:r w:rsidRPr="008D2A1A">
        <w:rPr>
          <w:b/>
          <w:color w:val="FFFFFF" w:themeColor="background1"/>
          <w:shd w:val="clear" w:color="auto" w:fill="C00000"/>
        </w:rPr>
        <w:t>0001</w:t>
      </w:r>
      <w:r w:rsidRPr="00FB2C83">
        <w:t>&lt;/pais:sipID&gt;</w:t>
      </w:r>
    </w:p>
    <w:p w14:paraId="2347CFE6" w14:textId="77777777" w:rsidR="002A49D4" w:rsidRDefault="002A49D4" w:rsidP="002A49D4">
      <w:pPr>
        <w:pStyle w:val="Code"/>
      </w:pPr>
      <w:r w:rsidRPr="00FB2C83">
        <w:t xml:space="preserve">               &lt;pais:producerSourceID&gt;CNES&lt;/pais:producerSourceID&gt;</w:t>
      </w:r>
    </w:p>
    <w:p w14:paraId="14FF63E1" w14:textId="08C5CE37" w:rsidR="002A49D4" w:rsidRDefault="002A49D4" w:rsidP="002A49D4">
      <w:pPr>
        <w:pStyle w:val="Code"/>
        <w:rPr>
          <w:b/>
        </w:rPr>
      </w:pPr>
      <w:r w:rsidRPr="00FB2C83">
        <w:t xml:space="preserve">               &lt;</w:t>
      </w:r>
      <w:r w:rsidRPr="00E430D3">
        <w:rPr>
          <w:b/>
        </w:rPr>
        <w:t>pais:producerArchiveProjectID</w:t>
      </w:r>
      <w:r w:rsidRPr="00FB2C83">
        <w:t>&gt;</w:t>
      </w:r>
      <w:r w:rsidR="00590315">
        <w:rPr>
          <w:b/>
          <w:color w:val="C00000"/>
        </w:rPr>
        <w:t>CoRoT</w:t>
      </w:r>
      <w:r w:rsidRPr="00FC4E65">
        <w:rPr>
          <w:b/>
          <w:color w:val="C00000"/>
        </w:rPr>
        <w:t>-N0</w:t>
      </w:r>
      <w:r w:rsidRPr="00FC4E65">
        <w:sym w:font="Symbol" w:char="F0BF"/>
      </w:r>
    </w:p>
    <w:p w14:paraId="24A7607E" w14:textId="77777777" w:rsidR="002A49D4" w:rsidRDefault="002A49D4" w:rsidP="002A49D4">
      <w:pPr>
        <w:pStyle w:val="Code"/>
      </w:pPr>
      <w:r>
        <w:rPr>
          <w:b/>
          <w:color w:val="C00000"/>
        </w:rPr>
        <w:t xml:space="preserve">                  </w:t>
      </w:r>
      <w:r w:rsidRPr="00FB2C83">
        <w:t>&lt;/pais:producerArchiveProjectID&gt;</w:t>
      </w:r>
    </w:p>
    <w:p w14:paraId="442D8CA0" w14:textId="2784CBBB" w:rsidR="002A49D4" w:rsidRDefault="002A49D4" w:rsidP="002A49D4">
      <w:pPr>
        <w:pStyle w:val="Code"/>
      </w:pPr>
      <w:r w:rsidRPr="00FB2C83">
        <w:t xml:space="preserve">               &lt;</w:t>
      </w:r>
      <w:r w:rsidRPr="00E430D3">
        <w:rPr>
          <w:b/>
        </w:rPr>
        <w:t>pais:sipContentTypeID</w:t>
      </w:r>
      <w:r w:rsidRPr="00FB2C83">
        <w:t>&gt;</w:t>
      </w:r>
      <w:r w:rsidRPr="00FC4E65">
        <w:rPr>
          <w:b/>
          <w:color w:val="C00000"/>
        </w:rPr>
        <w:t>SIP-</w:t>
      </w:r>
      <w:r w:rsidR="00590315">
        <w:rPr>
          <w:b/>
          <w:color w:val="C00000"/>
        </w:rPr>
        <w:t>CoRoT</w:t>
      </w:r>
      <w:r w:rsidRPr="00FC4E65">
        <w:rPr>
          <w:b/>
          <w:color w:val="C00000"/>
        </w:rPr>
        <w:t>-N0-HK</w:t>
      </w:r>
      <w:r>
        <w:sym w:font="Symbol" w:char="F0BF"/>
      </w:r>
    </w:p>
    <w:p w14:paraId="2278C193" w14:textId="77777777" w:rsidR="002A49D4" w:rsidRDefault="002A49D4" w:rsidP="002A49D4">
      <w:pPr>
        <w:pStyle w:val="Code"/>
      </w:pPr>
      <w:r>
        <w:t xml:space="preserve">                  </w:t>
      </w:r>
      <w:r w:rsidRPr="00FB2C83">
        <w:t>&lt;/pais:sipContentTypeID&gt;</w:t>
      </w:r>
    </w:p>
    <w:p w14:paraId="0DA6EA04" w14:textId="77777777" w:rsidR="002A49D4" w:rsidRDefault="002A49D4" w:rsidP="002A49D4">
      <w:pPr>
        <w:pStyle w:val="Code"/>
      </w:pPr>
      <w:r w:rsidRPr="00FB2C83">
        <w:lastRenderedPageBreak/>
        <w:t xml:space="preserve">               &lt;pais:sipSequenceNumber&gt;1&lt;/pais:sipSequenceNumber&gt;</w:t>
      </w:r>
    </w:p>
    <w:p w14:paraId="576C451D" w14:textId="77777777" w:rsidR="002A49D4" w:rsidRDefault="002A49D4" w:rsidP="002A49D4">
      <w:pPr>
        <w:pStyle w:val="Code"/>
      </w:pPr>
      <w:r w:rsidRPr="00FB2C83">
        <w:t xml:space="preserve">            &lt;/pais:sipGlobalInformation&gt;</w:t>
      </w:r>
    </w:p>
    <w:p w14:paraId="6FA44312" w14:textId="77777777" w:rsidR="002A49D4" w:rsidRDefault="002A49D4" w:rsidP="002A49D4">
      <w:pPr>
        <w:pStyle w:val="Code"/>
      </w:pPr>
      <w:r w:rsidRPr="00FB2C83">
        <w:t xml:space="preserve">         &lt;/extension&gt;</w:t>
      </w:r>
    </w:p>
    <w:p w14:paraId="0BAE0C11" w14:textId="77777777" w:rsidR="002A49D4" w:rsidRDefault="002A49D4" w:rsidP="002A49D4">
      <w:pPr>
        <w:pStyle w:val="Code"/>
      </w:pPr>
      <w:r w:rsidRPr="00FB2C83">
        <w:t xml:space="preserve">      &lt;/environmentInfo&gt;</w:t>
      </w:r>
    </w:p>
    <w:p w14:paraId="2F11ABD6" w14:textId="77777777" w:rsidR="002A49D4" w:rsidRDefault="002A49D4" w:rsidP="002A49D4">
      <w:pPr>
        <w:pStyle w:val="Code"/>
      </w:pPr>
      <w:r w:rsidRPr="00FB2C83">
        <w:t xml:space="preserve">   &lt;/packageHeader&gt;</w:t>
      </w:r>
    </w:p>
    <w:p w14:paraId="53FA0B68" w14:textId="77777777" w:rsidR="002A49D4" w:rsidRDefault="002A49D4" w:rsidP="002A49D4">
      <w:pPr>
        <w:pStyle w:val="Code"/>
      </w:pPr>
    </w:p>
    <w:p w14:paraId="3A946661" w14:textId="77777777" w:rsidR="002A49D4" w:rsidRDefault="002A49D4" w:rsidP="002A49D4">
      <w:pPr>
        <w:pStyle w:val="Code"/>
      </w:pPr>
      <w:r w:rsidRPr="00FB2C83">
        <w:t xml:space="preserve">   &lt;</w:t>
      </w:r>
      <w:r w:rsidRPr="00AF4E3D">
        <w:rPr>
          <w:b/>
        </w:rPr>
        <w:t>informationPackageMap</w:t>
      </w:r>
      <w:r w:rsidRPr="00FB2C83">
        <w:t>&gt;</w:t>
      </w:r>
    </w:p>
    <w:p w14:paraId="6A2869A8" w14:textId="77777777" w:rsidR="002A49D4" w:rsidRDefault="002A49D4" w:rsidP="002A49D4">
      <w:pPr>
        <w:pStyle w:val="Code"/>
      </w:pPr>
    </w:p>
    <w:p w14:paraId="2B6A4ABE" w14:textId="77777777" w:rsidR="002A49D4" w:rsidRPr="00601B12" w:rsidRDefault="002A49D4" w:rsidP="002A49D4">
      <w:pPr>
        <w:pStyle w:val="Code"/>
        <w:rPr>
          <w:lang w:val="fr-FR"/>
        </w:rPr>
      </w:pPr>
      <w:r w:rsidRPr="00601B12">
        <w:rPr>
          <w:lang w:val="fr-FR"/>
        </w:rPr>
        <w:t xml:space="preserve">      &lt;xfdu:contentUnit&gt;</w:t>
      </w:r>
    </w:p>
    <w:p w14:paraId="27C22667" w14:textId="77777777" w:rsidR="002A49D4" w:rsidRPr="00756DF2" w:rsidRDefault="002A49D4" w:rsidP="002A49D4">
      <w:pPr>
        <w:pStyle w:val="Code"/>
        <w:rPr>
          <w:lang w:val="fr-FR"/>
        </w:rPr>
      </w:pPr>
      <w:r w:rsidRPr="00601B12">
        <w:rPr>
          <w:lang w:val="fr-FR"/>
        </w:rPr>
        <w:t xml:space="preserve">         </w:t>
      </w:r>
      <w:r w:rsidRPr="00756DF2">
        <w:rPr>
          <w:lang w:val="fr-FR"/>
        </w:rPr>
        <w:t>&lt;extension&gt;</w:t>
      </w:r>
    </w:p>
    <w:p w14:paraId="5E480CEA"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w:t>
      </w:r>
      <w:r w:rsidRPr="00756DF2">
        <w:rPr>
          <w:lang w:val="fr-FR"/>
        </w:rPr>
        <w:t>&gt;</w:t>
      </w:r>
    </w:p>
    <w:p w14:paraId="0D246280" w14:textId="2C887DCE" w:rsidR="002A49D4" w:rsidRPr="00756DF2" w:rsidRDefault="002A49D4" w:rsidP="002A49D4">
      <w:pPr>
        <w:pStyle w:val="Code"/>
        <w:rPr>
          <w:lang w:val="fr-FR"/>
        </w:rPr>
      </w:pPr>
      <w:r w:rsidRPr="00756DF2">
        <w:rPr>
          <w:lang w:val="fr-FR"/>
        </w:rPr>
        <w:t xml:space="preserve">               &lt;</w:t>
      </w:r>
      <w:r w:rsidRPr="00756DF2">
        <w:rPr>
          <w:b/>
          <w:lang w:val="fr-FR"/>
        </w:rPr>
        <w:t>pais:descriptorID</w:t>
      </w:r>
      <w:r w:rsidRPr="00756DF2">
        <w:rPr>
          <w:lang w:val="fr-FR"/>
        </w:rPr>
        <w:t>&gt;</w:t>
      </w:r>
      <w:r w:rsidR="00590315">
        <w:rPr>
          <w:b/>
          <w:color w:val="C00000"/>
          <w:lang w:val="fr-FR"/>
        </w:rPr>
        <w:t>CoRoT</w:t>
      </w:r>
      <w:r w:rsidRPr="00756DF2">
        <w:rPr>
          <w:b/>
          <w:color w:val="C00000"/>
          <w:lang w:val="fr-FR"/>
        </w:rPr>
        <w:t>-N0-HK</w:t>
      </w:r>
      <w:r w:rsidRPr="00756DF2">
        <w:rPr>
          <w:lang w:val="fr-FR"/>
        </w:rPr>
        <w:t>&lt;/pais:descriptorID&gt;</w:t>
      </w:r>
    </w:p>
    <w:p w14:paraId="47E374C8" w14:textId="0B4F1C82" w:rsidR="002A49D4" w:rsidRPr="00601B12" w:rsidRDefault="002A49D4" w:rsidP="002A49D4">
      <w:pPr>
        <w:pStyle w:val="Code"/>
        <w:rPr>
          <w:lang w:val="fr-FR"/>
        </w:rPr>
      </w:pPr>
      <w:r w:rsidRPr="00756DF2">
        <w:rPr>
          <w:lang w:val="fr-FR"/>
        </w:rPr>
        <w:t xml:space="preserve">               </w:t>
      </w:r>
      <w:r w:rsidRPr="00601B12">
        <w:rPr>
          <w:lang w:val="fr-FR"/>
        </w:rPr>
        <w:t>&lt;</w:t>
      </w:r>
      <w:r w:rsidRPr="00601B12">
        <w:rPr>
          <w:b/>
          <w:lang w:val="fr-FR"/>
        </w:rPr>
        <w:t>pais:transferObjectID</w:t>
      </w:r>
      <w:r w:rsidRPr="00601B12">
        <w:rPr>
          <w:lang w:val="fr-FR"/>
        </w:rPr>
        <w:t>&gt;</w:t>
      </w:r>
      <w:r w:rsidR="00590315" w:rsidRPr="00601B12">
        <w:rPr>
          <w:b/>
          <w:color w:val="C00000"/>
          <w:lang w:val="fr-FR"/>
        </w:rPr>
        <w:t>CoRoT</w:t>
      </w:r>
      <w:r w:rsidRPr="00601B12">
        <w:rPr>
          <w:b/>
          <w:color w:val="C00000"/>
          <w:lang w:val="fr-FR"/>
        </w:rPr>
        <w:t>-N0-HK-</w:t>
      </w:r>
      <w:r w:rsidRPr="00601B12">
        <w:rPr>
          <w:b/>
          <w:color w:val="FFFFFF" w:themeColor="background1"/>
          <w:shd w:val="clear" w:color="auto" w:fill="C00000"/>
          <w:lang w:val="fr-FR"/>
        </w:rPr>
        <w:t>0001</w:t>
      </w:r>
      <w:r>
        <w:sym w:font="Symbol" w:char="F0BF"/>
      </w:r>
    </w:p>
    <w:p w14:paraId="7C0403E7" w14:textId="77777777" w:rsidR="002A49D4" w:rsidRPr="00601B12" w:rsidRDefault="002A49D4" w:rsidP="002A49D4">
      <w:pPr>
        <w:pStyle w:val="Code"/>
        <w:rPr>
          <w:lang w:val="fr-FR"/>
        </w:rPr>
      </w:pPr>
      <w:r w:rsidRPr="00601B12">
        <w:rPr>
          <w:lang w:val="fr-FR"/>
        </w:rPr>
        <w:t xml:space="preserve">                  &lt;/pais:transferObjectID&gt;</w:t>
      </w:r>
    </w:p>
    <w:p w14:paraId="4116C0A9" w14:textId="77777777" w:rsidR="002A49D4" w:rsidRPr="00601B12" w:rsidRDefault="002A49D4" w:rsidP="002A49D4">
      <w:pPr>
        <w:pStyle w:val="Code"/>
        <w:rPr>
          <w:lang w:val="fr-FR"/>
        </w:rPr>
      </w:pPr>
      <w:r w:rsidRPr="00601B12">
        <w:rPr>
          <w:lang w:val="fr-FR"/>
        </w:rPr>
        <w:t xml:space="preserve">               &lt;pais:lastTransferObjectFlag&gt;</w:t>
      </w:r>
      <w:r>
        <w:sym w:font="Symbol" w:char="F0BF"/>
      </w:r>
    </w:p>
    <w:p w14:paraId="20E9E418" w14:textId="77777777" w:rsidR="002A49D4" w:rsidRPr="00601B12" w:rsidRDefault="002A49D4" w:rsidP="002A49D4">
      <w:pPr>
        <w:pStyle w:val="Code"/>
        <w:rPr>
          <w:lang w:val="fr-FR"/>
        </w:rPr>
      </w:pPr>
      <w:r w:rsidRPr="00601B12">
        <w:rPr>
          <w:lang w:val="fr-FR"/>
        </w:rPr>
        <w:t xml:space="preserve">                  FALSE&lt;/pais:lastTransferObjectFlag&gt;</w:t>
      </w:r>
    </w:p>
    <w:p w14:paraId="47E0383F" w14:textId="77777777" w:rsidR="002A49D4" w:rsidRPr="00601B12" w:rsidRDefault="002A49D4" w:rsidP="002A49D4">
      <w:pPr>
        <w:pStyle w:val="Code"/>
        <w:rPr>
          <w:lang w:val="fr-FR"/>
        </w:rPr>
      </w:pPr>
      <w:r w:rsidRPr="00601B12">
        <w:rPr>
          <w:lang w:val="fr-FR"/>
        </w:rPr>
        <w:t xml:space="preserve">            &lt;/pais:sipTransferObject&gt;</w:t>
      </w:r>
    </w:p>
    <w:p w14:paraId="7FDAA652" w14:textId="77777777" w:rsidR="002A49D4" w:rsidRPr="00756DF2" w:rsidRDefault="002A49D4" w:rsidP="002A49D4">
      <w:pPr>
        <w:pStyle w:val="Code"/>
      </w:pPr>
      <w:r w:rsidRPr="00601B12">
        <w:rPr>
          <w:lang w:val="fr-FR"/>
        </w:rPr>
        <w:t xml:space="preserve">         </w:t>
      </w:r>
      <w:r w:rsidRPr="00756DF2">
        <w:t>&lt;/extension&gt;</w:t>
      </w:r>
    </w:p>
    <w:p w14:paraId="022B850A" w14:textId="77777777" w:rsidR="002A49D4" w:rsidRPr="00756DF2" w:rsidRDefault="002A49D4" w:rsidP="002A49D4">
      <w:pPr>
        <w:pStyle w:val="Code"/>
      </w:pPr>
    </w:p>
    <w:p w14:paraId="5A9B7DD0" w14:textId="77777777" w:rsidR="002A49D4" w:rsidRPr="00756DF2" w:rsidRDefault="002A49D4" w:rsidP="002A49D4">
      <w:pPr>
        <w:pStyle w:val="Code"/>
      </w:pPr>
      <w:r w:rsidRPr="00756DF2">
        <w:t xml:space="preserve">         &lt;xfdu:contentUnit&gt;</w:t>
      </w:r>
    </w:p>
    <w:p w14:paraId="1A3682B6" w14:textId="77777777" w:rsidR="002A49D4" w:rsidRPr="00756DF2" w:rsidRDefault="002A49D4" w:rsidP="002A49D4">
      <w:pPr>
        <w:pStyle w:val="Code"/>
      </w:pPr>
      <w:r w:rsidRPr="00756DF2">
        <w:t xml:space="preserve">            &lt;extension&gt;</w:t>
      </w:r>
    </w:p>
    <w:p w14:paraId="38414B0C" w14:textId="77777777" w:rsidR="002A49D4" w:rsidRPr="00756DF2" w:rsidRDefault="002A49D4" w:rsidP="002A49D4">
      <w:pPr>
        <w:pStyle w:val="Code"/>
      </w:pPr>
      <w:r w:rsidRPr="00756DF2">
        <w:t xml:space="preserve">               &lt;</w:t>
      </w:r>
      <w:r w:rsidRPr="00756DF2">
        <w:rPr>
          <w:b/>
        </w:rPr>
        <w:t>pais:sipTransferObjectGroup</w:t>
      </w:r>
      <w:r w:rsidRPr="00756DF2">
        <w:t>&gt;</w:t>
      </w:r>
    </w:p>
    <w:p w14:paraId="3BE8D76A" w14:textId="77777777" w:rsidR="002A49D4" w:rsidRPr="00756DF2" w:rsidRDefault="002A49D4" w:rsidP="002A49D4">
      <w:pPr>
        <w:pStyle w:val="Code"/>
      </w:pPr>
      <w:r w:rsidRPr="00756DF2">
        <w:t xml:space="preserve">                  &lt;</w:t>
      </w:r>
      <w:r w:rsidRPr="00756DF2">
        <w:rPr>
          <w:b/>
        </w:rPr>
        <w:t>pais:associatedDescriptorGroupTypeID</w:t>
      </w:r>
      <w:r w:rsidRPr="00756DF2">
        <w:t>&gt;</w:t>
      </w:r>
    </w:p>
    <w:p w14:paraId="6E9CBEFE" w14:textId="75056471" w:rsidR="002A49D4" w:rsidRPr="00756DF2" w:rsidRDefault="002A49D4" w:rsidP="002A49D4">
      <w:pPr>
        <w:pStyle w:val="Code"/>
      </w:pPr>
      <w:r w:rsidRPr="00756DF2">
        <w:t xml:space="preserve">                     </w:t>
      </w:r>
      <w:r w:rsidR="00590315">
        <w:rPr>
          <w:b/>
          <w:color w:val="C00000"/>
        </w:rPr>
        <w:t>CoRoT</w:t>
      </w:r>
      <w:r w:rsidRPr="00756DF2">
        <w:rPr>
          <w:b/>
          <w:color w:val="C00000"/>
        </w:rPr>
        <w:t>-N0-HK-GROUP</w:t>
      </w:r>
      <w:r>
        <w:sym w:font="Symbol" w:char="F0BF"/>
      </w:r>
      <w:r w:rsidRPr="00756DF2">
        <w:t>&lt;/pais:associatedDescriptorGroupTypeID&gt;</w:t>
      </w:r>
    </w:p>
    <w:p w14:paraId="0E580D0A" w14:textId="77777777" w:rsidR="002A49D4" w:rsidRPr="00756DF2" w:rsidRDefault="002A49D4" w:rsidP="002A49D4">
      <w:pPr>
        <w:pStyle w:val="Code"/>
      </w:pPr>
      <w:r w:rsidRPr="00756DF2">
        <w:t xml:space="preserve">                  &lt;</w:t>
      </w:r>
      <w:r w:rsidRPr="00756DF2">
        <w:rPr>
          <w:b/>
        </w:rPr>
        <w:t>pais:transferObjectGroupInstanceName</w:t>
      </w:r>
      <w:r w:rsidRPr="00756DF2">
        <w:t>&gt;</w:t>
      </w:r>
      <w:r>
        <w:sym w:font="Symbol" w:char="F0BF"/>
      </w:r>
    </w:p>
    <w:p w14:paraId="62F8E85C" w14:textId="77777777" w:rsidR="002A49D4" w:rsidRPr="00756DF2" w:rsidRDefault="002A49D4" w:rsidP="002A49D4">
      <w:pPr>
        <w:pStyle w:val="Code"/>
      </w:pPr>
      <w:r w:rsidRPr="00756DF2">
        <w:t xml:space="preserve">                     </w:t>
      </w:r>
      <w:r w:rsidRPr="00756DF2">
        <w:rPr>
          <w:b/>
          <w:color w:val="C00000"/>
        </w:rPr>
        <w:t>FRACTIOPPS1</w:t>
      </w:r>
      <w:r w:rsidRPr="00756DF2">
        <w:t>&lt;/pais:transferObjectGroupInstanceName&gt;</w:t>
      </w:r>
    </w:p>
    <w:p w14:paraId="01F70650" w14:textId="77777777" w:rsidR="002A49D4" w:rsidRPr="00756DF2" w:rsidRDefault="002A49D4" w:rsidP="002A49D4">
      <w:pPr>
        <w:pStyle w:val="Code"/>
      </w:pPr>
      <w:r w:rsidRPr="00756DF2">
        <w:t xml:space="preserve">               &lt;/pais:sipTransferObjectGroup&gt;</w:t>
      </w:r>
    </w:p>
    <w:p w14:paraId="7CB9EC52" w14:textId="77777777" w:rsidR="002A49D4" w:rsidRPr="00756DF2" w:rsidRDefault="002A49D4" w:rsidP="002A49D4">
      <w:pPr>
        <w:pStyle w:val="Code"/>
      </w:pPr>
      <w:r w:rsidRPr="00756DF2">
        <w:t xml:space="preserve">            &lt;/extension&gt;</w:t>
      </w:r>
    </w:p>
    <w:p w14:paraId="03AC0E04" w14:textId="77777777" w:rsidR="002A49D4" w:rsidRPr="00756DF2" w:rsidRDefault="002A49D4" w:rsidP="002A49D4">
      <w:pPr>
        <w:pStyle w:val="Code"/>
      </w:pPr>
      <w:r w:rsidRPr="00756DF2">
        <w:t xml:space="preserve">            &lt;xfdu:contentUnit&gt;</w:t>
      </w:r>
    </w:p>
    <w:p w14:paraId="7AA25C2F" w14:textId="77777777" w:rsidR="002A49D4" w:rsidRPr="00756DF2" w:rsidRDefault="002A49D4" w:rsidP="002A49D4">
      <w:pPr>
        <w:pStyle w:val="Code"/>
      </w:pPr>
      <w:r w:rsidRPr="00756DF2">
        <w:t xml:space="preserve">               &lt;extension&gt;</w:t>
      </w:r>
    </w:p>
    <w:p w14:paraId="41B761C6" w14:textId="77777777" w:rsidR="002A49D4" w:rsidRPr="00756DF2" w:rsidRDefault="002A49D4" w:rsidP="002A49D4">
      <w:pPr>
        <w:pStyle w:val="Code"/>
      </w:pPr>
      <w:r w:rsidRPr="00756DF2">
        <w:t xml:space="preserve">                  &lt;</w:t>
      </w:r>
      <w:r w:rsidRPr="00756DF2">
        <w:rPr>
          <w:b/>
        </w:rPr>
        <w:t>pais:sipDataObject</w:t>
      </w:r>
      <w:r w:rsidRPr="00756DF2">
        <w:t>&gt;</w:t>
      </w:r>
    </w:p>
    <w:p w14:paraId="332EB595" w14:textId="77777777" w:rsidR="002A49D4" w:rsidRPr="00D74103" w:rsidRDefault="002A49D4" w:rsidP="002A49D4">
      <w:pPr>
        <w:pStyle w:val="Code"/>
      </w:pPr>
      <w:r w:rsidRPr="00756DF2">
        <w:t xml:space="preserve">                     &lt;</w:t>
      </w:r>
      <w:r w:rsidRPr="00D74103">
        <w:rPr>
          <w:b/>
        </w:rPr>
        <w:t>pais:associatedDescriptorDataID</w:t>
      </w:r>
      <w:r w:rsidRPr="00D74103">
        <w:t>&gt;</w:t>
      </w:r>
      <w:r>
        <w:sym w:font="Symbol" w:char="F0BF"/>
      </w:r>
    </w:p>
    <w:p w14:paraId="21F8E800" w14:textId="6AEB2C3F" w:rsidR="002A49D4" w:rsidRPr="00D74103" w:rsidRDefault="002A49D4" w:rsidP="002A49D4">
      <w:pPr>
        <w:pStyle w:val="Code"/>
      </w:pPr>
      <w:r w:rsidRPr="00D74103">
        <w:t xml:space="preserve">                        </w:t>
      </w:r>
      <w:r w:rsidR="00590315">
        <w:rPr>
          <w:b/>
          <w:color w:val="C00000"/>
        </w:rPr>
        <w:t>CoRoT</w:t>
      </w:r>
      <w:r w:rsidRPr="00D74103">
        <w:rPr>
          <w:b/>
          <w:color w:val="C00000"/>
        </w:rPr>
        <w:t>-N0-HK-D</w:t>
      </w:r>
      <w:r w:rsidRPr="00756DF2">
        <w:rPr>
          <w:b/>
          <w:color w:val="C00000"/>
        </w:rPr>
        <w:t>ATA</w:t>
      </w:r>
      <w:r w:rsidRPr="00D74103">
        <w:t>&lt;/pais:associatedDescriptorDataID&gt;</w:t>
      </w:r>
    </w:p>
    <w:p w14:paraId="64E91DCA" w14:textId="77777777" w:rsidR="002A49D4" w:rsidRDefault="002A49D4" w:rsidP="002A49D4">
      <w:pPr>
        <w:pStyle w:val="Code"/>
      </w:pPr>
      <w:r w:rsidRPr="00D74103">
        <w:t xml:space="preserve">                  </w:t>
      </w:r>
      <w:r w:rsidRPr="00FB2C83">
        <w:t>&lt;/pais:sipDataObject&gt;</w:t>
      </w:r>
    </w:p>
    <w:p w14:paraId="5E28CDC2" w14:textId="77777777" w:rsidR="002A49D4" w:rsidRDefault="002A49D4" w:rsidP="002A49D4">
      <w:pPr>
        <w:pStyle w:val="Code"/>
      </w:pPr>
      <w:r w:rsidRPr="00FB2C83">
        <w:t xml:space="preserve">               &lt;/extension&gt;</w:t>
      </w:r>
    </w:p>
    <w:p w14:paraId="5E6A8396" w14:textId="5B0D6DFD"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3746F1DA" w14:textId="77777777" w:rsidR="002A49D4" w:rsidRPr="00D46C65" w:rsidRDefault="002A49D4" w:rsidP="002A49D4">
      <w:pPr>
        <w:pStyle w:val="Code"/>
        <w:rPr>
          <w:lang w:val="fr-FR"/>
        </w:rPr>
      </w:pPr>
      <w:r w:rsidRPr="00FB2C83">
        <w:t xml:space="preserve">            </w:t>
      </w:r>
      <w:r w:rsidRPr="00D46C65">
        <w:rPr>
          <w:lang w:val="fr-FR"/>
        </w:rPr>
        <w:t>&lt;/xfdu:contentUnit&gt;</w:t>
      </w:r>
    </w:p>
    <w:p w14:paraId="37B9024D" w14:textId="77777777" w:rsidR="002A49D4" w:rsidRPr="00D46C65" w:rsidRDefault="002A49D4" w:rsidP="002A49D4">
      <w:pPr>
        <w:pStyle w:val="Code"/>
        <w:rPr>
          <w:lang w:val="fr-FR"/>
        </w:rPr>
      </w:pPr>
    </w:p>
    <w:p w14:paraId="4F9A1019" w14:textId="77777777" w:rsidR="002A49D4" w:rsidRPr="00D46C65" w:rsidRDefault="002A49D4" w:rsidP="002A49D4">
      <w:pPr>
        <w:pStyle w:val="Code"/>
        <w:rPr>
          <w:lang w:val="fr-FR"/>
        </w:rPr>
      </w:pPr>
    </w:p>
    <w:p w14:paraId="64687DE6" w14:textId="77777777" w:rsidR="002A49D4" w:rsidRPr="00D46C65" w:rsidRDefault="002A49D4" w:rsidP="002A49D4">
      <w:pPr>
        <w:pStyle w:val="Code"/>
        <w:rPr>
          <w:lang w:val="fr-FR"/>
        </w:rPr>
      </w:pPr>
      <w:r w:rsidRPr="00D46C65">
        <w:rPr>
          <w:lang w:val="fr-FR"/>
        </w:rPr>
        <w:t xml:space="preserve">            &lt;xfdu:contentUnit&gt;</w:t>
      </w:r>
    </w:p>
    <w:p w14:paraId="17B2D333" w14:textId="77777777" w:rsidR="002A49D4" w:rsidRPr="00D46C65" w:rsidRDefault="002A49D4" w:rsidP="002A49D4">
      <w:pPr>
        <w:pStyle w:val="Code"/>
        <w:rPr>
          <w:lang w:val="fr-FR"/>
        </w:rPr>
      </w:pPr>
      <w:r w:rsidRPr="00D46C65">
        <w:rPr>
          <w:lang w:val="fr-FR"/>
        </w:rPr>
        <w:t xml:space="preserve">               &lt;extension&gt;</w:t>
      </w:r>
    </w:p>
    <w:p w14:paraId="425CFB8E" w14:textId="77777777" w:rsidR="002A49D4" w:rsidRPr="00D46C65" w:rsidRDefault="002A49D4" w:rsidP="002A49D4">
      <w:pPr>
        <w:pStyle w:val="Code"/>
        <w:rPr>
          <w:lang w:val="fr-FR"/>
        </w:rPr>
      </w:pPr>
      <w:r w:rsidRPr="00D46C65">
        <w:rPr>
          <w:lang w:val="fr-FR"/>
        </w:rPr>
        <w:t xml:space="preserve">                  &lt;</w:t>
      </w:r>
      <w:r w:rsidRPr="00D46C65">
        <w:rPr>
          <w:b/>
          <w:lang w:val="fr-FR"/>
        </w:rPr>
        <w:t>pais:sipDataObject</w:t>
      </w:r>
      <w:r w:rsidRPr="00D46C65">
        <w:rPr>
          <w:lang w:val="fr-FR"/>
        </w:rPr>
        <w:t>&gt;</w:t>
      </w:r>
    </w:p>
    <w:p w14:paraId="042B60FD" w14:textId="77777777" w:rsidR="002A49D4" w:rsidRPr="00601B12" w:rsidRDefault="002A49D4" w:rsidP="002A49D4">
      <w:pPr>
        <w:pStyle w:val="Code"/>
      </w:pPr>
      <w:r w:rsidRPr="00601B12">
        <w:rPr>
          <w:lang w:val="fr-FR"/>
        </w:rPr>
        <w:t xml:space="preserve">                     </w:t>
      </w:r>
      <w:r w:rsidRPr="00601B12">
        <w:t>&lt;</w:t>
      </w:r>
      <w:r w:rsidRPr="00601B12">
        <w:rPr>
          <w:b/>
        </w:rPr>
        <w:t>pais:associatedDescriptorDataID</w:t>
      </w:r>
      <w:r w:rsidRPr="00601B12">
        <w:t>&gt;</w:t>
      </w:r>
      <w:r>
        <w:sym w:font="Symbol" w:char="F0BF"/>
      </w:r>
    </w:p>
    <w:p w14:paraId="0F347AB1" w14:textId="2D415B8D" w:rsidR="002A49D4" w:rsidRPr="00601B12" w:rsidRDefault="002A49D4" w:rsidP="002A49D4">
      <w:pPr>
        <w:pStyle w:val="Code"/>
      </w:pPr>
      <w:r w:rsidRPr="00601B12">
        <w:t xml:space="preserve">                        </w:t>
      </w:r>
      <w:r w:rsidR="00590315" w:rsidRPr="00601B12">
        <w:rPr>
          <w:b/>
          <w:color w:val="C00000"/>
        </w:rPr>
        <w:t>CoRoT</w:t>
      </w:r>
      <w:r w:rsidRPr="00601B12">
        <w:rPr>
          <w:b/>
          <w:color w:val="C00000"/>
        </w:rPr>
        <w:t>-N0-HK-Data</w:t>
      </w:r>
      <w:r w:rsidRPr="00601B12">
        <w:t>&lt;/pais:associatedDescriptorDataID&gt;</w:t>
      </w:r>
    </w:p>
    <w:p w14:paraId="6B53954A" w14:textId="77777777" w:rsidR="002A49D4" w:rsidRDefault="002A49D4" w:rsidP="002A49D4">
      <w:pPr>
        <w:pStyle w:val="Code"/>
      </w:pPr>
      <w:r w:rsidRPr="00601B12">
        <w:t xml:space="preserve">                  </w:t>
      </w:r>
      <w:r w:rsidRPr="00FB2C83">
        <w:t>&lt;/pais:sipDataObject&gt;</w:t>
      </w:r>
    </w:p>
    <w:p w14:paraId="0093328B" w14:textId="77777777" w:rsidR="002A49D4" w:rsidRDefault="002A49D4" w:rsidP="002A49D4">
      <w:pPr>
        <w:pStyle w:val="Code"/>
      </w:pPr>
      <w:r w:rsidRPr="00FB2C83">
        <w:t xml:space="preserve">               &lt;/extension&gt;</w:t>
      </w:r>
    </w:p>
    <w:p w14:paraId="2A06BF50" w14:textId="3F62057E"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FE6181C" w14:textId="77777777" w:rsidR="002A49D4" w:rsidRPr="00D46C65" w:rsidRDefault="002A49D4" w:rsidP="002A49D4">
      <w:pPr>
        <w:pStyle w:val="Code"/>
        <w:rPr>
          <w:lang w:val="fr-FR"/>
        </w:rPr>
      </w:pPr>
      <w:r w:rsidRPr="00FB2C83">
        <w:t xml:space="preserve">            </w:t>
      </w:r>
      <w:r w:rsidRPr="00D46C65">
        <w:rPr>
          <w:lang w:val="fr-FR"/>
        </w:rPr>
        <w:t>&lt;/xfdu:contentUnit&gt;</w:t>
      </w:r>
    </w:p>
    <w:p w14:paraId="1937CA6C" w14:textId="77777777" w:rsidR="002A49D4" w:rsidRPr="00D46C65" w:rsidRDefault="002A49D4" w:rsidP="002A49D4">
      <w:pPr>
        <w:pStyle w:val="Code"/>
        <w:rPr>
          <w:lang w:val="fr-FR"/>
        </w:rPr>
      </w:pPr>
    </w:p>
    <w:p w14:paraId="0C5D3DBF" w14:textId="77777777" w:rsidR="002A49D4" w:rsidRPr="00D46C65" w:rsidRDefault="002A49D4" w:rsidP="002A49D4">
      <w:pPr>
        <w:pStyle w:val="Code"/>
        <w:rPr>
          <w:lang w:val="fr-FR"/>
        </w:rPr>
      </w:pPr>
      <w:r w:rsidRPr="00D46C65">
        <w:rPr>
          <w:lang w:val="fr-FR"/>
        </w:rPr>
        <w:t xml:space="preserve">         &lt;/xfdu:contentUnit&gt;</w:t>
      </w:r>
    </w:p>
    <w:p w14:paraId="701677D0" w14:textId="77777777" w:rsidR="002A49D4" w:rsidRPr="00D46C65" w:rsidRDefault="002A49D4" w:rsidP="002A49D4">
      <w:pPr>
        <w:pStyle w:val="Code"/>
        <w:rPr>
          <w:lang w:val="fr-FR"/>
        </w:rPr>
      </w:pPr>
      <w:r w:rsidRPr="00D46C65">
        <w:rPr>
          <w:lang w:val="fr-FR"/>
        </w:rPr>
        <w:t xml:space="preserve">      &lt;/xfdu:contentUnit&gt;</w:t>
      </w:r>
    </w:p>
    <w:p w14:paraId="28FF65F1" w14:textId="77777777" w:rsidR="002A49D4" w:rsidRDefault="002A49D4" w:rsidP="002A49D4">
      <w:pPr>
        <w:pStyle w:val="Code"/>
      </w:pPr>
      <w:r w:rsidRPr="00D46C65">
        <w:rPr>
          <w:lang w:val="fr-FR"/>
        </w:rPr>
        <w:t xml:space="preserve">   </w:t>
      </w:r>
      <w:r w:rsidRPr="00FB2C83">
        <w:t>&lt;/informationPackageMap&gt;</w:t>
      </w:r>
    </w:p>
    <w:p w14:paraId="68F6A04C" w14:textId="77777777" w:rsidR="002A49D4" w:rsidRDefault="002A49D4" w:rsidP="002A49D4">
      <w:pPr>
        <w:pStyle w:val="Code"/>
      </w:pPr>
    </w:p>
    <w:p w14:paraId="587063F7" w14:textId="77777777" w:rsidR="002A49D4" w:rsidRDefault="002A49D4" w:rsidP="002A49D4">
      <w:pPr>
        <w:pStyle w:val="Code"/>
      </w:pPr>
      <w:r w:rsidRPr="00FB2C83">
        <w:t xml:space="preserve">   &lt;</w:t>
      </w:r>
      <w:r w:rsidRPr="00FC4E65">
        <w:rPr>
          <w:b/>
        </w:rPr>
        <w:t>dataObjectSection</w:t>
      </w:r>
      <w:r w:rsidRPr="00FB2C83">
        <w:t>&gt;</w:t>
      </w:r>
    </w:p>
    <w:p w14:paraId="6AB7EB32" w14:textId="77777777" w:rsidR="002A49D4" w:rsidRDefault="002A49D4" w:rsidP="002A49D4">
      <w:pPr>
        <w:pStyle w:val="Code"/>
      </w:pPr>
    </w:p>
    <w:p w14:paraId="2CC6CFA8" w14:textId="2E798160"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6219287C" w14:textId="77777777" w:rsidR="002A49D4" w:rsidRDefault="002A49D4" w:rsidP="002A49D4">
      <w:pPr>
        <w:pStyle w:val="Code"/>
      </w:pPr>
      <w:r w:rsidRPr="00FB2C83">
        <w:t xml:space="preserve">         &lt;byteStream size="0"&gt;</w:t>
      </w:r>
    </w:p>
    <w:p w14:paraId="7A330FAF" w14:textId="77777777" w:rsidR="002A49D4" w:rsidRDefault="002A49D4" w:rsidP="002A49D4">
      <w:pPr>
        <w:pStyle w:val="Code"/>
      </w:pPr>
      <w:r w:rsidRPr="00FB2C83">
        <w:t xml:space="preserve">            </w:t>
      </w:r>
      <w:r>
        <w:t>&lt;</w:t>
      </w:r>
      <w:r w:rsidRPr="00AF4E3D">
        <w:rPr>
          <w:b/>
        </w:rPr>
        <w:t>fileLocation</w:t>
      </w:r>
      <w:r>
        <w:t xml:space="preserve"> locatorType="URL"</w:t>
      </w:r>
    </w:p>
    <w:p w14:paraId="13EDA955" w14:textId="77777777" w:rsidR="002A49D4" w:rsidRPr="00D46C65" w:rsidRDefault="002A49D4" w:rsidP="002A49D4">
      <w:pPr>
        <w:pStyle w:val="Code"/>
        <w:rPr>
          <w:b/>
          <w:lang w:val="fr-FR"/>
        </w:rPr>
      </w:pPr>
      <w:r>
        <w:t xml:space="preserve">               </w:t>
      </w:r>
      <w:r w:rsidRPr="00D46C65">
        <w:rPr>
          <w:lang w:val="fr-FR"/>
        </w:rPr>
        <w:t>href="</w:t>
      </w:r>
      <w:r w:rsidRPr="00D46C65">
        <w:rPr>
          <w:b/>
          <w:color w:val="C00000"/>
          <w:lang w:val="fr-FR"/>
        </w:rPr>
        <w:t>file:N0_HK/FRACTIOPPS1/</w:t>
      </w:r>
      <w:r w:rsidRPr="00FC4E65">
        <w:rPr>
          <w:b/>
        </w:rPr>
        <w:sym w:font="Symbol" w:char="F0BF"/>
      </w:r>
    </w:p>
    <w:p w14:paraId="1F85E5FE" w14:textId="77777777" w:rsidR="002A49D4" w:rsidRPr="00D46C65" w:rsidRDefault="002A49D4" w:rsidP="002A49D4">
      <w:pPr>
        <w:pStyle w:val="Code"/>
        <w:rPr>
          <w:lang w:val="fr-FR"/>
        </w:rPr>
      </w:pPr>
      <w:r w:rsidRPr="00D46C65">
        <w:rPr>
          <w:b/>
          <w:lang w:val="fr-FR"/>
        </w:rPr>
        <w:lastRenderedPageBreak/>
        <w:t xml:space="preserve">                  </w:t>
      </w:r>
      <w:r w:rsidRPr="00D46C65">
        <w:rPr>
          <w:b/>
          <w:color w:val="C00000"/>
          <w:lang w:val="fr-FR"/>
        </w:rPr>
        <w:t>HK_FRACTIOPPS1_P_P_20070101T080503_20070117T235951.fits</w:t>
      </w:r>
      <w:r w:rsidRPr="00D46C65">
        <w:rPr>
          <w:lang w:val="fr-FR"/>
        </w:rPr>
        <w:t>"/&gt;</w:t>
      </w:r>
    </w:p>
    <w:p w14:paraId="6ED4F904" w14:textId="77777777" w:rsidR="002A49D4" w:rsidRDefault="002A49D4" w:rsidP="002A49D4">
      <w:pPr>
        <w:pStyle w:val="Code"/>
      </w:pPr>
      <w:r w:rsidRPr="00D46C65">
        <w:rPr>
          <w:lang w:val="fr-FR"/>
        </w:rPr>
        <w:t xml:space="preserve">            </w:t>
      </w:r>
      <w:r w:rsidRPr="00FB2C83">
        <w:t>&lt;checksum checksumName="MD5"&gt;</w:t>
      </w:r>
      <w:r>
        <w:sym w:font="Symbol" w:char="F0BF"/>
      </w:r>
    </w:p>
    <w:p w14:paraId="7B62140C" w14:textId="77777777" w:rsidR="002A49D4" w:rsidRDefault="002A49D4" w:rsidP="002A49D4">
      <w:pPr>
        <w:pStyle w:val="Code"/>
      </w:pPr>
      <w:r>
        <w:t xml:space="preserve">               </w:t>
      </w:r>
      <w:r w:rsidRPr="00FB2C83">
        <w:t>d41d8cd98f00b204e9800998ecf8427e&lt;/checksum&gt;</w:t>
      </w:r>
    </w:p>
    <w:p w14:paraId="7CA80B77" w14:textId="77777777" w:rsidR="002A49D4" w:rsidRDefault="002A49D4" w:rsidP="002A49D4">
      <w:pPr>
        <w:pStyle w:val="Code"/>
      </w:pPr>
      <w:r w:rsidRPr="00FB2C83">
        <w:t xml:space="preserve">         &lt;/byteStream&gt;</w:t>
      </w:r>
    </w:p>
    <w:p w14:paraId="55CCBEDA" w14:textId="77777777" w:rsidR="002A49D4" w:rsidRDefault="002A49D4" w:rsidP="002A49D4">
      <w:pPr>
        <w:pStyle w:val="Code"/>
      </w:pPr>
      <w:r w:rsidRPr="00FB2C83">
        <w:t xml:space="preserve">      &lt;/dataObject&gt;</w:t>
      </w:r>
    </w:p>
    <w:p w14:paraId="2AC29D52" w14:textId="77777777" w:rsidR="002A49D4" w:rsidRDefault="002A49D4" w:rsidP="002A49D4">
      <w:pPr>
        <w:pStyle w:val="Code"/>
      </w:pPr>
    </w:p>
    <w:p w14:paraId="071A0A64" w14:textId="77777777" w:rsidR="002A49D4" w:rsidRDefault="002A49D4" w:rsidP="002A49D4">
      <w:pPr>
        <w:pStyle w:val="Code"/>
      </w:pPr>
    </w:p>
    <w:p w14:paraId="0D0D4944" w14:textId="0665081C"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1C06C40" w14:textId="77777777" w:rsidR="002A49D4" w:rsidRDefault="002A49D4" w:rsidP="002A49D4">
      <w:pPr>
        <w:pStyle w:val="Code"/>
      </w:pPr>
      <w:r w:rsidRPr="00FB2C83">
        <w:t xml:space="preserve">         &lt;byteStream size="0"&gt;</w:t>
      </w:r>
    </w:p>
    <w:p w14:paraId="5E05B614" w14:textId="77777777" w:rsidR="002A49D4" w:rsidRDefault="002A49D4" w:rsidP="002A49D4">
      <w:pPr>
        <w:pStyle w:val="Code"/>
      </w:pPr>
      <w:r w:rsidRPr="00FB2C83">
        <w:t xml:space="preserve">            </w:t>
      </w:r>
      <w:r>
        <w:t>&lt;fileLocation locatorType="URL"</w:t>
      </w:r>
    </w:p>
    <w:p w14:paraId="1C270D83" w14:textId="77777777" w:rsidR="002A49D4" w:rsidRPr="00EC4E25" w:rsidRDefault="002A49D4" w:rsidP="002A49D4">
      <w:pPr>
        <w:pStyle w:val="Code"/>
        <w:rPr>
          <w:b/>
          <w:szCs w:val="16"/>
          <w:lang w:val="fr-FR"/>
        </w:rPr>
      </w:pPr>
      <w:r>
        <w:t xml:space="preserve">               </w:t>
      </w:r>
      <w:r w:rsidRPr="00756DF2">
        <w:rPr>
          <w:lang w:val="fr-FR"/>
        </w:rPr>
        <w:t>href="</w:t>
      </w:r>
      <w:r w:rsidRPr="00756DF2">
        <w:rPr>
          <w:b/>
          <w:color w:val="C00000"/>
          <w:szCs w:val="16"/>
          <w:lang w:val="fr-FR"/>
        </w:rPr>
        <w:t>file:N0_HK/FRACTIOPPS1/</w:t>
      </w:r>
      <w:r w:rsidRPr="00FC4E65">
        <w:rPr>
          <w:b/>
          <w:szCs w:val="16"/>
        </w:rPr>
        <w:sym w:font="Symbol" w:char="F0BF"/>
      </w:r>
    </w:p>
    <w:p w14:paraId="213E11D0" w14:textId="77777777" w:rsidR="002A49D4" w:rsidRPr="00EC4E25" w:rsidRDefault="002A49D4" w:rsidP="002A49D4">
      <w:pPr>
        <w:pStyle w:val="Code"/>
        <w:rPr>
          <w:lang w:val="fr-FR"/>
        </w:rPr>
      </w:pPr>
      <w:r w:rsidRPr="00756DF2">
        <w:rPr>
          <w:b/>
          <w:szCs w:val="16"/>
          <w:lang w:val="fr-FR"/>
        </w:rPr>
        <w:t xml:space="preserve">                  </w:t>
      </w:r>
      <w:r w:rsidRPr="00756DF2">
        <w:rPr>
          <w:b/>
          <w:color w:val="C00000"/>
          <w:szCs w:val="16"/>
          <w:lang w:val="fr-FR"/>
        </w:rPr>
        <w:t>HK_FRACTIOPPS1_P_P_20121001T000004_20121103T235941.fits</w:t>
      </w:r>
      <w:r w:rsidRPr="00756DF2">
        <w:rPr>
          <w:lang w:val="fr-FR"/>
        </w:rPr>
        <w:t>"/&gt;</w:t>
      </w:r>
    </w:p>
    <w:p w14:paraId="653E2D61" w14:textId="77777777" w:rsidR="002A49D4" w:rsidRDefault="002A49D4" w:rsidP="002A49D4">
      <w:pPr>
        <w:pStyle w:val="Code"/>
      </w:pPr>
      <w:r w:rsidRPr="00756DF2">
        <w:rPr>
          <w:lang w:val="fr-FR"/>
        </w:rPr>
        <w:t xml:space="preserve">            </w:t>
      </w:r>
      <w:r w:rsidRPr="00FB2C83">
        <w:t>&lt;checksum checksumName="MD5"&gt;</w:t>
      </w:r>
      <w:r>
        <w:sym w:font="Symbol" w:char="F0BF"/>
      </w:r>
    </w:p>
    <w:p w14:paraId="1D5FD3C2" w14:textId="77777777" w:rsidR="002A49D4" w:rsidRDefault="002A49D4" w:rsidP="002A49D4">
      <w:pPr>
        <w:pStyle w:val="Code"/>
      </w:pPr>
      <w:r>
        <w:t xml:space="preserve">               </w:t>
      </w:r>
      <w:r w:rsidRPr="00FB2C83">
        <w:t>d41d8cd98f00b204e9800998ecf8427e&lt;/checksum&gt;</w:t>
      </w:r>
    </w:p>
    <w:p w14:paraId="004B7413" w14:textId="77777777" w:rsidR="002A49D4" w:rsidRDefault="002A49D4" w:rsidP="002A49D4">
      <w:pPr>
        <w:pStyle w:val="Code"/>
      </w:pPr>
      <w:r w:rsidRPr="00FB2C83">
        <w:t xml:space="preserve">         &lt;/byteStream&gt;</w:t>
      </w:r>
    </w:p>
    <w:p w14:paraId="69B0B206" w14:textId="77777777" w:rsidR="002A49D4" w:rsidRDefault="002A49D4" w:rsidP="002A49D4">
      <w:pPr>
        <w:pStyle w:val="Code"/>
      </w:pPr>
      <w:r w:rsidRPr="00FB2C83">
        <w:t xml:space="preserve">      &lt;/dataObject&gt;</w:t>
      </w:r>
    </w:p>
    <w:p w14:paraId="3AAA8811" w14:textId="77777777" w:rsidR="002A49D4" w:rsidRDefault="002A49D4" w:rsidP="002A49D4">
      <w:pPr>
        <w:pStyle w:val="Code"/>
      </w:pPr>
    </w:p>
    <w:p w14:paraId="3B32CE04" w14:textId="77777777" w:rsidR="002A49D4" w:rsidRDefault="002A49D4" w:rsidP="002A49D4">
      <w:pPr>
        <w:pStyle w:val="Code"/>
      </w:pPr>
      <w:r w:rsidRPr="00FB2C83">
        <w:t xml:space="preserve">   &lt;/dataObjectSection&gt;</w:t>
      </w:r>
    </w:p>
    <w:p w14:paraId="27164120" w14:textId="77777777" w:rsidR="002A49D4" w:rsidRDefault="002A49D4" w:rsidP="002A49D4">
      <w:pPr>
        <w:pStyle w:val="Code"/>
      </w:pPr>
    </w:p>
    <w:p w14:paraId="1BCD4204" w14:textId="77777777" w:rsidR="002A49D4" w:rsidRDefault="002A49D4" w:rsidP="002A49D4">
      <w:pPr>
        <w:pStyle w:val="Code"/>
      </w:pPr>
      <w:r w:rsidRPr="00FB2C83">
        <w:t>&lt;/xfdu:XFDU&gt;</w:t>
      </w:r>
    </w:p>
    <w:p w14:paraId="2C6A61AE" w14:textId="77777777" w:rsidR="002A49D4" w:rsidRPr="008777D8" w:rsidRDefault="002A49D4" w:rsidP="002A49D4">
      <w:r>
        <w:br w:type="column"/>
      </w:r>
    </w:p>
    <w:p w14:paraId="08321BF8" w14:textId="16E4C060" w:rsidR="002A49D4" w:rsidRPr="008777D8" w:rsidRDefault="008870CD" w:rsidP="008870CD">
      <w:pPr>
        <w:pStyle w:val="Annex2"/>
        <w:numPr>
          <w:ilvl w:val="0"/>
          <w:numId w:val="0"/>
        </w:numPr>
      </w:pPr>
      <w:bookmarkStart w:id="346" w:name="_Toc432089992"/>
      <w:r>
        <w:t xml:space="preserve">D6. </w:t>
      </w:r>
      <w:r w:rsidR="002A49D4">
        <w:t>First SIP of Level 0 Datasets</w:t>
      </w:r>
      <w:bookmarkEnd w:id="346"/>
    </w:p>
    <w:p w14:paraId="05679EB6" w14:textId="77777777" w:rsidR="002A49D4" w:rsidRDefault="002A49D4" w:rsidP="002A49D4">
      <w:pPr>
        <w:pStyle w:val="Code"/>
      </w:pPr>
    </w:p>
    <w:p w14:paraId="734066A2" w14:textId="77777777" w:rsidR="002A49D4" w:rsidRDefault="002A49D4" w:rsidP="002A49D4">
      <w:pPr>
        <w:pStyle w:val="Code"/>
      </w:pPr>
      <w:r w:rsidRPr="00F05A4C">
        <w:t>&lt;?xml version="1.0" encoding="UTF-8"?&gt;</w:t>
      </w:r>
    </w:p>
    <w:p w14:paraId="08AE4FBD" w14:textId="77777777" w:rsidR="002A49D4" w:rsidRDefault="002A49D4" w:rsidP="002A49D4">
      <w:pPr>
        <w:pStyle w:val="Code"/>
      </w:pPr>
    </w:p>
    <w:p w14:paraId="2235B4F1" w14:textId="77777777" w:rsidR="002A49D4" w:rsidRDefault="002A49D4" w:rsidP="002A49D4">
      <w:pPr>
        <w:pStyle w:val="Code"/>
      </w:pPr>
      <w:r w:rsidRPr="00F05A4C">
        <w:t>&lt;</w:t>
      </w:r>
      <w:r w:rsidRPr="00992FC4">
        <w:rPr>
          <w:b/>
        </w:rPr>
        <w:t>xfdu:XFDU</w:t>
      </w:r>
      <w:r w:rsidRPr="00F05A4C">
        <w:t xml:space="preserve"> xmlns:pais="urn:ccsds:schema:pais:1"</w:t>
      </w:r>
    </w:p>
    <w:p w14:paraId="016B4CA2" w14:textId="77777777" w:rsidR="002A49D4" w:rsidRDefault="002A49D4" w:rsidP="002A49D4">
      <w:pPr>
        <w:pStyle w:val="Code"/>
      </w:pPr>
      <w:r>
        <w:t xml:space="preserve">          </w:t>
      </w:r>
      <w:r w:rsidRPr="00F05A4C">
        <w:t xml:space="preserve"> xmlns:xfdu="urn:ccsds:schema:xfdu:1"&gt;</w:t>
      </w:r>
    </w:p>
    <w:p w14:paraId="0C67967B" w14:textId="77777777" w:rsidR="002A49D4" w:rsidRDefault="002A49D4" w:rsidP="002A49D4">
      <w:pPr>
        <w:pStyle w:val="Code"/>
      </w:pPr>
    </w:p>
    <w:p w14:paraId="7D04A5ED" w14:textId="6CF4D18B" w:rsidR="002A49D4" w:rsidRDefault="002A49D4" w:rsidP="002A49D4">
      <w:pPr>
        <w:pStyle w:val="Code"/>
      </w:pPr>
      <w:r w:rsidRPr="00F05A4C">
        <w:t xml:space="preserve">   &lt;</w:t>
      </w:r>
      <w:r w:rsidRPr="00992FC4">
        <w:rPr>
          <w:b/>
        </w:rPr>
        <w:t>packageHeader</w:t>
      </w:r>
      <w:r w:rsidRPr="00F05A4C">
        <w:t xml:space="preserve"> ID="</w:t>
      </w:r>
      <w:r w:rsidR="00590315">
        <w:t>CoRoT</w:t>
      </w:r>
      <w:r w:rsidRPr="00F05A4C">
        <w:t>-N0-SIP-0021"&gt;</w:t>
      </w:r>
    </w:p>
    <w:p w14:paraId="365E781C" w14:textId="77777777" w:rsidR="002A49D4" w:rsidRPr="00D46C65" w:rsidRDefault="002A49D4" w:rsidP="002A49D4">
      <w:pPr>
        <w:pStyle w:val="Code"/>
        <w:rPr>
          <w:lang w:val="fr-FR"/>
        </w:rPr>
      </w:pPr>
      <w:r w:rsidRPr="00F05A4C">
        <w:t xml:space="preserve">      </w:t>
      </w:r>
      <w:r w:rsidRPr="00D46C65">
        <w:rPr>
          <w:lang w:val="fr-FR"/>
        </w:rPr>
        <w:t>&lt;volumeInfo&gt;</w:t>
      </w:r>
    </w:p>
    <w:p w14:paraId="6132A7E8" w14:textId="77777777" w:rsidR="002A49D4" w:rsidRPr="00D46C65" w:rsidRDefault="002A49D4" w:rsidP="002A49D4">
      <w:pPr>
        <w:pStyle w:val="Code"/>
        <w:rPr>
          <w:lang w:val="fr-FR"/>
        </w:rPr>
      </w:pPr>
      <w:r w:rsidRPr="00D46C65">
        <w:rPr>
          <w:lang w:val="fr-FR"/>
        </w:rPr>
        <w:t xml:space="preserve">         &lt;specificationVersion&gt;1.0&lt;/specificationVersion&gt;</w:t>
      </w:r>
    </w:p>
    <w:p w14:paraId="6F605209" w14:textId="77777777" w:rsidR="002A49D4" w:rsidRPr="00D46C65" w:rsidRDefault="002A49D4" w:rsidP="002A49D4">
      <w:pPr>
        <w:pStyle w:val="Code"/>
        <w:rPr>
          <w:lang w:val="fr-FR"/>
        </w:rPr>
      </w:pPr>
      <w:r w:rsidRPr="00D46C65">
        <w:rPr>
          <w:lang w:val="fr-FR"/>
        </w:rPr>
        <w:t xml:space="preserve">      &lt;/volumeInfo&gt;</w:t>
      </w:r>
    </w:p>
    <w:p w14:paraId="5D380C8B" w14:textId="77777777" w:rsidR="002A49D4" w:rsidRPr="00D46C65" w:rsidRDefault="002A49D4" w:rsidP="002A49D4">
      <w:pPr>
        <w:pStyle w:val="Code"/>
        <w:rPr>
          <w:lang w:val="fr-FR"/>
        </w:rPr>
      </w:pPr>
      <w:r w:rsidRPr="00D46C65">
        <w:rPr>
          <w:lang w:val="fr-FR"/>
        </w:rPr>
        <w:t xml:space="preserve">      &lt;environmentInfo&gt;</w:t>
      </w:r>
    </w:p>
    <w:p w14:paraId="4A461247" w14:textId="77777777" w:rsidR="002A49D4" w:rsidRPr="00D46C65" w:rsidRDefault="002A49D4" w:rsidP="002A49D4">
      <w:pPr>
        <w:pStyle w:val="Code"/>
        <w:rPr>
          <w:lang w:val="fr-FR"/>
        </w:rPr>
      </w:pPr>
      <w:r w:rsidRPr="00D46C65">
        <w:rPr>
          <w:lang w:val="fr-FR"/>
        </w:rPr>
        <w:t xml:space="preserve">         &lt;extension&gt;</w:t>
      </w:r>
    </w:p>
    <w:p w14:paraId="7D380934"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69C600CE" w14:textId="0717A441" w:rsidR="002A49D4" w:rsidRDefault="002A49D4" w:rsidP="002A49D4">
      <w:pPr>
        <w:pStyle w:val="Code"/>
      </w:pPr>
      <w:r w:rsidRPr="00D0328A">
        <w:rPr>
          <w:lang w:val="fr-FR"/>
        </w:rPr>
        <w:t xml:space="preserve">               </w:t>
      </w:r>
      <w:r w:rsidRPr="00F05A4C">
        <w:t>&lt;</w:t>
      </w:r>
      <w:r w:rsidRPr="00992FC4">
        <w:rPr>
          <w:b/>
        </w:rPr>
        <w:t>pais:sipID</w:t>
      </w:r>
      <w:r w:rsidRPr="00F05A4C">
        <w:t>&gt;</w:t>
      </w:r>
      <w:r w:rsidR="00590315">
        <w:rPr>
          <w:b/>
          <w:color w:val="C00000"/>
        </w:rPr>
        <w:t>CoRoT</w:t>
      </w:r>
      <w:r w:rsidRPr="00CE6ABF">
        <w:rPr>
          <w:b/>
          <w:color w:val="C00000"/>
        </w:rPr>
        <w:t>-N0-SIP-</w:t>
      </w:r>
      <w:r w:rsidRPr="008D2A1A">
        <w:rPr>
          <w:b/>
          <w:color w:val="FFFFFF" w:themeColor="background1"/>
          <w:shd w:val="clear" w:color="auto" w:fill="C00000"/>
        </w:rPr>
        <w:t>0021</w:t>
      </w:r>
      <w:r w:rsidRPr="00F05A4C">
        <w:t>&lt;/pais:sipID&gt;</w:t>
      </w:r>
    </w:p>
    <w:p w14:paraId="6C19D4D8" w14:textId="77777777" w:rsidR="002A49D4" w:rsidRDefault="002A49D4" w:rsidP="002A49D4">
      <w:pPr>
        <w:pStyle w:val="Code"/>
      </w:pPr>
      <w:r w:rsidRPr="00F05A4C">
        <w:t xml:space="preserve">               &lt;pais:producerSourceID&gt;CNES&lt;/pais:producerSourceID&gt;</w:t>
      </w:r>
    </w:p>
    <w:p w14:paraId="360765E5" w14:textId="310514AD" w:rsidR="002A49D4" w:rsidRDefault="002A49D4" w:rsidP="002A49D4">
      <w:pPr>
        <w:pStyle w:val="Code"/>
      </w:pPr>
      <w:r w:rsidRPr="00F05A4C">
        <w:t xml:space="preserve">               &lt;</w:t>
      </w:r>
      <w:r w:rsidRPr="00992FC4">
        <w:rPr>
          <w:b/>
        </w:rPr>
        <w:t>pais:producerArchiveProjectID</w:t>
      </w:r>
      <w:r w:rsidRPr="00F05A4C">
        <w:t>&gt;</w:t>
      </w:r>
      <w:r w:rsidR="00590315">
        <w:rPr>
          <w:b/>
          <w:color w:val="C00000"/>
        </w:rPr>
        <w:t>CoRoT</w:t>
      </w:r>
      <w:r w:rsidRPr="00CE6ABF">
        <w:rPr>
          <w:b/>
          <w:color w:val="C00000"/>
        </w:rPr>
        <w:t>-N0</w:t>
      </w:r>
    </w:p>
    <w:p w14:paraId="54DCCCBE" w14:textId="77777777" w:rsidR="002A49D4" w:rsidRDefault="002A49D4" w:rsidP="002A49D4">
      <w:pPr>
        <w:pStyle w:val="Code"/>
      </w:pPr>
      <w:r>
        <w:t xml:space="preserve">                  </w:t>
      </w:r>
      <w:r w:rsidRPr="00F05A4C">
        <w:t>&lt;/pais:producerArchiveProjectID&gt;</w:t>
      </w:r>
    </w:p>
    <w:p w14:paraId="35A78AF6" w14:textId="2AF6FA21" w:rsidR="002A49D4" w:rsidRDefault="002A49D4" w:rsidP="002A49D4">
      <w:pPr>
        <w:pStyle w:val="Code"/>
      </w:pPr>
      <w:r w:rsidRPr="00F05A4C">
        <w:t xml:space="preserve">               &lt;</w:t>
      </w:r>
      <w:r w:rsidRPr="00992FC4">
        <w:rPr>
          <w:b/>
        </w:rPr>
        <w:t>pais:sipContentTypeID</w:t>
      </w:r>
      <w:r w:rsidRPr="00F05A4C">
        <w:t>&gt;</w:t>
      </w:r>
      <w:r w:rsidRPr="00CE6ABF">
        <w:rPr>
          <w:b/>
          <w:color w:val="C00000"/>
        </w:rPr>
        <w:t>SIP-</w:t>
      </w:r>
      <w:r w:rsidR="00590315">
        <w:rPr>
          <w:b/>
          <w:color w:val="C00000"/>
        </w:rPr>
        <w:t>CoRoT</w:t>
      </w:r>
      <w:r w:rsidRPr="00CE6ABF">
        <w:rPr>
          <w:b/>
          <w:color w:val="C00000"/>
        </w:rPr>
        <w:t>-N0-</w:t>
      </w:r>
      <w:r>
        <w:rPr>
          <w:b/>
          <w:color w:val="C00000"/>
        </w:rPr>
        <w:t>RUN</w:t>
      </w:r>
    </w:p>
    <w:p w14:paraId="778AD575" w14:textId="77777777" w:rsidR="002A49D4" w:rsidRDefault="002A49D4" w:rsidP="002A49D4">
      <w:pPr>
        <w:pStyle w:val="Code"/>
      </w:pPr>
      <w:r>
        <w:t xml:space="preserve">                  </w:t>
      </w:r>
      <w:r w:rsidRPr="00F05A4C">
        <w:t>&lt;/pais:sipContentTypeID&gt;</w:t>
      </w:r>
    </w:p>
    <w:p w14:paraId="242BDE65" w14:textId="77777777" w:rsidR="002A49D4" w:rsidRDefault="002A49D4" w:rsidP="002A49D4">
      <w:pPr>
        <w:pStyle w:val="Code"/>
      </w:pPr>
      <w:r w:rsidRPr="00F05A4C">
        <w:t xml:space="preserve">               &lt;pais:sipSequenceNumber&gt;21&lt;/pais:sipSequenceNumber&gt;</w:t>
      </w:r>
    </w:p>
    <w:p w14:paraId="41FF89F4" w14:textId="77777777" w:rsidR="002A49D4" w:rsidRDefault="002A49D4" w:rsidP="002A49D4">
      <w:pPr>
        <w:pStyle w:val="Code"/>
      </w:pPr>
      <w:r w:rsidRPr="00F05A4C">
        <w:t xml:space="preserve">            &lt;/pais:sipGlobalInformation&gt;</w:t>
      </w:r>
    </w:p>
    <w:p w14:paraId="035C3780" w14:textId="77777777" w:rsidR="002A49D4" w:rsidRDefault="002A49D4" w:rsidP="002A49D4">
      <w:pPr>
        <w:pStyle w:val="Code"/>
      </w:pPr>
      <w:r w:rsidRPr="00F05A4C">
        <w:t xml:space="preserve">         &lt;/extension&gt;</w:t>
      </w:r>
    </w:p>
    <w:p w14:paraId="03C9E586" w14:textId="77777777" w:rsidR="002A49D4" w:rsidRDefault="002A49D4" w:rsidP="002A49D4">
      <w:pPr>
        <w:pStyle w:val="Code"/>
      </w:pPr>
      <w:r w:rsidRPr="00F05A4C">
        <w:t xml:space="preserve">      &lt;/environmentInfo&gt;</w:t>
      </w:r>
    </w:p>
    <w:p w14:paraId="7376E5BF" w14:textId="77777777" w:rsidR="002A49D4" w:rsidRDefault="002A49D4" w:rsidP="002A49D4">
      <w:pPr>
        <w:pStyle w:val="Code"/>
      </w:pPr>
      <w:r w:rsidRPr="00F05A4C">
        <w:t xml:space="preserve">   &lt;/packageHeader&gt;</w:t>
      </w:r>
    </w:p>
    <w:p w14:paraId="3358C6B3" w14:textId="77777777" w:rsidR="002A49D4" w:rsidRDefault="002A49D4" w:rsidP="002A49D4">
      <w:pPr>
        <w:pStyle w:val="Code"/>
      </w:pPr>
    </w:p>
    <w:p w14:paraId="6FCB93AC" w14:textId="77777777" w:rsidR="002A49D4" w:rsidRDefault="002A49D4" w:rsidP="002A49D4">
      <w:pPr>
        <w:pStyle w:val="Code"/>
      </w:pPr>
      <w:r w:rsidRPr="00F05A4C">
        <w:t xml:space="preserve">   &lt;</w:t>
      </w:r>
      <w:r w:rsidRPr="00992FC4">
        <w:rPr>
          <w:b/>
        </w:rPr>
        <w:t>informationPackageMap</w:t>
      </w:r>
      <w:r w:rsidRPr="00F05A4C">
        <w:t>&gt;</w:t>
      </w:r>
    </w:p>
    <w:p w14:paraId="6FED14BC" w14:textId="77777777" w:rsidR="002A49D4" w:rsidRDefault="002A49D4" w:rsidP="002A49D4">
      <w:pPr>
        <w:pStyle w:val="Code"/>
      </w:pPr>
    </w:p>
    <w:p w14:paraId="754155D2" w14:textId="77777777" w:rsidR="002A49D4" w:rsidRDefault="002A49D4" w:rsidP="002A49D4">
      <w:pPr>
        <w:pStyle w:val="Code"/>
      </w:pPr>
      <w:r w:rsidRPr="00F05A4C">
        <w:t xml:space="preserve">      &lt;</w:t>
      </w:r>
      <w:r w:rsidRPr="00427CBE">
        <w:rPr>
          <w:b/>
        </w:rPr>
        <w:t>xfdu:contentUnit</w:t>
      </w:r>
      <w:r w:rsidRPr="00F05A4C">
        <w:t>&gt;</w:t>
      </w:r>
    </w:p>
    <w:p w14:paraId="66865E49" w14:textId="77777777" w:rsidR="002A49D4" w:rsidRDefault="002A49D4" w:rsidP="002A49D4">
      <w:pPr>
        <w:pStyle w:val="Code"/>
      </w:pPr>
      <w:r w:rsidRPr="00F05A4C">
        <w:t xml:space="preserve">         &lt;extension&gt;</w:t>
      </w:r>
    </w:p>
    <w:p w14:paraId="4BDC003E" w14:textId="77777777" w:rsidR="002A49D4" w:rsidRDefault="002A49D4" w:rsidP="002A49D4">
      <w:pPr>
        <w:pStyle w:val="Code"/>
      </w:pPr>
      <w:r w:rsidRPr="00F05A4C">
        <w:t xml:space="preserve">            &lt;</w:t>
      </w:r>
      <w:r w:rsidRPr="00992FC4">
        <w:rPr>
          <w:b/>
        </w:rPr>
        <w:t>pais:sipTransferObject</w:t>
      </w:r>
      <w:r w:rsidRPr="00F05A4C">
        <w:t>&gt;</w:t>
      </w:r>
    </w:p>
    <w:p w14:paraId="52022FAD" w14:textId="5FE69030" w:rsidR="002A49D4" w:rsidRDefault="002A49D4" w:rsidP="002A49D4">
      <w:pPr>
        <w:pStyle w:val="Code"/>
      </w:pPr>
      <w:r w:rsidRPr="00F05A4C">
        <w:t xml:space="preserve">               &lt;</w:t>
      </w:r>
      <w:r w:rsidRPr="00992FC4">
        <w:rPr>
          <w:b/>
        </w:rPr>
        <w:t>pais:descriptorID</w:t>
      </w:r>
      <w:r w:rsidRPr="00F05A4C">
        <w:t>&gt;</w:t>
      </w:r>
      <w:r w:rsidR="00590315">
        <w:rPr>
          <w:b/>
          <w:color w:val="C00000"/>
        </w:rPr>
        <w:t>CoRoT</w:t>
      </w:r>
      <w:r w:rsidRPr="00CE6ABF">
        <w:rPr>
          <w:b/>
          <w:color w:val="C00000"/>
        </w:rPr>
        <w:t>-N0-RUN</w:t>
      </w:r>
    </w:p>
    <w:p w14:paraId="38EBE1EE" w14:textId="77777777" w:rsidR="002A49D4" w:rsidRDefault="002A49D4" w:rsidP="002A49D4">
      <w:pPr>
        <w:pStyle w:val="Code"/>
      </w:pPr>
      <w:r>
        <w:t xml:space="preserve">                  </w:t>
      </w:r>
      <w:r w:rsidRPr="00F05A4C">
        <w:t>&lt;/pais:descriptorID&gt;</w:t>
      </w:r>
    </w:p>
    <w:p w14:paraId="4C473862" w14:textId="2B36773A" w:rsidR="002A49D4" w:rsidRDefault="002A49D4" w:rsidP="002A49D4">
      <w:pPr>
        <w:pStyle w:val="Code"/>
      </w:pPr>
      <w:r w:rsidRPr="00F05A4C">
        <w:t xml:space="preserve">               &lt;</w:t>
      </w:r>
      <w:r w:rsidRPr="00992FC4">
        <w:rPr>
          <w:b/>
        </w:rPr>
        <w:t>pais:transferObjectID</w:t>
      </w:r>
      <w:r w:rsidRPr="00F05A4C">
        <w:t>&gt;</w:t>
      </w:r>
      <w:r w:rsidR="00590315">
        <w:rPr>
          <w:b/>
          <w:color w:val="C00000"/>
        </w:rPr>
        <w:t>CoRoT</w:t>
      </w:r>
      <w:r w:rsidRPr="00CE6ABF">
        <w:rPr>
          <w:b/>
          <w:color w:val="C00000"/>
        </w:rPr>
        <w:t>-N0-RUN-</w:t>
      </w:r>
      <w:r w:rsidRPr="008D2A1A">
        <w:rPr>
          <w:b/>
          <w:color w:val="FFFFFF" w:themeColor="background1"/>
          <w:shd w:val="clear" w:color="auto" w:fill="C00000"/>
        </w:rPr>
        <w:t>0001</w:t>
      </w:r>
    </w:p>
    <w:p w14:paraId="634AE808" w14:textId="77777777" w:rsidR="002A49D4" w:rsidRDefault="002A49D4" w:rsidP="002A49D4">
      <w:pPr>
        <w:pStyle w:val="Code"/>
      </w:pPr>
      <w:r>
        <w:t xml:space="preserve">                  </w:t>
      </w:r>
      <w:r w:rsidRPr="00F05A4C">
        <w:t>&lt;/pais:transferObjectID&gt;</w:t>
      </w:r>
    </w:p>
    <w:p w14:paraId="4BB47257" w14:textId="77777777" w:rsidR="002A49D4" w:rsidRDefault="002A49D4" w:rsidP="002A49D4">
      <w:pPr>
        <w:pStyle w:val="Code"/>
      </w:pPr>
      <w:r w:rsidRPr="00F05A4C">
        <w:t xml:space="preserve">               &lt;pais:lastTransferObjectFlag&gt;FALSE</w:t>
      </w:r>
    </w:p>
    <w:p w14:paraId="649361F9" w14:textId="77777777" w:rsidR="002A49D4" w:rsidRDefault="002A49D4" w:rsidP="002A49D4">
      <w:pPr>
        <w:pStyle w:val="Code"/>
      </w:pPr>
      <w:r>
        <w:t xml:space="preserve">                  </w:t>
      </w:r>
      <w:r w:rsidRPr="00F05A4C">
        <w:t>&lt;/pais:lastTransferObjectFlag&gt;</w:t>
      </w:r>
    </w:p>
    <w:p w14:paraId="05227CA8" w14:textId="77777777" w:rsidR="002A49D4" w:rsidRPr="00756DF2" w:rsidRDefault="002A49D4" w:rsidP="002A49D4">
      <w:pPr>
        <w:pStyle w:val="Code"/>
        <w:rPr>
          <w:lang w:val="fr-FR"/>
        </w:rPr>
      </w:pPr>
      <w:r w:rsidRPr="00F05A4C">
        <w:t xml:space="preserve">            </w:t>
      </w:r>
      <w:r w:rsidRPr="00756DF2">
        <w:rPr>
          <w:lang w:val="fr-FR"/>
        </w:rPr>
        <w:t>&lt;/pais:sipTransferObject&gt;</w:t>
      </w:r>
    </w:p>
    <w:p w14:paraId="1714DB6D" w14:textId="77777777" w:rsidR="002A49D4" w:rsidRPr="00756DF2" w:rsidRDefault="002A49D4" w:rsidP="002A49D4">
      <w:pPr>
        <w:pStyle w:val="Code"/>
        <w:rPr>
          <w:lang w:val="fr-FR"/>
        </w:rPr>
      </w:pPr>
      <w:r w:rsidRPr="00756DF2">
        <w:rPr>
          <w:lang w:val="fr-FR"/>
        </w:rPr>
        <w:t xml:space="preserve">         &lt;/extension&gt;</w:t>
      </w:r>
    </w:p>
    <w:p w14:paraId="1632A663" w14:textId="77777777" w:rsidR="002A49D4" w:rsidRPr="00756DF2" w:rsidRDefault="002A49D4" w:rsidP="002A49D4">
      <w:pPr>
        <w:pStyle w:val="Code"/>
        <w:rPr>
          <w:lang w:val="fr-FR"/>
        </w:rPr>
      </w:pPr>
    </w:p>
    <w:p w14:paraId="3025E9E0"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3989FBE9" w14:textId="77777777" w:rsidR="002A49D4" w:rsidRPr="00756DF2" w:rsidRDefault="002A49D4" w:rsidP="002A49D4">
      <w:pPr>
        <w:pStyle w:val="Code"/>
        <w:rPr>
          <w:lang w:val="fr-FR"/>
        </w:rPr>
      </w:pPr>
      <w:r w:rsidRPr="00756DF2">
        <w:rPr>
          <w:lang w:val="fr-FR"/>
        </w:rPr>
        <w:t xml:space="preserve">            &lt;extension&gt;</w:t>
      </w:r>
    </w:p>
    <w:p w14:paraId="7D91E2B2"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pais:sipTransferObjectGroup</w:t>
      </w:r>
      <w:r w:rsidRPr="00756DF2">
        <w:rPr>
          <w:lang w:val="fr-FR"/>
        </w:rPr>
        <w:t>&gt;</w:t>
      </w:r>
    </w:p>
    <w:p w14:paraId="60B2CAB0" w14:textId="6388B439" w:rsidR="002A49D4" w:rsidRPr="00756DF2" w:rsidRDefault="002A49D4" w:rsidP="002A49D4">
      <w:pPr>
        <w:pStyle w:val="Code"/>
        <w:rPr>
          <w:lang w:val="fr-FR"/>
        </w:rPr>
      </w:pPr>
      <w:r w:rsidRPr="00756DF2">
        <w:rPr>
          <w:lang w:val="fr-FR"/>
        </w:rPr>
        <w:t xml:space="preserve">                  &lt;</w:t>
      </w:r>
      <w:r w:rsidRPr="00756DF2">
        <w:rPr>
          <w:b/>
          <w:lang w:val="fr-FR"/>
        </w:rPr>
        <w:t>pais:associatedDescriptorGroupTypeID</w:t>
      </w:r>
      <w:r w:rsidRPr="00756DF2">
        <w:rPr>
          <w:lang w:val="fr-FR"/>
        </w:rPr>
        <w:t>&gt;</w:t>
      </w:r>
      <w:r w:rsidR="00590315">
        <w:rPr>
          <w:b/>
          <w:color w:val="C00000"/>
          <w:lang w:val="fr-FR"/>
        </w:rPr>
        <w:t>CoRoT</w:t>
      </w:r>
      <w:r w:rsidRPr="00756DF2">
        <w:rPr>
          <w:b/>
          <w:color w:val="C00000"/>
          <w:lang w:val="fr-FR"/>
        </w:rPr>
        <w:t>-N0-RUN</w:t>
      </w:r>
    </w:p>
    <w:p w14:paraId="46169DE0" w14:textId="77777777" w:rsidR="002A49D4" w:rsidRPr="00756DF2" w:rsidRDefault="002A49D4" w:rsidP="002A49D4">
      <w:pPr>
        <w:pStyle w:val="Code"/>
        <w:rPr>
          <w:lang w:val="fr-FR"/>
        </w:rPr>
      </w:pPr>
      <w:r w:rsidRPr="00756DF2">
        <w:rPr>
          <w:lang w:val="fr-FR"/>
        </w:rPr>
        <w:t xml:space="preserve">                     &lt;/pais:associatedDescriptorGroupTypeID&gt;</w:t>
      </w:r>
    </w:p>
    <w:p w14:paraId="6CB36F57" w14:textId="77777777" w:rsidR="002A49D4" w:rsidRPr="00756DF2" w:rsidRDefault="002A49D4" w:rsidP="002A49D4">
      <w:pPr>
        <w:pStyle w:val="Code"/>
        <w:rPr>
          <w:lang w:val="fr-FR"/>
        </w:rPr>
      </w:pPr>
      <w:r w:rsidRPr="00756DF2">
        <w:rPr>
          <w:lang w:val="fr-FR"/>
        </w:rPr>
        <w:t xml:space="preserve">                  &lt;</w:t>
      </w:r>
      <w:r w:rsidRPr="00756DF2">
        <w:rPr>
          <w:b/>
          <w:lang w:val="fr-FR"/>
        </w:rPr>
        <w:t>pais:transferObjectGroupInstanceName</w:t>
      </w:r>
      <w:r w:rsidRPr="00756DF2">
        <w:rPr>
          <w:lang w:val="fr-FR"/>
        </w:rPr>
        <w:t>&gt;</w:t>
      </w:r>
      <w:r w:rsidRPr="00756DF2">
        <w:rPr>
          <w:b/>
          <w:color w:val="C00000"/>
          <w:lang w:val="fr-FR"/>
        </w:rPr>
        <w:t>RUN03_IRA01</w:t>
      </w:r>
    </w:p>
    <w:p w14:paraId="3AC35C0F" w14:textId="77777777" w:rsidR="002A49D4" w:rsidRPr="00756DF2" w:rsidRDefault="002A49D4" w:rsidP="002A49D4">
      <w:pPr>
        <w:pStyle w:val="Code"/>
        <w:rPr>
          <w:lang w:val="fr-FR"/>
        </w:rPr>
      </w:pPr>
      <w:r w:rsidRPr="00756DF2">
        <w:rPr>
          <w:lang w:val="fr-FR"/>
        </w:rPr>
        <w:t xml:space="preserve">                     &lt;/pais:transferObjectGroupInstanceName&gt;</w:t>
      </w:r>
    </w:p>
    <w:p w14:paraId="73AF843D" w14:textId="77777777" w:rsidR="002A49D4" w:rsidRPr="00756DF2" w:rsidRDefault="002A49D4" w:rsidP="002A49D4">
      <w:pPr>
        <w:pStyle w:val="Code"/>
        <w:rPr>
          <w:lang w:val="fr-FR"/>
        </w:rPr>
      </w:pPr>
      <w:r w:rsidRPr="00756DF2">
        <w:rPr>
          <w:lang w:val="fr-FR"/>
        </w:rPr>
        <w:t xml:space="preserve">               &lt;/pais:sipTransferObjectGroup&gt;</w:t>
      </w:r>
    </w:p>
    <w:p w14:paraId="2F70FB5E" w14:textId="77777777" w:rsidR="002A49D4" w:rsidRPr="00756DF2" w:rsidRDefault="002A49D4" w:rsidP="002A49D4">
      <w:pPr>
        <w:pStyle w:val="Code"/>
        <w:rPr>
          <w:lang w:val="fr-FR"/>
        </w:rPr>
      </w:pPr>
      <w:r w:rsidRPr="00756DF2">
        <w:rPr>
          <w:lang w:val="fr-FR"/>
        </w:rPr>
        <w:t xml:space="preserve">            &lt;/extension&gt;</w:t>
      </w:r>
    </w:p>
    <w:p w14:paraId="1C680B82" w14:textId="77777777" w:rsidR="002A49D4" w:rsidRPr="00756DF2" w:rsidRDefault="002A49D4" w:rsidP="002A49D4">
      <w:pPr>
        <w:pStyle w:val="Code"/>
        <w:rPr>
          <w:lang w:val="fr-FR"/>
        </w:rPr>
      </w:pPr>
    </w:p>
    <w:p w14:paraId="5E8E4335"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12B51EF3" w14:textId="77777777" w:rsidR="002A49D4" w:rsidRPr="00756DF2" w:rsidRDefault="002A49D4" w:rsidP="002A49D4">
      <w:pPr>
        <w:pStyle w:val="Code"/>
        <w:rPr>
          <w:lang w:val="fr-FR"/>
        </w:rPr>
      </w:pPr>
      <w:r w:rsidRPr="00756DF2">
        <w:rPr>
          <w:lang w:val="fr-FR"/>
        </w:rPr>
        <w:t xml:space="preserve">               &lt;extension&gt;</w:t>
      </w:r>
    </w:p>
    <w:p w14:paraId="497109D2" w14:textId="77777777" w:rsidR="002A49D4" w:rsidRPr="008C5323" w:rsidRDefault="002A49D4" w:rsidP="002A49D4">
      <w:pPr>
        <w:pStyle w:val="Code"/>
        <w:rPr>
          <w:lang w:val="fr-FR"/>
        </w:rPr>
      </w:pPr>
      <w:r w:rsidRPr="00756DF2">
        <w:rPr>
          <w:lang w:val="fr-FR"/>
        </w:rPr>
        <w:t xml:space="preserve">                  </w:t>
      </w:r>
      <w:r w:rsidRPr="008C5323">
        <w:rPr>
          <w:lang w:val="fr-FR"/>
        </w:rPr>
        <w:t>&lt;</w:t>
      </w:r>
      <w:r w:rsidRPr="008C5323">
        <w:rPr>
          <w:b/>
          <w:lang w:val="fr-FR"/>
        </w:rPr>
        <w:t>pais:sipTransferObjectGroup</w:t>
      </w:r>
      <w:r w:rsidRPr="008C5323">
        <w:rPr>
          <w:lang w:val="fr-FR"/>
        </w:rPr>
        <w:t>&gt;</w:t>
      </w:r>
    </w:p>
    <w:p w14:paraId="1092AA50" w14:textId="77777777" w:rsidR="002A49D4" w:rsidRPr="008C5323" w:rsidRDefault="002A49D4" w:rsidP="002A49D4">
      <w:pPr>
        <w:pStyle w:val="Code"/>
        <w:rPr>
          <w:lang w:val="fr-FR"/>
        </w:rPr>
      </w:pPr>
      <w:r w:rsidRPr="008C5323">
        <w:rPr>
          <w:lang w:val="fr-FR"/>
        </w:rPr>
        <w:t xml:space="preserve">                     &lt;</w:t>
      </w:r>
      <w:r w:rsidRPr="008C5323">
        <w:rPr>
          <w:b/>
          <w:lang w:val="fr-FR"/>
        </w:rPr>
        <w:t>pais:associatedDescriptorGroupTypeID</w:t>
      </w:r>
      <w:r w:rsidRPr="008C5323">
        <w:rPr>
          <w:lang w:val="fr-FR"/>
        </w:rPr>
        <w:t>&gt;</w:t>
      </w:r>
    </w:p>
    <w:p w14:paraId="659C7D8D" w14:textId="0E76EBD7" w:rsidR="002A49D4" w:rsidRPr="008C5323" w:rsidRDefault="002A49D4" w:rsidP="002A49D4">
      <w:pPr>
        <w:pStyle w:val="Code"/>
        <w:rPr>
          <w:b/>
          <w:color w:val="C00000"/>
          <w:lang w:val="fr-FR"/>
        </w:rPr>
      </w:pPr>
      <w:r w:rsidRPr="008C5323">
        <w:rPr>
          <w:lang w:val="fr-FR"/>
        </w:rPr>
        <w:t xml:space="preserve">                        </w:t>
      </w:r>
      <w:r w:rsidR="00590315">
        <w:rPr>
          <w:b/>
          <w:color w:val="C00000"/>
          <w:lang w:val="fr-FR"/>
        </w:rPr>
        <w:t>CoRoT</w:t>
      </w:r>
      <w:r w:rsidRPr="008C5323">
        <w:rPr>
          <w:b/>
          <w:color w:val="C00000"/>
          <w:lang w:val="fr-FR"/>
        </w:rPr>
        <w:t>-N0-DATASET-GROUP</w:t>
      </w:r>
    </w:p>
    <w:p w14:paraId="3F8976CB" w14:textId="77777777" w:rsidR="002A49D4" w:rsidRPr="008C5323" w:rsidRDefault="002A49D4" w:rsidP="002A49D4">
      <w:pPr>
        <w:pStyle w:val="Code"/>
        <w:rPr>
          <w:lang w:val="fr-FR"/>
        </w:rPr>
      </w:pPr>
      <w:r w:rsidRPr="008C5323">
        <w:rPr>
          <w:lang w:val="fr-FR"/>
        </w:rPr>
        <w:t xml:space="preserve">                     &lt;/pais:associatedDescriptorGroupTypeID&gt;</w:t>
      </w:r>
    </w:p>
    <w:p w14:paraId="179F2B28" w14:textId="77777777" w:rsidR="002A49D4" w:rsidRDefault="002A49D4" w:rsidP="002A49D4">
      <w:pPr>
        <w:pStyle w:val="Code"/>
      </w:pPr>
      <w:r w:rsidRPr="008C5323">
        <w:rPr>
          <w:lang w:val="fr-FR"/>
        </w:rPr>
        <w:t xml:space="preserve">                     </w:t>
      </w:r>
      <w:r w:rsidRPr="00F05A4C">
        <w:t>&lt;</w:t>
      </w:r>
      <w:r w:rsidRPr="00992FC4">
        <w:rPr>
          <w:b/>
        </w:rPr>
        <w:t>pais:transferObjectGroupInstanceName</w:t>
      </w:r>
      <w:r w:rsidRPr="00F05A4C">
        <w:t>&gt;</w:t>
      </w:r>
      <w:r w:rsidRPr="00CE6ABF">
        <w:rPr>
          <w:b/>
          <w:color w:val="C00000"/>
        </w:rPr>
        <w:t>AN0_BKGROUND</w:t>
      </w:r>
    </w:p>
    <w:p w14:paraId="5047561A" w14:textId="77777777" w:rsidR="002A49D4" w:rsidRPr="008C5323" w:rsidRDefault="002A49D4" w:rsidP="002A49D4">
      <w:pPr>
        <w:pStyle w:val="Code"/>
      </w:pPr>
      <w:r>
        <w:lastRenderedPageBreak/>
        <w:t xml:space="preserve">                        </w:t>
      </w:r>
      <w:r w:rsidRPr="008C5323">
        <w:t>&lt;/pais:transferObjectGroupInstanceName&gt;</w:t>
      </w:r>
    </w:p>
    <w:p w14:paraId="5BBF029A" w14:textId="77777777" w:rsidR="002A49D4" w:rsidRPr="00D46C65" w:rsidRDefault="002A49D4" w:rsidP="002A49D4">
      <w:pPr>
        <w:pStyle w:val="Code"/>
        <w:rPr>
          <w:lang w:val="fr-FR"/>
        </w:rPr>
      </w:pPr>
      <w:r w:rsidRPr="008C5323">
        <w:t xml:space="preserve">                  </w:t>
      </w:r>
      <w:r w:rsidRPr="00D46C65">
        <w:rPr>
          <w:lang w:val="fr-FR"/>
        </w:rPr>
        <w:t>&lt;/pais:sipTransferObjectGroup&gt;</w:t>
      </w:r>
    </w:p>
    <w:p w14:paraId="49D3C202" w14:textId="77777777" w:rsidR="002A49D4" w:rsidRPr="00D46C65" w:rsidRDefault="002A49D4" w:rsidP="002A49D4">
      <w:pPr>
        <w:pStyle w:val="Code"/>
        <w:rPr>
          <w:lang w:val="fr-FR"/>
        </w:rPr>
      </w:pPr>
      <w:r w:rsidRPr="00D46C65">
        <w:rPr>
          <w:lang w:val="fr-FR"/>
        </w:rPr>
        <w:t xml:space="preserve">               &lt;/extension&gt;</w:t>
      </w:r>
    </w:p>
    <w:p w14:paraId="5BC6AE6D" w14:textId="77777777" w:rsidR="002A49D4" w:rsidRPr="00D46C65" w:rsidRDefault="002A49D4" w:rsidP="002A49D4">
      <w:pPr>
        <w:pStyle w:val="Code"/>
        <w:rPr>
          <w:lang w:val="fr-FR"/>
        </w:rPr>
      </w:pPr>
    </w:p>
    <w:p w14:paraId="701E746B"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B65317E" w14:textId="77777777" w:rsidR="002A49D4" w:rsidRPr="00D46C65" w:rsidRDefault="002A49D4" w:rsidP="002A49D4">
      <w:pPr>
        <w:pStyle w:val="Code"/>
        <w:rPr>
          <w:lang w:val="fr-FR"/>
        </w:rPr>
      </w:pPr>
      <w:r w:rsidRPr="00D46C65">
        <w:rPr>
          <w:lang w:val="fr-FR"/>
        </w:rPr>
        <w:t xml:space="preserve">                  &lt;extension&gt;</w:t>
      </w:r>
    </w:p>
    <w:p w14:paraId="54289C18" w14:textId="77777777" w:rsidR="002A49D4" w:rsidRPr="008C5323" w:rsidRDefault="002A49D4" w:rsidP="002A49D4">
      <w:pPr>
        <w:pStyle w:val="Code"/>
        <w:rPr>
          <w:lang w:val="fr-FR"/>
        </w:rPr>
      </w:pPr>
      <w:r w:rsidRPr="00D46C65">
        <w:rPr>
          <w:lang w:val="fr-FR"/>
        </w:rPr>
        <w:t xml:space="preserve">                     </w:t>
      </w:r>
      <w:r w:rsidRPr="008C5323">
        <w:rPr>
          <w:lang w:val="fr-FR"/>
        </w:rPr>
        <w:t>&lt;</w:t>
      </w:r>
      <w:r w:rsidRPr="008C5323">
        <w:rPr>
          <w:b/>
          <w:lang w:val="fr-FR"/>
        </w:rPr>
        <w:t>pais:sipDataObject</w:t>
      </w:r>
      <w:r w:rsidRPr="008C5323">
        <w:rPr>
          <w:lang w:val="fr-FR"/>
        </w:rPr>
        <w:t>&gt;</w:t>
      </w:r>
    </w:p>
    <w:p w14:paraId="34F91F15" w14:textId="0342579F" w:rsidR="002A49D4" w:rsidRPr="008C5323" w:rsidRDefault="002A49D4" w:rsidP="002A49D4">
      <w:pPr>
        <w:pStyle w:val="Code"/>
        <w:rPr>
          <w:lang w:val="fr-FR"/>
        </w:rPr>
      </w:pPr>
      <w:r w:rsidRPr="008C5323">
        <w:rPr>
          <w:lang w:val="fr-FR"/>
        </w:rPr>
        <w:t xml:space="preserve">                        &lt;</w:t>
      </w:r>
      <w:r w:rsidRPr="008C5323">
        <w:rPr>
          <w:b/>
          <w:lang w:val="fr-FR"/>
        </w:rPr>
        <w:t>pais:associatedDescriptorDataID</w:t>
      </w:r>
      <w:r w:rsidRPr="008C5323">
        <w:rPr>
          <w:lang w:val="fr-FR"/>
        </w:rPr>
        <w:t>&gt;</w:t>
      </w:r>
      <w:r w:rsidR="00590315">
        <w:rPr>
          <w:b/>
          <w:color w:val="C00000"/>
          <w:lang w:val="fr-FR"/>
        </w:rPr>
        <w:t>CoRoT</w:t>
      </w:r>
      <w:r w:rsidRPr="008C5323">
        <w:rPr>
          <w:b/>
          <w:color w:val="C00000"/>
          <w:lang w:val="fr-FR"/>
        </w:rPr>
        <w:t>-N0-DATASET</w:t>
      </w:r>
    </w:p>
    <w:p w14:paraId="542A44B7" w14:textId="77777777" w:rsidR="002A49D4" w:rsidRPr="008C5323" w:rsidRDefault="002A49D4" w:rsidP="002A49D4">
      <w:pPr>
        <w:pStyle w:val="Code"/>
        <w:rPr>
          <w:lang w:val="fr-FR"/>
        </w:rPr>
      </w:pPr>
      <w:r w:rsidRPr="008C5323">
        <w:rPr>
          <w:lang w:val="fr-FR"/>
        </w:rPr>
        <w:t xml:space="preserve">                           &lt;/pais:associatedDescriptorDataID&gt;</w:t>
      </w:r>
    </w:p>
    <w:p w14:paraId="749B0362" w14:textId="77777777" w:rsidR="002A49D4" w:rsidRPr="008C5323" w:rsidRDefault="002A49D4" w:rsidP="002A49D4">
      <w:pPr>
        <w:pStyle w:val="Code"/>
        <w:rPr>
          <w:lang w:val="fr-FR"/>
        </w:rPr>
      </w:pPr>
      <w:r w:rsidRPr="008C5323">
        <w:rPr>
          <w:lang w:val="fr-FR"/>
        </w:rPr>
        <w:t xml:space="preserve">                     &lt;/pais:sipDataObject&gt;</w:t>
      </w:r>
    </w:p>
    <w:p w14:paraId="79DDBDCF" w14:textId="77777777" w:rsidR="002A49D4" w:rsidRPr="008C5323" w:rsidRDefault="002A49D4" w:rsidP="002A49D4">
      <w:pPr>
        <w:pStyle w:val="Code"/>
        <w:rPr>
          <w:lang w:val="fr-FR"/>
        </w:rPr>
      </w:pPr>
      <w:r w:rsidRPr="008C5323">
        <w:rPr>
          <w:lang w:val="fr-FR"/>
        </w:rPr>
        <w:t xml:space="preserve">                  &lt;/extension&gt;</w:t>
      </w:r>
    </w:p>
    <w:p w14:paraId="4AC7AE1A" w14:textId="77777777" w:rsidR="002A49D4" w:rsidRPr="008C5323" w:rsidRDefault="002A49D4" w:rsidP="002A49D4">
      <w:pPr>
        <w:pStyle w:val="Code"/>
        <w:rPr>
          <w:lang w:val="fr-FR"/>
        </w:rPr>
      </w:pPr>
      <w:r w:rsidRPr="008C5323">
        <w:rPr>
          <w:lang w:val="fr-FR"/>
        </w:rPr>
        <w:t xml:space="preserve">                  &lt;</w:t>
      </w:r>
      <w:r w:rsidRPr="008C5323">
        <w:rPr>
          <w:b/>
          <w:lang w:val="fr-FR"/>
        </w:rPr>
        <w:t>dataObjectPointer</w:t>
      </w:r>
    </w:p>
    <w:p w14:paraId="696EF7AE" w14:textId="2328314D" w:rsidR="002A49D4" w:rsidRPr="002A736B" w:rsidRDefault="002A49D4" w:rsidP="002A49D4">
      <w:pPr>
        <w:pStyle w:val="Code"/>
        <w:rPr>
          <w:lang w:val="fr-FR"/>
        </w:rPr>
      </w:pPr>
      <w:r w:rsidRPr="00D0328A">
        <w:rPr>
          <w:lang w:val="fr-FR"/>
        </w:rPr>
        <w:t xml:space="preserve">                     dataObjectID="</w:t>
      </w:r>
      <w:r w:rsidRPr="002A736B">
        <w:rPr>
          <w:b/>
          <w:color w:val="C00000"/>
          <w:lang w:val="fr-FR"/>
        </w:rPr>
        <w:t>DO-</w:t>
      </w:r>
      <w:r w:rsidR="00590315" w:rsidRPr="002A736B">
        <w:rPr>
          <w:b/>
          <w:color w:val="C00000"/>
          <w:lang w:val="fr-FR"/>
        </w:rPr>
        <w:t>CoRoT</w:t>
      </w:r>
      <w:r w:rsidRPr="002A736B">
        <w:rPr>
          <w:b/>
          <w:color w:val="C00000"/>
          <w:lang w:val="fr-FR"/>
        </w:rPr>
        <w:t>-N0-DATASET-</w:t>
      </w:r>
      <w:r w:rsidRPr="002A736B">
        <w:rPr>
          <w:b/>
          <w:color w:val="FFFFFF" w:themeColor="background1"/>
          <w:shd w:val="clear" w:color="auto" w:fill="C00000"/>
          <w:lang w:val="fr-FR"/>
        </w:rPr>
        <w:t>0001</w:t>
      </w:r>
      <w:r w:rsidRPr="002A736B">
        <w:rPr>
          <w:lang w:val="fr-FR"/>
        </w:rPr>
        <w:t>"/&gt;</w:t>
      </w:r>
    </w:p>
    <w:p w14:paraId="6120BF0D" w14:textId="77777777" w:rsidR="002A49D4" w:rsidRPr="00D46C65" w:rsidRDefault="002A49D4" w:rsidP="002A49D4">
      <w:pPr>
        <w:pStyle w:val="Code"/>
        <w:rPr>
          <w:lang w:val="fr-FR"/>
        </w:rPr>
      </w:pPr>
      <w:r w:rsidRPr="002A736B">
        <w:rPr>
          <w:lang w:val="fr-FR"/>
        </w:rPr>
        <w:t xml:space="preserve">               </w:t>
      </w:r>
      <w:r w:rsidRPr="00D46C65">
        <w:rPr>
          <w:lang w:val="fr-FR"/>
        </w:rPr>
        <w:t>&lt;/xfdu:contentUnit&gt;</w:t>
      </w:r>
    </w:p>
    <w:p w14:paraId="404E44B1" w14:textId="77777777" w:rsidR="002A49D4" w:rsidRPr="00D46C65" w:rsidRDefault="002A49D4" w:rsidP="002A49D4">
      <w:pPr>
        <w:pStyle w:val="Code"/>
        <w:rPr>
          <w:lang w:val="fr-FR"/>
        </w:rPr>
      </w:pPr>
    </w:p>
    <w:p w14:paraId="15AE1484"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255DA1A" w14:textId="77777777" w:rsidR="002A49D4" w:rsidRPr="00D46C65" w:rsidRDefault="002A49D4" w:rsidP="002A49D4">
      <w:pPr>
        <w:pStyle w:val="Code"/>
        <w:rPr>
          <w:lang w:val="fr-FR"/>
        </w:rPr>
      </w:pPr>
      <w:r w:rsidRPr="00D46C65">
        <w:rPr>
          <w:lang w:val="fr-FR"/>
        </w:rPr>
        <w:t xml:space="preserve">                  &lt;extension&gt;</w:t>
      </w:r>
    </w:p>
    <w:p w14:paraId="429D0298"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C795152" w14:textId="57F815D7"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753170EE" w14:textId="77777777" w:rsidR="002A49D4" w:rsidRPr="00756DF2" w:rsidRDefault="002A49D4" w:rsidP="002A49D4">
      <w:pPr>
        <w:pStyle w:val="Code"/>
      </w:pPr>
      <w:r w:rsidRPr="00756DF2">
        <w:t xml:space="preserve">                           &lt;/pais:associatedDescriptorDataID&gt;</w:t>
      </w:r>
    </w:p>
    <w:p w14:paraId="04C658DE" w14:textId="77777777" w:rsidR="002A49D4" w:rsidRPr="00756DF2" w:rsidRDefault="002A49D4" w:rsidP="002A49D4">
      <w:pPr>
        <w:pStyle w:val="Code"/>
      </w:pPr>
      <w:r w:rsidRPr="00756DF2">
        <w:t xml:space="preserve">                     &lt;/pais:sipDataObject&gt;</w:t>
      </w:r>
    </w:p>
    <w:p w14:paraId="484C009C" w14:textId="77777777" w:rsidR="002A49D4" w:rsidRDefault="002A49D4" w:rsidP="002A49D4">
      <w:pPr>
        <w:pStyle w:val="Code"/>
      </w:pPr>
      <w:r w:rsidRPr="00756DF2">
        <w:t xml:space="preserve">                  </w:t>
      </w:r>
      <w:r w:rsidRPr="00F05A4C">
        <w:t>&lt;/extension&gt;</w:t>
      </w:r>
    </w:p>
    <w:p w14:paraId="26C030D9" w14:textId="77777777" w:rsidR="002A49D4" w:rsidRDefault="002A49D4" w:rsidP="002A49D4">
      <w:pPr>
        <w:pStyle w:val="Code"/>
      </w:pPr>
      <w:r w:rsidRPr="00F05A4C">
        <w:t xml:space="preserve">     </w:t>
      </w:r>
      <w:r>
        <w:t xml:space="preserve">             &lt;</w:t>
      </w:r>
      <w:r w:rsidRPr="00427CBE">
        <w:rPr>
          <w:b/>
        </w:rPr>
        <w:t>dataObjectPointer</w:t>
      </w:r>
    </w:p>
    <w:p w14:paraId="361EB5F2" w14:textId="636AB2CB"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336D8D5" w14:textId="77777777" w:rsidR="002A49D4" w:rsidRPr="00D46C65" w:rsidRDefault="002A49D4" w:rsidP="002A49D4">
      <w:pPr>
        <w:pStyle w:val="Code"/>
        <w:rPr>
          <w:lang w:val="fr-FR"/>
        </w:rPr>
      </w:pPr>
      <w:r w:rsidRPr="00F05A4C">
        <w:t xml:space="preserve">               </w:t>
      </w:r>
      <w:r w:rsidRPr="00D46C65">
        <w:rPr>
          <w:lang w:val="fr-FR"/>
        </w:rPr>
        <w:t>&lt;/xfdu:contentUnit&gt;</w:t>
      </w:r>
    </w:p>
    <w:p w14:paraId="7A294E00" w14:textId="77777777" w:rsidR="002A49D4" w:rsidRPr="00D46C65" w:rsidRDefault="002A49D4" w:rsidP="002A49D4">
      <w:pPr>
        <w:pStyle w:val="Code"/>
        <w:rPr>
          <w:lang w:val="fr-FR"/>
        </w:rPr>
      </w:pPr>
    </w:p>
    <w:p w14:paraId="1DA242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74CC9D80" w14:textId="77777777" w:rsidR="002A49D4" w:rsidRPr="00D46C65" w:rsidRDefault="002A49D4" w:rsidP="002A49D4">
      <w:pPr>
        <w:pStyle w:val="Code"/>
        <w:rPr>
          <w:lang w:val="fr-FR"/>
        </w:rPr>
      </w:pPr>
      <w:r w:rsidRPr="00D46C65">
        <w:rPr>
          <w:lang w:val="fr-FR"/>
        </w:rPr>
        <w:t xml:space="preserve">                  &lt;extension&gt;</w:t>
      </w:r>
    </w:p>
    <w:p w14:paraId="68C31ADA"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FEA1801" w14:textId="0F59FFD9"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72A7AD09" w14:textId="77777777" w:rsidR="002A49D4" w:rsidRPr="00756DF2" w:rsidRDefault="002A49D4" w:rsidP="002A49D4">
      <w:pPr>
        <w:pStyle w:val="Code"/>
      </w:pPr>
      <w:r w:rsidRPr="00756DF2">
        <w:t xml:space="preserve">                           &lt;/pais:associatedDescriptorDataID&gt;</w:t>
      </w:r>
    </w:p>
    <w:p w14:paraId="25A627D5" w14:textId="77777777" w:rsidR="002A49D4" w:rsidRPr="00756DF2" w:rsidRDefault="002A49D4" w:rsidP="002A49D4">
      <w:pPr>
        <w:pStyle w:val="Code"/>
      </w:pPr>
      <w:r w:rsidRPr="00756DF2">
        <w:t xml:space="preserve">                     &lt;/pais:sipDataObject&gt;</w:t>
      </w:r>
    </w:p>
    <w:p w14:paraId="7252F011" w14:textId="77777777" w:rsidR="002A49D4" w:rsidRDefault="002A49D4" w:rsidP="002A49D4">
      <w:pPr>
        <w:pStyle w:val="Code"/>
      </w:pPr>
      <w:r w:rsidRPr="00756DF2">
        <w:t xml:space="preserve">                  </w:t>
      </w:r>
      <w:r w:rsidRPr="00F05A4C">
        <w:t>&lt;/extension&gt;</w:t>
      </w:r>
    </w:p>
    <w:p w14:paraId="72D0A645" w14:textId="77777777" w:rsidR="002A49D4" w:rsidRDefault="002A49D4" w:rsidP="002A49D4">
      <w:pPr>
        <w:pStyle w:val="Code"/>
      </w:pPr>
      <w:r w:rsidRPr="00F05A4C">
        <w:t xml:space="preserve">     </w:t>
      </w:r>
      <w:r>
        <w:t xml:space="preserve">             &lt;</w:t>
      </w:r>
      <w:r w:rsidRPr="00427CBE">
        <w:rPr>
          <w:b/>
        </w:rPr>
        <w:t>dataObjectPointer</w:t>
      </w:r>
    </w:p>
    <w:p w14:paraId="4987AD10" w14:textId="0AB8E31B"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75070C5C" w14:textId="77777777" w:rsidR="002A49D4" w:rsidRPr="00D46C65" w:rsidRDefault="002A49D4" w:rsidP="002A49D4">
      <w:pPr>
        <w:pStyle w:val="Code"/>
        <w:rPr>
          <w:lang w:val="fr-FR"/>
        </w:rPr>
      </w:pPr>
      <w:r w:rsidRPr="00F05A4C">
        <w:t xml:space="preserve">               </w:t>
      </w:r>
      <w:r w:rsidRPr="00D46C65">
        <w:rPr>
          <w:lang w:val="fr-FR"/>
        </w:rPr>
        <w:t>&lt;/xfdu:contentUnit&gt;</w:t>
      </w:r>
    </w:p>
    <w:p w14:paraId="2A72258D" w14:textId="77777777" w:rsidR="002A49D4" w:rsidRPr="00D46C65" w:rsidRDefault="002A49D4" w:rsidP="002A49D4">
      <w:pPr>
        <w:pStyle w:val="Code"/>
        <w:rPr>
          <w:lang w:val="fr-FR"/>
        </w:rPr>
      </w:pPr>
    </w:p>
    <w:p w14:paraId="78175D13"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335A8D5A" w14:textId="77777777" w:rsidR="002A49D4" w:rsidRPr="00D46C65" w:rsidRDefault="002A49D4" w:rsidP="002A49D4">
      <w:pPr>
        <w:pStyle w:val="Code"/>
        <w:rPr>
          <w:lang w:val="fr-FR"/>
        </w:rPr>
      </w:pPr>
      <w:r w:rsidRPr="00D46C65">
        <w:rPr>
          <w:lang w:val="fr-FR"/>
        </w:rPr>
        <w:t xml:space="preserve">                  &lt;extension&gt;</w:t>
      </w:r>
    </w:p>
    <w:p w14:paraId="33ED7B74"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38A5EF1A" w14:textId="71ED29EB"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50D289BE" w14:textId="77777777" w:rsidR="002A49D4" w:rsidRPr="00756DF2" w:rsidRDefault="002A49D4" w:rsidP="002A49D4">
      <w:pPr>
        <w:pStyle w:val="Code"/>
      </w:pPr>
      <w:r w:rsidRPr="00756DF2">
        <w:t xml:space="preserve">                           &lt;/pais:associatedDescriptorDataID&gt;</w:t>
      </w:r>
    </w:p>
    <w:p w14:paraId="37FB1AEF" w14:textId="77777777" w:rsidR="002A49D4" w:rsidRPr="00756DF2" w:rsidRDefault="002A49D4" w:rsidP="002A49D4">
      <w:pPr>
        <w:pStyle w:val="Code"/>
      </w:pPr>
      <w:r w:rsidRPr="00756DF2">
        <w:t xml:space="preserve">                     &lt;/pais:sipDataObject&gt;</w:t>
      </w:r>
    </w:p>
    <w:p w14:paraId="374525A8" w14:textId="77777777" w:rsidR="002A49D4" w:rsidRDefault="002A49D4" w:rsidP="002A49D4">
      <w:pPr>
        <w:pStyle w:val="Code"/>
      </w:pPr>
      <w:r w:rsidRPr="00756DF2">
        <w:t xml:space="preserve">                  </w:t>
      </w:r>
      <w:r w:rsidRPr="00F05A4C">
        <w:t>&lt;/extension&gt;</w:t>
      </w:r>
    </w:p>
    <w:p w14:paraId="72C267E8" w14:textId="77777777" w:rsidR="002A49D4" w:rsidRDefault="002A49D4" w:rsidP="002A49D4">
      <w:pPr>
        <w:pStyle w:val="Code"/>
      </w:pPr>
      <w:r w:rsidRPr="00F05A4C">
        <w:t xml:space="preserve">     </w:t>
      </w:r>
      <w:r>
        <w:t xml:space="preserve">             &lt;</w:t>
      </w:r>
      <w:r w:rsidRPr="00427CBE">
        <w:rPr>
          <w:b/>
        </w:rPr>
        <w:t>dataObjectPointer</w:t>
      </w:r>
    </w:p>
    <w:p w14:paraId="2719333B" w14:textId="326E1588"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0CCF3355" w14:textId="77777777" w:rsidR="002A49D4" w:rsidRPr="00D46C65" w:rsidRDefault="002A49D4" w:rsidP="002A49D4">
      <w:pPr>
        <w:pStyle w:val="Code"/>
        <w:rPr>
          <w:lang w:val="fr-FR"/>
        </w:rPr>
      </w:pPr>
      <w:r w:rsidRPr="00F05A4C">
        <w:t xml:space="preserve">               </w:t>
      </w:r>
      <w:r w:rsidRPr="00D46C65">
        <w:rPr>
          <w:lang w:val="fr-FR"/>
        </w:rPr>
        <w:t>&lt;/xfdu:contentUnit&gt;</w:t>
      </w:r>
    </w:p>
    <w:p w14:paraId="03F0EFA4" w14:textId="77777777" w:rsidR="002A49D4" w:rsidRPr="00D46C65" w:rsidRDefault="002A49D4" w:rsidP="002A49D4">
      <w:pPr>
        <w:pStyle w:val="Code"/>
        <w:rPr>
          <w:lang w:val="fr-FR"/>
        </w:rPr>
      </w:pPr>
    </w:p>
    <w:p w14:paraId="4D261D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4A355796" w14:textId="77777777" w:rsidR="002A49D4" w:rsidRPr="00D46C65" w:rsidRDefault="002A49D4" w:rsidP="002A49D4">
      <w:pPr>
        <w:pStyle w:val="Code"/>
        <w:rPr>
          <w:lang w:val="fr-FR"/>
        </w:rPr>
      </w:pPr>
      <w:r w:rsidRPr="00D46C65">
        <w:rPr>
          <w:lang w:val="fr-FR"/>
        </w:rPr>
        <w:t xml:space="preserve">                  &lt;extension&gt;</w:t>
      </w:r>
    </w:p>
    <w:p w14:paraId="7B6DE37D"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41BD35FC" w14:textId="443CD14E"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12CCDCE4" w14:textId="77777777" w:rsidR="002A49D4" w:rsidRPr="00756DF2" w:rsidRDefault="002A49D4" w:rsidP="002A49D4">
      <w:pPr>
        <w:pStyle w:val="Code"/>
      </w:pPr>
      <w:r w:rsidRPr="00756DF2">
        <w:t xml:space="preserve">                           &lt;/pais:associatedDescriptorDataID&gt;</w:t>
      </w:r>
    </w:p>
    <w:p w14:paraId="5842D039" w14:textId="77777777" w:rsidR="002A49D4" w:rsidRPr="00756DF2" w:rsidRDefault="002A49D4" w:rsidP="002A49D4">
      <w:pPr>
        <w:pStyle w:val="Code"/>
      </w:pPr>
      <w:r w:rsidRPr="00756DF2">
        <w:t xml:space="preserve">                     &lt;/pais:sipDataObject&gt;</w:t>
      </w:r>
    </w:p>
    <w:p w14:paraId="163AF9CB" w14:textId="77777777" w:rsidR="002A49D4" w:rsidRDefault="002A49D4" w:rsidP="002A49D4">
      <w:pPr>
        <w:pStyle w:val="Code"/>
      </w:pPr>
      <w:r w:rsidRPr="00756DF2">
        <w:t xml:space="preserve">                  </w:t>
      </w:r>
      <w:r w:rsidRPr="00F05A4C">
        <w:t>&lt;/extension&gt;</w:t>
      </w:r>
    </w:p>
    <w:p w14:paraId="6F8DA77A" w14:textId="77777777" w:rsidR="002A49D4" w:rsidRDefault="002A49D4" w:rsidP="002A49D4">
      <w:pPr>
        <w:pStyle w:val="Code"/>
      </w:pPr>
      <w:r w:rsidRPr="00F05A4C">
        <w:t xml:space="preserve">                  &lt;</w:t>
      </w:r>
      <w:r w:rsidRPr="00427CBE">
        <w:rPr>
          <w:b/>
        </w:rPr>
        <w:t>dataObjectPointer</w:t>
      </w:r>
    </w:p>
    <w:p w14:paraId="285EDF25" w14:textId="0210994E" w:rsidR="002A49D4" w:rsidRDefault="002A49D4" w:rsidP="002A49D4">
      <w:pPr>
        <w:pStyle w:val="Code"/>
      </w:pPr>
      <w:r>
        <w:t xml:space="preserve">                    </w:t>
      </w:r>
      <w:r w:rsidRPr="00F05A4C">
        <w:t xml:space="preserve"> 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5AA3509A" w14:textId="77777777" w:rsidR="002A49D4" w:rsidRPr="00D46C65" w:rsidRDefault="002A49D4" w:rsidP="002A49D4">
      <w:pPr>
        <w:pStyle w:val="Code"/>
        <w:rPr>
          <w:lang w:val="fr-FR"/>
        </w:rPr>
      </w:pPr>
      <w:r w:rsidRPr="00F05A4C">
        <w:t xml:space="preserve">               </w:t>
      </w:r>
      <w:r w:rsidRPr="00D46C65">
        <w:rPr>
          <w:lang w:val="fr-FR"/>
        </w:rPr>
        <w:t>&lt;/xfdu:contentUnit&gt;</w:t>
      </w:r>
    </w:p>
    <w:p w14:paraId="46580CB2" w14:textId="77777777" w:rsidR="002A49D4" w:rsidRPr="00D46C65" w:rsidRDefault="002A49D4" w:rsidP="002A49D4">
      <w:pPr>
        <w:pStyle w:val="Code"/>
        <w:rPr>
          <w:lang w:val="fr-FR"/>
        </w:rPr>
      </w:pPr>
      <w:r w:rsidRPr="00D46C65">
        <w:rPr>
          <w:lang w:val="fr-FR"/>
        </w:rPr>
        <w:t xml:space="preserve">            &lt;/xfdu:contentUnit&gt;</w:t>
      </w:r>
    </w:p>
    <w:p w14:paraId="3AEBDFF5" w14:textId="77777777" w:rsidR="002A49D4" w:rsidRPr="00D46C65" w:rsidRDefault="002A49D4" w:rsidP="002A49D4">
      <w:pPr>
        <w:pStyle w:val="Code"/>
        <w:rPr>
          <w:lang w:val="fr-FR"/>
        </w:rPr>
      </w:pPr>
      <w:r w:rsidRPr="00D46C65">
        <w:rPr>
          <w:lang w:val="fr-FR"/>
        </w:rPr>
        <w:t xml:space="preserve">         &lt;/xfdu:contentUnit&gt;</w:t>
      </w:r>
    </w:p>
    <w:p w14:paraId="05FB84F0" w14:textId="77777777" w:rsidR="002A49D4" w:rsidRDefault="002A49D4" w:rsidP="002A49D4">
      <w:pPr>
        <w:pStyle w:val="Code"/>
      </w:pPr>
      <w:r w:rsidRPr="00D46C65">
        <w:rPr>
          <w:lang w:val="fr-FR"/>
        </w:rPr>
        <w:t xml:space="preserve">      </w:t>
      </w:r>
      <w:r w:rsidRPr="00F05A4C">
        <w:t>&lt;/xfdu:contentUnit&gt;</w:t>
      </w:r>
    </w:p>
    <w:p w14:paraId="1D2790E1" w14:textId="77777777" w:rsidR="002A49D4" w:rsidRDefault="002A49D4" w:rsidP="002A49D4">
      <w:pPr>
        <w:pStyle w:val="Code"/>
      </w:pPr>
      <w:r w:rsidRPr="00F05A4C">
        <w:lastRenderedPageBreak/>
        <w:t xml:space="preserve">   &lt;/informationPackageMap&gt;</w:t>
      </w:r>
    </w:p>
    <w:p w14:paraId="11EDC93B" w14:textId="77777777" w:rsidR="002A49D4" w:rsidRDefault="002A49D4" w:rsidP="002A49D4">
      <w:pPr>
        <w:pStyle w:val="Code"/>
      </w:pPr>
    </w:p>
    <w:p w14:paraId="6A4D8677" w14:textId="77777777" w:rsidR="002A49D4" w:rsidRDefault="002A49D4" w:rsidP="002A49D4">
      <w:pPr>
        <w:pStyle w:val="Code"/>
      </w:pPr>
      <w:r w:rsidRPr="00F05A4C">
        <w:t xml:space="preserve">   &lt;</w:t>
      </w:r>
      <w:r w:rsidRPr="00427CBE">
        <w:rPr>
          <w:b/>
        </w:rPr>
        <w:t>dataObjectSection</w:t>
      </w:r>
      <w:r w:rsidRPr="00F05A4C">
        <w:t>&gt;</w:t>
      </w:r>
    </w:p>
    <w:p w14:paraId="3B2C7F9D" w14:textId="77777777" w:rsidR="002A49D4" w:rsidRDefault="002A49D4" w:rsidP="002A49D4">
      <w:pPr>
        <w:pStyle w:val="Code"/>
      </w:pPr>
    </w:p>
    <w:p w14:paraId="35287198" w14:textId="51D6034D"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0001</w:t>
      </w:r>
      <w:r w:rsidRPr="00F05A4C">
        <w:t>"&gt;</w:t>
      </w:r>
    </w:p>
    <w:p w14:paraId="6B9A999A" w14:textId="77777777" w:rsidR="002A49D4" w:rsidRDefault="002A49D4" w:rsidP="002A49D4">
      <w:pPr>
        <w:pStyle w:val="Code"/>
      </w:pPr>
      <w:r w:rsidRPr="00F05A4C">
        <w:t xml:space="preserve">         &lt;byteStream size="0"&gt;</w:t>
      </w:r>
    </w:p>
    <w:p w14:paraId="25038A6E" w14:textId="77777777" w:rsidR="002A49D4" w:rsidRDefault="002A49D4" w:rsidP="002A49D4">
      <w:pPr>
        <w:pStyle w:val="Code"/>
      </w:pPr>
      <w:r w:rsidRPr="00F05A4C">
        <w:t xml:space="preserve">            </w:t>
      </w:r>
      <w:r>
        <w:t>&lt;fileLocation locatorType="URL"</w:t>
      </w:r>
    </w:p>
    <w:p w14:paraId="13E25D94" w14:textId="77777777" w:rsidR="002A49D4" w:rsidRDefault="002A49D4" w:rsidP="002A49D4">
      <w:pPr>
        <w:pStyle w:val="Code"/>
      </w:pPr>
      <w:r>
        <w:t xml:space="preserve">               </w:t>
      </w:r>
      <w:r w:rsidRPr="00F05A4C">
        <w:t>href="</w:t>
      </w:r>
      <w:r w:rsidRPr="00CE6ABF">
        <w:rPr>
          <w:b/>
          <w:color w:val="C00000"/>
        </w:rPr>
        <w:t>file:N0/RUN03_IRA01/AN0_BKGROUND/79.tar.gz</w:t>
      </w:r>
      <w:r w:rsidRPr="00F05A4C">
        <w:t>"/&gt;</w:t>
      </w:r>
    </w:p>
    <w:p w14:paraId="6E2CB268" w14:textId="77777777" w:rsidR="002A49D4" w:rsidRDefault="002A49D4" w:rsidP="002A49D4">
      <w:pPr>
        <w:pStyle w:val="Code"/>
      </w:pPr>
      <w:r>
        <w:t xml:space="preserve">            &lt;checksum</w:t>
      </w:r>
    </w:p>
    <w:p w14:paraId="43C53019" w14:textId="77777777" w:rsidR="002A49D4" w:rsidRDefault="002A49D4" w:rsidP="002A49D4">
      <w:pPr>
        <w:pStyle w:val="Code"/>
      </w:pPr>
      <w:r>
        <w:t xml:space="preserve">               </w:t>
      </w:r>
      <w:r w:rsidRPr="00F05A4C">
        <w:t>checksumName="MD5"&gt;d41d8cd98f00b204e9800998ecf8427e&lt;/checksum&gt;</w:t>
      </w:r>
    </w:p>
    <w:p w14:paraId="7ED313B5" w14:textId="77777777" w:rsidR="002A49D4" w:rsidRDefault="002A49D4" w:rsidP="002A49D4">
      <w:pPr>
        <w:pStyle w:val="Code"/>
      </w:pPr>
      <w:r w:rsidRPr="00F05A4C">
        <w:t xml:space="preserve">         &lt;/byteStream&gt;</w:t>
      </w:r>
    </w:p>
    <w:p w14:paraId="02A804CA" w14:textId="77777777" w:rsidR="002A49D4" w:rsidRDefault="002A49D4" w:rsidP="002A49D4">
      <w:pPr>
        <w:pStyle w:val="Code"/>
      </w:pPr>
      <w:r w:rsidRPr="00F05A4C">
        <w:t xml:space="preserve">      &lt;/dataObject&gt;</w:t>
      </w:r>
    </w:p>
    <w:p w14:paraId="02CC5A95" w14:textId="77777777" w:rsidR="002A49D4" w:rsidRDefault="002A49D4" w:rsidP="002A49D4">
      <w:pPr>
        <w:pStyle w:val="Code"/>
      </w:pPr>
    </w:p>
    <w:p w14:paraId="74BBA526" w14:textId="1A498322"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DBB9B49" w14:textId="77777777" w:rsidR="002A49D4" w:rsidRDefault="002A49D4" w:rsidP="002A49D4">
      <w:pPr>
        <w:pStyle w:val="Code"/>
      </w:pPr>
      <w:r w:rsidRPr="00F05A4C">
        <w:t xml:space="preserve">         &lt;byteStream size="0"&gt;</w:t>
      </w:r>
    </w:p>
    <w:p w14:paraId="014114DE" w14:textId="77777777" w:rsidR="002A49D4" w:rsidRDefault="002A49D4" w:rsidP="002A49D4">
      <w:pPr>
        <w:pStyle w:val="Code"/>
      </w:pPr>
      <w:r w:rsidRPr="00F05A4C">
        <w:t xml:space="preserve">            </w:t>
      </w:r>
      <w:r>
        <w:t>&lt;fileLocation locatorType="URL"</w:t>
      </w:r>
    </w:p>
    <w:p w14:paraId="38CA37DB" w14:textId="77777777" w:rsidR="002A49D4" w:rsidRDefault="002A49D4" w:rsidP="002A49D4">
      <w:pPr>
        <w:pStyle w:val="Code"/>
      </w:pPr>
      <w:r>
        <w:t xml:space="preserve">               </w:t>
      </w:r>
      <w:r w:rsidRPr="00F05A4C">
        <w:t>href="</w:t>
      </w:r>
      <w:r w:rsidRPr="00CE6ABF">
        <w:rPr>
          <w:b/>
          <w:color w:val="C00000"/>
        </w:rPr>
        <w:t>file:N0/RUN03_IRA01/AN0_BKGROUND/80.tar.gz</w:t>
      </w:r>
      <w:r w:rsidRPr="00F05A4C">
        <w:t>"/&gt;</w:t>
      </w:r>
    </w:p>
    <w:p w14:paraId="40CD90AB" w14:textId="77777777" w:rsidR="002A49D4" w:rsidRDefault="002A49D4" w:rsidP="002A49D4">
      <w:pPr>
        <w:pStyle w:val="Code"/>
      </w:pPr>
      <w:r w:rsidRPr="00F05A4C">
        <w:t xml:space="preserve">            &lt;checksum</w:t>
      </w:r>
    </w:p>
    <w:p w14:paraId="2933D9B2" w14:textId="77777777" w:rsidR="002A49D4" w:rsidRDefault="002A49D4" w:rsidP="002A49D4">
      <w:pPr>
        <w:pStyle w:val="Code"/>
      </w:pPr>
      <w:r w:rsidRPr="00F05A4C">
        <w:t xml:space="preserve">               checksumName="MD5"&gt;d41d8cd98f00b204e9800998ecf8427e&lt;/checksum&gt;</w:t>
      </w:r>
    </w:p>
    <w:p w14:paraId="453358E1" w14:textId="77777777" w:rsidR="002A49D4" w:rsidRDefault="002A49D4" w:rsidP="002A49D4">
      <w:pPr>
        <w:pStyle w:val="Code"/>
      </w:pPr>
      <w:r w:rsidRPr="00F05A4C">
        <w:t xml:space="preserve">         &lt;/byteStream&gt;</w:t>
      </w:r>
    </w:p>
    <w:p w14:paraId="5DE59A0F" w14:textId="77777777" w:rsidR="002A49D4" w:rsidRDefault="002A49D4" w:rsidP="002A49D4">
      <w:pPr>
        <w:pStyle w:val="Code"/>
      </w:pPr>
      <w:r w:rsidRPr="00F05A4C">
        <w:t xml:space="preserve">      &lt;/dataObject&gt;</w:t>
      </w:r>
    </w:p>
    <w:p w14:paraId="4C5427FC" w14:textId="77777777" w:rsidR="002A49D4" w:rsidRDefault="002A49D4" w:rsidP="002A49D4">
      <w:pPr>
        <w:pStyle w:val="Code"/>
      </w:pPr>
    </w:p>
    <w:p w14:paraId="538ED606" w14:textId="113877E3"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29B5781A" w14:textId="77777777" w:rsidR="002A49D4" w:rsidRDefault="002A49D4" w:rsidP="002A49D4">
      <w:pPr>
        <w:pStyle w:val="Code"/>
      </w:pPr>
      <w:r w:rsidRPr="00F05A4C">
        <w:t xml:space="preserve">         &lt;byteStream size="0"&gt;</w:t>
      </w:r>
    </w:p>
    <w:p w14:paraId="31CD41B5" w14:textId="77777777" w:rsidR="002A49D4" w:rsidRDefault="002A49D4" w:rsidP="002A49D4">
      <w:pPr>
        <w:pStyle w:val="Code"/>
      </w:pPr>
      <w:r w:rsidRPr="00F05A4C">
        <w:t xml:space="preserve">            &lt;fileLocation locatorType="URL"</w:t>
      </w:r>
    </w:p>
    <w:p w14:paraId="2A5E8270" w14:textId="77777777" w:rsidR="002A49D4" w:rsidRDefault="002A49D4" w:rsidP="002A49D4">
      <w:pPr>
        <w:pStyle w:val="Code"/>
      </w:pPr>
      <w:r w:rsidRPr="00F05A4C">
        <w:t xml:space="preserve">               href="</w:t>
      </w:r>
      <w:r w:rsidRPr="00CE6ABF">
        <w:rPr>
          <w:b/>
          <w:color w:val="C00000"/>
        </w:rPr>
        <w:t>file:N0/RUN03_IRA01/AN0_BKGROUND/81.tar.gz</w:t>
      </w:r>
      <w:r w:rsidRPr="00F05A4C">
        <w:t>"/&gt;</w:t>
      </w:r>
    </w:p>
    <w:p w14:paraId="06BED9AF" w14:textId="77777777" w:rsidR="002A49D4" w:rsidRDefault="002A49D4" w:rsidP="002A49D4">
      <w:pPr>
        <w:pStyle w:val="Code"/>
      </w:pPr>
      <w:r w:rsidRPr="00F05A4C">
        <w:t xml:space="preserve">            &lt;checksum</w:t>
      </w:r>
    </w:p>
    <w:p w14:paraId="62B1BDA1" w14:textId="77777777" w:rsidR="002A49D4" w:rsidRDefault="002A49D4" w:rsidP="002A49D4">
      <w:pPr>
        <w:pStyle w:val="Code"/>
      </w:pPr>
      <w:r w:rsidRPr="00F05A4C">
        <w:t xml:space="preserve">               checksumName="MD5"&gt;d41d8cd98f00b204e9800998ecf8427e&lt;/checksum&gt;</w:t>
      </w:r>
    </w:p>
    <w:p w14:paraId="57C4A606" w14:textId="77777777" w:rsidR="002A49D4" w:rsidRDefault="002A49D4" w:rsidP="002A49D4">
      <w:pPr>
        <w:pStyle w:val="Code"/>
      </w:pPr>
      <w:r w:rsidRPr="00F05A4C">
        <w:t xml:space="preserve">         &lt;/byteStream&gt;</w:t>
      </w:r>
    </w:p>
    <w:p w14:paraId="2E221A88" w14:textId="77777777" w:rsidR="002A49D4" w:rsidRDefault="002A49D4" w:rsidP="002A49D4">
      <w:pPr>
        <w:pStyle w:val="Code"/>
      </w:pPr>
      <w:r w:rsidRPr="00F05A4C">
        <w:t xml:space="preserve">      &lt;/dataObject&gt;</w:t>
      </w:r>
    </w:p>
    <w:p w14:paraId="6D60B1E3" w14:textId="77777777" w:rsidR="002A49D4" w:rsidRDefault="002A49D4" w:rsidP="002A49D4">
      <w:pPr>
        <w:pStyle w:val="Code"/>
      </w:pPr>
    </w:p>
    <w:p w14:paraId="3195538B" w14:textId="3E5BEC59"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48B2BB8F" w14:textId="77777777" w:rsidR="002A49D4" w:rsidRDefault="002A49D4" w:rsidP="002A49D4">
      <w:pPr>
        <w:pStyle w:val="Code"/>
      </w:pPr>
      <w:r w:rsidRPr="00F05A4C">
        <w:t xml:space="preserve">         &lt;byteStream size="0"&gt;</w:t>
      </w:r>
    </w:p>
    <w:p w14:paraId="0BD24268" w14:textId="77777777" w:rsidR="002A49D4" w:rsidRDefault="002A49D4" w:rsidP="002A49D4">
      <w:pPr>
        <w:pStyle w:val="Code"/>
      </w:pPr>
      <w:r w:rsidRPr="00F05A4C">
        <w:t xml:space="preserve">            &lt;fileLocation locatorType="URL"</w:t>
      </w:r>
    </w:p>
    <w:p w14:paraId="1C4A4103" w14:textId="77777777" w:rsidR="002A49D4" w:rsidRDefault="002A49D4" w:rsidP="002A49D4">
      <w:pPr>
        <w:pStyle w:val="Code"/>
      </w:pPr>
      <w:r w:rsidRPr="00F05A4C">
        <w:t xml:space="preserve">               href="</w:t>
      </w:r>
      <w:r w:rsidRPr="00CE6ABF">
        <w:rPr>
          <w:b/>
          <w:color w:val="C00000"/>
        </w:rPr>
        <w:t>file:N0/RUN03_IRA01/AN0_BKGROUND/82.tar.gz</w:t>
      </w:r>
      <w:r w:rsidRPr="00F05A4C">
        <w:t>"/&gt;</w:t>
      </w:r>
    </w:p>
    <w:p w14:paraId="67ACD087" w14:textId="77777777" w:rsidR="002A49D4" w:rsidRDefault="002A49D4" w:rsidP="002A49D4">
      <w:pPr>
        <w:pStyle w:val="Code"/>
      </w:pPr>
      <w:r w:rsidRPr="00F05A4C">
        <w:t xml:space="preserve">            &lt;checksum</w:t>
      </w:r>
    </w:p>
    <w:p w14:paraId="6BC8ACF9" w14:textId="77777777" w:rsidR="002A49D4" w:rsidRDefault="002A49D4" w:rsidP="002A49D4">
      <w:pPr>
        <w:pStyle w:val="Code"/>
      </w:pPr>
      <w:r w:rsidRPr="00F05A4C">
        <w:t xml:space="preserve">               checksumName="MD5"&gt;d41d8cd98f00b204e9800998ecf8427e&lt;/checksum&gt;</w:t>
      </w:r>
    </w:p>
    <w:p w14:paraId="0CA0B5CF" w14:textId="77777777" w:rsidR="002A49D4" w:rsidRDefault="002A49D4" w:rsidP="002A49D4">
      <w:pPr>
        <w:pStyle w:val="Code"/>
      </w:pPr>
      <w:r w:rsidRPr="00F05A4C">
        <w:t xml:space="preserve">         &lt;/byteStream&gt;</w:t>
      </w:r>
    </w:p>
    <w:p w14:paraId="0C6B88AA" w14:textId="77777777" w:rsidR="002A49D4" w:rsidRDefault="002A49D4" w:rsidP="002A49D4">
      <w:pPr>
        <w:pStyle w:val="Code"/>
      </w:pPr>
      <w:r w:rsidRPr="00F05A4C">
        <w:t xml:space="preserve">      &lt;/dataObject&gt;</w:t>
      </w:r>
    </w:p>
    <w:p w14:paraId="146699A8" w14:textId="77777777" w:rsidR="002A49D4" w:rsidRDefault="002A49D4" w:rsidP="002A49D4">
      <w:pPr>
        <w:pStyle w:val="Code"/>
      </w:pPr>
    </w:p>
    <w:p w14:paraId="3F2188D7" w14:textId="6786E49A"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048B6C89" w14:textId="77777777" w:rsidR="002A49D4" w:rsidRDefault="002A49D4" w:rsidP="002A49D4">
      <w:pPr>
        <w:pStyle w:val="Code"/>
      </w:pPr>
      <w:r w:rsidRPr="00F05A4C">
        <w:t xml:space="preserve">         &lt;byteStream size="0"&gt;</w:t>
      </w:r>
    </w:p>
    <w:p w14:paraId="73CF81BB" w14:textId="77777777" w:rsidR="002A49D4" w:rsidRDefault="002A49D4" w:rsidP="002A49D4">
      <w:pPr>
        <w:pStyle w:val="Code"/>
      </w:pPr>
      <w:r w:rsidRPr="00F05A4C">
        <w:t xml:space="preserve">            &lt;fileLocation locatorType="URL"</w:t>
      </w:r>
    </w:p>
    <w:p w14:paraId="7AB0EB73" w14:textId="77777777" w:rsidR="002A49D4" w:rsidRDefault="002A49D4" w:rsidP="002A49D4">
      <w:pPr>
        <w:pStyle w:val="Code"/>
      </w:pPr>
      <w:r w:rsidRPr="00F05A4C">
        <w:t xml:space="preserve">               href="</w:t>
      </w:r>
      <w:r w:rsidRPr="00CE6ABF">
        <w:rPr>
          <w:b/>
          <w:color w:val="C00000"/>
        </w:rPr>
        <w:t>file:N0/RUN03_IRA01/AN0_BKGROUND/83.tar.gz</w:t>
      </w:r>
      <w:r w:rsidRPr="00F05A4C">
        <w:t>"/&gt;</w:t>
      </w:r>
    </w:p>
    <w:p w14:paraId="7045992E" w14:textId="77777777" w:rsidR="002A49D4" w:rsidRDefault="002A49D4" w:rsidP="002A49D4">
      <w:pPr>
        <w:pStyle w:val="Code"/>
      </w:pPr>
      <w:r w:rsidRPr="00F05A4C">
        <w:t xml:space="preserve">            &lt;checksum</w:t>
      </w:r>
    </w:p>
    <w:p w14:paraId="39126409" w14:textId="77777777" w:rsidR="002A49D4" w:rsidRDefault="002A49D4" w:rsidP="002A49D4">
      <w:pPr>
        <w:pStyle w:val="Code"/>
      </w:pPr>
      <w:r w:rsidRPr="00F05A4C">
        <w:t xml:space="preserve">               checksumName="MD5"&gt;d41d8cd98f00b204e9800998ecf8427e&lt;/checksum&gt;</w:t>
      </w:r>
    </w:p>
    <w:p w14:paraId="11947D85" w14:textId="77777777" w:rsidR="002A49D4" w:rsidRDefault="002A49D4" w:rsidP="002A49D4">
      <w:pPr>
        <w:pStyle w:val="Code"/>
      </w:pPr>
      <w:r w:rsidRPr="00F05A4C">
        <w:t xml:space="preserve">         &lt;/byteStream&gt;</w:t>
      </w:r>
    </w:p>
    <w:p w14:paraId="08A01F67" w14:textId="77777777" w:rsidR="002A49D4" w:rsidRDefault="002A49D4" w:rsidP="002A49D4">
      <w:pPr>
        <w:pStyle w:val="Code"/>
      </w:pPr>
      <w:r w:rsidRPr="00F05A4C">
        <w:t xml:space="preserve">      &lt;/dataObject&gt;</w:t>
      </w:r>
    </w:p>
    <w:p w14:paraId="01E15BDC" w14:textId="77777777" w:rsidR="002A49D4" w:rsidRDefault="002A49D4" w:rsidP="002A49D4">
      <w:pPr>
        <w:pStyle w:val="Code"/>
      </w:pPr>
    </w:p>
    <w:p w14:paraId="3D8DA532" w14:textId="77777777" w:rsidR="002A49D4" w:rsidRDefault="002A49D4" w:rsidP="002A49D4">
      <w:pPr>
        <w:pStyle w:val="Code"/>
      </w:pPr>
      <w:r w:rsidRPr="00F05A4C">
        <w:t xml:space="preserve">   &lt;/dataObjectSection&gt;</w:t>
      </w:r>
    </w:p>
    <w:p w14:paraId="7E073153" w14:textId="77777777" w:rsidR="002A49D4" w:rsidRDefault="002A49D4" w:rsidP="002A49D4">
      <w:pPr>
        <w:pStyle w:val="Code"/>
      </w:pPr>
      <w:r w:rsidRPr="00F05A4C">
        <w:t>&lt;/xfdu:XFDU&gt;</w:t>
      </w:r>
    </w:p>
    <w:p w14:paraId="09393283" w14:textId="5FB3D1D5" w:rsidR="008870CD" w:rsidRDefault="008870CD" w:rsidP="008870CD">
      <w:pPr>
        <w:pStyle w:val="Titre2"/>
        <w:numPr>
          <w:ilvl w:val="0"/>
          <w:numId w:val="0"/>
        </w:numPr>
        <w:ind w:left="142"/>
      </w:pPr>
      <w:bookmarkStart w:id="347" w:name="_Toc432089993"/>
      <w:r>
        <w:t>D7. Example of SIP Builder software configuration file</w:t>
      </w:r>
      <w:bookmarkEnd w:id="347"/>
      <w:r w:rsidRPr="008777D8">
        <w:t xml:space="preserve"> </w:t>
      </w:r>
    </w:p>
    <w:p w14:paraId="616E4CEC" w14:textId="77777777" w:rsidR="002A49D4" w:rsidRDefault="002A49D4" w:rsidP="002A49D4">
      <w:pPr>
        <w:pStyle w:val="Code"/>
      </w:pPr>
      <w:r>
        <w:t>&lt;?xml version="1.0" encoding="UTF-8"?&gt;</w:t>
      </w:r>
    </w:p>
    <w:p w14:paraId="5F89EEEC" w14:textId="77777777" w:rsidR="002A49D4" w:rsidRDefault="002A49D4" w:rsidP="002A49D4">
      <w:pPr>
        <w:pStyle w:val="Code"/>
      </w:pPr>
    </w:p>
    <w:p w14:paraId="499FB0DF" w14:textId="77777777" w:rsidR="002A49D4" w:rsidRDefault="002A49D4" w:rsidP="002A49D4">
      <w:pPr>
        <w:pStyle w:val="Code"/>
      </w:pPr>
      <w:r>
        <w:t>&lt;project xmlns="urn:fr:gael:schema:ccsds:pais:sip-builder:1"&gt;</w:t>
      </w:r>
    </w:p>
    <w:p w14:paraId="0E512C63" w14:textId="77777777" w:rsidR="002A49D4" w:rsidRDefault="002A49D4" w:rsidP="002A49D4">
      <w:pPr>
        <w:pStyle w:val="Code"/>
      </w:pPr>
    </w:p>
    <w:p w14:paraId="5B208F7B" w14:textId="77777777" w:rsidR="002A49D4" w:rsidRDefault="002A49D4" w:rsidP="002A49D4">
      <w:pPr>
        <w:pStyle w:val="Code"/>
      </w:pPr>
      <w:r>
        <w:t xml:space="preserve">   &lt;descriptors&gt;</w:t>
      </w:r>
    </w:p>
    <w:p w14:paraId="0B2D4066" w14:textId="77777777" w:rsidR="002A49D4" w:rsidRDefault="002A49D4" w:rsidP="002A49D4">
      <w:pPr>
        <w:pStyle w:val="Code"/>
      </w:pPr>
      <w:r>
        <w:t xml:space="preserve">      &lt;descriptor file="</w:t>
      </w:r>
      <w:r w:rsidRPr="0061538C">
        <w:t>corot-pais-transfer-object-run.xml</w:t>
      </w:r>
      <w:r>
        <w:t>"/&gt;</w:t>
      </w:r>
    </w:p>
    <w:p w14:paraId="620C2CF2" w14:textId="77777777" w:rsidR="002A49D4" w:rsidRDefault="002A49D4" w:rsidP="002A49D4">
      <w:pPr>
        <w:pStyle w:val="Code"/>
      </w:pPr>
      <w:r>
        <w:t xml:space="preserve">      &lt;descriptor file="</w:t>
      </w:r>
      <w:r w:rsidRPr="0061538C">
        <w:t>corot-pais-transfer-object-hk.xml</w:t>
      </w:r>
      <w:r>
        <w:t>"/&gt;</w:t>
      </w:r>
    </w:p>
    <w:p w14:paraId="082519FB" w14:textId="77777777" w:rsidR="002A49D4" w:rsidRDefault="002A49D4" w:rsidP="002A49D4">
      <w:pPr>
        <w:pStyle w:val="Code"/>
      </w:pPr>
      <w:r>
        <w:t xml:space="preserve">      &lt;descriptor file="</w:t>
      </w:r>
      <w:r w:rsidRPr="0061538C">
        <w:t>corot-pais-sip-constraints.xml</w:t>
      </w:r>
      <w:r>
        <w:t>" /&gt;</w:t>
      </w:r>
    </w:p>
    <w:p w14:paraId="12627266" w14:textId="77777777" w:rsidR="002A49D4" w:rsidRDefault="002A49D4" w:rsidP="002A49D4">
      <w:pPr>
        <w:pStyle w:val="Code"/>
      </w:pPr>
      <w:r>
        <w:t xml:space="preserve">   &lt;/descriptors&gt;</w:t>
      </w:r>
    </w:p>
    <w:p w14:paraId="65CB8014" w14:textId="77777777" w:rsidR="002A49D4" w:rsidRDefault="002A49D4" w:rsidP="002A49D4">
      <w:pPr>
        <w:pStyle w:val="Code"/>
      </w:pPr>
    </w:p>
    <w:p w14:paraId="4AFD74FA" w14:textId="77777777" w:rsidR="002A49D4" w:rsidRDefault="002A49D4" w:rsidP="002A49D4">
      <w:pPr>
        <w:pStyle w:val="Code"/>
      </w:pPr>
      <w:r>
        <w:t xml:space="preserve">     </w:t>
      </w:r>
    </w:p>
    <w:p w14:paraId="787D825E" w14:textId="77777777" w:rsidR="002A49D4" w:rsidRDefault="002A49D4" w:rsidP="002A49D4">
      <w:pPr>
        <w:pStyle w:val="Code"/>
      </w:pPr>
      <w:r>
        <w:t xml:space="preserve">   &lt;collectors baseDirectory="../../../test-data/cnes-corot-tds-</w:t>
      </w:r>
      <w:r w:rsidRPr="0061538C">
        <w:t>20140506</w:t>
      </w:r>
      <w:r>
        <w:t>"&gt;</w:t>
      </w:r>
    </w:p>
    <w:p w14:paraId="01FF5167" w14:textId="77777777" w:rsidR="002A49D4" w:rsidRDefault="002A49D4" w:rsidP="002A49D4">
      <w:pPr>
        <w:pStyle w:val="Code"/>
      </w:pPr>
    </w:p>
    <w:p w14:paraId="3AE29CA2" w14:textId="77777777" w:rsidR="002A49D4" w:rsidRDefault="002A49D4" w:rsidP="002A49D4">
      <w:pPr>
        <w:pStyle w:val="Code"/>
      </w:pPr>
      <w:r>
        <w:tab/>
        <w:t xml:space="preserve"> </w:t>
      </w:r>
      <w:r w:rsidRPr="0061538C">
        <w:t>&lt;!-- N0 Products --&gt;</w:t>
      </w:r>
    </w:p>
    <w:p w14:paraId="229FBFE2" w14:textId="3CFCD2B8" w:rsidR="002A49D4" w:rsidRDefault="002A49D4" w:rsidP="002A49D4">
      <w:pPr>
        <w:pStyle w:val="Code"/>
      </w:pPr>
      <w:r>
        <w:t xml:space="preserve">       &lt;collector typeId="</w:t>
      </w:r>
      <w:r w:rsidR="00590315">
        <w:t>CoRoT</w:t>
      </w:r>
      <w:r w:rsidRPr="0061538C">
        <w:t>-N0-RUN</w:t>
      </w:r>
      <w:r>
        <w:t>"&gt;</w:t>
      </w:r>
    </w:p>
    <w:p w14:paraId="65910117" w14:textId="77777777" w:rsidR="002A49D4" w:rsidRDefault="002A49D4" w:rsidP="002A49D4">
      <w:pPr>
        <w:pStyle w:val="Code"/>
      </w:pPr>
      <w:r>
        <w:t xml:space="preserve">           &lt;include&gt;N0</w:t>
      </w:r>
      <w:r w:rsidRPr="0061538C">
        <w:t>/RUN0.*</w:t>
      </w:r>
      <w:r>
        <w:t>&lt;/include&gt;</w:t>
      </w:r>
    </w:p>
    <w:p w14:paraId="06E3ADD8" w14:textId="77777777" w:rsidR="002A49D4" w:rsidRDefault="002A49D4" w:rsidP="002A49D4">
      <w:pPr>
        <w:pStyle w:val="Code"/>
      </w:pPr>
      <w:r>
        <w:t xml:space="preserve">       &lt;/collector&gt;</w:t>
      </w:r>
    </w:p>
    <w:p w14:paraId="6790ECD1" w14:textId="4A2CB077" w:rsidR="002A49D4" w:rsidRDefault="002A49D4" w:rsidP="002A49D4">
      <w:pPr>
        <w:pStyle w:val="Code"/>
      </w:pPr>
      <w:r>
        <w:t xml:space="preserve">       &lt;collector typeId="</w:t>
      </w:r>
      <w:r w:rsidR="00590315">
        <w:t>CoRoT</w:t>
      </w:r>
      <w:r w:rsidRPr="0061538C">
        <w:t>-N0-DATASET-GROUP</w:t>
      </w:r>
      <w:r>
        <w:t>"&gt;</w:t>
      </w:r>
    </w:p>
    <w:p w14:paraId="3DD9F45A" w14:textId="77777777" w:rsidR="002A49D4" w:rsidRDefault="002A49D4" w:rsidP="002A49D4">
      <w:pPr>
        <w:pStyle w:val="Code"/>
      </w:pPr>
      <w:r>
        <w:t xml:space="preserve">           &lt;include&gt;</w:t>
      </w:r>
      <w:r w:rsidRPr="0061538C">
        <w:t>(A|E)N0.*</w:t>
      </w:r>
      <w:r>
        <w:t>&lt;/include&gt;</w:t>
      </w:r>
    </w:p>
    <w:p w14:paraId="6D800625" w14:textId="77777777" w:rsidR="002A49D4" w:rsidRDefault="002A49D4" w:rsidP="002A49D4">
      <w:pPr>
        <w:pStyle w:val="Code"/>
      </w:pPr>
      <w:r>
        <w:t xml:space="preserve">       &lt;/collector&gt;</w:t>
      </w:r>
    </w:p>
    <w:p w14:paraId="6378B765" w14:textId="2F7A93FB" w:rsidR="002A49D4" w:rsidRDefault="002A49D4" w:rsidP="002A49D4">
      <w:pPr>
        <w:pStyle w:val="Code"/>
      </w:pPr>
      <w:r>
        <w:t xml:space="preserve">       &lt;collector typeId="</w:t>
      </w:r>
      <w:r w:rsidR="00590315">
        <w:t>CoRoT</w:t>
      </w:r>
      <w:r w:rsidRPr="0061538C">
        <w:t>-N0-DATASET</w:t>
      </w:r>
      <w:r>
        <w:t>"&gt;</w:t>
      </w:r>
    </w:p>
    <w:p w14:paraId="29208492" w14:textId="77777777" w:rsidR="002A49D4" w:rsidRDefault="002A49D4" w:rsidP="002A49D4">
      <w:pPr>
        <w:pStyle w:val="Code"/>
      </w:pPr>
      <w:r>
        <w:t xml:space="preserve">           &lt;include&gt;.*tar.gz&lt;/include&gt;</w:t>
      </w:r>
    </w:p>
    <w:p w14:paraId="5F8A9793" w14:textId="77777777" w:rsidR="002A49D4" w:rsidRDefault="002A49D4" w:rsidP="002A49D4">
      <w:pPr>
        <w:pStyle w:val="Code"/>
      </w:pPr>
      <w:r>
        <w:t xml:space="preserve">       &lt;/collector&gt;</w:t>
      </w:r>
    </w:p>
    <w:p w14:paraId="62E5C7A1" w14:textId="77777777" w:rsidR="002A49D4" w:rsidRDefault="002A49D4" w:rsidP="002A49D4">
      <w:pPr>
        <w:pStyle w:val="Code"/>
      </w:pPr>
    </w:p>
    <w:p w14:paraId="2428548A" w14:textId="77777777" w:rsidR="002A49D4" w:rsidRDefault="002A49D4" w:rsidP="002A49D4">
      <w:pPr>
        <w:pStyle w:val="Code"/>
      </w:pPr>
      <w:r>
        <w:tab/>
        <w:t xml:space="preserve"> </w:t>
      </w:r>
      <w:r w:rsidRPr="0061538C">
        <w:t>&lt;!-- N0 HK Data --&gt;</w:t>
      </w:r>
    </w:p>
    <w:p w14:paraId="3A3FFEEF" w14:textId="0C8BDA5B" w:rsidR="002A49D4" w:rsidRDefault="002A49D4" w:rsidP="002A49D4">
      <w:pPr>
        <w:pStyle w:val="Code"/>
      </w:pPr>
      <w:r>
        <w:t xml:space="preserve">       &lt;collector typeId="</w:t>
      </w:r>
      <w:r w:rsidR="00590315">
        <w:t>CoRoT</w:t>
      </w:r>
      <w:r w:rsidRPr="0061538C">
        <w:t>-N0-HK-GROUP</w:t>
      </w:r>
      <w:r>
        <w:t>"&gt;</w:t>
      </w:r>
    </w:p>
    <w:p w14:paraId="4423F7A2" w14:textId="77777777" w:rsidR="002A49D4" w:rsidRDefault="002A49D4" w:rsidP="002A49D4">
      <w:pPr>
        <w:pStyle w:val="Code"/>
      </w:pPr>
      <w:r>
        <w:t xml:space="preserve">           &lt;include&gt;</w:t>
      </w:r>
      <w:r w:rsidRPr="0061538C">
        <w:t>N0_HK/.*</w:t>
      </w:r>
      <w:r>
        <w:t>&lt;/include&gt;</w:t>
      </w:r>
    </w:p>
    <w:p w14:paraId="32DFCF67" w14:textId="77777777" w:rsidR="002A49D4" w:rsidRDefault="002A49D4" w:rsidP="002A49D4">
      <w:pPr>
        <w:pStyle w:val="Code"/>
      </w:pPr>
      <w:r>
        <w:t xml:space="preserve">       &lt;/collector&gt;</w:t>
      </w:r>
    </w:p>
    <w:p w14:paraId="4F247C2E" w14:textId="6C448430" w:rsidR="002A49D4" w:rsidRDefault="002A49D4" w:rsidP="002A49D4">
      <w:pPr>
        <w:pStyle w:val="Code"/>
      </w:pPr>
      <w:r>
        <w:t xml:space="preserve">       &lt;collector typeId="</w:t>
      </w:r>
      <w:r w:rsidR="00590315">
        <w:t>CoRoT</w:t>
      </w:r>
      <w:r w:rsidRPr="0061538C">
        <w:t>-N0-HK-DATA</w:t>
      </w:r>
      <w:r>
        <w:t>"&gt;</w:t>
      </w:r>
    </w:p>
    <w:p w14:paraId="45BCE1C7" w14:textId="77777777" w:rsidR="002A49D4" w:rsidRDefault="002A49D4" w:rsidP="002A49D4">
      <w:pPr>
        <w:pStyle w:val="Code"/>
      </w:pPr>
      <w:r>
        <w:t xml:space="preserve">           &lt;include&gt;</w:t>
      </w:r>
      <w:r w:rsidDel="0061538C">
        <w:t xml:space="preserve"> </w:t>
      </w:r>
      <w:r w:rsidRPr="0061538C">
        <w:t>.*fits</w:t>
      </w:r>
      <w:r>
        <w:t>&lt;/include&gt;</w:t>
      </w:r>
    </w:p>
    <w:p w14:paraId="7A2E6CCD" w14:textId="77777777" w:rsidR="002A49D4" w:rsidRDefault="002A49D4" w:rsidP="002A49D4">
      <w:pPr>
        <w:pStyle w:val="Code"/>
      </w:pPr>
      <w:r>
        <w:t xml:space="preserve">       &lt;/collector&gt;</w:t>
      </w:r>
    </w:p>
    <w:p w14:paraId="6210E8AF" w14:textId="77777777" w:rsidR="002A49D4" w:rsidRDefault="002A49D4" w:rsidP="002A49D4">
      <w:pPr>
        <w:pStyle w:val="Code"/>
      </w:pPr>
    </w:p>
    <w:p w14:paraId="3DBB7749" w14:textId="77777777" w:rsidR="002A49D4" w:rsidRDefault="002A49D4" w:rsidP="002A49D4">
      <w:pPr>
        <w:pStyle w:val="Code"/>
      </w:pPr>
      <w:r>
        <w:t xml:space="preserve">   &lt;/collectors&gt;</w:t>
      </w:r>
    </w:p>
    <w:p w14:paraId="5BDC1312" w14:textId="77777777" w:rsidR="002A49D4" w:rsidRDefault="002A49D4" w:rsidP="002A49D4">
      <w:pPr>
        <w:pStyle w:val="Code"/>
      </w:pPr>
    </w:p>
    <w:p w14:paraId="24D4746E" w14:textId="77777777" w:rsidR="002A49D4" w:rsidRDefault="002A49D4" w:rsidP="002A49D4">
      <w:pPr>
        <w:pStyle w:val="Code"/>
      </w:pPr>
      <w:r>
        <w:t>&lt;/project&gt;</w:t>
      </w:r>
    </w:p>
    <w:p w14:paraId="0583601A" w14:textId="77777777" w:rsidR="002A49D4" w:rsidRDefault="002A49D4" w:rsidP="002A49D4">
      <w:pPr>
        <w:rPr>
          <w:noProof/>
        </w:rPr>
      </w:pPr>
    </w:p>
    <w:p w14:paraId="6EA1D392" w14:textId="33CFC284" w:rsidR="00A76C37" w:rsidRDefault="00A76C37" w:rsidP="00A76C37">
      <w:pPr>
        <w:pStyle w:val="Titre8"/>
      </w:pPr>
      <w:r>
        <w:lastRenderedPageBreak/>
        <w:br/>
      </w:r>
      <w:r>
        <w:br/>
      </w:r>
      <w:bookmarkStart w:id="348" w:name="_Toc432089994"/>
      <w:r>
        <w:t>B</w:t>
      </w:r>
      <w:r w:rsidR="00370E48">
        <w:t>nF</w:t>
      </w:r>
      <w:r>
        <w:t xml:space="preserve"> use Case</w:t>
      </w:r>
      <w:bookmarkEnd w:id="348"/>
      <w:r>
        <w:t xml:space="preserve"> </w:t>
      </w:r>
    </w:p>
    <w:p w14:paraId="58DEAE59" w14:textId="77777777" w:rsidR="008614D7" w:rsidRDefault="008614D7" w:rsidP="00FC25C6">
      <w:pPr>
        <w:pStyle w:val="Annextitle"/>
        <w:numPr>
          <w:ilvl w:val="1"/>
          <w:numId w:val="3"/>
        </w:numPr>
      </w:pPr>
      <w:bookmarkStart w:id="349" w:name="_Ref414005165"/>
      <w:r>
        <w:t>Collection descriptor: digitized newspapers</w:t>
      </w:r>
      <w:bookmarkEnd w:id="349"/>
    </w:p>
    <w:p w14:paraId="71D37AB3" w14:textId="77777777" w:rsidR="008614D7" w:rsidRPr="00601B12"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601B12">
        <w:rPr>
          <w:rFonts w:ascii="Courier New" w:hAnsi="Courier New" w:cs="Courier New"/>
          <w:color w:val="008080"/>
          <w:sz w:val="20"/>
          <w:szCs w:val="20"/>
          <w:highlight w:val="white"/>
          <w:lang w:val="fr-FR"/>
        </w:rPr>
        <w:t>&lt;?xml version="1.0" encoding="UTF-8"?&gt;</w:t>
      </w:r>
    </w:p>
    <w:p w14:paraId="5917143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656F9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51272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2FACEF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2.0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1875781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digitized_newspapers_1</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6D8D6CD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659637F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4EED1AD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p>
    <w:p w14:paraId="792BF2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collection of all the 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p>
    <w:p w14:paraId="25F60E5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B91451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F15997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NONE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AAD56F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26ED979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03DE8575" w14:textId="77777777" w:rsidR="008614D7" w:rsidRPr="004D1408" w:rsidRDefault="008614D7" w:rsidP="00FC25C6">
      <w:pPr>
        <w:pStyle w:val="Annextitle"/>
        <w:numPr>
          <w:ilvl w:val="1"/>
          <w:numId w:val="3"/>
        </w:numPr>
        <w:rPr>
          <w:highlight w:val="white"/>
          <w:lang w:val="fr-FR"/>
        </w:rPr>
      </w:pPr>
      <w:bookmarkStart w:id="350" w:name="_Ref414005167"/>
      <w:r>
        <w:rPr>
          <w:highlight w:val="white"/>
          <w:lang w:val="fr-FR"/>
        </w:rPr>
        <w:t>Collection descriptor: Le Temps (1861-1942)</w:t>
      </w:r>
      <w:bookmarkEnd w:id="350"/>
    </w:p>
    <w:p w14:paraId="0AB2930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8080"/>
          <w:sz w:val="20"/>
          <w:szCs w:val="20"/>
          <w:highlight w:val="white"/>
          <w:lang w:val="fr-FR"/>
        </w:rPr>
        <w:t>&lt;?xml version="1.0" encoding="UTF-8"?&gt;</w:t>
      </w:r>
    </w:p>
    <w:p w14:paraId="7FC020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08A70E1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BD4751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709C493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36B2CC9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ark:/12148/cb34431794k</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p>
    <w:p w14:paraId="045F29C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51D178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C03DB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 newspaper Le Temps (1861-1942)</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p>
    <w:p w14:paraId="6B0CB64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 collection of all the digitized issues of Le Temps</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p>
    <w:p w14:paraId="61B8B9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06B6ED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2C7B2B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21F5C1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781D8B4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20749B87" w14:textId="77777777" w:rsidR="008614D7" w:rsidRPr="0097044D" w:rsidRDefault="008614D7" w:rsidP="00FC25C6">
      <w:pPr>
        <w:pStyle w:val="Annextitle"/>
        <w:numPr>
          <w:ilvl w:val="1"/>
          <w:numId w:val="3"/>
        </w:numPr>
        <w:rPr>
          <w:highlight w:val="white"/>
        </w:rPr>
      </w:pPr>
      <w:bookmarkStart w:id="351" w:name="_Ref414005168"/>
      <w:r w:rsidRPr="0097044D">
        <w:rPr>
          <w:highlight w:val="white"/>
        </w:rPr>
        <w:lastRenderedPageBreak/>
        <w:t xml:space="preserve">Transfer object type descriptor: </w:t>
      </w:r>
      <w:r>
        <w:rPr>
          <w:highlight w:val="white"/>
        </w:rPr>
        <w:t>periodical</w:t>
      </w:r>
      <w:r w:rsidRPr="0097044D">
        <w:rPr>
          <w:highlight w:val="white"/>
        </w:rPr>
        <w:t xml:space="preserve"> issue</w:t>
      </w:r>
      <w:bookmarkEnd w:id="351"/>
    </w:p>
    <w:p w14:paraId="347F4C3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129B4FA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FF0000"/>
          <w:sz w:val="20"/>
          <w:szCs w:val="20"/>
          <w:highlight w:val="white"/>
        </w:rPr>
        <w:t xml:space="preserve"> xmlns:pais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xmlns:x0</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http://www.w3.org/2001/XMLSchema</w:t>
      </w:r>
      <w:r w:rsidRPr="008614D7">
        <w:rPr>
          <w:rFonts w:ascii="Courier New" w:hAnsi="Courier New" w:cs="Courier New"/>
          <w:color w:val="0000FF"/>
          <w:sz w:val="20"/>
          <w:szCs w:val="20"/>
          <w:highlight w:val="white"/>
        </w:rPr>
        <w:t>"&gt;</w:t>
      </w:r>
    </w:p>
    <w:p w14:paraId="6B4B1D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3BC5BEF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CCSD0014</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p>
    <w:p w14:paraId="2C3AEF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2.0</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p>
    <w:p w14:paraId="6C06CEC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5C3838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73DCA95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73587D5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p>
    <w:p w14:paraId="24CC4DB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single issue of a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p>
    <w:p w14:paraId="4CCD3A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78583FFF" w14:textId="77777777" w:rsidR="008614D7" w:rsidRPr="00601B12"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pais:minOccurrence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pais:minOccurrence</w:t>
      </w:r>
      <w:r w:rsidRPr="00601B12">
        <w:rPr>
          <w:rFonts w:ascii="Courier New" w:hAnsi="Courier New" w:cs="Courier New"/>
          <w:color w:val="0000FF"/>
          <w:sz w:val="20"/>
          <w:szCs w:val="20"/>
          <w:highlight w:val="white"/>
        </w:rPr>
        <w:t>&gt;</w:t>
      </w:r>
    </w:p>
    <w:p w14:paraId="6C9C024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newspapers can have any number of issues </w:t>
      </w:r>
      <w:r w:rsidRPr="008614D7">
        <w:rPr>
          <w:rFonts w:ascii="Courier New" w:hAnsi="Courier New" w:cs="Courier New"/>
          <w:color w:val="0000FF"/>
          <w:sz w:val="20"/>
          <w:szCs w:val="20"/>
          <w:highlight w:val="white"/>
        </w:rPr>
        <w:t>--&gt;</w:t>
      </w:r>
    </w:p>
    <w:p w14:paraId="38118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13868FF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2C4D9EE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8D5787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707ADB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456A8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7B788E5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AF8DD1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1845C9F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4862CF9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11C1D3A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53E18FA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0F51A9C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4AEC020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image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p>
    <w:p w14:paraId="5B16973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master image of a single page of the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CB4F10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14905D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0152B4C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master files </w:t>
      </w:r>
      <w:r w:rsidRPr="008614D7">
        <w:rPr>
          <w:rFonts w:ascii="Courier New" w:hAnsi="Courier New" w:cs="Courier New"/>
          <w:color w:val="0000FF"/>
          <w:sz w:val="20"/>
          <w:szCs w:val="20"/>
          <w:highlight w:val="white"/>
        </w:rPr>
        <w:t>--&gt;</w:t>
      </w:r>
    </w:p>
    <w:p w14:paraId="5CEE09B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32F6852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65ECA7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image/tiff</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6D88F70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A7A17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78F751B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4306257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5DD8B76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ocr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E019EF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7F3C902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5172C58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b/>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8080"/>
          <w:sz w:val="20"/>
          <w:szCs w:val="20"/>
          <w:highlight w:val="white"/>
          <w:lang w:val="fr-FR"/>
        </w:rPr>
        <w:t xml:space="preserve"> ocr is not mandatory </w:t>
      </w:r>
      <w:r w:rsidRPr="008614D7">
        <w:rPr>
          <w:rFonts w:ascii="Courier New" w:hAnsi="Courier New" w:cs="Courier New"/>
          <w:color w:val="0000FF"/>
          <w:sz w:val="20"/>
          <w:szCs w:val="20"/>
          <w:highlight w:val="white"/>
          <w:lang w:val="fr-FR"/>
        </w:rPr>
        <w:t>--&gt;</w:t>
      </w:r>
    </w:p>
    <w:p w14:paraId="3B1120C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1B22CCA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2113020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7140D58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p>
    <w:p w14:paraId="5F4D5F5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pais:relationDescription</w:t>
      </w:r>
      <w:r w:rsidRPr="008614D7">
        <w:rPr>
          <w:rFonts w:ascii="Courier New" w:hAnsi="Courier New" w:cs="Courier New"/>
          <w:color w:val="0000FF"/>
          <w:sz w:val="20"/>
          <w:szCs w:val="20"/>
          <w:highlight w:val="white"/>
        </w:rPr>
        <w:t>&gt;</w:t>
      </w:r>
    </w:p>
    <w:p w14:paraId="36501DD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ocerized version of the 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p>
    <w:p w14:paraId="3A96B8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pais:relationDescription</w:t>
      </w:r>
      <w:r w:rsidRPr="008614D7">
        <w:rPr>
          <w:rFonts w:ascii="Courier New" w:hAnsi="Courier New" w:cs="Courier New"/>
          <w:color w:val="0000FF"/>
          <w:sz w:val="20"/>
          <w:szCs w:val="20"/>
          <w:highlight w:val="white"/>
          <w:lang w:val="fr-FR"/>
        </w:rPr>
        <w:t>&gt;</w:t>
      </w:r>
    </w:p>
    <w:p w14:paraId="4330BA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3F783C3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02AA471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p>
    <w:p w14:paraId="59754F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 originally generated from an OCR of the master image of a page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47823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0FF66D8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7BD44B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OCR files </w:t>
      </w:r>
      <w:r w:rsidRPr="008614D7">
        <w:rPr>
          <w:rFonts w:ascii="Courier New" w:hAnsi="Courier New" w:cs="Courier New"/>
          <w:color w:val="0000FF"/>
          <w:sz w:val="20"/>
          <w:szCs w:val="20"/>
          <w:highlight w:val="white"/>
        </w:rPr>
        <w:t>--&gt;</w:t>
      </w:r>
    </w:p>
    <w:p w14:paraId="1A61529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22A9D2F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680EB6A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text/xml</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1782009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715E0F4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407CEFE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pais:groupType</w:t>
      </w:r>
      <w:r w:rsidRPr="008614D7">
        <w:rPr>
          <w:rFonts w:ascii="Courier New" w:hAnsi="Courier New" w:cs="Courier New"/>
          <w:color w:val="0000FF"/>
          <w:sz w:val="20"/>
          <w:szCs w:val="20"/>
          <w:highlight w:val="white"/>
        </w:rPr>
        <w:t>&gt;</w:t>
      </w:r>
    </w:p>
    <w:p w14:paraId="140B89E5" w14:textId="77777777" w:rsidR="008614D7" w:rsidRPr="008614D7" w:rsidRDefault="008614D7" w:rsidP="008614D7">
      <w:pPr>
        <w:spacing w:before="120" w:line="240" w:lineRule="auto"/>
        <w:rPr>
          <w:rFonts w:ascii="Courier New" w:hAnsi="Courier New" w:cs="Courier New"/>
          <w:b/>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0000FF"/>
          <w:sz w:val="20"/>
          <w:szCs w:val="20"/>
          <w:highlight w:val="white"/>
        </w:rPr>
        <w:t>&gt;</w:t>
      </w:r>
    </w:p>
    <w:p w14:paraId="19B5D309" w14:textId="2A699953" w:rsidR="008614D7" w:rsidRPr="008614D7" w:rsidRDefault="00752323" w:rsidP="00752323">
      <w:pPr>
        <w:pStyle w:val="Titre2"/>
        <w:numPr>
          <w:ilvl w:val="0"/>
          <w:numId w:val="0"/>
        </w:numPr>
        <w:ind w:left="142"/>
        <w:rPr>
          <w:highlight w:val="white"/>
        </w:rPr>
      </w:pPr>
      <w:bookmarkStart w:id="352" w:name="_Ref414005246"/>
      <w:bookmarkStart w:id="353" w:name="_Toc432089995"/>
      <w:r>
        <w:rPr>
          <w:highlight w:val="white"/>
        </w:rPr>
        <w:t xml:space="preserve">E4 </w:t>
      </w:r>
      <w:r w:rsidR="008614D7" w:rsidRPr="008614D7">
        <w:rPr>
          <w:highlight w:val="white"/>
        </w:rPr>
        <w:t>SIP Constraints</w:t>
      </w:r>
      <w:bookmarkEnd w:id="352"/>
      <w:bookmarkEnd w:id="353"/>
      <w:r w:rsidR="008614D7" w:rsidRPr="008614D7">
        <w:rPr>
          <w:highlight w:val="white"/>
        </w:rPr>
        <w:t xml:space="preserve"> </w:t>
      </w:r>
    </w:p>
    <w:p w14:paraId="6F6DC6A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6169D777"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FF0000"/>
          <w:sz w:val="20"/>
          <w:szCs w:val="20"/>
          <w:highlight w:val="white"/>
        </w:rPr>
        <w:t xml:space="preserve"> xmlns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"&gt;</w:t>
      </w:r>
    </w:p>
    <w:p w14:paraId="347BED7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info:bnf/spar/context/fil_num_cons_a</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channel identifier </w:t>
      </w:r>
      <w:r w:rsidRPr="008614D7">
        <w:rPr>
          <w:rFonts w:ascii="Courier New" w:hAnsi="Courier New" w:cs="Courier New"/>
          <w:color w:val="0000FF"/>
          <w:sz w:val="20"/>
          <w:szCs w:val="20"/>
          <w:highlight w:val="white"/>
        </w:rPr>
        <w:t>--&gt;</w:t>
      </w:r>
    </w:p>
    <w:p w14:paraId="1150A92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5E76BB66"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issue_SIP</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p>
    <w:p w14:paraId="0C001DA9"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7B7E9B8E"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p>
    <w:p w14:paraId="43229B82"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occurrence</w:t>
      </w:r>
      <w:r w:rsidRPr="008614D7">
        <w:rPr>
          <w:rFonts w:ascii="Courier New" w:hAnsi="Courier New" w:cs="Courier New"/>
          <w:color w:val="0000FF"/>
          <w:sz w:val="20"/>
          <w:szCs w:val="20"/>
          <w:highlight w:val="white"/>
        </w:rPr>
        <w:t>&gt;</w:t>
      </w:r>
    </w:p>
    <w:p w14:paraId="21B4AD0F"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p>
    <w:p w14:paraId="2B5FE255"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p>
    <w:p w14:paraId="187A8E1B"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lastRenderedPageBreak/>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occurrence</w:t>
      </w:r>
      <w:r w:rsidRPr="00C5303F">
        <w:rPr>
          <w:rFonts w:ascii="Courier New" w:hAnsi="Courier New" w:cs="Courier New"/>
          <w:color w:val="0000FF"/>
          <w:sz w:val="20"/>
          <w:szCs w:val="20"/>
          <w:highlight w:val="white"/>
        </w:rPr>
        <w:t>&gt;</w:t>
      </w:r>
    </w:p>
    <w:p w14:paraId="30AA5044"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10D60BD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7E91B183" w14:textId="77777777" w:rsidR="008614D7" w:rsidRPr="0097044D" w:rsidRDefault="008614D7" w:rsidP="008614D7">
      <w:pPr>
        <w:spacing w:before="60"/>
        <w:rPr>
          <w:rFonts w:ascii="Arial" w:hAnsi="Arial" w:cs="Arial"/>
          <w:color w:val="0000FF"/>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0000FF"/>
          <w:sz w:val="20"/>
          <w:szCs w:val="20"/>
          <w:highlight w:val="white"/>
        </w:rPr>
        <w:t>&gt;</w:t>
      </w:r>
    </w:p>
    <w:p w14:paraId="292075DF" w14:textId="77777777" w:rsidR="005E2697" w:rsidRPr="00C5303F" w:rsidRDefault="005E2697" w:rsidP="005E2697">
      <w:pPr>
        <w:pStyle w:val="Titre2"/>
        <w:numPr>
          <w:ilvl w:val="0"/>
          <w:numId w:val="0"/>
        </w:numPr>
        <w:ind w:left="142"/>
        <w:rPr>
          <w:highlight w:val="white"/>
        </w:rPr>
      </w:pPr>
    </w:p>
    <w:p w14:paraId="18C89335" w14:textId="4FAD88CF" w:rsidR="005E2697" w:rsidRPr="00C5303F" w:rsidRDefault="005E2697" w:rsidP="005E2697">
      <w:pPr>
        <w:pStyle w:val="Titre2"/>
        <w:numPr>
          <w:ilvl w:val="0"/>
          <w:numId w:val="0"/>
        </w:numPr>
        <w:ind w:left="142"/>
        <w:rPr>
          <w:highlight w:val="white"/>
        </w:rPr>
      </w:pPr>
      <w:bookmarkStart w:id="354" w:name="_Toc432089996"/>
      <w:r w:rsidRPr="00C5303F">
        <w:rPr>
          <w:highlight w:val="white"/>
        </w:rPr>
        <w:t>E5 SIP Manifest</w:t>
      </w:r>
      <w:bookmarkEnd w:id="354"/>
    </w:p>
    <w:p w14:paraId="5D56C793" w14:textId="77777777" w:rsidR="005E2697" w:rsidRPr="00C5303F" w:rsidRDefault="005E2697" w:rsidP="008614D7">
      <w:pPr>
        <w:autoSpaceDE w:val="0"/>
        <w:autoSpaceDN w:val="0"/>
        <w:adjustRightInd w:val="0"/>
        <w:spacing w:beforeLines="40" w:before="96" w:line="240" w:lineRule="auto"/>
        <w:rPr>
          <w:rFonts w:ascii="Arial" w:hAnsi="Arial" w:cs="Arial"/>
          <w:color w:val="008080"/>
          <w:sz w:val="20"/>
          <w:szCs w:val="20"/>
          <w:highlight w:val="white"/>
        </w:rPr>
      </w:pPr>
    </w:p>
    <w:p w14:paraId="0F8BE2BB" w14:textId="77777777" w:rsidR="008614D7" w:rsidRPr="00C5303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C5303F">
        <w:rPr>
          <w:rFonts w:ascii="Courier New" w:hAnsi="Courier New" w:cs="Courier New"/>
          <w:color w:val="008080"/>
          <w:sz w:val="20"/>
          <w:szCs w:val="20"/>
          <w:highlight w:val="white"/>
        </w:rPr>
        <w:t>&lt;?xml version="1.0" encoding="UTF-8"?&gt;</w:t>
      </w:r>
    </w:p>
    <w:p w14:paraId="0485CBEC"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mets</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http://www.loc.gov/METS/</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xmlns:premis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info:lc/xmlns/premis-v2</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xmlns:xsi</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http://www.w3.org/2001/XMLSchema-instance</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xmlns:pais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urn:ccsds:schema:pais:1</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xmlns:dc</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http://purl.org/dc/elements/1.1/</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xmlns:dcterms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http://purl.org/dc/terms/</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xmlns:spar_dc</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http://bibnum.bnf.fr/ns/spar_dc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xmlns:xlink</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http://www.w3.org/1999/xlink</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xmlns:detailsOperation</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http://bibnum.bnf.fr/ns/detailsOperation</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xsi:schemaLocation</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http://www.loc.gov/METS/ http://www.loc.gov/standards/mets/mets.xsd http://bibnum.bnf.fr/ns/spar_dc http://bibnum.bnf.fr/ns/spar_dc.xsd</w:t>
      </w:r>
      <w:r w:rsidRPr="00601B12">
        <w:rPr>
          <w:rFonts w:ascii="Courier New" w:hAnsi="Courier New" w:cs="Courier New"/>
          <w:color w:val="0000FF"/>
          <w:sz w:val="20"/>
          <w:szCs w:val="20"/>
          <w:highlight w:val="white"/>
        </w:rPr>
        <w:t>"&gt;</w:t>
      </w:r>
    </w:p>
    <w:p w14:paraId="1BECC1C0"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dmdSec</w:t>
      </w:r>
      <w:r w:rsidRPr="00601B12">
        <w:rPr>
          <w:rFonts w:ascii="Courier New" w:hAnsi="Courier New" w:cs="Courier New"/>
          <w:color w:val="FF0000"/>
          <w:sz w:val="20"/>
          <w:szCs w:val="20"/>
          <w:highlight w:val="white"/>
        </w:rPr>
        <w:t xml:space="preserve"> 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DMD.1</w:t>
      </w:r>
      <w:r w:rsidRPr="00601B12">
        <w:rPr>
          <w:rFonts w:ascii="Courier New" w:hAnsi="Courier New" w:cs="Courier New"/>
          <w:color w:val="0000FF"/>
          <w:sz w:val="20"/>
          <w:szCs w:val="20"/>
          <w:highlight w:val="white"/>
        </w:rPr>
        <w:t>"&gt;</w:t>
      </w:r>
    </w:p>
    <w:p w14:paraId="64D1B23F"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mdWrap</w:t>
      </w:r>
      <w:r w:rsidRPr="00601B12">
        <w:rPr>
          <w:rFonts w:ascii="Courier New" w:hAnsi="Courier New" w:cs="Courier New"/>
          <w:color w:val="FF0000"/>
          <w:sz w:val="20"/>
          <w:szCs w:val="20"/>
          <w:highlight w:val="white"/>
        </w:rPr>
        <w:t xml:space="preserve"> MIMETYPE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text/xml</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MDTYPE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DC</w:t>
      </w:r>
      <w:r w:rsidRPr="00601B12">
        <w:rPr>
          <w:rFonts w:ascii="Courier New" w:hAnsi="Courier New" w:cs="Courier New"/>
          <w:color w:val="0000FF"/>
          <w:sz w:val="20"/>
          <w:szCs w:val="20"/>
          <w:highlight w:val="white"/>
        </w:rPr>
        <w:t>"&gt;</w:t>
      </w:r>
    </w:p>
    <w:p w14:paraId="5BB010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0C7105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66EDA69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dc:title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 xml:space="preserve">Le Temps (Paris. </w:t>
      </w:r>
      <w:r w:rsidRPr="005E2697">
        <w:rPr>
          <w:rFonts w:ascii="Courier New" w:hAnsi="Courier New" w:cs="Courier New"/>
          <w:color w:val="000000"/>
          <w:sz w:val="20"/>
          <w:szCs w:val="20"/>
          <w:highlight w:val="white"/>
        </w:rPr>
        <w:t>1861)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461BEE0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Le Temps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38885FB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spar_dc:issn</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11501073</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0000FF"/>
          <w:sz w:val="20"/>
          <w:szCs w:val="20"/>
          <w:highlight w:val="white"/>
          <w:lang w:val="fr-FR"/>
        </w:rPr>
        <w:t>&gt;</w:t>
      </w:r>
    </w:p>
    <w:p w14:paraId="62CC8D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5C64076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1861-1942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047CE74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C1D8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5A6FE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28E84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079D6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mdWrap</w:t>
      </w:r>
      <w:r w:rsidRPr="005E2697">
        <w:rPr>
          <w:rFonts w:ascii="Courier New" w:hAnsi="Courier New" w:cs="Courier New"/>
          <w:color w:val="0000FF"/>
          <w:sz w:val="20"/>
          <w:szCs w:val="20"/>
          <w:highlight w:val="white"/>
          <w:lang w:val="it-IT"/>
        </w:rPr>
        <w:t>&gt;</w:t>
      </w:r>
    </w:p>
    <w:p w14:paraId="0D1F50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0000FF"/>
          <w:sz w:val="20"/>
          <w:szCs w:val="20"/>
          <w:highlight w:val="white"/>
          <w:lang w:val="it-IT"/>
        </w:rPr>
        <w:t>&gt;</w:t>
      </w:r>
    </w:p>
    <w:p w14:paraId="055A09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FF0000"/>
          <w:sz w:val="20"/>
          <w:szCs w:val="20"/>
          <w:highlight w:val="white"/>
          <w:lang w:val="it-IT"/>
        </w:rPr>
        <w:t xml:space="preserve"> ID</w:t>
      </w:r>
      <w:r w:rsidRPr="005E2697">
        <w:rPr>
          <w:rFonts w:ascii="Courier New" w:hAnsi="Courier New" w:cs="Courier New"/>
          <w:color w:val="0000FF"/>
          <w:sz w:val="20"/>
          <w:szCs w:val="20"/>
          <w:highlight w:val="white"/>
          <w:lang w:val="it-IT"/>
        </w:rPr>
        <w:t>="</w:t>
      </w:r>
      <w:r w:rsidRPr="005E2697">
        <w:rPr>
          <w:rFonts w:ascii="Courier New" w:hAnsi="Courier New" w:cs="Courier New"/>
          <w:color w:val="000000"/>
          <w:sz w:val="20"/>
          <w:szCs w:val="20"/>
          <w:highlight w:val="white"/>
          <w:lang w:val="it-IT"/>
        </w:rPr>
        <w:t>DMD.2</w:t>
      </w:r>
      <w:r w:rsidRPr="005E2697">
        <w:rPr>
          <w:rFonts w:ascii="Courier New" w:hAnsi="Courier New" w:cs="Courier New"/>
          <w:color w:val="0000FF"/>
          <w:sz w:val="20"/>
          <w:szCs w:val="20"/>
          <w:highlight w:val="white"/>
          <w:lang w:val="it-IT"/>
        </w:rPr>
        <w:t>"&gt;</w:t>
      </w:r>
    </w:p>
    <w:p w14:paraId="6A3B874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08C1F29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138409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B734F7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 (Numéro 4)</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21BC75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spar_dc:sequentialDesignation1</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Numéro 4</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5F39CB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7DCFF8A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2E845A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periodical</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p>
    <w:p w14:paraId="268F820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BnF</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p>
    <w:p w14:paraId="6A7C88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860D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FD00A2C"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spar_dc:spar_dc</w:t>
      </w:r>
      <w:r w:rsidRPr="00601B12">
        <w:rPr>
          <w:rFonts w:ascii="Courier New" w:hAnsi="Courier New" w:cs="Courier New"/>
          <w:color w:val="0000FF"/>
          <w:sz w:val="20"/>
          <w:szCs w:val="20"/>
          <w:highlight w:val="white"/>
          <w:lang w:val="it-IT"/>
        </w:rPr>
        <w:t>&gt;</w:t>
      </w:r>
    </w:p>
    <w:p w14:paraId="0B22F6C1"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xmlData</w:t>
      </w:r>
      <w:r w:rsidRPr="00601B12">
        <w:rPr>
          <w:rFonts w:ascii="Courier New" w:hAnsi="Courier New" w:cs="Courier New"/>
          <w:color w:val="0000FF"/>
          <w:sz w:val="20"/>
          <w:szCs w:val="20"/>
          <w:highlight w:val="white"/>
          <w:lang w:val="it-IT"/>
        </w:rPr>
        <w:t>&gt;</w:t>
      </w:r>
    </w:p>
    <w:p w14:paraId="57610980"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mdWrap</w:t>
      </w:r>
      <w:r w:rsidRPr="00601B12">
        <w:rPr>
          <w:rFonts w:ascii="Courier New" w:hAnsi="Courier New" w:cs="Courier New"/>
          <w:color w:val="0000FF"/>
          <w:sz w:val="20"/>
          <w:szCs w:val="20"/>
          <w:highlight w:val="white"/>
          <w:lang w:val="it-IT"/>
        </w:rPr>
        <w:t>&gt;</w:t>
      </w:r>
    </w:p>
    <w:p w14:paraId="40B666F7"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dmdSec</w:t>
      </w:r>
      <w:r w:rsidRPr="00601B12">
        <w:rPr>
          <w:rFonts w:ascii="Courier New" w:hAnsi="Courier New" w:cs="Courier New"/>
          <w:color w:val="0000FF"/>
          <w:sz w:val="20"/>
          <w:szCs w:val="20"/>
          <w:highlight w:val="white"/>
          <w:lang w:val="it-IT"/>
        </w:rPr>
        <w:t>&gt;</w:t>
      </w:r>
    </w:p>
    <w:p w14:paraId="3098E80D"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amdSec</w:t>
      </w:r>
      <w:r w:rsidRPr="00601B12">
        <w:rPr>
          <w:rFonts w:ascii="Courier New" w:hAnsi="Courier New" w:cs="Courier New"/>
          <w:color w:val="0000FF"/>
          <w:sz w:val="20"/>
          <w:szCs w:val="20"/>
          <w:highlight w:val="white"/>
          <w:lang w:val="it-IT"/>
        </w:rPr>
        <w:t>&gt;</w:t>
      </w:r>
    </w:p>
    <w:p w14:paraId="750AF7C9"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techMD</w:t>
      </w:r>
      <w:r w:rsidRPr="00601B12">
        <w:rPr>
          <w:rFonts w:ascii="Courier New" w:hAnsi="Courier New" w:cs="Courier New"/>
          <w:color w:val="FF0000"/>
          <w:sz w:val="20"/>
          <w:szCs w:val="20"/>
          <w:highlight w:val="white"/>
          <w:lang w:val="it-IT"/>
        </w:rPr>
        <w:t xml:space="preserve"> ID</w:t>
      </w:r>
      <w:r w:rsidRPr="00601B12">
        <w:rPr>
          <w:rFonts w:ascii="Courier New" w:hAnsi="Courier New" w:cs="Courier New"/>
          <w:color w:val="0000FF"/>
          <w:sz w:val="20"/>
          <w:szCs w:val="20"/>
          <w:highlight w:val="white"/>
          <w:lang w:val="it-IT"/>
        </w:rPr>
        <w:t>="</w:t>
      </w:r>
      <w:r w:rsidRPr="00601B12">
        <w:rPr>
          <w:rFonts w:ascii="Courier New" w:hAnsi="Courier New" w:cs="Courier New"/>
          <w:color w:val="000000"/>
          <w:sz w:val="20"/>
          <w:szCs w:val="20"/>
          <w:highlight w:val="white"/>
          <w:lang w:val="it-IT"/>
        </w:rPr>
        <w:t>AMD.30</w:t>
      </w:r>
      <w:r w:rsidRPr="00601B12">
        <w:rPr>
          <w:rFonts w:ascii="Courier New" w:hAnsi="Courier New" w:cs="Courier New"/>
          <w:color w:val="0000FF"/>
          <w:sz w:val="20"/>
          <w:szCs w:val="20"/>
          <w:highlight w:val="white"/>
          <w:lang w:val="it-IT"/>
        </w:rPr>
        <w:t>"&gt;</w:t>
      </w:r>
    </w:p>
    <w:p w14:paraId="40D0DBA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27872C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7B294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68EFCE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p>
    <w:p w14:paraId="52CC02A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p>
    <w:p w14:paraId="778E7DB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307A709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43D011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135F42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87486E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3968BBB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1F532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369A1B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511A6E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DFFB0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5520D1B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671949D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5032B5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4677EF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517E14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6CE0C0D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5534F7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81BCA1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D25A47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823FCB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17A3DAB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40B7D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7C9F1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293F02C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7159E6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AMD.101</w:t>
      </w:r>
      <w:r w:rsidRPr="005E2697">
        <w:rPr>
          <w:rFonts w:ascii="Courier New" w:hAnsi="Courier New" w:cs="Courier New"/>
          <w:color w:val="0000FF"/>
          <w:sz w:val="20"/>
          <w:szCs w:val="20"/>
          <w:highlight w:val="white"/>
        </w:rPr>
        <w:t>"&gt;</w:t>
      </w:r>
    </w:p>
    <w:p w14:paraId="20F933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134313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F4C61A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04A706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image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2C7C0A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43632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2E3CB92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A973C9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6FD6F7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AMD.102</w:t>
      </w:r>
      <w:r w:rsidRPr="005E2697">
        <w:rPr>
          <w:rFonts w:ascii="Courier New" w:hAnsi="Courier New" w:cs="Courier New"/>
          <w:color w:val="0000FF"/>
          <w:sz w:val="20"/>
          <w:szCs w:val="20"/>
          <w:highlight w:val="white"/>
        </w:rPr>
        <w:t>"&gt;</w:t>
      </w:r>
    </w:p>
    <w:p w14:paraId="03AACC1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4A63E18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74D0A03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29FF89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text</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E11583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A71B3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6FD93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090D77D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64BC4D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w:t>
      </w:r>
      <w:r w:rsidRPr="005E2697">
        <w:rPr>
          <w:rFonts w:ascii="Courier New" w:hAnsi="Courier New" w:cs="Courier New"/>
          <w:color w:val="0000FF"/>
          <w:sz w:val="20"/>
          <w:szCs w:val="20"/>
          <w:highlight w:val="white"/>
        </w:rPr>
        <w:t>"&gt;</w:t>
      </w:r>
    </w:p>
    <w:p w14:paraId="26E797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1DA8D91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19BF19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068FD8D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xml:lang</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fr</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Papier massicoté en demi-teinte</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77F7A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50843B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BF377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62E07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0000FF"/>
          <w:sz w:val="20"/>
          <w:szCs w:val="20"/>
          <w:highlight w:val="white"/>
        </w:rPr>
        <w:t>&gt;</w:t>
      </w:r>
    </w:p>
    <w:p w14:paraId="6EEE230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AMD.22</w:t>
      </w:r>
      <w:r w:rsidRPr="005E2697">
        <w:rPr>
          <w:rFonts w:ascii="Courier New" w:hAnsi="Courier New" w:cs="Courier New"/>
          <w:color w:val="0000FF"/>
          <w:sz w:val="20"/>
          <w:szCs w:val="20"/>
          <w:highlight w:val="white"/>
        </w:rPr>
        <w:t>"&gt;</w:t>
      </w:r>
    </w:p>
    <w:p w14:paraId="40C1CDE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660510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B57DD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24D230D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NUM_220908_20140201155415</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p>
    <w:p w14:paraId="2EA855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p>
    <w:p w14:paraId="0AE27F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info:bnf/spar/context/fil_num_cons_a</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p>
    <w:p w14:paraId="2E3E8AD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issue_SIP</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p>
    <w:p w14:paraId="3060BC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0A3B0A1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15FEBB9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8707D2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0000FF"/>
          <w:sz w:val="20"/>
          <w:szCs w:val="20"/>
          <w:highlight w:val="white"/>
        </w:rPr>
        <w:t>&gt;</w:t>
      </w:r>
    </w:p>
    <w:p w14:paraId="3E7D47E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FF"/>
          <w:sz w:val="20"/>
          <w:szCs w:val="20"/>
          <w:highlight w:val="white"/>
        </w:rPr>
        <w:t>&lt;!--</w:t>
      </w:r>
      <w:r w:rsidRPr="005E2697">
        <w:rPr>
          <w:rFonts w:ascii="Courier New" w:hAnsi="Courier New" w:cs="Courier New"/>
          <w:color w:val="808080"/>
          <w:sz w:val="20"/>
          <w:szCs w:val="20"/>
          <w:highlight w:val="white"/>
        </w:rPr>
        <w:t xml:space="preserve"> The &lt;digiprovMD MDTYPE=”premis:event”&gt; describing the digitization and ocerization events have been removed </w:t>
      </w:r>
      <w:r w:rsidRPr="005E2697">
        <w:rPr>
          <w:rFonts w:ascii="Courier New" w:hAnsi="Courier New" w:cs="Courier New"/>
          <w:color w:val="0000FF"/>
          <w:sz w:val="20"/>
          <w:szCs w:val="20"/>
          <w:highlight w:val="white"/>
        </w:rPr>
        <w:t>--&gt;</w:t>
      </w:r>
    </w:p>
    <w:p w14:paraId="673D7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w:t>
      </w:r>
      <w:r w:rsidRPr="005E2697">
        <w:rPr>
          <w:rFonts w:ascii="Courier New" w:hAnsi="Courier New" w:cs="Courier New"/>
          <w:color w:val="0000FF"/>
          <w:sz w:val="20"/>
          <w:szCs w:val="20"/>
          <w:highlight w:val="white"/>
        </w:rPr>
        <w:t>"&gt;</w:t>
      </w:r>
    </w:p>
    <w:p w14:paraId="3C73057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PREMIS:EVENT</w:t>
      </w:r>
      <w:r w:rsidRPr="005E2697">
        <w:rPr>
          <w:rFonts w:ascii="Courier New" w:hAnsi="Courier New" w:cs="Courier New"/>
          <w:color w:val="0000FF"/>
          <w:sz w:val="20"/>
          <w:szCs w:val="20"/>
          <w:highlight w:val="white"/>
        </w:rPr>
        <w:t>"&gt;</w:t>
      </w:r>
    </w:p>
    <w:p w14:paraId="23A4C77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38442E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w:t>
      </w:r>
      <w:r w:rsidRPr="005E2697">
        <w:rPr>
          <w:rFonts w:ascii="Courier New" w:hAnsi="Courier New" w:cs="Courier New"/>
          <w:color w:val="0000FF"/>
          <w:sz w:val="20"/>
          <w:szCs w:val="20"/>
          <w:highlight w:val="white"/>
        </w:rPr>
        <w:t>&gt;</w:t>
      </w:r>
    </w:p>
    <w:p w14:paraId="0406326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7CC8D85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UUID</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p>
    <w:p w14:paraId="40202E3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p>
    <w:p w14:paraId="2D98C44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58AE8D4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packageCreation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p>
    <w:p w14:paraId="3B6F443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2014-02-01T15:54:15.814+01:00</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p>
    <w:p w14:paraId="369A021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Création d'un paquet compatible avec SPAR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p>
    <w:p w14:paraId="4D4F51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76F37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BnFApplication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75E89E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info:bnf/spar/agent/preingest_fil_num_cons_a_act_52</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780FF63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performer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176601F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3F65193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2484782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producerIdentifier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0902DDC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4E02815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issuer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5129D2D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4C8A0D7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67348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channelIdentifier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65EB54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info:bnf/spar/context/fil_num_cons_a</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10101309"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premis:linkingAgentRole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authorizer</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premis:linkingAgentRole</w:t>
      </w:r>
      <w:r w:rsidRPr="00601B12">
        <w:rPr>
          <w:rFonts w:ascii="Courier New" w:hAnsi="Courier New" w:cs="Courier New"/>
          <w:color w:val="0000FF"/>
          <w:sz w:val="20"/>
          <w:szCs w:val="20"/>
          <w:highlight w:val="white"/>
          <w:lang w:val="fr-FR"/>
        </w:rPr>
        <w:t>&gt;</w:t>
      </w:r>
    </w:p>
    <w:p w14:paraId="53B6E9EE"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premis:linkingAgentIdentifier</w:t>
      </w:r>
      <w:r w:rsidRPr="00601B12">
        <w:rPr>
          <w:rFonts w:ascii="Courier New" w:hAnsi="Courier New" w:cs="Courier New"/>
          <w:color w:val="0000FF"/>
          <w:sz w:val="20"/>
          <w:szCs w:val="20"/>
          <w:highlight w:val="white"/>
          <w:lang w:val="fr-FR"/>
        </w:rPr>
        <w:t>&gt;</w:t>
      </w:r>
    </w:p>
    <w:p w14:paraId="2B392900"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w:t>
      </w:r>
      <w:r w:rsidRPr="00601B12">
        <w:rPr>
          <w:rFonts w:ascii="Courier New" w:hAnsi="Courier New" w:cs="Courier New"/>
          <w:color w:val="0000FF"/>
          <w:sz w:val="20"/>
          <w:szCs w:val="20"/>
          <w:highlight w:val="white"/>
          <w:lang w:val="fr-FR"/>
        </w:rPr>
        <w:t>&gt;</w:t>
      </w:r>
    </w:p>
    <w:p w14:paraId="4AE6C129"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premis:linkingObjectIdentifierType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productionIdentifier</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premis:linkingObjectIdentifierType</w:t>
      </w:r>
      <w:r w:rsidRPr="00601B12">
        <w:rPr>
          <w:rFonts w:ascii="Courier New" w:hAnsi="Courier New" w:cs="Courier New"/>
          <w:color w:val="0000FF"/>
          <w:sz w:val="20"/>
          <w:szCs w:val="20"/>
          <w:highlight w:val="white"/>
          <w:lang w:val="fr-FR"/>
        </w:rPr>
        <w:t>&gt;</w:t>
      </w:r>
    </w:p>
    <w:p w14:paraId="118D2BC5"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lastRenderedPageBreak/>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premis:linkingObjectIdentifierValue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220908</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premis:linkingObjectIdentifierValue</w:t>
      </w:r>
      <w:r w:rsidRPr="00601B12">
        <w:rPr>
          <w:rFonts w:ascii="Courier New" w:hAnsi="Courier New" w:cs="Courier New"/>
          <w:color w:val="0000FF"/>
          <w:sz w:val="20"/>
          <w:szCs w:val="20"/>
          <w:highlight w:val="white"/>
          <w:lang w:val="fr-FR"/>
        </w:rPr>
        <w:t>&gt;</w:t>
      </w:r>
    </w:p>
    <w:p w14:paraId="6FD4F14A"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w:t>
      </w:r>
      <w:r w:rsidRPr="00601B12">
        <w:rPr>
          <w:rFonts w:ascii="Courier New" w:hAnsi="Courier New" w:cs="Courier New"/>
          <w:color w:val="0000FF"/>
          <w:sz w:val="20"/>
          <w:szCs w:val="20"/>
          <w:highlight w:val="white"/>
          <w:lang w:val="fr-FR"/>
        </w:rPr>
        <w:t>&gt;</w:t>
      </w:r>
    </w:p>
    <w:p w14:paraId="5739A416"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premis:event</w:t>
      </w:r>
      <w:r w:rsidRPr="00601B12">
        <w:rPr>
          <w:rFonts w:ascii="Courier New" w:hAnsi="Courier New" w:cs="Courier New"/>
          <w:color w:val="0000FF"/>
          <w:sz w:val="20"/>
          <w:szCs w:val="20"/>
          <w:highlight w:val="white"/>
          <w:lang w:val="fr-FR"/>
        </w:rPr>
        <w:t>&gt;</w:t>
      </w:r>
    </w:p>
    <w:p w14:paraId="5958B1BD"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xmlData</w:t>
      </w:r>
      <w:r w:rsidRPr="00601B12">
        <w:rPr>
          <w:rFonts w:ascii="Courier New" w:hAnsi="Courier New" w:cs="Courier New"/>
          <w:color w:val="0000FF"/>
          <w:sz w:val="20"/>
          <w:szCs w:val="20"/>
          <w:highlight w:val="white"/>
          <w:lang w:val="fr-FR"/>
        </w:rPr>
        <w:t>&gt;</w:t>
      </w:r>
    </w:p>
    <w:p w14:paraId="3AA78005"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mdWrap</w:t>
      </w:r>
      <w:r w:rsidRPr="00601B12">
        <w:rPr>
          <w:rFonts w:ascii="Courier New" w:hAnsi="Courier New" w:cs="Courier New"/>
          <w:color w:val="0000FF"/>
          <w:sz w:val="20"/>
          <w:szCs w:val="20"/>
          <w:highlight w:val="white"/>
          <w:lang w:val="fr-FR"/>
        </w:rPr>
        <w:t>&gt;</w:t>
      </w:r>
    </w:p>
    <w:p w14:paraId="46E709EC"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digiprovMD</w:t>
      </w:r>
      <w:r w:rsidRPr="00601B12">
        <w:rPr>
          <w:rFonts w:ascii="Courier New" w:hAnsi="Courier New" w:cs="Courier New"/>
          <w:color w:val="0000FF"/>
          <w:sz w:val="20"/>
          <w:szCs w:val="20"/>
          <w:highlight w:val="white"/>
          <w:lang w:val="fr-FR"/>
        </w:rPr>
        <w:t>&gt;</w:t>
      </w:r>
    </w:p>
    <w:p w14:paraId="28746ED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amdSec</w:t>
      </w:r>
      <w:r w:rsidRPr="005E2697">
        <w:rPr>
          <w:rFonts w:ascii="Courier New" w:hAnsi="Courier New" w:cs="Courier New"/>
          <w:color w:val="0000FF"/>
          <w:sz w:val="20"/>
          <w:szCs w:val="20"/>
          <w:highlight w:val="white"/>
        </w:rPr>
        <w:t>&gt;</w:t>
      </w:r>
    </w:p>
    <w:p w14:paraId="15CDDCB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159A31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57622D5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e46b1e07dd8994be8766494814ed2a9a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C73332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master/T0000001.tif</w:t>
      </w:r>
      <w:r w:rsidRPr="005E2697">
        <w:rPr>
          <w:rFonts w:ascii="Courier New" w:hAnsi="Courier New" w:cs="Courier New"/>
          <w:color w:val="0000FF"/>
          <w:sz w:val="20"/>
          <w:szCs w:val="20"/>
          <w:highlight w:val="white"/>
        </w:rPr>
        <w:t>"/&gt;</w:t>
      </w:r>
    </w:p>
    <w:p w14:paraId="1A7F693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4F4466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5345dfe7240e882396f3b3bd01e5cca2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4A3E05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master/T0000002.tif</w:t>
      </w:r>
      <w:r w:rsidRPr="005E2697">
        <w:rPr>
          <w:rFonts w:ascii="Courier New" w:hAnsi="Courier New" w:cs="Courier New"/>
          <w:color w:val="0000FF"/>
          <w:sz w:val="20"/>
          <w:szCs w:val="20"/>
          <w:highlight w:val="white"/>
        </w:rPr>
        <w:t>"/&gt;</w:t>
      </w:r>
    </w:p>
    <w:p w14:paraId="486249C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DB495A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8135b55cf1f598a5bdfa44055c55cc4a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13DE23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master/T0000003.tif</w:t>
      </w:r>
      <w:r w:rsidRPr="005E2697">
        <w:rPr>
          <w:rFonts w:ascii="Courier New" w:hAnsi="Courier New" w:cs="Courier New"/>
          <w:color w:val="0000FF"/>
          <w:sz w:val="20"/>
          <w:szCs w:val="20"/>
          <w:highlight w:val="white"/>
        </w:rPr>
        <w:t>"/&gt;</w:t>
      </w:r>
    </w:p>
    <w:p w14:paraId="4BFFE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34948C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c7d8f4cb6152834c66ffddb35679000e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41DAD8A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master/T0000004.tif</w:t>
      </w:r>
      <w:r w:rsidRPr="005E2697">
        <w:rPr>
          <w:rFonts w:ascii="Courier New" w:hAnsi="Courier New" w:cs="Courier New"/>
          <w:color w:val="0000FF"/>
          <w:sz w:val="20"/>
          <w:szCs w:val="20"/>
          <w:highlight w:val="white"/>
        </w:rPr>
        <w:t>"/&gt;</w:t>
      </w:r>
    </w:p>
    <w:p w14:paraId="03B76A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E89CB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774E56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135F7C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c6d2997b8d46c17bf87e8a5e7c082342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5136D0C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ocr/X0000001.XML</w:t>
      </w:r>
      <w:r w:rsidRPr="005E2697">
        <w:rPr>
          <w:rFonts w:ascii="Courier New" w:hAnsi="Courier New" w:cs="Courier New"/>
          <w:color w:val="0000FF"/>
          <w:sz w:val="20"/>
          <w:szCs w:val="20"/>
          <w:highlight w:val="white"/>
        </w:rPr>
        <w:t>"/&gt;</w:t>
      </w:r>
    </w:p>
    <w:p w14:paraId="3EF50D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5A1BAC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917ccf7eeaacd42c648453f12d842c38</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72ADCD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ocr/X0000002.XML</w:t>
      </w:r>
      <w:r w:rsidRPr="005E2697">
        <w:rPr>
          <w:rFonts w:ascii="Courier New" w:hAnsi="Courier New" w:cs="Courier New"/>
          <w:color w:val="0000FF"/>
          <w:sz w:val="20"/>
          <w:szCs w:val="20"/>
          <w:highlight w:val="white"/>
        </w:rPr>
        <w:t>"/&gt;</w:t>
      </w:r>
    </w:p>
    <w:p w14:paraId="10BB3F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A7C279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61af865fdb34a5cc2bea93369b5f859e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080879A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ocr/X0000003.XML</w:t>
      </w:r>
      <w:r w:rsidRPr="005E2697">
        <w:rPr>
          <w:rFonts w:ascii="Courier New" w:hAnsi="Courier New" w:cs="Courier New"/>
          <w:color w:val="0000FF"/>
          <w:sz w:val="20"/>
          <w:szCs w:val="20"/>
          <w:highlight w:val="white"/>
        </w:rPr>
        <w:t>"/&gt;</w:t>
      </w:r>
    </w:p>
    <w:p w14:paraId="4830617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03183C5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8392d60f3592348fca3826ada32ab855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53CED5B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ocr/X0000004.XML</w:t>
      </w:r>
      <w:r w:rsidRPr="005E2697">
        <w:rPr>
          <w:rFonts w:ascii="Courier New" w:hAnsi="Courier New" w:cs="Courier New"/>
          <w:color w:val="0000FF"/>
          <w:sz w:val="20"/>
          <w:szCs w:val="20"/>
          <w:highlight w:val="white"/>
        </w:rPr>
        <w:t>"/&gt;</w:t>
      </w:r>
    </w:p>
    <w:p w14:paraId="40E931E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4D2C881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406EC3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745D9E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physical</w:t>
      </w:r>
      <w:r w:rsidRPr="005E2697">
        <w:rPr>
          <w:rFonts w:ascii="Courier New" w:hAnsi="Courier New" w:cs="Courier New"/>
          <w:color w:val="0000FF"/>
          <w:sz w:val="20"/>
          <w:szCs w:val="20"/>
          <w:highlight w:val="white"/>
        </w:rPr>
        <w:t>"&gt;</w:t>
      </w:r>
    </w:p>
    <w:p w14:paraId="46A5C9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set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DMD.1</w:t>
      </w:r>
      <w:r w:rsidRPr="005E2697">
        <w:rPr>
          <w:rFonts w:ascii="Courier New" w:hAnsi="Courier New" w:cs="Courier New"/>
          <w:color w:val="0000FF"/>
          <w:sz w:val="20"/>
          <w:szCs w:val="20"/>
          <w:highlight w:val="white"/>
        </w:rPr>
        <w:t>"&gt;</w:t>
      </w:r>
    </w:p>
    <w:p w14:paraId="6136CF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group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 AMD.22 AMD.30 AMD.5</w:t>
      </w:r>
      <w:r w:rsidRPr="005E2697">
        <w:rPr>
          <w:rFonts w:ascii="Courier New" w:hAnsi="Courier New" w:cs="Courier New"/>
          <w:color w:val="0000FF"/>
          <w:sz w:val="20"/>
          <w:szCs w:val="20"/>
          <w:highlight w:val="white"/>
        </w:rPr>
        <w:t>"&gt;</w:t>
      </w:r>
    </w:p>
    <w:p w14:paraId="0ED1E9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DIV.3</w:t>
      </w:r>
      <w:r w:rsidRPr="005E2697">
        <w:rPr>
          <w:rFonts w:ascii="Courier New" w:hAnsi="Courier New" w:cs="Courier New"/>
          <w:color w:val="0000FF"/>
          <w:sz w:val="20"/>
          <w:szCs w:val="20"/>
          <w:highlight w:val="white"/>
        </w:rPr>
        <w:t>"&gt;</w:t>
      </w:r>
    </w:p>
    <w:p w14:paraId="25F293F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62241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4B33860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AA6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DIV.4</w:t>
      </w:r>
      <w:r w:rsidRPr="005E2697">
        <w:rPr>
          <w:rFonts w:ascii="Courier New" w:hAnsi="Courier New" w:cs="Courier New"/>
          <w:color w:val="0000FF"/>
          <w:sz w:val="20"/>
          <w:szCs w:val="20"/>
          <w:highlight w:val="white"/>
        </w:rPr>
        <w:t>"&gt;</w:t>
      </w:r>
    </w:p>
    <w:p w14:paraId="2EA5F51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2FB8068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41DFA2C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3B75043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3</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DIV.5</w:t>
      </w:r>
      <w:r w:rsidRPr="005E2697">
        <w:rPr>
          <w:rFonts w:ascii="Courier New" w:hAnsi="Courier New" w:cs="Courier New"/>
          <w:color w:val="0000FF"/>
          <w:sz w:val="20"/>
          <w:szCs w:val="20"/>
          <w:highlight w:val="white"/>
        </w:rPr>
        <w:t>"&gt;</w:t>
      </w:r>
    </w:p>
    <w:p w14:paraId="13305E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41A11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5CF7A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251560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4</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DIV.6</w:t>
      </w:r>
      <w:r w:rsidRPr="005E2697">
        <w:rPr>
          <w:rFonts w:ascii="Courier New" w:hAnsi="Courier New" w:cs="Courier New"/>
          <w:color w:val="0000FF"/>
          <w:sz w:val="20"/>
          <w:szCs w:val="20"/>
          <w:highlight w:val="white"/>
        </w:rPr>
        <w:t>"&gt;</w:t>
      </w:r>
    </w:p>
    <w:p w14:paraId="4022F6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184505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2AF181C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E0C8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9F47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382BA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0000FF"/>
          <w:sz w:val="20"/>
          <w:szCs w:val="20"/>
          <w:highlight w:val="white"/>
        </w:rPr>
        <w:t>&gt;</w:t>
      </w:r>
    </w:p>
    <w:p w14:paraId="492AF53A" w14:textId="77777777" w:rsidR="008614D7" w:rsidRDefault="008614D7" w:rsidP="008614D7">
      <w:pPr>
        <w:autoSpaceDE w:val="0"/>
        <w:autoSpaceDN w:val="0"/>
        <w:adjustRightInd w:val="0"/>
        <w:spacing w:beforeLines="40" w:before="96" w:line="240" w:lineRule="auto"/>
        <w:rPr>
          <w:rFonts w:ascii="Arial" w:hAnsi="Arial" w:cs="Arial"/>
          <w:color w:val="0000FF"/>
          <w:sz w:val="20"/>
          <w:szCs w:val="20"/>
          <w:highlight w:val="white"/>
        </w:rPr>
        <w:sectPr w:rsidR="008614D7" w:rsidSect="008614D7">
          <w:type w:val="continuous"/>
          <w:pgSz w:w="11906" w:h="16838"/>
          <w:pgMar w:top="1417" w:right="1417" w:bottom="1417" w:left="1417" w:header="708" w:footer="708" w:gutter="0"/>
          <w:cols w:space="708"/>
          <w:docGrid w:linePitch="360"/>
        </w:sectPr>
      </w:pP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mets</w:t>
      </w:r>
      <w:r w:rsidRPr="005E2697">
        <w:rPr>
          <w:rFonts w:ascii="Courier New" w:hAnsi="Courier New" w:cs="Courier New"/>
          <w:color w:val="0000FF"/>
          <w:sz w:val="20"/>
          <w:szCs w:val="20"/>
          <w:highlight w:val="white"/>
        </w:rPr>
        <w:t>&gt;</w:t>
      </w:r>
    </w:p>
    <w:p w14:paraId="22AF3AE5" w14:textId="4C557ABF" w:rsidR="005E2697" w:rsidRDefault="0026259B" w:rsidP="005E2697">
      <w:pPr>
        <w:pStyle w:val="Titre2"/>
        <w:numPr>
          <w:ilvl w:val="0"/>
          <w:numId w:val="0"/>
        </w:numPr>
        <w:ind w:left="142"/>
      </w:pPr>
      <w:bookmarkStart w:id="355" w:name="_Toc432089997"/>
      <w:r>
        <w:lastRenderedPageBreak/>
        <w:t>E</w:t>
      </w:r>
      <w:r w:rsidR="005E2697">
        <w:t>6 SIP mapping to XFDU and METS</w:t>
      </w:r>
      <w:bookmarkEnd w:id="355"/>
    </w:p>
    <w:p w14:paraId="6EEA55AD" w14:textId="44661A4B" w:rsidR="008614D7" w:rsidRPr="005E2697" w:rsidRDefault="008614D7" w:rsidP="008614D7">
      <w:r w:rsidRPr="005E2697">
        <w:t xml:space="preserve">Note: this proposal mixes generic METS elements with BnF-specific structure vocabulary. A view of this structure is provided </w:t>
      </w:r>
      <w:r w:rsidR="00814F19">
        <w:t>i</w:t>
      </w:r>
      <w:r w:rsidRPr="005E2697">
        <w:t xml:space="preserve">n section </w:t>
      </w:r>
      <w:r w:rsidRPr="005E2697">
        <w:fldChar w:fldCharType="begin"/>
      </w:r>
      <w:r w:rsidRPr="005E2697">
        <w:instrText xml:space="preserve"> REF _Ref414871935 \r \h  \* MERGEFORMAT </w:instrText>
      </w:r>
      <w:r w:rsidRPr="005E2697">
        <w:fldChar w:fldCharType="separate"/>
      </w:r>
      <w:r w:rsidR="00206A3C">
        <w:t>6.4.1.4.2</w:t>
      </w:r>
      <w:r w:rsidRPr="005E2697">
        <w:fldChar w:fldCharType="end"/>
      </w:r>
      <w:r w:rsidRPr="005E2697">
        <w:t>.</w:t>
      </w:r>
    </w:p>
    <w:p w14:paraId="2EE5C5A9" w14:textId="77777777" w:rsidR="008614D7" w:rsidRPr="005E2697" w:rsidRDefault="008614D7" w:rsidP="008614D7">
      <w:r w:rsidRPr="005E2697">
        <w:t>Note: the PAIS schema for METS is the same as the PAIS schema for XFDU in every instance where METS uses a PAIS element.</w:t>
      </w:r>
    </w:p>
    <w:p w14:paraId="3FDCA8F4" w14:textId="77777777" w:rsidR="008614D7" w:rsidRPr="00B60769" w:rsidRDefault="008614D7" w:rsidP="008614D7">
      <w:pPr>
        <w:autoSpaceDE w:val="0"/>
        <w:autoSpaceDN w:val="0"/>
        <w:adjustRightInd w:val="0"/>
        <w:spacing w:beforeLines="40" w:before="96" w:line="240" w:lineRule="auto"/>
        <w:rPr>
          <w:rFonts w:ascii="Arial" w:hAnsi="Arial" w:cs="Arial"/>
          <w:color w:val="0000FF"/>
          <w:sz w:val="20"/>
          <w:szCs w:val="20"/>
          <w:highlight w:val="white"/>
        </w:rPr>
      </w:pPr>
    </w:p>
    <w:tbl>
      <w:tblPr>
        <w:tblW w:w="140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7"/>
        <w:gridCol w:w="3402"/>
        <w:gridCol w:w="3969"/>
        <w:gridCol w:w="4111"/>
      </w:tblGrid>
      <w:tr w:rsidR="008614D7" w:rsidRPr="00B60769" w14:paraId="4FC1E932" w14:textId="77777777" w:rsidTr="0026259B">
        <w:trPr>
          <w:trHeight w:val="600"/>
          <w:tblHeader/>
        </w:trPr>
        <w:tc>
          <w:tcPr>
            <w:tcW w:w="2567" w:type="dxa"/>
            <w:shd w:val="clear" w:color="auto" w:fill="auto"/>
            <w:vAlign w:val="center"/>
            <w:hideMark/>
          </w:tcPr>
          <w:p w14:paraId="0F4A7A33" w14:textId="77777777" w:rsidR="008614D7" w:rsidRPr="00BB3CE9" w:rsidRDefault="008614D7" w:rsidP="00C5303F">
            <w:pPr>
              <w:spacing w:before="0" w:line="240" w:lineRule="auto"/>
              <w:jc w:val="left"/>
              <w:rPr>
                <w:rFonts w:ascii="Calibri" w:hAnsi="Calibri" w:cs="Calibri"/>
                <w:b/>
                <w:bCs/>
                <w:sz w:val="22"/>
                <w:szCs w:val="22"/>
                <w:lang w:eastAsia="fr-FR"/>
              </w:rPr>
            </w:pPr>
            <w:r w:rsidRPr="00BB3CE9">
              <w:rPr>
                <w:rFonts w:ascii="Calibri" w:hAnsi="Calibri" w:cs="Calibri"/>
                <w:b/>
                <w:bCs/>
                <w:sz w:val="22"/>
                <w:szCs w:val="22"/>
                <w:lang w:eastAsia="fr-FR"/>
              </w:rPr>
              <w:t>PAIS Abstract SIP Concepts</w:t>
            </w:r>
          </w:p>
        </w:tc>
        <w:tc>
          <w:tcPr>
            <w:tcW w:w="3402" w:type="dxa"/>
            <w:shd w:val="clear" w:color="auto" w:fill="auto"/>
            <w:vAlign w:val="center"/>
            <w:hideMark/>
          </w:tcPr>
          <w:p w14:paraId="373EBD09" w14:textId="77777777" w:rsidR="008614D7" w:rsidRPr="003D3129" w:rsidRDefault="008614D7" w:rsidP="00C5303F">
            <w:pPr>
              <w:spacing w:before="0" w:line="240" w:lineRule="auto"/>
              <w:jc w:val="left"/>
              <w:rPr>
                <w:rFonts w:ascii="Calibri" w:hAnsi="Calibri" w:cs="Calibri"/>
                <w:b/>
                <w:bCs/>
                <w:sz w:val="22"/>
                <w:szCs w:val="22"/>
                <w:lang w:eastAsia="fr-FR"/>
              </w:rPr>
            </w:pPr>
            <w:r w:rsidRPr="003D3129">
              <w:rPr>
                <w:rFonts w:ascii="Calibri" w:hAnsi="Calibri" w:cs="Calibri"/>
                <w:b/>
                <w:bCs/>
                <w:sz w:val="22"/>
                <w:szCs w:val="22"/>
                <w:lang w:eastAsia="fr-FR"/>
              </w:rPr>
              <w:t>Abstract SIP Concept Definition</w:t>
            </w:r>
          </w:p>
        </w:tc>
        <w:tc>
          <w:tcPr>
            <w:tcW w:w="3969" w:type="dxa"/>
            <w:shd w:val="clear" w:color="auto" w:fill="auto"/>
            <w:vAlign w:val="center"/>
            <w:hideMark/>
          </w:tcPr>
          <w:p w14:paraId="7CE6D92F" w14:textId="77777777" w:rsidR="008614D7" w:rsidRPr="00B60769" w:rsidRDefault="008614D7" w:rsidP="00C5303F">
            <w:pPr>
              <w:spacing w:before="0" w:line="240" w:lineRule="auto"/>
              <w:jc w:val="left"/>
              <w:rPr>
                <w:rFonts w:ascii="Calibri" w:hAnsi="Calibri" w:cs="Calibri"/>
                <w:b/>
                <w:bCs/>
                <w:sz w:val="22"/>
                <w:szCs w:val="22"/>
                <w:lang w:eastAsia="fr-FR"/>
              </w:rPr>
            </w:pPr>
            <w:r w:rsidRPr="00B60769">
              <w:rPr>
                <w:rFonts w:ascii="Calibri" w:hAnsi="Calibri" w:cs="Calibri"/>
                <w:b/>
                <w:bCs/>
                <w:sz w:val="22"/>
                <w:szCs w:val="22"/>
                <w:lang w:eastAsia="fr-FR"/>
              </w:rPr>
              <w:t>XFDU Mechanism to Instantiate Concept</w:t>
            </w:r>
          </w:p>
        </w:tc>
        <w:tc>
          <w:tcPr>
            <w:tcW w:w="4111" w:type="dxa"/>
            <w:shd w:val="clear" w:color="auto" w:fill="auto"/>
            <w:vAlign w:val="center"/>
            <w:hideMark/>
          </w:tcPr>
          <w:p w14:paraId="3F26D4E3" w14:textId="77777777" w:rsidR="008614D7" w:rsidRPr="00B60769" w:rsidRDefault="008614D7" w:rsidP="00C5303F">
            <w:pPr>
              <w:spacing w:before="0" w:line="240" w:lineRule="auto"/>
              <w:jc w:val="left"/>
              <w:rPr>
                <w:rFonts w:ascii="Calibri" w:hAnsi="Calibri" w:cs="Calibri"/>
                <w:b/>
                <w:bCs/>
                <w:sz w:val="22"/>
                <w:szCs w:val="22"/>
                <w:lang w:eastAsia="fr-FR"/>
              </w:rPr>
            </w:pPr>
            <w:r w:rsidRPr="00B60769">
              <w:rPr>
                <w:rFonts w:ascii="Calibri" w:hAnsi="Calibri" w:cs="Calibri"/>
                <w:b/>
                <w:bCs/>
                <w:sz w:val="22"/>
                <w:szCs w:val="22"/>
                <w:lang w:eastAsia="fr-FR"/>
              </w:rPr>
              <w:t>Possible SPAR mechanism to instantiate concept</w:t>
            </w:r>
          </w:p>
        </w:tc>
      </w:tr>
      <w:tr w:rsidR="008614D7" w:rsidRPr="00B60769" w14:paraId="39CFCA9C" w14:textId="77777777" w:rsidTr="00C5303F">
        <w:trPr>
          <w:trHeight w:val="900"/>
        </w:trPr>
        <w:tc>
          <w:tcPr>
            <w:tcW w:w="2567" w:type="dxa"/>
            <w:shd w:val="clear" w:color="auto" w:fill="auto"/>
            <w:vAlign w:val="center"/>
            <w:hideMark/>
          </w:tcPr>
          <w:p w14:paraId="5D1C101C"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SIP</w:t>
            </w:r>
          </w:p>
        </w:tc>
        <w:tc>
          <w:tcPr>
            <w:tcW w:w="3402" w:type="dxa"/>
            <w:shd w:val="clear" w:color="auto" w:fill="auto"/>
            <w:vAlign w:val="center"/>
            <w:hideMark/>
          </w:tcPr>
          <w:p w14:paraId="18A2E00F"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Transferable package able to hold any type of information</w:t>
            </w:r>
          </w:p>
        </w:tc>
        <w:tc>
          <w:tcPr>
            <w:tcW w:w="3969" w:type="dxa"/>
            <w:shd w:val="clear" w:color="auto" w:fill="auto"/>
            <w:vAlign w:val="center"/>
            <w:hideMark/>
          </w:tcPr>
          <w:p w14:paraId="3B7A69C7" w14:textId="77777777" w:rsidR="008614D7" w:rsidRPr="00BB3CE9" w:rsidRDefault="008614D7" w:rsidP="00C5303F">
            <w:pPr>
              <w:spacing w:before="0" w:line="240" w:lineRule="auto"/>
              <w:jc w:val="left"/>
              <w:rPr>
                <w:rFonts w:ascii="Calibri" w:hAnsi="Calibri" w:cs="Calibri"/>
                <w:sz w:val="22"/>
                <w:szCs w:val="22"/>
                <w:lang w:eastAsia="fr-FR"/>
              </w:rPr>
            </w:pPr>
            <w:r w:rsidRPr="00BB3CE9">
              <w:rPr>
                <w:rFonts w:ascii="Calibri" w:hAnsi="Calibri" w:cs="Calibri"/>
                <w:sz w:val="22"/>
                <w:szCs w:val="22"/>
                <w:lang w:eastAsia="fr-FR"/>
              </w:rPr>
              <w:t>xml manifest, typically within a ZIP file, incorporating PAIS specified schema defined elements for XFDU</w:t>
            </w:r>
          </w:p>
        </w:tc>
        <w:tc>
          <w:tcPr>
            <w:tcW w:w="4111" w:type="dxa"/>
            <w:shd w:val="clear" w:color="auto" w:fill="auto"/>
            <w:vAlign w:val="center"/>
            <w:hideMark/>
          </w:tcPr>
          <w:p w14:paraId="6238D853" w14:textId="77777777" w:rsidR="008614D7" w:rsidRPr="00B60769" w:rsidRDefault="008614D7" w:rsidP="00C5303F">
            <w:pPr>
              <w:spacing w:before="0" w:line="240" w:lineRule="auto"/>
              <w:jc w:val="left"/>
              <w:rPr>
                <w:rFonts w:ascii="Calibri" w:hAnsi="Calibri" w:cs="Calibri"/>
                <w:sz w:val="22"/>
                <w:szCs w:val="22"/>
                <w:lang w:eastAsia="fr-FR"/>
              </w:rPr>
            </w:pPr>
            <w:r w:rsidRPr="003D3129">
              <w:rPr>
                <w:rFonts w:ascii="Calibri" w:hAnsi="Calibri" w:cs="Calibri"/>
                <w:sz w:val="22"/>
                <w:szCs w:val="22"/>
                <w:lang w:eastAsia="fr-FR"/>
              </w:rPr>
              <w:t xml:space="preserve">XML manifest, incorporating METS and PAIS </w:t>
            </w:r>
            <w:r w:rsidRPr="00B60769">
              <w:rPr>
                <w:rFonts w:ascii="Calibri" w:hAnsi="Calibri" w:cs="Calibri"/>
                <w:sz w:val="22"/>
                <w:szCs w:val="22"/>
                <w:lang w:eastAsia="fr-FR"/>
              </w:rPr>
              <w:t>specified schema defined elements</w:t>
            </w:r>
          </w:p>
        </w:tc>
      </w:tr>
      <w:tr w:rsidR="008614D7" w:rsidRPr="00B60769" w14:paraId="53BD2365" w14:textId="77777777" w:rsidTr="00C5303F">
        <w:trPr>
          <w:trHeight w:val="900"/>
        </w:trPr>
        <w:tc>
          <w:tcPr>
            <w:tcW w:w="2567" w:type="dxa"/>
            <w:shd w:val="clear" w:color="auto" w:fill="auto"/>
            <w:vAlign w:val="center"/>
            <w:hideMark/>
          </w:tcPr>
          <w:p w14:paraId="739C901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Container</w:t>
            </w:r>
          </w:p>
        </w:tc>
        <w:tc>
          <w:tcPr>
            <w:tcW w:w="3402" w:type="dxa"/>
            <w:shd w:val="clear" w:color="auto" w:fill="auto"/>
            <w:vAlign w:val="center"/>
            <w:hideMark/>
          </w:tcPr>
          <w:p w14:paraId="584FF4BB"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Able to hold attributes and other containers; has a mandatory or optional status</w:t>
            </w:r>
          </w:p>
        </w:tc>
        <w:tc>
          <w:tcPr>
            <w:tcW w:w="3969" w:type="dxa"/>
            <w:shd w:val="clear" w:color="auto" w:fill="auto"/>
            <w:vAlign w:val="center"/>
            <w:hideMark/>
          </w:tcPr>
          <w:p w14:paraId="0E6C7CE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XFDU Content Unit</w:t>
            </w:r>
          </w:p>
        </w:tc>
        <w:tc>
          <w:tcPr>
            <w:tcW w:w="4111" w:type="dxa"/>
            <w:shd w:val="clear" w:color="auto" w:fill="auto"/>
            <w:vAlign w:val="center"/>
            <w:hideMark/>
          </w:tcPr>
          <w:p w14:paraId="72FFA07F" w14:textId="77777777" w:rsidR="008614D7" w:rsidRPr="003D312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xml:space="preserve">METS &lt;amdSec&gt; (&lt;digiprovMD&gt; or &lt;techMD&gt;) linked to the </w:t>
            </w:r>
            <w:r w:rsidRPr="00BB3CE9">
              <w:rPr>
                <w:rFonts w:ascii="Calibri" w:hAnsi="Calibri" w:cs="Calibri"/>
                <w:sz w:val="22"/>
                <w:szCs w:val="22"/>
                <w:lang w:eastAsia="fr-FR"/>
              </w:rPr>
              <w:t>corresponding</w:t>
            </w:r>
            <w:r w:rsidRPr="003D3129">
              <w:rPr>
                <w:rFonts w:ascii="Calibri" w:hAnsi="Calibri" w:cs="Calibri"/>
                <w:sz w:val="22"/>
                <w:szCs w:val="22"/>
                <w:lang w:eastAsia="fr-FR"/>
              </w:rPr>
              <w:t xml:space="preserve"> &lt;div&gt;</w:t>
            </w:r>
          </w:p>
        </w:tc>
      </w:tr>
      <w:tr w:rsidR="008614D7" w:rsidRPr="00B60769" w14:paraId="2B7FC918" w14:textId="77777777" w:rsidTr="00C5303F">
        <w:trPr>
          <w:trHeight w:val="1140"/>
        </w:trPr>
        <w:tc>
          <w:tcPr>
            <w:tcW w:w="2567" w:type="dxa"/>
            <w:shd w:val="clear" w:color="auto" w:fill="auto"/>
            <w:vAlign w:val="center"/>
            <w:hideMark/>
          </w:tcPr>
          <w:p w14:paraId="1A03ABE4"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Attribute</w:t>
            </w:r>
          </w:p>
        </w:tc>
        <w:tc>
          <w:tcPr>
            <w:tcW w:w="3402" w:type="dxa"/>
            <w:shd w:val="clear" w:color="auto" w:fill="auto"/>
            <w:vAlign w:val="center"/>
            <w:hideMark/>
          </w:tcPr>
          <w:p w14:paraId="19E60746"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Able to hold a value; has a mandatory or optional status</w:t>
            </w:r>
          </w:p>
        </w:tc>
        <w:tc>
          <w:tcPr>
            <w:tcW w:w="3969" w:type="dxa"/>
            <w:shd w:val="clear" w:color="auto" w:fill="auto"/>
            <w:vAlign w:val="center"/>
            <w:hideMark/>
          </w:tcPr>
          <w:p w14:paraId="28B1B9CF" w14:textId="77777777" w:rsidR="008614D7" w:rsidRPr="00BB3CE9" w:rsidRDefault="008614D7" w:rsidP="00C5303F">
            <w:pPr>
              <w:spacing w:before="0" w:line="240" w:lineRule="auto"/>
              <w:jc w:val="left"/>
              <w:rPr>
                <w:rFonts w:ascii="Calibri" w:hAnsi="Calibri" w:cs="Calibri"/>
                <w:sz w:val="22"/>
                <w:szCs w:val="22"/>
                <w:lang w:eastAsia="fr-FR"/>
              </w:rPr>
            </w:pPr>
            <w:r w:rsidRPr="00BB3CE9">
              <w:rPr>
                <w:rFonts w:ascii="Calibri" w:hAnsi="Calibri" w:cs="Calibri"/>
                <w:sz w:val="22"/>
                <w:szCs w:val="22"/>
                <w:lang w:eastAsia="fr-FR"/>
              </w:rPr>
              <w:t>XML elements defined in PAIS and incorporated into XFDU using XFDU extension elements; also some native XFDU elements</w:t>
            </w:r>
          </w:p>
        </w:tc>
        <w:tc>
          <w:tcPr>
            <w:tcW w:w="4111" w:type="dxa"/>
            <w:shd w:val="clear" w:color="auto" w:fill="auto"/>
            <w:vAlign w:val="center"/>
            <w:hideMark/>
          </w:tcPr>
          <w:p w14:paraId="45320893" w14:textId="77777777" w:rsidR="008614D7" w:rsidRPr="00B60769" w:rsidRDefault="008614D7" w:rsidP="00C5303F">
            <w:pPr>
              <w:spacing w:before="0" w:line="240" w:lineRule="auto"/>
              <w:jc w:val="left"/>
              <w:rPr>
                <w:rFonts w:ascii="Calibri" w:hAnsi="Calibri" w:cs="Calibri"/>
                <w:sz w:val="22"/>
                <w:szCs w:val="22"/>
                <w:lang w:eastAsia="fr-FR"/>
              </w:rPr>
            </w:pPr>
            <w:r w:rsidRPr="003D3129">
              <w:rPr>
                <w:rFonts w:ascii="Calibri" w:hAnsi="Calibri" w:cs="Calibri"/>
                <w:sz w:val="22"/>
                <w:szCs w:val="22"/>
                <w:lang w:eastAsia="fr-FR"/>
              </w:rPr>
              <w:t>XML elements defined in PAIS and incorporated into METS using METS extension &lt;mdWrap&gt;&lt;xmlData&gt;; also some n</w:t>
            </w:r>
            <w:r w:rsidRPr="00B60769">
              <w:rPr>
                <w:rFonts w:ascii="Calibri" w:hAnsi="Calibri" w:cs="Calibri"/>
                <w:sz w:val="22"/>
                <w:szCs w:val="22"/>
                <w:lang w:eastAsia="fr-FR"/>
              </w:rPr>
              <w:t>ative METS elements</w:t>
            </w:r>
          </w:p>
        </w:tc>
      </w:tr>
      <w:tr w:rsidR="008614D7" w:rsidRPr="00B60769" w14:paraId="6FCA4596" w14:textId="77777777" w:rsidTr="00C5303F">
        <w:trPr>
          <w:trHeight w:val="360"/>
        </w:trPr>
        <w:tc>
          <w:tcPr>
            <w:tcW w:w="2567" w:type="dxa"/>
            <w:shd w:val="clear" w:color="auto" w:fill="auto"/>
            <w:vAlign w:val="center"/>
            <w:hideMark/>
          </w:tcPr>
          <w:p w14:paraId="60526174"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402" w:type="dxa"/>
            <w:shd w:val="clear" w:color="auto" w:fill="auto"/>
            <w:vAlign w:val="center"/>
            <w:hideMark/>
          </w:tcPr>
          <w:p w14:paraId="537180C5"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465F968"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71DDD94"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03C84D76" w14:textId="77777777" w:rsidTr="00C5303F">
        <w:trPr>
          <w:trHeight w:val="885"/>
        </w:trPr>
        <w:tc>
          <w:tcPr>
            <w:tcW w:w="2567" w:type="dxa"/>
            <w:shd w:val="clear" w:color="auto" w:fill="auto"/>
            <w:vAlign w:val="center"/>
            <w:hideMark/>
          </w:tcPr>
          <w:p w14:paraId="3DDC8EFE" w14:textId="77777777" w:rsidR="008614D7" w:rsidRPr="002A736B" w:rsidRDefault="008614D7" w:rsidP="00C5303F">
            <w:pPr>
              <w:spacing w:before="0" w:line="240" w:lineRule="auto"/>
              <w:jc w:val="left"/>
              <w:rPr>
                <w:rFonts w:ascii="Calibri" w:hAnsi="Calibri" w:cs="Calibri"/>
                <w:b/>
                <w:bCs/>
                <w:color w:val="000000"/>
                <w:sz w:val="22"/>
                <w:szCs w:val="22"/>
                <w:lang w:eastAsia="fr-FR"/>
              </w:rPr>
            </w:pPr>
            <w:r w:rsidRPr="002A736B">
              <w:rPr>
                <w:rFonts w:ascii="Calibri" w:hAnsi="Calibri" w:cs="Calibri"/>
                <w:b/>
                <w:bCs/>
                <w:color w:val="000000"/>
                <w:sz w:val="22"/>
                <w:szCs w:val="22"/>
                <w:lang w:eastAsia="fr-FR"/>
              </w:rPr>
              <w:t>PAIS Abstract SIP Structure</w:t>
            </w:r>
          </w:p>
        </w:tc>
        <w:tc>
          <w:tcPr>
            <w:tcW w:w="3402" w:type="dxa"/>
            <w:shd w:val="clear" w:color="auto" w:fill="auto"/>
            <w:vAlign w:val="center"/>
            <w:hideMark/>
          </w:tcPr>
          <w:p w14:paraId="516677B8" w14:textId="77777777" w:rsidR="008614D7" w:rsidRPr="002A736B" w:rsidRDefault="008614D7" w:rsidP="00C5303F">
            <w:pPr>
              <w:spacing w:before="0" w:line="240" w:lineRule="auto"/>
              <w:jc w:val="left"/>
              <w:rPr>
                <w:rFonts w:ascii="Calibri" w:hAnsi="Calibri" w:cs="Calibri"/>
                <w:b/>
                <w:bCs/>
                <w:color w:val="000000"/>
                <w:sz w:val="22"/>
                <w:szCs w:val="22"/>
                <w:lang w:eastAsia="fr-FR"/>
              </w:rPr>
            </w:pPr>
            <w:r w:rsidRPr="002A736B">
              <w:rPr>
                <w:rFonts w:ascii="Calibri" w:hAnsi="Calibri" w:cs="Calibri"/>
                <w:b/>
                <w:bCs/>
                <w:color w:val="000000"/>
                <w:sz w:val="22"/>
                <w:szCs w:val="22"/>
                <w:lang w:eastAsia="fr-FR"/>
              </w:rPr>
              <w:t>Structure Definitions</w:t>
            </w:r>
          </w:p>
        </w:tc>
        <w:tc>
          <w:tcPr>
            <w:tcW w:w="3969" w:type="dxa"/>
            <w:shd w:val="clear" w:color="auto" w:fill="auto"/>
            <w:vAlign w:val="center"/>
            <w:hideMark/>
          </w:tcPr>
          <w:p w14:paraId="630BB8B1" w14:textId="77777777" w:rsidR="008614D7" w:rsidRPr="00B60769" w:rsidRDefault="008614D7" w:rsidP="00C5303F">
            <w:pPr>
              <w:spacing w:before="0" w:line="240" w:lineRule="auto"/>
              <w:jc w:val="left"/>
              <w:rPr>
                <w:rFonts w:ascii="Calibri" w:hAnsi="Calibri" w:cs="Calibri"/>
                <w:b/>
                <w:bCs/>
                <w:color w:val="000000"/>
                <w:sz w:val="22"/>
                <w:szCs w:val="22"/>
                <w:lang w:eastAsia="fr-FR"/>
              </w:rPr>
            </w:pPr>
            <w:r w:rsidRPr="00B60769">
              <w:rPr>
                <w:rFonts w:ascii="Calibri" w:hAnsi="Calibri" w:cs="Calibri"/>
                <w:b/>
                <w:bCs/>
                <w:color w:val="000000"/>
                <w:sz w:val="22"/>
                <w:szCs w:val="22"/>
                <w:lang w:eastAsia="fr-FR"/>
              </w:rPr>
              <w:t>XFDU Mechanism to Instantiate Structure</w:t>
            </w:r>
          </w:p>
        </w:tc>
        <w:tc>
          <w:tcPr>
            <w:tcW w:w="4111" w:type="dxa"/>
            <w:shd w:val="clear" w:color="auto" w:fill="auto"/>
            <w:vAlign w:val="center"/>
            <w:hideMark/>
          </w:tcPr>
          <w:p w14:paraId="53B938E3" w14:textId="77777777" w:rsidR="008614D7" w:rsidRPr="00BB3CE9" w:rsidRDefault="008614D7" w:rsidP="00C5303F">
            <w:pPr>
              <w:spacing w:before="0" w:line="240" w:lineRule="auto"/>
              <w:jc w:val="left"/>
              <w:rPr>
                <w:rFonts w:ascii="Calibri" w:hAnsi="Calibri" w:cs="Calibri"/>
                <w:b/>
                <w:bCs/>
                <w:color w:val="000000"/>
                <w:sz w:val="22"/>
                <w:szCs w:val="22"/>
                <w:lang w:eastAsia="fr-FR"/>
              </w:rPr>
            </w:pPr>
            <w:r w:rsidRPr="00BB3CE9">
              <w:rPr>
                <w:rFonts w:ascii="Calibri" w:hAnsi="Calibri" w:cs="Calibri"/>
                <w:b/>
                <w:bCs/>
                <w:color w:val="000000"/>
                <w:sz w:val="22"/>
                <w:szCs w:val="22"/>
                <w:lang w:eastAsia="fr-FR"/>
              </w:rPr>
              <w:t>Possible SPAR mechanism to instantiate structure</w:t>
            </w:r>
          </w:p>
        </w:tc>
      </w:tr>
      <w:tr w:rsidR="008614D7" w:rsidRPr="00B60769" w14:paraId="000A454F" w14:textId="77777777" w:rsidTr="00C5303F">
        <w:trPr>
          <w:trHeight w:val="1500"/>
        </w:trPr>
        <w:tc>
          <w:tcPr>
            <w:tcW w:w="2567" w:type="dxa"/>
            <w:shd w:val="clear" w:color="auto" w:fill="auto"/>
            <w:vAlign w:val="center"/>
            <w:hideMark/>
          </w:tcPr>
          <w:p w14:paraId="3650580C" w14:textId="77777777" w:rsidR="008614D7" w:rsidRPr="002A736B" w:rsidRDefault="008614D7" w:rsidP="00C5303F">
            <w:pPr>
              <w:spacing w:before="0" w:line="240" w:lineRule="auto"/>
              <w:jc w:val="left"/>
              <w:rPr>
                <w:rFonts w:ascii="Calibri" w:hAnsi="Calibri" w:cs="Calibri"/>
                <w:i/>
                <w:iCs/>
                <w:color w:val="000000"/>
                <w:sz w:val="22"/>
                <w:szCs w:val="22"/>
                <w:lang w:eastAsia="fr-FR"/>
              </w:rPr>
            </w:pPr>
            <w:r w:rsidRPr="002A736B">
              <w:rPr>
                <w:rFonts w:ascii="Calibri" w:hAnsi="Calibri" w:cs="Calibri"/>
                <w:i/>
                <w:iCs/>
                <w:color w:val="000000"/>
                <w:sz w:val="22"/>
                <w:szCs w:val="22"/>
                <w:lang w:eastAsia="fr-FR"/>
              </w:rPr>
              <w:t>SIP Global Information container</w:t>
            </w:r>
          </w:p>
        </w:tc>
        <w:tc>
          <w:tcPr>
            <w:tcW w:w="3402" w:type="dxa"/>
            <w:shd w:val="clear" w:color="auto" w:fill="auto"/>
            <w:vAlign w:val="center"/>
            <w:hideMark/>
          </w:tcPr>
          <w:p w14:paraId="434E965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SIP structure holding a set of attributes supporting the </w:t>
            </w:r>
            <w:r w:rsidRPr="00BB3CE9">
              <w:rPr>
                <w:rFonts w:ascii="Calibri" w:hAnsi="Calibri" w:cs="Calibri"/>
                <w:color w:val="000000"/>
                <w:sz w:val="22"/>
                <w:szCs w:val="22"/>
                <w:lang w:eastAsia="fr-FR"/>
              </w:rPr>
              <w:t>unique identification of each SIP within the Producer-Archive Project and the ability to optionally track the sequencing of SIPs</w:t>
            </w:r>
          </w:p>
        </w:tc>
        <w:tc>
          <w:tcPr>
            <w:tcW w:w="3969" w:type="dxa"/>
            <w:shd w:val="clear" w:color="auto" w:fill="auto"/>
            <w:vAlign w:val="center"/>
            <w:hideMark/>
          </w:tcPr>
          <w:p w14:paraId="38EA09C7" w14:textId="77777777" w:rsidR="008614D7" w:rsidRPr="00206A3C" w:rsidRDefault="008614D7" w:rsidP="00C5303F">
            <w:pPr>
              <w:spacing w:before="0" w:line="240" w:lineRule="auto"/>
              <w:jc w:val="left"/>
              <w:rPr>
                <w:rFonts w:ascii="Calibri" w:hAnsi="Calibri" w:cs="Calibri"/>
                <w:color w:val="000000"/>
                <w:sz w:val="22"/>
                <w:szCs w:val="22"/>
                <w:lang w:val="fr-FR" w:eastAsia="fr-FR"/>
              </w:rPr>
            </w:pPr>
            <w:r w:rsidRPr="00206A3C">
              <w:rPr>
                <w:rFonts w:ascii="Calibri" w:hAnsi="Calibri" w:cs="Calibri"/>
                <w:color w:val="000000"/>
                <w:sz w:val="22"/>
                <w:szCs w:val="22"/>
                <w:lang w:val="fr-FR" w:eastAsia="fr-FR"/>
              </w:rPr>
              <w:t>XFDU manifest element &lt;environmentInfo&gt; using XFDU extension element</w:t>
            </w:r>
          </w:p>
        </w:tc>
        <w:tc>
          <w:tcPr>
            <w:tcW w:w="4111" w:type="dxa"/>
            <w:shd w:val="clear" w:color="auto" w:fill="auto"/>
            <w:vAlign w:val="center"/>
            <w:hideMark/>
          </w:tcPr>
          <w:p w14:paraId="0585FB6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METS manifest element &lt;digiprovMD&gt; linked to the </w:t>
            </w:r>
            <w:r w:rsidRPr="00BB3CE9">
              <w:rPr>
                <w:rFonts w:ascii="Calibri" w:hAnsi="Calibri" w:cs="Calibri"/>
                <w:color w:val="000000"/>
                <w:sz w:val="22"/>
                <w:szCs w:val="22"/>
                <w:lang w:eastAsia="fr-FR"/>
              </w:rPr>
              <w:t>BnF-speci</w:t>
            </w:r>
            <w:r w:rsidRPr="003D3129">
              <w:rPr>
                <w:rFonts w:ascii="Calibri" w:hAnsi="Calibri" w:cs="Calibri"/>
                <w:color w:val="000000"/>
                <w:sz w:val="22"/>
                <w:szCs w:val="22"/>
                <w:lang w:eastAsia="fr-FR"/>
              </w:rPr>
              <w:t xml:space="preserve">fic </w:t>
            </w:r>
            <w:r w:rsidRPr="00B60769">
              <w:rPr>
                <w:rFonts w:ascii="Calibri" w:hAnsi="Calibri" w:cs="Calibri"/>
                <w:color w:val="000000"/>
                <w:sz w:val="22"/>
                <w:szCs w:val="22"/>
                <w:lang w:eastAsia="fr-FR"/>
              </w:rPr>
              <w:t>"group" level &lt;div&gt; in the &lt;structMap&gt; element using &lt;mdWrap&gt;&lt;xmlData&gt; element.</w:t>
            </w:r>
          </w:p>
        </w:tc>
      </w:tr>
      <w:tr w:rsidR="008614D7" w:rsidRPr="00B60769" w14:paraId="2CA751E7" w14:textId="77777777" w:rsidTr="00C5303F">
        <w:trPr>
          <w:trHeight w:val="900"/>
        </w:trPr>
        <w:tc>
          <w:tcPr>
            <w:tcW w:w="2567" w:type="dxa"/>
            <w:shd w:val="clear" w:color="auto" w:fill="auto"/>
            <w:vAlign w:val="center"/>
            <w:hideMark/>
          </w:tcPr>
          <w:p w14:paraId="2511A598"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lastRenderedPageBreak/>
              <w:t>- SIP ID (1,,1)</w:t>
            </w:r>
          </w:p>
        </w:tc>
        <w:tc>
          <w:tcPr>
            <w:tcW w:w="3402" w:type="dxa"/>
            <w:shd w:val="clear" w:color="auto" w:fill="auto"/>
            <w:vAlign w:val="center"/>
            <w:hideMark/>
          </w:tcPr>
          <w:p w14:paraId="310A6D0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SIP within the Archive Project</w:t>
            </w:r>
          </w:p>
        </w:tc>
        <w:tc>
          <w:tcPr>
            <w:tcW w:w="3969" w:type="dxa"/>
            <w:shd w:val="clear" w:color="auto" w:fill="auto"/>
            <w:vAlign w:val="center"/>
            <w:hideMark/>
          </w:tcPr>
          <w:p w14:paraId="780628A4"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52202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 xml:space="preserve">PAIS schema specified element </w:t>
            </w:r>
            <w:r w:rsidRPr="00B60769">
              <w:rPr>
                <w:rFonts w:ascii="Calibri" w:hAnsi="Calibri" w:cs="Calibri"/>
                <w:color w:val="000000"/>
                <w:sz w:val="22"/>
                <w:szCs w:val="22"/>
                <w:lang w:eastAsia="fr-FR"/>
              </w:rPr>
              <w:t>for XFDU</w:t>
            </w:r>
          </w:p>
        </w:tc>
      </w:tr>
      <w:tr w:rsidR="008614D7" w:rsidRPr="00B60769" w14:paraId="6B6C0AA4" w14:textId="77777777" w:rsidTr="00C5303F">
        <w:trPr>
          <w:trHeight w:val="600"/>
        </w:trPr>
        <w:tc>
          <w:tcPr>
            <w:tcW w:w="2567" w:type="dxa"/>
            <w:shd w:val="clear" w:color="auto" w:fill="auto"/>
            <w:vAlign w:val="center"/>
            <w:hideMark/>
          </w:tcPr>
          <w:p w14:paraId="29FDE27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Producer-Archive Project ID (1,,1)</w:t>
            </w:r>
          </w:p>
        </w:tc>
        <w:tc>
          <w:tcPr>
            <w:tcW w:w="3402" w:type="dxa"/>
            <w:shd w:val="clear" w:color="auto" w:fill="auto"/>
            <w:vAlign w:val="center"/>
            <w:hideMark/>
          </w:tcPr>
          <w:p w14:paraId="0BE49C2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Producer-Archive Project within the Archive</w:t>
            </w:r>
          </w:p>
        </w:tc>
        <w:tc>
          <w:tcPr>
            <w:tcW w:w="3969" w:type="dxa"/>
            <w:shd w:val="clear" w:color="auto" w:fill="auto"/>
            <w:vAlign w:val="center"/>
            <w:hideMark/>
          </w:tcPr>
          <w:p w14:paraId="5C47909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40828D1B"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PREMIS element &lt;premis:linkingAgentIdentifier&gt;</w:t>
            </w:r>
          </w:p>
        </w:tc>
      </w:tr>
      <w:tr w:rsidR="008614D7" w:rsidRPr="00B60769" w14:paraId="326EC4DF" w14:textId="77777777" w:rsidTr="00C5303F">
        <w:trPr>
          <w:trHeight w:val="600"/>
        </w:trPr>
        <w:tc>
          <w:tcPr>
            <w:tcW w:w="2567" w:type="dxa"/>
            <w:shd w:val="clear" w:color="auto" w:fill="auto"/>
            <w:vAlign w:val="center"/>
            <w:hideMark/>
          </w:tcPr>
          <w:p w14:paraId="2AE11A8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Producer Source ID (1,,1)</w:t>
            </w:r>
          </w:p>
        </w:tc>
        <w:tc>
          <w:tcPr>
            <w:tcW w:w="3402" w:type="dxa"/>
            <w:shd w:val="clear" w:color="auto" w:fill="auto"/>
            <w:vAlign w:val="center"/>
            <w:hideMark/>
          </w:tcPr>
          <w:p w14:paraId="18C2BA7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Producer Source for contact purposes</w:t>
            </w:r>
          </w:p>
        </w:tc>
        <w:tc>
          <w:tcPr>
            <w:tcW w:w="3969" w:type="dxa"/>
            <w:shd w:val="clear" w:color="auto" w:fill="auto"/>
            <w:vAlign w:val="center"/>
            <w:hideMark/>
          </w:tcPr>
          <w:p w14:paraId="0178BE94"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w:t>
            </w:r>
            <w:r w:rsidRPr="003D3129">
              <w:rPr>
                <w:rFonts w:ascii="Calibri" w:hAnsi="Calibri" w:cs="Calibri"/>
                <w:color w:val="000000"/>
                <w:sz w:val="22"/>
                <w:szCs w:val="22"/>
                <w:lang w:eastAsia="fr-FR"/>
              </w:rPr>
              <w:t>ecified element for XFDU</w:t>
            </w:r>
          </w:p>
        </w:tc>
        <w:tc>
          <w:tcPr>
            <w:tcW w:w="4111" w:type="dxa"/>
            <w:shd w:val="clear" w:color="auto" w:fill="auto"/>
            <w:vAlign w:val="center"/>
            <w:hideMark/>
          </w:tcPr>
          <w:p w14:paraId="1033E898"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PREMIS element &lt;premis:linkingAgentIdentifier&gt;</w:t>
            </w:r>
          </w:p>
        </w:tc>
      </w:tr>
      <w:tr w:rsidR="008614D7" w:rsidRPr="00B60769" w14:paraId="61C62E04" w14:textId="77777777" w:rsidTr="00C5303F">
        <w:trPr>
          <w:trHeight w:val="900"/>
        </w:trPr>
        <w:tc>
          <w:tcPr>
            <w:tcW w:w="2567" w:type="dxa"/>
            <w:shd w:val="clear" w:color="auto" w:fill="auto"/>
            <w:vAlign w:val="center"/>
            <w:hideMark/>
          </w:tcPr>
          <w:p w14:paraId="5E836016"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SIP Content Type ID (1,,1)</w:t>
            </w:r>
          </w:p>
        </w:tc>
        <w:tc>
          <w:tcPr>
            <w:tcW w:w="3402" w:type="dxa"/>
            <w:shd w:val="clear" w:color="auto" w:fill="auto"/>
            <w:vAlign w:val="center"/>
            <w:hideMark/>
          </w:tcPr>
          <w:p w14:paraId="710A0F9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specification as to which Transfer Object Types are allowed in this type of SIP</w:t>
            </w:r>
          </w:p>
        </w:tc>
        <w:tc>
          <w:tcPr>
            <w:tcW w:w="3969" w:type="dxa"/>
            <w:shd w:val="clear" w:color="auto" w:fill="auto"/>
            <w:vAlign w:val="center"/>
            <w:hideMark/>
          </w:tcPr>
          <w:p w14:paraId="2A05AD23"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6CFED0F"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w:t>
            </w:r>
            <w:r w:rsidRPr="00B60769">
              <w:rPr>
                <w:rFonts w:ascii="Calibri" w:hAnsi="Calibri" w:cs="Calibri"/>
                <w:color w:val="000000"/>
                <w:sz w:val="22"/>
                <w:szCs w:val="22"/>
                <w:lang w:eastAsia="fr-FR"/>
              </w:rPr>
              <w:t>fied element for METS</w:t>
            </w:r>
          </w:p>
        </w:tc>
      </w:tr>
      <w:tr w:rsidR="008614D7" w:rsidRPr="00B60769" w14:paraId="484DF5D8" w14:textId="77777777" w:rsidTr="00C5303F">
        <w:trPr>
          <w:trHeight w:val="600"/>
        </w:trPr>
        <w:tc>
          <w:tcPr>
            <w:tcW w:w="2567" w:type="dxa"/>
            <w:shd w:val="clear" w:color="auto" w:fill="auto"/>
            <w:vAlign w:val="center"/>
            <w:hideMark/>
          </w:tcPr>
          <w:p w14:paraId="0AE039EE"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SIP Sequence Number (0,,1)</w:t>
            </w:r>
          </w:p>
        </w:tc>
        <w:tc>
          <w:tcPr>
            <w:tcW w:w="3402" w:type="dxa"/>
            <w:shd w:val="clear" w:color="auto" w:fill="auto"/>
            <w:vAlign w:val="center"/>
            <w:hideMark/>
          </w:tcPr>
          <w:p w14:paraId="571B173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Number indicating the order in which this SIP has been sent</w:t>
            </w:r>
          </w:p>
        </w:tc>
        <w:tc>
          <w:tcPr>
            <w:tcW w:w="3969" w:type="dxa"/>
            <w:shd w:val="clear" w:color="auto" w:fill="auto"/>
            <w:vAlign w:val="center"/>
            <w:hideMark/>
          </w:tcPr>
          <w:p w14:paraId="45562B7D"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5CF2F15"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0E71C1BB" w14:textId="77777777" w:rsidTr="00C5303F">
        <w:trPr>
          <w:trHeight w:val="900"/>
        </w:trPr>
        <w:tc>
          <w:tcPr>
            <w:tcW w:w="2567" w:type="dxa"/>
            <w:shd w:val="clear" w:color="auto" w:fill="auto"/>
            <w:vAlign w:val="center"/>
            <w:hideMark/>
          </w:tcPr>
          <w:p w14:paraId="71DD48AA"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5139A2DC"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w:t>
            </w:r>
            <w:r w:rsidRPr="00BB3CE9">
              <w:rPr>
                <w:rFonts w:ascii="Calibri" w:hAnsi="Calibri" w:cs="Calibri"/>
                <w:color w:val="000000"/>
                <w:sz w:val="22"/>
                <w:szCs w:val="22"/>
                <w:lang w:eastAsia="fr-FR"/>
              </w:rPr>
              <w:t>ttributes within this container</w:t>
            </w:r>
          </w:p>
        </w:tc>
        <w:tc>
          <w:tcPr>
            <w:tcW w:w="3969" w:type="dxa"/>
            <w:shd w:val="clear" w:color="auto" w:fill="auto"/>
            <w:vAlign w:val="center"/>
            <w:hideMark/>
          </w:tcPr>
          <w:p w14:paraId="2B29AA90"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8812B9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32827A01" w14:textId="77777777" w:rsidTr="00C5303F">
        <w:trPr>
          <w:trHeight w:val="300"/>
        </w:trPr>
        <w:tc>
          <w:tcPr>
            <w:tcW w:w="2567" w:type="dxa"/>
            <w:shd w:val="clear" w:color="auto" w:fill="auto"/>
            <w:vAlign w:val="center"/>
            <w:hideMark/>
          </w:tcPr>
          <w:p w14:paraId="3D21EB3D" w14:textId="77777777" w:rsidR="008614D7" w:rsidRPr="00B60769"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594A67DD"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167F67EC"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30C28C05"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75E56A1B" w14:textId="77777777" w:rsidTr="00C5303F">
        <w:trPr>
          <w:trHeight w:val="1200"/>
        </w:trPr>
        <w:tc>
          <w:tcPr>
            <w:tcW w:w="2567" w:type="dxa"/>
            <w:shd w:val="clear" w:color="auto" w:fill="auto"/>
            <w:vAlign w:val="center"/>
            <w:hideMark/>
          </w:tcPr>
          <w:p w14:paraId="528F3834"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Transfer Object To Delete container (0,,N)</w:t>
            </w:r>
          </w:p>
        </w:tc>
        <w:tc>
          <w:tcPr>
            <w:tcW w:w="3402" w:type="dxa"/>
            <w:shd w:val="clear" w:color="auto" w:fill="auto"/>
            <w:vAlign w:val="center"/>
            <w:hideMark/>
          </w:tcPr>
          <w:p w14:paraId="5B6BF37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holding one or more attributes giving the identification of previously sent Transfer Objects that must be deleted by the Archive.</w:t>
            </w:r>
          </w:p>
        </w:tc>
        <w:tc>
          <w:tcPr>
            <w:tcW w:w="3969" w:type="dxa"/>
            <w:shd w:val="clear" w:color="auto" w:fill="auto"/>
            <w:vAlign w:val="center"/>
            <w:hideMark/>
          </w:tcPr>
          <w:p w14:paraId="5766F3A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Optional first XFDU Content Unit, with extension for PAIS/XFDU specified elements</w:t>
            </w:r>
          </w:p>
        </w:tc>
        <w:tc>
          <w:tcPr>
            <w:tcW w:w="4111" w:type="dxa"/>
            <w:shd w:val="clear" w:color="auto" w:fill="auto"/>
            <w:vAlign w:val="center"/>
            <w:hideMark/>
          </w:tcPr>
          <w:p w14:paraId="239DC04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premis:event of "deletionRequest" type</w:t>
            </w:r>
          </w:p>
        </w:tc>
      </w:tr>
      <w:tr w:rsidR="008614D7" w:rsidRPr="00B60769" w14:paraId="30CBC910" w14:textId="77777777" w:rsidTr="00C5303F">
        <w:trPr>
          <w:trHeight w:val="600"/>
        </w:trPr>
        <w:tc>
          <w:tcPr>
            <w:tcW w:w="2567" w:type="dxa"/>
            <w:shd w:val="clear" w:color="auto" w:fill="auto"/>
            <w:vAlign w:val="center"/>
            <w:hideMark/>
          </w:tcPr>
          <w:p w14:paraId="7D248E9B"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To Delete (1,,N)</w:t>
            </w:r>
          </w:p>
        </w:tc>
        <w:tc>
          <w:tcPr>
            <w:tcW w:w="3402" w:type="dxa"/>
            <w:shd w:val="clear" w:color="auto" w:fill="auto"/>
            <w:vAlign w:val="center"/>
            <w:hideMark/>
          </w:tcPr>
          <w:p w14:paraId="7E7FD9C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a previously sent Transfer Object that must be deleted</w:t>
            </w:r>
          </w:p>
        </w:tc>
        <w:tc>
          <w:tcPr>
            <w:tcW w:w="3969" w:type="dxa"/>
            <w:shd w:val="clear" w:color="auto" w:fill="auto"/>
            <w:vAlign w:val="center"/>
            <w:hideMark/>
          </w:tcPr>
          <w:p w14:paraId="09D3734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FFB251F"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w:t>
            </w:r>
          </w:p>
        </w:tc>
      </w:tr>
      <w:tr w:rsidR="008614D7" w:rsidRPr="00B60769" w14:paraId="420D0AB1" w14:textId="77777777" w:rsidTr="00C5303F">
        <w:trPr>
          <w:trHeight w:val="900"/>
        </w:trPr>
        <w:tc>
          <w:tcPr>
            <w:tcW w:w="2567" w:type="dxa"/>
            <w:shd w:val="clear" w:color="auto" w:fill="auto"/>
            <w:vAlign w:val="center"/>
            <w:hideMark/>
          </w:tcPr>
          <w:p w14:paraId="14ED4A8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(0,,1)</w:t>
            </w:r>
          </w:p>
        </w:tc>
        <w:tc>
          <w:tcPr>
            <w:tcW w:w="3402" w:type="dxa"/>
            <w:shd w:val="clear" w:color="auto" w:fill="auto"/>
            <w:vAlign w:val="center"/>
            <w:hideMark/>
          </w:tcPr>
          <w:p w14:paraId="6E4FC24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04DC0278"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577AC2"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w:t>
            </w:r>
          </w:p>
        </w:tc>
      </w:tr>
      <w:tr w:rsidR="008614D7" w:rsidRPr="00B60769" w14:paraId="4E360F74" w14:textId="77777777" w:rsidTr="00C5303F">
        <w:trPr>
          <w:trHeight w:val="300"/>
        </w:trPr>
        <w:tc>
          <w:tcPr>
            <w:tcW w:w="2567" w:type="dxa"/>
            <w:shd w:val="clear" w:color="auto" w:fill="auto"/>
            <w:vAlign w:val="center"/>
            <w:hideMark/>
          </w:tcPr>
          <w:p w14:paraId="095FF435" w14:textId="77777777" w:rsidR="008614D7" w:rsidRPr="002A736B"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412848CE"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17DDF7A"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4F32097"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r>
      <w:tr w:rsidR="008614D7" w:rsidRPr="00B60769" w14:paraId="6C23EF91" w14:textId="77777777" w:rsidTr="00C5303F">
        <w:trPr>
          <w:trHeight w:val="1500"/>
        </w:trPr>
        <w:tc>
          <w:tcPr>
            <w:tcW w:w="2567" w:type="dxa"/>
            <w:shd w:val="clear" w:color="auto" w:fill="auto"/>
            <w:vAlign w:val="center"/>
            <w:hideMark/>
          </w:tcPr>
          <w:p w14:paraId="0AFBC3BD"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lastRenderedPageBreak/>
              <w:t>Transfer Object container (0,,N)</w:t>
            </w:r>
          </w:p>
        </w:tc>
        <w:tc>
          <w:tcPr>
            <w:tcW w:w="3402" w:type="dxa"/>
            <w:shd w:val="clear" w:color="auto" w:fill="auto"/>
            <w:vAlign w:val="center"/>
            <w:hideMark/>
          </w:tcPr>
          <w:p w14:paraId="7790E10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two types of containers: one Transfer Object Identification and Status container and one or more Transfer Object Group containers.</w:t>
            </w:r>
          </w:p>
        </w:tc>
        <w:tc>
          <w:tcPr>
            <w:tcW w:w="3969" w:type="dxa"/>
            <w:shd w:val="clear" w:color="auto" w:fill="auto"/>
            <w:vAlign w:val="center"/>
            <w:hideMark/>
          </w:tcPr>
          <w:p w14:paraId="0C15D2AA"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First, or second, XFDU Content Unit with extension for PAIS/XFDU specified elements</w:t>
            </w:r>
          </w:p>
        </w:tc>
        <w:tc>
          <w:tcPr>
            <w:tcW w:w="4111" w:type="dxa"/>
            <w:shd w:val="clear" w:color="auto" w:fill="auto"/>
            <w:vAlign w:val="center"/>
            <w:hideMark/>
          </w:tcPr>
          <w:p w14:paraId="3C3F86D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 xml:space="preserve">METS element &lt;div&gt; of </w:t>
            </w:r>
            <w:r w:rsidRPr="00B60769">
              <w:rPr>
                <w:rFonts w:ascii="Calibri" w:hAnsi="Calibri" w:cs="Calibri"/>
                <w:color w:val="000000"/>
                <w:sz w:val="22"/>
                <w:szCs w:val="22"/>
                <w:lang w:eastAsia="fr-FR"/>
              </w:rPr>
              <w:t>BnF-specific "group" type</w:t>
            </w:r>
          </w:p>
        </w:tc>
      </w:tr>
      <w:tr w:rsidR="008614D7" w:rsidRPr="00B60769" w14:paraId="653ADD6F" w14:textId="77777777" w:rsidTr="00C5303F">
        <w:trPr>
          <w:trHeight w:val="1200"/>
        </w:trPr>
        <w:tc>
          <w:tcPr>
            <w:tcW w:w="2567" w:type="dxa"/>
            <w:shd w:val="clear" w:color="auto" w:fill="auto"/>
            <w:vAlign w:val="center"/>
            <w:hideMark/>
          </w:tcPr>
          <w:p w14:paraId="39AA803E"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 Transfer Object Identification and Status container (1,,1)</w:t>
            </w:r>
          </w:p>
        </w:tc>
        <w:tc>
          <w:tcPr>
            <w:tcW w:w="3402" w:type="dxa"/>
            <w:shd w:val="clear" w:color="auto" w:fill="auto"/>
            <w:vAlign w:val="center"/>
            <w:hideMark/>
          </w:tcPr>
          <w:p w14:paraId="5D069A05" w14:textId="6F8080F1"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supporting unique identification and replacment status information</w:t>
            </w:r>
            <w:r w:rsidR="00B60769">
              <w:rPr>
                <w:rFonts w:ascii="Calibri" w:hAnsi="Calibri" w:cs="Calibri"/>
                <w:color w:val="000000"/>
                <w:sz w:val="22"/>
                <w:szCs w:val="22"/>
                <w:lang w:eastAsia="fr-FR"/>
              </w:rPr>
              <w:t xml:space="preserve"> </w:t>
            </w:r>
            <w:r w:rsidRPr="00B60769">
              <w:rPr>
                <w:rFonts w:ascii="Calibri" w:hAnsi="Calibri" w:cs="Calibri"/>
                <w:color w:val="000000"/>
                <w:sz w:val="22"/>
                <w:szCs w:val="22"/>
                <w:lang w:eastAsia="fr-FR"/>
              </w:rPr>
              <w:t>about this Transfer Object</w:t>
            </w:r>
          </w:p>
        </w:tc>
        <w:tc>
          <w:tcPr>
            <w:tcW w:w="3969" w:type="dxa"/>
            <w:shd w:val="clear" w:color="auto" w:fill="auto"/>
            <w:vAlign w:val="center"/>
            <w:hideMark/>
          </w:tcPr>
          <w:p w14:paraId="614FA74D" w14:textId="1C0B8F02" w:rsidR="008614D7" w:rsidRPr="00B6076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Content Unit nested within the Content</w:t>
            </w:r>
            <w:r w:rsidRPr="003D3129">
              <w:rPr>
                <w:rFonts w:ascii="Calibri" w:hAnsi="Calibri" w:cs="Calibri"/>
                <w:color w:val="000000"/>
                <w:sz w:val="22"/>
                <w:szCs w:val="22"/>
                <w:lang w:eastAsia="fr-FR"/>
              </w:rPr>
              <w:t xml:space="preserve"> Unit for the Transfer Object, with exten</w:t>
            </w:r>
            <w:r w:rsidRPr="00B60769">
              <w:rPr>
                <w:rFonts w:ascii="Calibri" w:hAnsi="Calibri" w:cs="Calibri"/>
                <w:color w:val="000000"/>
                <w:sz w:val="22"/>
                <w:szCs w:val="22"/>
                <w:lang w:eastAsia="fr-FR"/>
              </w:rPr>
              <w:t>sion for PAIS/XFDU specified elements</w:t>
            </w:r>
          </w:p>
        </w:tc>
        <w:tc>
          <w:tcPr>
            <w:tcW w:w="4111" w:type="dxa"/>
            <w:shd w:val="clear" w:color="auto" w:fill="auto"/>
            <w:vAlign w:val="center"/>
            <w:hideMark/>
          </w:tcPr>
          <w:p w14:paraId="47D22DF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manifest element &lt;techMD&gt; linked to the BnF-specific "group" level &lt;div&gt; in the &lt;structMap&gt; element using &lt;mdWrap&gt;&lt;xmlData&gt; element.</w:t>
            </w:r>
          </w:p>
        </w:tc>
      </w:tr>
      <w:tr w:rsidR="008614D7" w:rsidRPr="00B60769" w14:paraId="4F27BAD0" w14:textId="77777777" w:rsidTr="00C5303F">
        <w:trPr>
          <w:trHeight w:val="900"/>
        </w:trPr>
        <w:tc>
          <w:tcPr>
            <w:tcW w:w="2567" w:type="dxa"/>
            <w:shd w:val="clear" w:color="auto" w:fill="auto"/>
            <w:vAlign w:val="center"/>
            <w:hideMark/>
          </w:tcPr>
          <w:p w14:paraId="1E4DD0B4"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Descriptor ID (1,,1)</w:t>
            </w:r>
          </w:p>
        </w:tc>
        <w:tc>
          <w:tcPr>
            <w:tcW w:w="3402" w:type="dxa"/>
            <w:shd w:val="clear" w:color="auto" w:fill="auto"/>
            <w:vAlign w:val="center"/>
            <w:hideMark/>
          </w:tcPr>
          <w:p w14:paraId="2A4C5A0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Transfer Object Type Descriptor that describes this type of  Transfer Object</w:t>
            </w:r>
          </w:p>
        </w:tc>
        <w:tc>
          <w:tcPr>
            <w:tcW w:w="3969" w:type="dxa"/>
            <w:shd w:val="clear" w:color="auto" w:fill="auto"/>
            <w:vAlign w:val="center"/>
            <w:hideMark/>
          </w:tcPr>
          <w:p w14:paraId="4E261003"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254124A6"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6BAF8B65" w14:textId="77777777" w:rsidTr="00C5303F">
        <w:trPr>
          <w:trHeight w:val="900"/>
        </w:trPr>
        <w:tc>
          <w:tcPr>
            <w:tcW w:w="2567" w:type="dxa"/>
            <w:shd w:val="clear" w:color="auto" w:fill="auto"/>
            <w:vAlign w:val="center"/>
            <w:hideMark/>
          </w:tcPr>
          <w:p w14:paraId="4236947B"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Transfer Object ID (1,,1)</w:t>
            </w:r>
          </w:p>
        </w:tc>
        <w:tc>
          <w:tcPr>
            <w:tcW w:w="3402" w:type="dxa"/>
            <w:shd w:val="clear" w:color="auto" w:fill="auto"/>
            <w:vAlign w:val="center"/>
            <w:hideMark/>
          </w:tcPr>
          <w:p w14:paraId="42EB0122"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each delivered Transfer Object within the Producer-Arc</w:t>
            </w:r>
            <w:r w:rsidRPr="00BB3CE9">
              <w:rPr>
                <w:rFonts w:ascii="Calibri" w:hAnsi="Calibri" w:cs="Calibri"/>
                <w:color w:val="000000"/>
                <w:sz w:val="22"/>
                <w:szCs w:val="22"/>
                <w:lang w:eastAsia="fr-FR"/>
              </w:rPr>
              <w:t>hive Project.</w:t>
            </w:r>
          </w:p>
        </w:tc>
        <w:tc>
          <w:tcPr>
            <w:tcW w:w="3969" w:type="dxa"/>
            <w:shd w:val="clear" w:color="auto" w:fill="auto"/>
            <w:vAlign w:val="center"/>
            <w:hideMark/>
          </w:tcPr>
          <w:p w14:paraId="4C975602"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4CB70B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772E535E" w14:textId="77777777" w:rsidTr="00C5303F">
        <w:trPr>
          <w:trHeight w:val="1200"/>
        </w:trPr>
        <w:tc>
          <w:tcPr>
            <w:tcW w:w="2567" w:type="dxa"/>
            <w:shd w:val="clear" w:color="auto" w:fill="auto"/>
            <w:vAlign w:val="center"/>
            <w:hideMark/>
          </w:tcPr>
          <w:p w14:paraId="4883920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Last Tranfer Object Flag (0,,1)</w:t>
            </w:r>
          </w:p>
        </w:tc>
        <w:tc>
          <w:tcPr>
            <w:tcW w:w="3402" w:type="dxa"/>
            <w:shd w:val="clear" w:color="auto" w:fill="auto"/>
            <w:vAlign w:val="center"/>
            <w:hideMark/>
          </w:tcPr>
          <w:p w14:paraId="7A853B5A" w14:textId="47B88EA0"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Indicator specifying that this Transfer Object is the last one of its type</w:t>
            </w:r>
            <w:r w:rsidR="00C42742">
              <w:rPr>
                <w:rFonts w:ascii="Calibri" w:hAnsi="Calibri" w:cs="Calibri"/>
                <w:color w:val="000000"/>
                <w:sz w:val="22"/>
                <w:szCs w:val="22"/>
                <w:lang w:eastAsia="fr-FR"/>
              </w:rPr>
              <w:t xml:space="preserve"> </w:t>
            </w:r>
            <w:r w:rsidRPr="00B60769">
              <w:rPr>
                <w:rFonts w:ascii="Calibri" w:hAnsi="Calibri" w:cs="Calibri"/>
                <w:color w:val="000000"/>
                <w:sz w:val="22"/>
                <w:szCs w:val="22"/>
                <w:lang w:eastAsia="fr-FR"/>
              </w:rPr>
              <w:t>(within the Descriptor) being delivered by the Producer</w:t>
            </w:r>
            <w:r w:rsidRPr="00BB3CE9">
              <w:rPr>
                <w:rFonts w:ascii="Calibri" w:hAnsi="Calibri" w:cs="Calibri"/>
                <w:color w:val="000000"/>
                <w:sz w:val="22"/>
                <w:szCs w:val="22"/>
                <w:lang w:eastAsia="fr-FR"/>
              </w:rPr>
              <w:t xml:space="preserve"> Source.</w:t>
            </w:r>
          </w:p>
        </w:tc>
        <w:tc>
          <w:tcPr>
            <w:tcW w:w="3969" w:type="dxa"/>
            <w:shd w:val="clear" w:color="auto" w:fill="auto"/>
            <w:vAlign w:val="center"/>
            <w:hideMark/>
          </w:tcPr>
          <w:p w14:paraId="6442E9B9"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60D4C2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92A69C2" w14:textId="77777777" w:rsidTr="00C5303F">
        <w:trPr>
          <w:trHeight w:val="900"/>
        </w:trPr>
        <w:tc>
          <w:tcPr>
            <w:tcW w:w="2567" w:type="dxa"/>
            <w:shd w:val="clear" w:color="auto" w:fill="auto"/>
            <w:vAlign w:val="center"/>
            <w:hideMark/>
          </w:tcPr>
          <w:p w14:paraId="47414525"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Replacement Transfer Object ID (0,,1)</w:t>
            </w:r>
          </w:p>
        </w:tc>
        <w:tc>
          <w:tcPr>
            <w:tcW w:w="3402" w:type="dxa"/>
            <w:shd w:val="clear" w:color="auto" w:fill="auto"/>
            <w:vAlign w:val="center"/>
            <w:hideMark/>
          </w:tcPr>
          <w:p w14:paraId="2E0669F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a previously sent Transfer Object that is to be replaced by this Transfer Object</w:t>
            </w:r>
          </w:p>
        </w:tc>
        <w:tc>
          <w:tcPr>
            <w:tcW w:w="3969" w:type="dxa"/>
            <w:shd w:val="clear" w:color="auto" w:fill="auto"/>
            <w:vAlign w:val="center"/>
            <w:hideMark/>
          </w:tcPr>
          <w:p w14:paraId="471D0F0A"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w:t>
            </w:r>
            <w:r w:rsidRPr="003D3129">
              <w:rPr>
                <w:rFonts w:ascii="Calibri" w:hAnsi="Calibri" w:cs="Calibri"/>
                <w:color w:val="000000"/>
                <w:sz w:val="22"/>
                <w:szCs w:val="22"/>
                <w:lang w:eastAsia="fr-FR"/>
              </w:rPr>
              <w:t xml:space="preserve"> XFDU</w:t>
            </w:r>
          </w:p>
        </w:tc>
        <w:tc>
          <w:tcPr>
            <w:tcW w:w="4111" w:type="dxa"/>
            <w:shd w:val="clear" w:color="auto" w:fill="auto"/>
            <w:vAlign w:val="center"/>
            <w:hideMark/>
          </w:tcPr>
          <w:p w14:paraId="40D6BD56"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Replacement request</w:t>
            </w:r>
          </w:p>
        </w:tc>
      </w:tr>
      <w:tr w:rsidR="008614D7" w:rsidRPr="00B60769" w14:paraId="0F6CB0DD" w14:textId="77777777" w:rsidTr="00C5303F">
        <w:trPr>
          <w:trHeight w:val="900"/>
        </w:trPr>
        <w:tc>
          <w:tcPr>
            <w:tcW w:w="2567" w:type="dxa"/>
            <w:shd w:val="clear" w:color="auto" w:fill="auto"/>
            <w:vAlign w:val="center"/>
            <w:hideMark/>
          </w:tcPr>
          <w:p w14:paraId="3B27DEF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03A1790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64ABFBF2"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4ED51ED"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7E3921BF" w14:textId="77777777" w:rsidTr="00C5303F">
        <w:trPr>
          <w:trHeight w:val="300"/>
        </w:trPr>
        <w:tc>
          <w:tcPr>
            <w:tcW w:w="2567" w:type="dxa"/>
            <w:shd w:val="clear" w:color="auto" w:fill="auto"/>
            <w:vAlign w:val="center"/>
            <w:hideMark/>
          </w:tcPr>
          <w:p w14:paraId="57C9D7DD" w14:textId="77777777" w:rsidR="008614D7" w:rsidRPr="00B60769"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756B215C"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29EBABBA"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5127C839"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2B2A133B" w14:textId="77777777" w:rsidTr="00C5303F">
        <w:trPr>
          <w:trHeight w:val="1200"/>
        </w:trPr>
        <w:tc>
          <w:tcPr>
            <w:tcW w:w="2567" w:type="dxa"/>
            <w:shd w:val="clear" w:color="auto" w:fill="auto"/>
            <w:vAlign w:val="center"/>
            <w:hideMark/>
          </w:tcPr>
          <w:p w14:paraId="70D0A3EE"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lastRenderedPageBreak/>
              <w:t>- Transfer Object Group container (1,,N)</w:t>
            </w:r>
          </w:p>
        </w:tc>
        <w:tc>
          <w:tcPr>
            <w:tcW w:w="3402" w:type="dxa"/>
            <w:shd w:val="clear" w:color="auto" w:fill="auto"/>
            <w:vAlign w:val="center"/>
            <w:hideMark/>
          </w:tcPr>
          <w:p w14:paraId="0F2DD1E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three types of containers;</w:t>
            </w:r>
          </w:p>
        </w:tc>
        <w:tc>
          <w:tcPr>
            <w:tcW w:w="3969" w:type="dxa"/>
            <w:shd w:val="clear" w:color="auto" w:fill="auto"/>
            <w:vAlign w:val="center"/>
            <w:hideMark/>
          </w:tcPr>
          <w:p w14:paraId="6BDB63A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Content Unit for the Transfer Object, with extension for PAIS/XFDU specified elements</w:t>
            </w:r>
          </w:p>
        </w:tc>
        <w:tc>
          <w:tcPr>
            <w:tcW w:w="4111" w:type="dxa"/>
            <w:shd w:val="clear" w:color="auto" w:fill="auto"/>
            <w:vAlign w:val="center"/>
            <w:hideMark/>
          </w:tcPr>
          <w:p w14:paraId="5A8B402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Nested &lt;div&gt;s of BnF-specific "object" type</w:t>
            </w:r>
          </w:p>
        </w:tc>
      </w:tr>
      <w:tr w:rsidR="008614D7" w:rsidRPr="00B60769" w14:paraId="09424BCC" w14:textId="77777777" w:rsidTr="00C5303F">
        <w:trPr>
          <w:trHeight w:val="1200"/>
        </w:trPr>
        <w:tc>
          <w:tcPr>
            <w:tcW w:w="2567" w:type="dxa"/>
            <w:shd w:val="clear" w:color="auto" w:fill="auto"/>
            <w:vAlign w:val="center"/>
            <w:hideMark/>
          </w:tcPr>
          <w:p w14:paraId="08309534"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Transfer Object Group Identification container (1,,1)</w:t>
            </w:r>
          </w:p>
        </w:tc>
        <w:tc>
          <w:tcPr>
            <w:tcW w:w="3402" w:type="dxa"/>
            <w:shd w:val="clear" w:color="auto" w:fill="auto"/>
            <w:vAlign w:val="center"/>
            <w:hideMark/>
          </w:tcPr>
          <w:p w14:paraId="4AD8AC67"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755AD451"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XFDU Content Unit for the Tran</w:t>
            </w:r>
            <w:r w:rsidRPr="00BB3CE9">
              <w:rPr>
                <w:rFonts w:ascii="Calibri" w:hAnsi="Calibri" w:cs="Calibri"/>
                <w:color w:val="000000"/>
                <w:sz w:val="22"/>
                <w:szCs w:val="22"/>
                <w:lang w:eastAsia="fr-FR"/>
              </w:rPr>
              <w:t>sfer Object Group,  with extens</w:t>
            </w:r>
            <w:r w:rsidRPr="003D3129">
              <w:rPr>
                <w:rFonts w:ascii="Calibri" w:hAnsi="Calibri" w:cs="Calibri"/>
                <w:color w:val="000000"/>
                <w:sz w:val="22"/>
                <w:szCs w:val="22"/>
                <w:lang w:eastAsia="fr-FR"/>
              </w:rPr>
              <w:t>ion for PAIS/XFDU specified elements</w:t>
            </w:r>
          </w:p>
        </w:tc>
        <w:tc>
          <w:tcPr>
            <w:tcW w:w="4111" w:type="dxa"/>
            <w:shd w:val="clear" w:color="auto" w:fill="auto"/>
            <w:vAlign w:val="center"/>
            <w:hideMark/>
          </w:tcPr>
          <w:p w14:paraId="38900CA8"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manifest elements &lt;techMD&gt; linked to the METS element &lt;flieGrp&gt;</w:t>
            </w:r>
          </w:p>
        </w:tc>
      </w:tr>
      <w:tr w:rsidR="008614D7" w:rsidRPr="00B60769" w14:paraId="67F6C245" w14:textId="77777777" w:rsidTr="00C5303F">
        <w:trPr>
          <w:trHeight w:val="900"/>
        </w:trPr>
        <w:tc>
          <w:tcPr>
            <w:tcW w:w="2567" w:type="dxa"/>
            <w:shd w:val="clear" w:color="auto" w:fill="auto"/>
            <w:vAlign w:val="center"/>
            <w:hideMark/>
          </w:tcPr>
          <w:p w14:paraId="4F627E84"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Associated Descriptor Group Type ID (1,,1)</w:t>
            </w:r>
          </w:p>
        </w:tc>
        <w:tc>
          <w:tcPr>
            <w:tcW w:w="3402" w:type="dxa"/>
            <w:shd w:val="clear" w:color="auto" w:fill="auto"/>
            <w:vAlign w:val="center"/>
            <w:hideMark/>
          </w:tcPr>
          <w:p w14:paraId="109C6AA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associated group description within the associated Descriptor</w:t>
            </w:r>
          </w:p>
        </w:tc>
        <w:tc>
          <w:tcPr>
            <w:tcW w:w="3969" w:type="dxa"/>
            <w:shd w:val="clear" w:color="auto" w:fill="auto"/>
            <w:vAlign w:val="center"/>
            <w:hideMark/>
          </w:tcPr>
          <w:p w14:paraId="5BB3E38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2BA21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2215FB5E" w14:textId="77777777" w:rsidTr="00C5303F">
        <w:trPr>
          <w:trHeight w:val="600"/>
        </w:trPr>
        <w:tc>
          <w:tcPr>
            <w:tcW w:w="2567" w:type="dxa"/>
            <w:shd w:val="clear" w:color="auto" w:fill="auto"/>
            <w:vAlign w:val="center"/>
            <w:hideMark/>
          </w:tcPr>
          <w:p w14:paraId="0087B074"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Choice of one of the following two attributes (0,,1):</w:t>
            </w:r>
          </w:p>
        </w:tc>
        <w:tc>
          <w:tcPr>
            <w:tcW w:w="3402" w:type="dxa"/>
            <w:shd w:val="clear" w:color="auto" w:fill="auto"/>
            <w:vAlign w:val="center"/>
            <w:hideMark/>
          </w:tcPr>
          <w:p w14:paraId="70890E61"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54F9A0F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A00CC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EE7FB15" w14:textId="77777777" w:rsidTr="00C5303F">
        <w:trPr>
          <w:trHeight w:val="600"/>
        </w:trPr>
        <w:tc>
          <w:tcPr>
            <w:tcW w:w="2567" w:type="dxa"/>
            <w:shd w:val="clear" w:color="auto" w:fill="auto"/>
            <w:vAlign w:val="center"/>
            <w:hideMark/>
          </w:tcPr>
          <w:p w14:paraId="405901EA"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Group Instance Name (1,,1)</w:t>
            </w:r>
          </w:p>
        </w:tc>
        <w:tc>
          <w:tcPr>
            <w:tcW w:w="3402" w:type="dxa"/>
            <w:shd w:val="clear" w:color="auto" w:fill="auto"/>
            <w:vAlign w:val="center"/>
            <w:hideMark/>
          </w:tcPr>
          <w:p w14:paraId="31AB53C3"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given to the group such as a directory name</w:t>
            </w:r>
          </w:p>
        </w:tc>
        <w:tc>
          <w:tcPr>
            <w:tcW w:w="3969" w:type="dxa"/>
            <w:shd w:val="clear" w:color="auto" w:fill="auto"/>
            <w:vAlign w:val="center"/>
            <w:hideMark/>
          </w:tcPr>
          <w:p w14:paraId="14B92CF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EFDEFDF"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0CC2FA6" w14:textId="77777777" w:rsidTr="00C5303F">
        <w:trPr>
          <w:trHeight w:val="900"/>
        </w:trPr>
        <w:tc>
          <w:tcPr>
            <w:tcW w:w="2567" w:type="dxa"/>
            <w:shd w:val="clear" w:color="auto" w:fill="auto"/>
            <w:vAlign w:val="center"/>
            <w:hideMark/>
          </w:tcPr>
          <w:p w14:paraId="74980987"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Group Preservation Name (1,,1)</w:t>
            </w:r>
          </w:p>
        </w:tc>
        <w:tc>
          <w:tcPr>
            <w:tcW w:w="3402" w:type="dxa"/>
            <w:shd w:val="clear" w:color="auto" w:fill="auto"/>
            <w:vAlign w:val="center"/>
            <w:hideMark/>
          </w:tcPr>
          <w:p w14:paraId="07B2630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given to the group, such as a directory name, that is to be preserved by the Archive</w:t>
            </w:r>
          </w:p>
        </w:tc>
        <w:tc>
          <w:tcPr>
            <w:tcW w:w="3969" w:type="dxa"/>
            <w:shd w:val="clear" w:color="auto" w:fill="auto"/>
            <w:vAlign w:val="center"/>
            <w:hideMark/>
          </w:tcPr>
          <w:p w14:paraId="618DB51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4684FD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652D19F7" w14:textId="77777777" w:rsidTr="00C5303F">
        <w:trPr>
          <w:trHeight w:val="900"/>
        </w:trPr>
        <w:tc>
          <w:tcPr>
            <w:tcW w:w="2567" w:type="dxa"/>
            <w:shd w:val="clear" w:color="auto" w:fill="auto"/>
            <w:vAlign w:val="center"/>
            <w:hideMark/>
          </w:tcPr>
          <w:p w14:paraId="344C916D"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7873DD2F"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w:t>
            </w:r>
            <w:r w:rsidRPr="00BB3CE9">
              <w:rPr>
                <w:rFonts w:ascii="Calibri" w:hAnsi="Calibri" w:cs="Calibri"/>
                <w:color w:val="000000"/>
                <w:sz w:val="22"/>
                <w:szCs w:val="22"/>
                <w:lang w:eastAsia="fr-FR"/>
              </w:rPr>
              <w:t>ithin this container</w:t>
            </w:r>
          </w:p>
        </w:tc>
        <w:tc>
          <w:tcPr>
            <w:tcW w:w="3969" w:type="dxa"/>
            <w:shd w:val="clear" w:color="auto" w:fill="auto"/>
            <w:vAlign w:val="center"/>
            <w:hideMark/>
          </w:tcPr>
          <w:p w14:paraId="0FF95092"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A94AFE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16E8709E" w14:textId="77777777" w:rsidTr="00C5303F">
        <w:trPr>
          <w:trHeight w:val="1200"/>
        </w:trPr>
        <w:tc>
          <w:tcPr>
            <w:tcW w:w="2567" w:type="dxa"/>
            <w:shd w:val="clear" w:color="auto" w:fill="auto"/>
            <w:vAlign w:val="center"/>
            <w:hideMark/>
          </w:tcPr>
          <w:p w14:paraId="0E4A0BE6"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 Transfer Object Group container (0,,N)</w:t>
            </w:r>
          </w:p>
        </w:tc>
        <w:tc>
          <w:tcPr>
            <w:tcW w:w="3402" w:type="dxa"/>
            <w:shd w:val="clear" w:color="auto" w:fill="auto"/>
            <w:vAlign w:val="center"/>
            <w:hideMark/>
          </w:tcPr>
          <w:p w14:paraId="49B7310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any number of additional Transfer Object Group containers</w:t>
            </w:r>
          </w:p>
        </w:tc>
        <w:tc>
          <w:tcPr>
            <w:tcW w:w="3969" w:type="dxa"/>
            <w:shd w:val="clear" w:color="auto" w:fill="auto"/>
            <w:vAlign w:val="center"/>
            <w:hideMark/>
          </w:tcPr>
          <w:p w14:paraId="13DF9A8E" w14:textId="0279F874"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Content Unit for the Transfer Object Group, with extension for PAIS/XFDU specified attributes</w:t>
            </w:r>
          </w:p>
        </w:tc>
        <w:tc>
          <w:tcPr>
            <w:tcW w:w="4111" w:type="dxa"/>
            <w:shd w:val="clear" w:color="auto" w:fill="auto"/>
            <w:vAlign w:val="center"/>
            <w:hideMark/>
          </w:tcPr>
          <w:p w14:paraId="0438ECF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Nested &lt;div&gt;s within the &lt;div&gt;s corresponding to the Transfer Object group containers</w:t>
            </w:r>
          </w:p>
        </w:tc>
      </w:tr>
      <w:tr w:rsidR="008614D7" w:rsidRPr="00B60769" w14:paraId="3280D88C" w14:textId="77777777" w:rsidTr="00C5303F">
        <w:trPr>
          <w:trHeight w:val="1200"/>
        </w:trPr>
        <w:tc>
          <w:tcPr>
            <w:tcW w:w="2567" w:type="dxa"/>
            <w:shd w:val="clear" w:color="auto" w:fill="auto"/>
            <w:vAlign w:val="center"/>
            <w:hideMark/>
          </w:tcPr>
          <w:p w14:paraId="6E35148B"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lastRenderedPageBreak/>
              <w:t>- Data Object container (0,,N)</w:t>
            </w:r>
          </w:p>
        </w:tc>
        <w:tc>
          <w:tcPr>
            <w:tcW w:w="3402" w:type="dxa"/>
            <w:shd w:val="clear" w:color="auto" w:fill="auto"/>
            <w:vAlign w:val="center"/>
            <w:hideMark/>
          </w:tcPr>
          <w:p w14:paraId="05620CB7"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conceptually holds t</w:t>
            </w:r>
            <w:r w:rsidRPr="00BB3CE9">
              <w:rPr>
                <w:rFonts w:ascii="Calibri" w:hAnsi="Calibri" w:cs="Calibri"/>
                <w:color w:val="000000"/>
                <w:sz w:val="22"/>
                <w:szCs w:val="22"/>
                <w:lang w:eastAsia="fr-FR"/>
              </w:rPr>
              <w:t>wo or more containers: Data Object Identification container and one or more Byte Stream containers</w:t>
            </w:r>
          </w:p>
        </w:tc>
        <w:tc>
          <w:tcPr>
            <w:tcW w:w="3969" w:type="dxa"/>
            <w:shd w:val="clear" w:color="auto" w:fill="auto"/>
            <w:vAlign w:val="center"/>
            <w:hideMark/>
          </w:tcPr>
          <w:p w14:paraId="1D8E7178" w14:textId="1C3D1A83"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XFDU Content Unit nested within the Content Unit for the Transfer Object Group, with extens</w:t>
            </w:r>
            <w:r w:rsidRPr="00B60769">
              <w:rPr>
                <w:rFonts w:ascii="Calibri" w:hAnsi="Calibri" w:cs="Calibri"/>
                <w:color w:val="000000"/>
                <w:sz w:val="22"/>
                <w:szCs w:val="22"/>
                <w:lang w:eastAsia="fr-FR"/>
              </w:rPr>
              <w:t>ion for PAIS/XFDU specified attributes</w:t>
            </w:r>
          </w:p>
        </w:tc>
        <w:tc>
          <w:tcPr>
            <w:tcW w:w="4111" w:type="dxa"/>
            <w:shd w:val="clear" w:color="auto" w:fill="auto"/>
            <w:vAlign w:val="center"/>
            <w:hideMark/>
          </w:tcPr>
          <w:p w14:paraId="7CA3C9C7"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METS element &lt;file&gt;s</w:t>
            </w:r>
          </w:p>
        </w:tc>
      </w:tr>
      <w:tr w:rsidR="008614D7" w:rsidRPr="00B60769" w14:paraId="706F39A3" w14:textId="77777777" w:rsidTr="00C5303F">
        <w:trPr>
          <w:trHeight w:val="1200"/>
        </w:trPr>
        <w:tc>
          <w:tcPr>
            <w:tcW w:w="2567" w:type="dxa"/>
            <w:shd w:val="clear" w:color="auto" w:fill="auto"/>
            <w:vAlign w:val="center"/>
            <w:hideMark/>
          </w:tcPr>
          <w:p w14:paraId="14003313"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Data Object Identification container (1,,1)</w:t>
            </w:r>
          </w:p>
        </w:tc>
        <w:tc>
          <w:tcPr>
            <w:tcW w:w="3402" w:type="dxa"/>
            <w:shd w:val="clear" w:color="auto" w:fill="auto"/>
            <w:vAlign w:val="center"/>
            <w:hideMark/>
          </w:tcPr>
          <w:p w14:paraId="66B42CED"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identifying the type of Data Object</w:t>
            </w:r>
          </w:p>
        </w:tc>
        <w:tc>
          <w:tcPr>
            <w:tcW w:w="3969" w:type="dxa"/>
            <w:shd w:val="clear" w:color="auto" w:fill="auto"/>
            <w:vAlign w:val="center"/>
            <w:hideMark/>
          </w:tcPr>
          <w:p w14:paraId="292C75D0" w14:textId="6F2ED90C" w:rsidR="008614D7" w:rsidRPr="00B6076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Content Unit nested within the Content Unit for the Data Object, with extens</w:t>
            </w:r>
            <w:r w:rsidRPr="00B60769">
              <w:rPr>
                <w:rFonts w:ascii="Calibri" w:hAnsi="Calibri" w:cs="Calibri"/>
                <w:color w:val="000000"/>
                <w:sz w:val="22"/>
                <w:szCs w:val="22"/>
                <w:lang w:eastAsia="fr-FR"/>
              </w:rPr>
              <w:t>ion for PAIS/XFDU specified attributes</w:t>
            </w:r>
          </w:p>
        </w:tc>
        <w:tc>
          <w:tcPr>
            <w:tcW w:w="4111" w:type="dxa"/>
            <w:shd w:val="clear" w:color="auto" w:fill="auto"/>
            <w:vAlign w:val="center"/>
            <w:hideMark/>
          </w:tcPr>
          <w:p w14:paraId="29B06DC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element &lt;techMD&gt; linked to the &lt;file&gt;s</w:t>
            </w:r>
          </w:p>
        </w:tc>
      </w:tr>
      <w:tr w:rsidR="008614D7" w:rsidRPr="00B60769" w14:paraId="53652F40" w14:textId="77777777" w:rsidTr="00C5303F">
        <w:trPr>
          <w:trHeight w:val="900"/>
        </w:trPr>
        <w:tc>
          <w:tcPr>
            <w:tcW w:w="2567" w:type="dxa"/>
            <w:shd w:val="clear" w:color="auto" w:fill="auto"/>
            <w:vAlign w:val="center"/>
            <w:hideMark/>
          </w:tcPr>
          <w:p w14:paraId="760308B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Associated Descriptor Data ID (1,,1)</w:t>
            </w:r>
          </w:p>
        </w:tc>
        <w:tc>
          <w:tcPr>
            <w:tcW w:w="3402" w:type="dxa"/>
            <w:shd w:val="clear" w:color="auto" w:fill="auto"/>
            <w:vAlign w:val="center"/>
            <w:hideMark/>
          </w:tcPr>
          <w:p w14:paraId="6D7240E6" w14:textId="77777777" w:rsidR="008614D7" w:rsidRPr="00B60769" w:rsidRDefault="008614D7" w:rsidP="00C5303F">
            <w:pPr>
              <w:spacing w:before="0" w:line="240" w:lineRule="auto"/>
              <w:jc w:val="left"/>
              <w:rPr>
                <w:rFonts w:ascii="Calibri" w:hAnsi="Calibri" w:cs="Calibri"/>
                <w:color w:val="8DB4E2"/>
                <w:sz w:val="22"/>
                <w:szCs w:val="22"/>
                <w:lang w:eastAsia="fr-FR"/>
              </w:rPr>
            </w:pPr>
            <w:r w:rsidRPr="002A736B">
              <w:rPr>
                <w:rFonts w:ascii="Calibri" w:hAnsi="Calibri" w:cs="Calibri"/>
                <w:sz w:val="22"/>
                <w:szCs w:val="22"/>
                <w:lang w:eastAsia="fr-FR"/>
              </w:rPr>
              <w:t>Identifier of the associated data description within the associated Descriptor</w:t>
            </w:r>
          </w:p>
        </w:tc>
        <w:tc>
          <w:tcPr>
            <w:tcW w:w="3969" w:type="dxa"/>
            <w:shd w:val="clear" w:color="auto" w:fill="auto"/>
            <w:vAlign w:val="center"/>
            <w:hideMark/>
          </w:tcPr>
          <w:p w14:paraId="5330B176"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E14EA17"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029420F0" w14:textId="77777777" w:rsidTr="00C5303F">
        <w:trPr>
          <w:trHeight w:val="600"/>
        </w:trPr>
        <w:tc>
          <w:tcPr>
            <w:tcW w:w="2567" w:type="dxa"/>
            <w:shd w:val="clear" w:color="auto" w:fill="auto"/>
            <w:vAlign w:val="center"/>
            <w:hideMark/>
          </w:tcPr>
          <w:p w14:paraId="6BD27B3F"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Data Object Preservation Name (0,,1)</w:t>
            </w:r>
          </w:p>
        </w:tc>
        <w:tc>
          <w:tcPr>
            <w:tcW w:w="3402" w:type="dxa"/>
            <w:shd w:val="clear" w:color="auto" w:fill="auto"/>
            <w:vAlign w:val="center"/>
            <w:hideMark/>
          </w:tcPr>
          <w:p w14:paraId="04CF074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to be preserved in association with the Data Object instance</w:t>
            </w:r>
          </w:p>
        </w:tc>
        <w:tc>
          <w:tcPr>
            <w:tcW w:w="3969" w:type="dxa"/>
            <w:shd w:val="clear" w:color="auto" w:fill="auto"/>
            <w:vAlign w:val="center"/>
            <w:hideMark/>
          </w:tcPr>
          <w:p w14:paraId="15576ED6"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5643D01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58ED36EC" w14:textId="77777777" w:rsidTr="00C5303F">
        <w:trPr>
          <w:trHeight w:val="600"/>
        </w:trPr>
        <w:tc>
          <w:tcPr>
            <w:tcW w:w="2567" w:type="dxa"/>
            <w:shd w:val="clear" w:color="auto" w:fill="auto"/>
            <w:vAlign w:val="center"/>
            <w:hideMark/>
          </w:tcPr>
          <w:p w14:paraId="07C04B5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77170C44" w14:textId="7349A0CF"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mechanism that allows a SIP to have any additional attributes within this </w:t>
            </w:r>
            <w:r w:rsidR="00C42742" w:rsidRPr="00B60769">
              <w:rPr>
                <w:rFonts w:ascii="Calibri" w:hAnsi="Calibri" w:cs="Calibri"/>
                <w:color w:val="000000"/>
                <w:sz w:val="22"/>
                <w:szCs w:val="22"/>
                <w:lang w:eastAsia="fr-FR"/>
              </w:rPr>
              <w:t>container</w:t>
            </w:r>
          </w:p>
        </w:tc>
        <w:tc>
          <w:tcPr>
            <w:tcW w:w="3969" w:type="dxa"/>
            <w:shd w:val="clear" w:color="auto" w:fill="auto"/>
            <w:vAlign w:val="center"/>
            <w:hideMark/>
          </w:tcPr>
          <w:p w14:paraId="4A3E7E5C"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w:t>
            </w:r>
            <w:r w:rsidRPr="003D3129">
              <w:rPr>
                <w:rFonts w:ascii="Calibri" w:hAnsi="Calibri" w:cs="Calibri"/>
                <w:color w:val="000000"/>
                <w:sz w:val="22"/>
                <w:szCs w:val="22"/>
                <w:lang w:eastAsia="fr-FR"/>
              </w:rPr>
              <w:t>IS schema specified element for XFDU</w:t>
            </w:r>
          </w:p>
        </w:tc>
        <w:tc>
          <w:tcPr>
            <w:tcW w:w="4111" w:type="dxa"/>
            <w:shd w:val="clear" w:color="auto" w:fill="auto"/>
            <w:vAlign w:val="center"/>
            <w:hideMark/>
          </w:tcPr>
          <w:p w14:paraId="5A826F1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C374BD7" w14:textId="77777777" w:rsidTr="00C5303F">
        <w:trPr>
          <w:trHeight w:val="900"/>
        </w:trPr>
        <w:tc>
          <w:tcPr>
            <w:tcW w:w="2567" w:type="dxa"/>
            <w:shd w:val="clear" w:color="auto" w:fill="auto"/>
            <w:vAlign w:val="center"/>
            <w:hideMark/>
          </w:tcPr>
          <w:p w14:paraId="1F60ECF4"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Byte Stream container (1,,N)</w:t>
            </w:r>
          </w:p>
        </w:tc>
        <w:tc>
          <w:tcPr>
            <w:tcW w:w="3402" w:type="dxa"/>
            <w:shd w:val="clear" w:color="auto" w:fill="auto"/>
            <w:vAlign w:val="center"/>
            <w:hideMark/>
          </w:tcPr>
          <w:p w14:paraId="646F11B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that provide a byte steam and/or a pointer to a byte stream outside the SIP</w:t>
            </w:r>
          </w:p>
        </w:tc>
        <w:tc>
          <w:tcPr>
            <w:tcW w:w="3969" w:type="dxa"/>
            <w:shd w:val="clear" w:color="auto" w:fill="auto"/>
            <w:vAlign w:val="center"/>
            <w:hideMark/>
          </w:tcPr>
          <w:p w14:paraId="1407D22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Data Object Pointer E</w:t>
            </w:r>
            <w:r w:rsidRPr="003D3129">
              <w:rPr>
                <w:rFonts w:ascii="Calibri" w:hAnsi="Calibri" w:cs="Calibri"/>
                <w:color w:val="000000"/>
                <w:sz w:val="22"/>
                <w:szCs w:val="22"/>
                <w:lang w:eastAsia="fr-FR"/>
              </w:rPr>
              <w:t>lement nested within the XFDU Content Unit for the Data Object</w:t>
            </w:r>
          </w:p>
        </w:tc>
        <w:tc>
          <w:tcPr>
            <w:tcW w:w="4111" w:type="dxa"/>
            <w:shd w:val="clear" w:color="auto" w:fill="auto"/>
            <w:vAlign w:val="center"/>
            <w:hideMark/>
          </w:tcPr>
          <w:p w14:paraId="0B16FEBD"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element &lt;stream&gt; nested within a &lt;file&gt; element corresponding to a data object</w:t>
            </w:r>
          </w:p>
        </w:tc>
      </w:tr>
      <w:tr w:rsidR="008614D7" w:rsidRPr="00B60769" w14:paraId="49A819C8" w14:textId="77777777" w:rsidTr="00C5303F">
        <w:trPr>
          <w:trHeight w:val="600"/>
        </w:trPr>
        <w:tc>
          <w:tcPr>
            <w:tcW w:w="2567" w:type="dxa"/>
            <w:shd w:val="clear" w:color="auto" w:fill="auto"/>
            <w:vAlign w:val="center"/>
            <w:hideMark/>
          </w:tcPr>
          <w:p w14:paraId="40652CE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Byte Stream (0,,1)</w:t>
            </w:r>
          </w:p>
        </w:tc>
        <w:tc>
          <w:tcPr>
            <w:tcW w:w="3402" w:type="dxa"/>
            <w:shd w:val="clear" w:color="auto" w:fill="auto"/>
            <w:vAlign w:val="center"/>
            <w:hideMark/>
          </w:tcPr>
          <w:p w14:paraId="047883CC"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Stream of bytes</w:t>
            </w:r>
          </w:p>
        </w:tc>
        <w:tc>
          <w:tcPr>
            <w:tcW w:w="3969" w:type="dxa"/>
            <w:shd w:val="clear" w:color="auto" w:fill="auto"/>
            <w:vAlign w:val="center"/>
            <w:hideMark/>
          </w:tcPr>
          <w:p w14:paraId="1E64CF7A"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Uses XFDU &lt;byteStream&gt; elements with file location and/or file content </w:t>
            </w:r>
            <w:r w:rsidRPr="00BB3CE9">
              <w:rPr>
                <w:rFonts w:ascii="Calibri" w:hAnsi="Calibri" w:cs="Calibri"/>
                <w:color w:val="000000"/>
                <w:sz w:val="22"/>
                <w:szCs w:val="22"/>
                <w:lang w:eastAsia="fr-FR"/>
              </w:rPr>
              <w:t>elements</w:t>
            </w:r>
          </w:p>
        </w:tc>
        <w:tc>
          <w:tcPr>
            <w:tcW w:w="4111" w:type="dxa"/>
            <w:shd w:val="clear" w:color="auto" w:fill="auto"/>
            <w:vAlign w:val="center"/>
            <w:hideMark/>
          </w:tcPr>
          <w:p w14:paraId="1C782ECC"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 stream&gt; elements with file location and linked technical metadata</w:t>
            </w:r>
          </w:p>
        </w:tc>
      </w:tr>
      <w:tr w:rsidR="008614D7" w:rsidRPr="00B60769" w14:paraId="79943A09" w14:textId="77777777" w:rsidTr="00C5303F">
        <w:trPr>
          <w:trHeight w:val="600"/>
        </w:trPr>
        <w:tc>
          <w:tcPr>
            <w:tcW w:w="2567" w:type="dxa"/>
            <w:shd w:val="clear" w:color="auto" w:fill="auto"/>
            <w:vAlign w:val="center"/>
            <w:hideMark/>
          </w:tcPr>
          <w:p w14:paraId="50F1E70C"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Byte Stream Checksum (0,,1)</w:t>
            </w:r>
          </w:p>
        </w:tc>
        <w:tc>
          <w:tcPr>
            <w:tcW w:w="3402" w:type="dxa"/>
            <w:shd w:val="clear" w:color="auto" w:fill="auto"/>
            <w:vAlign w:val="center"/>
            <w:hideMark/>
          </w:tcPr>
          <w:p w14:paraId="6B39859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Checksum covering the stream of bytes</w:t>
            </w:r>
          </w:p>
        </w:tc>
        <w:tc>
          <w:tcPr>
            <w:tcW w:w="3969" w:type="dxa"/>
            <w:shd w:val="clear" w:color="auto" w:fill="auto"/>
            <w:vAlign w:val="center"/>
            <w:hideMark/>
          </w:tcPr>
          <w:p w14:paraId="18C6973F"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Uses XFDU &lt;byteStream&gt; elements with file checksum element</w:t>
            </w:r>
          </w:p>
        </w:tc>
        <w:tc>
          <w:tcPr>
            <w:tcW w:w="4111" w:type="dxa"/>
            <w:shd w:val="clear" w:color="auto" w:fill="auto"/>
            <w:vAlign w:val="center"/>
            <w:hideMark/>
          </w:tcPr>
          <w:p w14:paraId="15A517F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&lt;stream&gt; elements with &lt;file&gt; c</w:t>
            </w:r>
            <w:r w:rsidRPr="00B60769">
              <w:rPr>
                <w:rFonts w:ascii="Calibri" w:hAnsi="Calibri" w:cs="Calibri"/>
                <w:color w:val="000000"/>
                <w:sz w:val="22"/>
                <w:szCs w:val="22"/>
                <w:lang w:eastAsia="fr-FR"/>
              </w:rPr>
              <w:t>hecksum</w:t>
            </w:r>
          </w:p>
        </w:tc>
      </w:tr>
      <w:tr w:rsidR="008614D7" w:rsidRPr="00B60769" w14:paraId="559F0B44" w14:textId="77777777" w:rsidTr="00C5303F">
        <w:trPr>
          <w:trHeight w:val="600"/>
        </w:trPr>
        <w:tc>
          <w:tcPr>
            <w:tcW w:w="2567" w:type="dxa"/>
            <w:shd w:val="clear" w:color="auto" w:fill="auto"/>
            <w:vAlign w:val="center"/>
            <w:hideMark/>
          </w:tcPr>
          <w:p w14:paraId="46836208"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Pointer to Byte Stream (0,,1)</w:t>
            </w:r>
          </w:p>
        </w:tc>
        <w:tc>
          <w:tcPr>
            <w:tcW w:w="3402" w:type="dxa"/>
            <w:shd w:val="clear" w:color="auto" w:fill="auto"/>
            <w:vAlign w:val="center"/>
            <w:hideMark/>
          </w:tcPr>
          <w:p w14:paraId="3954A30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A pointer to a byte stream outside the SIP</w:t>
            </w:r>
          </w:p>
        </w:tc>
        <w:tc>
          <w:tcPr>
            <w:tcW w:w="3969" w:type="dxa"/>
            <w:shd w:val="clear" w:color="auto" w:fill="auto"/>
            <w:vAlign w:val="center"/>
            <w:hideMark/>
          </w:tcPr>
          <w:p w14:paraId="7EFE058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Uses XFDU &lt;byteStream&gt; elements with file location element</w:t>
            </w:r>
          </w:p>
        </w:tc>
        <w:tc>
          <w:tcPr>
            <w:tcW w:w="4111" w:type="dxa"/>
            <w:shd w:val="clear" w:color="auto" w:fill="auto"/>
            <w:vAlign w:val="center"/>
            <w:hideMark/>
          </w:tcPr>
          <w:p w14:paraId="7226CD4E"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&lt;stream&gt; elements with &lt;file&gt; location</w:t>
            </w:r>
          </w:p>
        </w:tc>
      </w:tr>
      <w:tr w:rsidR="008614D7" w:rsidRPr="00B60769" w14:paraId="0F4202EF" w14:textId="77777777" w:rsidTr="00C5303F">
        <w:trPr>
          <w:trHeight w:val="900"/>
        </w:trPr>
        <w:tc>
          <w:tcPr>
            <w:tcW w:w="2567" w:type="dxa"/>
            <w:shd w:val="clear" w:color="auto" w:fill="auto"/>
            <w:vAlign w:val="center"/>
            <w:hideMark/>
          </w:tcPr>
          <w:p w14:paraId="5180192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3A50D04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4952B34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4B42D7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bl>
    <w:p w14:paraId="72773B3A" w14:textId="77777777" w:rsidR="008614D7" w:rsidRPr="00B60769"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p>
    <w:p w14:paraId="09C7761A" w14:textId="77777777" w:rsidR="00A76C37" w:rsidRPr="00B60769" w:rsidRDefault="00A76C37" w:rsidP="000436D0"/>
    <w:p w14:paraId="440A80A9" w14:textId="77777777" w:rsidR="00A76C37" w:rsidRPr="00B60769" w:rsidRDefault="00A76C37" w:rsidP="000436D0"/>
    <w:p w14:paraId="5F993DB0" w14:textId="77777777" w:rsidR="005D23B2" w:rsidRDefault="005D23B2" w:rsidP="000436D0"/>
    <w:p w14:paraId="14E0737D" w14:textId="77777777" w:rsidR="005D23B2" w:rsidRDefault="005D23B2" w:rsidP="000436D0"/>
    <w:p w14:paraId="0B5305B6" w14:textId="77777777" w:rsidR="00F34D59" w:rsidRDefault="00F34D59">
      <w:pPr>
        <w:sectPr w:rsidR="00F34D59" w:rsidSect="007E014A">
          <w:pgSz w:w="15840" w:h="12240" w:orient="landscape" w:code="128"/>
          <w:pgMar w:top="1440" w:right="1440" w:bottom="1440" w:left="1440" w:header="547" w:footer="547" w:gutter="0"/>
          <w:pgNumType w:start="1" w:chapStyle="8"/>
          <w:cols w:space="720"/>
          <w:docGrid w:linePitch="326"/>
        </w:sectPr>
      </w:pPr>
    </w:p>
    <w:p w14:paraId="4AA858E5" w14:textId="0C383B60" w:rsidR="0057172B" w:rsidRPr="0057172B" w:rsidRDefault="0057172B" w:rsidP="00601B12"/>
    <w:sectPr w:rsidR="0057172B" w:rsidRPr="0057172B" w:rsidSect="007E014A">
      <w:pgSz w:w="12240" w:h="15840" w:code="128"/>
      <w:pgMar w:top="1440" w:right="1440" w:bottom="1440" w:left="1440" w:header="547" w:footer="547" w:gutter="0"/>
      <w:pgNumType w:start="1" w:chapStyle="8"/>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836CEF" w15:done="0"/>
  <w15:commentEx w15:paraId="7585BBE8" w15:done="0"/>
  <w15:commentEx w15:paraId="28E2BFC7" w15:done="0"/>
  <w15:commentEx w15:paraId="1D3E7D64" w15:done="0"/>
  <w15:commentEx w15:paraId="70E896DA" w15:done="0"/>
  <w15:commentEx w15:paraId="5509455C" w15:done="0"/>
  <w15:commentEx w15:paraId="5911C24F" w15:done="0"/>
  <w15:commentEx w15:paraId="52B81D6B" w15:done="0"/>
  <w15:commentEx w15:paraId="68DA66B0" w15:done="0"/>
  <w15:commentEx w15:paraId="3CFD1415" w15:done="0"/>
  <w15:commentEx w15:paraId="69AAD4A7" w15:done="0"/>
  <w15:commentEx w15:paraId="3126191D" w15:done="0"/>
  <w15:commentEx w15:paraId="3798E798" w15:done="0"/>
  <w15:commentEx w15:paraId="6194BF9D" w15:done="0"/>
  <w15:commentEx w15:paraId="241FE384" w15:done="0"/>
  <w15:commentEx w15:paraId="356CD1FA" w15:done="0"/>
  <w15:commentEx w15:paraId="3670EC6A" w15:done="0"/>
  <w15:commentEx w15:paraId="7BD258CE" w15:done="0"/>
  <w15:commentEx w15:paraId="26D2B381" w15:done="0"/>
  <w15:commentEx w15:paraId="2749B921" w15:done="0"/>
  <w15:commentEx w15:paraId="16912BD0" w15:done="0"/>
  <w15:commentEx w15:paraId="4E90B4FF" w15:done="0"/>
  <w15:commentEx w15:paraId="212E8A94" w15:done="0"/>
  <w15:commentEx w15:paraId="08DFFF30" w15:done="0"/>
  <w15:commentEx w15:paraId="6D3116A7" w15:done="0"/>
  <w15:commentEx w15:paraId="1A7FD434" w15:done="0"/>
  <w15:commentEx w15:paraId="4277A6C0" w15:done="0"/>
  <w15:commentEx w15:paraId="69CE0542" w15:done="0"/>
  <w15:commentEx w15:paraId="4D8FC655" w15:done="0"/>
  <w15:commentEx w15:paraId="5F4CBCF8" w15:done="0"/>
  <w15:commentEx w15:paraId="04149A11" w15:done="0"/>
  <w15:commentEx w15:paraId="6917BC8A" w15:done="0"/>
  <w15:commentEx w15:paraId="208F00C8" w15:done="0"/>
  <w15:commentEx w15:paraId="467A3759" w15:done="0"/>
  <w15:commentEx w15:paraId="7BCB8104" w15:done="0"/>
  <w15:commentEx w15:paraId="6A74D7B4" w15:done="0"/>
  <w15:commentEx w15:paraId="57E2923F" w15:done="0"/>
  <w15:commentEx w15:paraId="3FCC3B5F" w15:done="0"/>
  <w15:commentEx w15:paraId="11801891" w15:done="0"/>
  <w15:commentEx w15:paraId="318A3602" w15:done="0"/>
  <w15:commentEx w15:paraId="1B5809D8" w15:done="0"/>
  <w15:commentEx w15:paraId="342EDDD3" w15:done="0"/>
  <w15:commentEx w15:paraId="21D88F33" w15:done="0"/>
  <w15:commentEx w15:paraId="7B360B0E" w15:done="0"/>
  <w15:commentEx w15:paraId="030E6476" w15:done="0"/>
  <w15:commentEx w15:paraId="657E367E" w15:done="0"/>
  <w15:commentEx w15:paraId="3BCC80AD" w15:done="0"/>
  <w15:commentEx w15:paraId="6482FE56" w15:done="0"/>
  <w15:commentEx w15:paraId="506648AC" w15:done="0"/>
  <w15:commentEx w15:paraId="2A8C9170" w15:done="0"/>
  <w15:commentEx w15:paraId="3D93AE28" w15:done="0"/>
  <w15:commentEx w15:paraId="38BE448D" w15:done="0"/>
  <w15:commentEx w15:paraId="490F6D9D" w15:done="0"/>
  <w15:commentEx w15:paraId="7036B5AE" w15:done="0"/>
  <w15:commentEx w15:paraId="0D2682D4" w15:done="0"/>
  <w15:commentEx w15:paraId="47910011" w15:done="0"/>
  <w15:commentEx w15:paraId="0558C3BA" w15:done="0"/>
  <w15:commentEx w15:paraId="3900430A" w15:done="0"/>
  <w15:commentEx w15:paraId="68DC564E" w15:done="0"/>
  <w15:commentEx w15:paraId="2860A940" w15:done="0"/>
  <w15:commentEx w15:paraId="4B2DDC33" w15:done="0"/>
  <w15:commentEx w15:paraId="10C1C813" w15:done="0"/>
  <w15:commentEx w15:paraId="2CBD71DB" w15:done="0"/>
  <w15:commentEx w15:paraId="025B7226" w15:done="0"/>
  <w15:commentEx w15:paraId="7C5A6153" w15:done="0"/>
  <w15:commentEx w15:paraId="08BF0C79" w15:done="0"/>
  <w15:commentEx w15:paraId="48AEACD6" w15:done="0"/>
  <w15:commentEx w15:paraId="46B9C737" w15:done="0"/>
  <w15:commentEx w15:paraId="696B5885" w15:done="0"/>
  <w15:commentEx w15:paraId="68E1E8AE" w15:done="0"/>
  <w15:commentEx w15:paraId="1D1F11FB" w15:done="0"/>
  <w15:commentEx w15:paraId="2BD9165B" w15:done="0"/>
  <w15:commentEx w15:paraId="606943E7" w15:done="0"/>
  <w15:commentEx w15:paraId="34B7403E" w15:done="0"/>
  <w15:commentEx w15:paraId="05597D76" w15:done="0"/>
  <w15:commentEx w15:paraId="75B08D31" w15:done="0"/>
  <w15:commentEx w15:paraId="23C5217F" w15:done="0"/>
  <w15:commentEx w15:paraId="76AC8C05" w15:done="0"/>
  <w15:commentEx w15:paraId="20989929" w15:done="0"/>
  <w15:commentEx w15:paraId="3B6153CD" w15:done="0"/>
  <w15:commentEx w15:paraId="7DC61AAB" w15:done="0"/>
  <w15:commentEx w15:paraId="5B1FF317" w15:done="0"/>
  <w15:commentEx w15:paraId="1B2F6C47" w15:done="0"/>
  <w15:commentEx w15:paraId="60B21FDE" w15:done="0"/>
  <w15:commentEx w15:paraId="595418F8" w15:done="0"/>
  <w15:commentEx w15:paraId="772B1AEB" w15:done="0"/>
  <w15:commentEx w15:paraId="58AD5BBB" w15:done="0"/>
  <w15:commentEx w15:paraId="1E45D255" w15:done="0"/>
  <w15:commentEx w15:paraId="5397D4BF" w15:done="0"/>
  <w15:commentEx w15:paraId="0CB6CF58" w15:done="0"/>
  <w15:commentEx w15:paraId="3FDC0E40" w15:done="0"/>
  <w15:commentEx w15:paraId="440C921F" w15:done="0"/>
  <w15:commentEx w15:paraId="4D379AFD" w15:done="0"/>
  <w15:commentEx w15:paraId="431749B0" w15:done="0"/>
  <w15:commentEx w15:paraId="1E4BDDB6" w15:done="0"/>
  <w15:commentEx w15:paraId="18CF591C" w15:done="0"/>
  <w15:commentEx w15:paraId="5558D003" w15:done="0"/>
  <w15:commentEx w15:paraId="5D8F396D" w15:done="0"/>
  <w15:commentEx w15:paraId="6E7204B4" w15:done="0"/>
  <w15:commentEx w15:paraId="41294201" w15:done="0"/>
  <w15:commentEx w15:paraId="323355F1" w15:done="0"/>
  <w15:commentEx w15:paraId="75E99536" w15:done="0"/>
  <w15:commentEx w15:paraId="032B9143" w15:done="0"/>
  <w15:commentEx w15:paraId="4E2E9F36" w15:done="0"/>
  <w15:commentEx w15:paraId="55C6B37C" w15:done="0"/>
  <w15:commentEx w15:paraId="1682FD26" w15:done="0"/>
  <w15:commentEx w15:paraId="7D95E5E5" w15:done="0"/>
  <w15:commentEx w15:paraId="72FA56FC" w15:done="0"/>
  <w15:commentEx w15:paraId="6C5A5F00" w15:done="0"/>
  <w15:commentEx w15:paraId="3C893249" w15:done="0"/>
  <w15:commentEx w15:paraId="47F61790" w15:done="0"/>
  <w15:commentEx w15:paraId="223315D5" w15:done="0"/>
  <w15:commentEx w15:paraId="7DB4CD17" w15:done="0"/>
  <w15:commentEx w15:paraId="1660F5CD" w15:done="0"/>
  <w15:commentEx w15:paraId="50B14088" w15:done="0"/>
  <w15:commentEx w15:paraId="50B90CAF" w15:done="0"/>
  <w15:commentEx w15:paraId="3211AC00"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615BD" w14:textId="77777777" w:rsidR="00C141CB" w:rsidRDefault="00C141CB">
      <w:pPr>
        <w:spacing w:before="0" w:line="240" w:lineRule="auto"/>
      </w:pPr>
      <w:r>
        <w:separator/>
      </w:r>
    </w:p>
  </w:endnote>
  <w:endnote w:type="continuationSeparator" w:id="0">
    <w:p w14:paraId="6F2432B4" w14:textId="77777777" w:rsidR="00C141CB" w:rsidRDefault="00C141C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2F4A51E5" w:rsidR="00601B12" w:rsidRDefault="00601B12">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297CDE">
      <w:rPr>
        <w:rStyle w:val="Numrodepage"/>
        <w:noProof/>
      </w:rPr>
      <w:t>E-2</w:t>
    </w:r>
    <w:r>
      <w:rPr>
        <w:rStyle w:val="Numrodepage"/>
      </w:rPr>
      <w:fldChar w:fldCharType="end"/>
    </w:r>
    <w:r>
      <w:rPr>
        <w:rStyle w:val="Numrodepage"/>
      </w:rPr>
      <w:tab/>
      <w:t>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648AE" w14:textId="77777777" w:rsidR="00C141CB" w:rsidRDefault="00C141CB">
      <w:pPr>
        <w:spacing w:before="0" w:line="240" w:lineRule="auto"/>
      </w:pPr>
      <w:r>
        <w:separator/>
      </w:r>
    </w:p>
  </w:footnote>
  <w:footnote w:type="continuationSeparator" w:id="0">
    <w:p w14:paraId="616FB423" w14:textId="77777777" w:rsidR="00C141CB" w:rsidRDefault="00C141C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601B12" w:rsidRPr="00EA6C39" w:rsidRDefault="00601B12">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pStyle w:val="Annextitle"/>
      <w:lvlText w:val="%1."/>
      <w:lvlJc w:val="left"/>
      <w:pPr>
        <w:tabs>
          <w:tab w:val="num" w:pos="1800"/>
        </w:tabs>
        <w:ind w:left="1800" w:hanging="360"/>
      </w:pPr>
    </w:lvl>
  </w:abstractNum>
  <w:abstractNum w:abstractNumId="1">
    <w:nsid w:val="012819FC"/>
    <w:multiLevelType w:val="hybridMultilevel"/>
    <w:tmpl w:val="48660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9A78BC"/>
    <w:multiLevelType w:val="hybridMultilevel"/>
    <w:tmpl w:val="29C0130A"/>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7">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F624B"/>
    <w:multiLevelType w:val="multilevel"/>
    <w:tmpl w:val="17044F20"/>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9">
    <w:nsid w:val="12B155E5"/>
    <w:multiLevelType w:val="hybridMultilevel"/>
    <w:tmpl w:val="8CFE544A"/>
    <w:lvl w:ilvl="0" w:tplc="040C0011">
      <w:start w:val="1"/>
      <w:numFmt w:val="decimal"/>
      <w:lvlText w:val="%1)"/>
      <w:lvlJc w:val="left"/>
      <w:pPr>
        <w:ind w:left="360" w:hanging="360"/>
      </w:pPr>
      <w:rPr>
        <w:rFonts w:hint="default"/>
      </w:rPr>
    </w:lvl>
    <w:lvl w:ilvl="1" w:tplc="07024C10">
      <w:start w:val="1"/>
      <w:numFmt w:val="bullet"/>
      <w:lvlText w:val="–"/>
      <w:lvlJc w:val="left"/>
      <w:pPr>
        <w:ind w:left="1080" w:hanging="360"/>
      </w:pPr>
      <w:rPr>
        <w:rFonts w:ascii="Times New Roman" w:hAnsi="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2">
    <w:nsid w:val="24CA0C69"/>
    <w:multiLevelType w:val="hybridMultilevel"/>
    <w:tmpl w:val="DED2BB32"/>
    <w:lvl w:ilvl="0" w:tplc="07024C10">
      <w:start w:val="1"/>
      <w:numFmt w:val="bullet"/>
      <w:lvlText w:val="–"/>
      <w:lvlJc w:val="left"/>
      <w:pPr>
        <w:ind w:left="765" w:hanging="360"/>
      </w:pPr>
      <w:rPr>
        <w:rFonts w:ascii="Times New Roman" w:hAnsi="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27FE7DB3"/>
    <w:multiLevelType w:val="hybridMultilevel"/>
    <w:tmpl w:val="9EC44B16"/>
    <w:name w:val="HeadingNumbers2"/>
    <w:lvl w:ilvl="0" w:tplc="07024C10">
      <w:start w:val="1"/>
      <w:numFmt w:val="bullet"/>
      <w:lvlText w:val="–"/>
      <w:lvlJc w:val="left"/>
      <w:pPr>
        <w:ind w:left="720" w:hanging="360"/>
      </w:pPr>
      <w:rPr>
        <w:rFonts w:ascii="Times New Roman" w:hAnsi="Times New Roman" w:hint="default"/>
      </w:rPr>
    </w:lvl>
    <w:lvl w:ilvl="1" w:tplc="07024C1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F432BA"/>
    <w:multiLevelType w:val="hybridMultilevel"/>
    <w:tmpl w:val="E6A62E7C"/>
    <w:lvl w:ilvl="0" w:tplc="8A06A2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5B0DDD"/>
    <w:multiLevelType w:val="hybridMultilevel"/>
    <w:tmpl w:val="F30A71F2"/>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5E479F"/>
    <w:multiLevelType w:val="hybridMultilevel"/>
    <w:tmpl w:val="EF8422C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881C93"/>
    <w:multiLevelType w:val="hybridMultilevel"/>
    <w:tmpl w:val="C470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20D09"/>
    <w:multiLevelType w:val="hybridMultilevel"/>
    <w:tmpl w:val="6E065448"/>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7520D1"/>
    <w:multiLevelType w:val="multilevel"/>
    <w:tmpl w:val="D958B44A"/>
    <w:name w:val="HeadingNumbers"/>
    <w:lvl w:ilvl="0">
      <w:start w:val="1"/>
      <w:numFmt w:val="upperLetter"/>
      <w:lvlRestart w:val="0"/>
      <w:pStyle w:val="Titre8"/>
      <w:suff w:val="nothing"/>
      <w:lvlText w:val="ANNEX %1"/>
      <w:lvlJc w:val="left"/>
      <w:pPr>
        <w:ind w:left="4395"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6E75458"/>
    <w:multiLevelType w:val="hybridMultilevel"/>
    <w:tmpl w:val="D682DD1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A2278"/>
    <w:multiLevelType w:val="hybridMultilevel"/>
    <w:tmpl w:val="6D76B2F0"/>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3A3A92"/>
    <w:multiLevelType w:val="hybridMultilevel"/>
    <w:tmpl w:val="471443B6"/>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B081117"/>
    <w:multiLevelType w:val="hybridMultilevel"/>
    <w:tmpl w:val="E3EA18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B5E74FF"/>
    <w:multiLevelType w:val="hybridMultilevel"/>
    <w:tmpl w:val="E4B490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267C2"/>
    <w:multiLevelType w:val="hybridMultilevel"/>
    <w:tmpl w:val="05B2CFD4"/>
    <w:lvl w:ilvl="0" w:tplc="99888C8A">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1F01D6"/>
    <w:multiLevelType w:val="hybridMultilevel"/>
    <w:tmpl w:val="075E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nsid w:val="72A33A79"/>
    <w:multiLevelType w:val="hybridMultilevel"/>
    <w:tmpl w:val="02C24D24"/>
    <w:lvl w:ilvl="0" w:tplc="07024C10">
      <w:start w:val="1"/>
      <w:numFmt w:val="bullet"/>
      <w:lvlText w:val="–"/>
      <w:lvlJc w:val="left"/>
      <w:pPr>
        <w:ind w:left="780" w:hanging="360"/>
      </w:pPr>
      <w:rPr>
        <w:rFonts w:ascii="Times New Roman" w:hAnsi="Times New Roman" w:cs="Times New Roman" w:hint="default"/>
      </w:rPr>
    </w:lvl>
    <w:lvl w:ilvl="1" w:tplc="07024C10">
      <w:start w:val="1"/>
      <w:numFmt w:val="bullet"/>
      <w:lvlText w:val="–"/>
      <w:lvlJc w:val="left"/>
      <w:pPr>
        <w:ind w:left="1500" w:hanging="360"/>
      </w:pPr>
      <w:rPr>
        <w:rFonts w:ascii="Times New Roman" w:hAnsi="Times New Roman" w:cs="Times New Roman"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37">
    <w:nsid w:val="79241FD3"/>
    <w:multiLevelType w:val="hybridMultilevel"/>
    <w:tmpl w:val="57CEFB9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0D3143"/>
    <w:multiLevelType w:val="hybridMultilevel"/>
    <w:tmpl w:val="4D5AD69C"/>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D5168E9"/>
    <w:multiLevelType w:val="hybridMultilevel"/>
    <w:tmpl w:val="9E54A3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19"/>
  </w:num>
  <w:num w:numId="4">
    <w:abstractNumId w:val="20"/>
  </w:num>
  <w:num w:numId="5">
    <w:abstractNumId w:val="35"/>
  </w:num>
  <w:num w:numId="6">
    <w:abstractNumId w:val="33"/>
  </w:num>
  <w:num w:numId="7">
    <w:abstractNumId w:val="7"/>
  </w:num>
  <w:num w:numId="8">
    <w:abstractNumId w:val="29"/>
  </w:num>
  <w:num w:numId="9">
    <w:abstractNumId w:val="4"/>
  </w:num>
  <w:num w:numId="10">
    <w:abstractNumId w:val="34"/>
  </w:num>
  <w:num w:numId="11">
    <w:abstractNumId w:val="5"/>
  </w:num>
  <w:num w:numId="12">
    <w:abstractNumId w:val="25"/>
  </w:num>
  <w:num w:numId="13">
    <w:abstractNumId w:val="2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
    <w:abstractNumId w:val="3"/>
  </w:num>
  <w:num w:numId="16">
    <w:abstractNumId w:val="31"/>
  </w:num>
  <w:num w:numId="17">
    <w:abstractNumId w:val="32"/>
  </w:num>
  <w:num w:numId="18">
    <w:abstractNumId w:val="2"/>
  </w:num>
  <w:num w:numId="19">
    <w:abstractNumId w:val="11"/>
  </w:num>
  <w:num w:numId="2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1">
    <w:abstractNumId w:val="6"/>
  </w:num>
  <w:num w:numId="22">
    <w:abstractNumId w:val="22"/>
  </w:num>
  <w:num w:numId="23">
    <w:abstractNumId w:val="36"/>
  </w:num>
  <w:num w:numId="24">
    <w:abstractNumId w:val="27"/>
  </w:num>
  <w:num w:numId="25">
    <w:abstractNumId w:val="12"/>
  </w:num>
  <w:num w:numId="26">
    <w:abstractNumId w:val="38"/>
  </w:num>
  <w:num w:numId="27">
    <w:abstractNumId w:val="24"/>
  </w:num>
  <w:num w:numId="28">
    <w:abstractNumId w:val="16"/>
  </w:num>
  <w:num w:numId="29">
    <w:abstractNumId w:val="15"/>
  </w:num>
  <w:num w:numId="30">
    <w:abstractNumId w:val="13"/>
  </w:num>
  <w:num w:numId="31">
    <w:abstractNumId w:val="26"/>
  </w:num>
  <w:num w:numId="32">
    <w:abstractNumId w:val="37"/>
  </w:num>
  <w:num w:numId="33">
    <w:abstractNumId w:val="9"/>
  </w:num>
  <w:num w:numId="34">
    <w:abstractNumId w:val="36"/>
  </w:num>
  <w:num w:numId="35">
    <w:abstractNumId w:val="18"/>
  </w:num>
  <w:num w:numId="36">
    <w:abstractNumId w:val="28"/>
  </w:num>
  <w:num w:numId="37">
    <w:abstractNumId w:val="1"/>
  </w:num>
  <w:num w:numId="38">
    <w:abstractNumId w:val="30"/>
  </w:num>
  <w:num w:numId="39">
    <w:abstractNumId w:val="14"/>
  </w:num>
  <w:num w:numId="40">
    <w:abstractNumId w:val="39"/>
  </w:num>
  <w:num w:numId="41">
    <w:abstractNumId w:val="17"/>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8" w:dllVersion="513" w:checkStyle="1"/>
  <w:activeWritingStyle w:appName="MSWord" w:lang="it-IT" w:vendorID="3" w:dllVersion="517"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3CFE"/>
    <w:rsid w:val="0000444C"/>
    <w:rsid w:val="00004DA0"/>
    <w:rsid w:val="00013619"/>
    <w:rsid w:val="000144FB"/>
    <w:rsid w:val="000158E9"/>
    <w:rsid w:val="00016348"/>
    <w:rsid w:val="000167CD"/>
    <w:rsid w:val="00017468"/>
    <w:rsid w:val="00017636"/>
    <w:rsid w:val="0002123C"/>
    <w:rsid w:val="000214FC"/>
    <w:rsid w:val="0002161E"/>
    <w:rsid w:val="00021730"/>
    <w:rsid w:val="00022391"/>
    <w:rsid w:val="00025B6A"/>
    <w:rsid w:val="00026233"/>
    <w:rsid w:val="00026EEE"/>
    <w:rsid w:val="0002744D"/>
    <w:rsid w:val="00030EC4"/>
    <w:rsid w:val="000323B7"/>
    <w:rsid w:val="00034C71"/>
    <w:rsid w:val="00034EB6"/>
    <w:rsid w:val="000367EC"/>
    <w:rsid w:val="0003789F"/>
    <w:rsid w:val="00040B4B"/>
    <w:rsid w:val="0004129C"/>
    <w:rsid w:val="000412E8"/>
    <w:rsid w:val="000436D0"/>
    <w:rsid w:val="00043CC5"/>
    <w:rsid w:val="00045FDD"/>
    <w:rsid w:val="000476B2"/>
    <w:rsid w:val="00050C63"/>
    <w:rsid w:val="000513B1"/>
    <w:rsid w:val="0005225B"/>
    <w:rsid w:val="00054314"/>
    <w:rsid w:val="00054559"/>
    <w:rsid w:val="00054F67"/>
    <w:rsid w:val="0005524A"/>
    <w:rsid w:val="00055D30"/>
    <w:rsid w:val="0005611F"/>
    <w:rsid w:val="00057FC3"/>
    <w:rsid w:val="00061DBE"/>
    <w:rsid w:val="000655D9"/>
    <w:rsid w:val="00067B48"/>
    <w:rsid w:val="000717AF"/>
    <w:rsid w:val="00072205"/>
    <w:rsid w:val="00075E7F"/>
    <w:rsid w:val="000762CD"/>
    <w:rsid w:val="000768CE"/>
    <w:rsid w:val="00080BA5"/>
    <w:rsid w:val="00081388"/>
    <w:rsid w:val="000813AF"/>
    <w:rsid w:val="00083D41"/>
    <w:rsid w:val="000851DD"/>
    <w:rsid w:val="000856BE"/>
    <w:rsid w:val="00086821"/>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6D7"/>
    <w:rsid w:val="000B48E9"/>
    <w:rsid w:val="000B56B1"/>
    <w:rsid w:val="000B57AC"/>
    <w:rsid w:val="000B6949"/>
    <w:rsid w:val="000B6ECF"/>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0DFE"/>
    <w:rsid w:val="000E2AA9"/>
    <w:rsid w:val="000E3A39"/>
    <w:rsid w:val="000E4172"/>
    <w:rsid w:val="000E4F85"/>
    <w:rsid w:val="000E60B7"/>
    <w:rsid w:val="000F2D76"/>
    <w:rsid w:val="000F3720"/>
    <w:rsid w:val="000F421A"/>
    <w:rsid w:val="000F4ABB"/>
    <w:rsid w:val="000F5917"/>
    <w:rsid w:val="000F5C3A"/>
    <w:rsid w:val="000F631D"/>
    <w:rsid w:val="000F6776"/>
    <w:rsid w:val="0010064B"/>
    <w:rsid w:val="0010251C"/>
    <w:rsid w:val="00102B1B"/>
    <w:rsid w:val="00105D4E"/>
    <w:rsid w:val="0011015A"/>
    <w:rsid w:val="00110969"/>
    <w:rsid w:val="00110C52"/>
    <w:rsid w:val="00110F31"/>
    <w:rsid w:val="00111218"/>
    <w:rsid w:val="001119B4"/>
    <w:rsid w:val="00111B72"/>
    <w:rsid w:val="001137C8"/>
    <w:rsid w:val="00114D19"/>
    <w:rsid w:val="00116133"/>
    <w:rsid w:val="001203BC"/>
    <w:rsid w:val="00125A90"/>
    <w:rsid w:val="001338B2"/>
    <w:rsid w:val="001342E4"/>
    <w:rsid w:val="00134356"/>
    <w:rsid w:val="00135C60"/>
    <w:rsid w:val="00135D58"/>
    <w:rsid w:val="001361B0"/>
    <w:rsid w:val="001367EC"/>
    <w:rsid w:val="00137E0E"/>
    <w:rsid w:val="00142822"/>
    <w:rsid w:val="00142C26"/>
    <w:rsid w:val="00144DE6"/>
    <w:rsid w:val="00144EEA"/>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547C"/>
    <w:rsid w:val="001864A8"/>
    <w:rsid w:val="0018671E"/>
    <w:rsid w:val="001868F5"/>
    <w:rsid w:val="001869E9"/>
    <w:rsid w:val="00190415"/>
    <w:rsid w:val="00192EAE"/>
    <w:rsid w:val="0019456A"/>
    <w:rsid w:val="00196256"/>
    <w:rsid w:val="00197321"/>
    <w:rsid w:val="00197E90"/>
    <w:rsid w:val="001A0CBA"/>
    <w:rsid w:val="001A15CE"/>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6131"/>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14B6"/>
    <w:rsid w:val="001F74A8"/>
    <w:rsid w:val="001F7E58"/>
    <w:rsid w:val="00200F36"/>
    <w:rsid w:val="002017EE"/>
    <w:rsid w:val="00202552"/>
    <w:rsid w:val="0020371E"/>
    <w:rsid w:val="002046DD"/>
    <w:rsid w:val="002047C6"/>
    <w:rsid w:val="00204D51"/>
    <w:rsid w:val="00206A3C"/>
    <w:rsid w:val="00206A8A"/>
    <w:rsid w:val="0021220D"/>
    <w:rsid w:val="0021444E"/>
    <w:rsid w:val="00214A44"/>
    <w:rsid w:val="00214B18"/>
    <w:rsid w:val="00214BEA"/>
    <w:rsid w:val="002224C6"/>
    <w:rsid w:val="00222CC6"/>
    <w:rsid w:val="002233C2"/>
    <w:rsid w:val="00223F00"/>
    <w:rsid w:val="00225B42"/>
    <w:rsid w:val="00227A34"/>
    <w:rsid w:val="00227C46"/>
    <w:rsid w:val="00227DA7"/>
    <w:rsid w:val="00232DC4"/>
    <w:rsid w:val="00233BB2"/>
    <w:rsid w:val="0023461A"/>
    <w:rsid w:val="002357F3"/>
    <w:rsid w:val="0023580C"/>
    <w:rsid w:val="00235F0A"/>
    <w:rsid w:val="00236664"/>
    <w:rsid w:val="00241BB9"/>
    <w:rsid w:val="00242113"/>
    <w:rsid w:val="00242DFC"/>
    <w:rsid w:val="00245EBB"/>
    <w:rsid w:val="0024633E"/>
    <w:rsid w:val="0024735B"/>
    <w:rsid w:val="00247B2B"/>
    <w:rsid w:val="002558CC"/>
    <w:rsid w:val="0025599E"/>
    <w:rsid w:val="00255A86"/>
    <w:rsid w:val="002564A7"/>
    <w:rsid w:val="0025704A"/>
    <w:rsid w:val="0025711E"/>
    <w:rsid w:val="002579FD"/>
    <w:rsid w:val="00257B11"/>
    <w:rsid w:val="00257D9D"/>
    <w:rsid w:val="00260DD9"/>
    <w:rsid w:val="0026136B"/>
    <w:rsid w:val="00261C95"/>
    <w:rsid w:val="0026200C"/>
    <w:rsid w:val="0026259B"/>
    <w:rsid w:val="00262974"/>
    <w:rsid w:val="00263924"/>
    <w:rsid w:val="00270599"/>
    <w:rsid w:val="0027196A"/>
    <w:rsid w:val="00271ED0"/>
    <w:rsid w:val="0027361F"/>
    <w:rsid w:val="00275136"/>
    <w:rsid w:val="00275A97"/>
    <w:rsid w:val="00275BF1"/>
    <w:rsid w:val="00276BE0"/>
    <w:rsid w:val="00276FEA"/>
    <w:rsid w:val="0027730C"/>
    <w:rsid w:val="00277C7C"/>
    <w:rsid w:val="00280A91"/>
    <w:rsid w:val="002822A0"/>
    <w:rsid w:val="002845CD"/>
    <w:rsid w:val="00285FBA"/>
    <w:rsid w:val="002907CF"/>
    <w:rsid w:val="00290975"/>
    <w:rsid w:val="002938B4"/>
    <w:rsid w:val="00293DE7"/>
    <w:rsid w:val="00294EBD"/>
    <w:rsid w:val="00295103"/>
    <w:rsid w:val="00296D93"/>
    <w:rsid w:val="00297440"/>
    <w:rsid w:val="00297CDE"/>
    <w:rsid w:val="002A08BC"/>
    <w:rsid w:val="002A1170"/>
    <w:rsid w:val="002A16F3"/>
    <w:rsid w:val="002A49D4"/>
    <w:rsid w:val="002A4A1C"/>
    <w:rsid w:val="002A5CE5"/>
    <w:rsid w:val="002A68FE"/>
    <w:rsid w:val="002A736B"/>
    <w:rsid w:val="002B261D"/>
    <w:rsid w:val="002B2C23"/>
    <w:rsid w:val="002B31B4"/>
    <w:rsid w:val="002B4145"/>
    <w:rsid w:val="002B4671"/>
    <w:rsid w:val="002B5E88"/>
    <w:rsid w:val="002B6AC3"/>
    <w:rsid w:val="002B7A6B"/>
    <w:rsid w:val="002C0884"/>
    <w:rsid w:val="002C0A66"/>
    <w:rsid w:val="002C1FE6"/>
    <w:rsid w:val="002C5379"/>
    <w:rsid w:val="002D00B1"/>
    <w:rsid w:val="002D0A59"/>
    <w:rsid w:val="002D2600"/>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2B62"/>
    <w:rsid w:val="003038D3"/>
    <w:rsid w:val="00307C7A"/>
    <w:rsid w:val="003113E9"/>
    <w:rsid w:val="003125EB"/>
    <w:rsid w:val="00313D07"/>
    <w:rsid w:val="003168A4"/>
    <w:rsid w:val="00316B16"/>
    <w:rsid w:val="00317C19"/>
    <w:rsid w:val="00326CBF"/>
    <w:rsid w:val="00330189"/>
    <w:rsid w:val="0033020F"/>
    <w:rsid w:val="00330A69"/>
    <w:rsid w:val="003320AF"/>
    <w:rsid w:val="00333DC7"/>
    <w:rsid w:val="00334602"/>
    <w:rsid w:val="00334850"/>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6FE5"/>
    <w:rsid w:val="00367F05"/>
    <w:rsid w:val="00370C0E"/>
    <w:rsid w:val="00370E48"/>
    <w:rsid w:val="00371305"/>
    <w:rsid w:val="00371B99"/>
    <w:rsid w:val="00372530"/>
    <w:rsid w:val="00374675"/>
    <w:rsid w:val="00375230"/>
    <w:rsid w:val="00376E8F"/>
    <w:rsid w:val="00380A0F"/>
    <w:rsid w:val="00380DB8"/>
    <w:rsid w:val="00380F03"/>
    <w:rsid w:val="003811ED"/>
    <w:rsid w:val="00381BB7"/>
    <w:rsid w:val="0038248F"/>
    <w:rsid w:val="00383E85"/>
    <w:rsid w:val="003851DB"/>
    <w:rsid w:val="00385EEE"/>
    <w:rsid w:val="003864BB"/>
    <w:rsid w:val="00390FAF"/>
    <w:rsid w:val="003911FE"/>
    <w:rsid w:val="00395536"/>
    <w:rsid w:val="00396302"/>
    <w:rsid w:val="003964D0"/>
    <w:rsid w:val="0039707E"/>
    <w:rsid w:val="003977C2"/>
    <w:rsid w:val="00397E66"/>
    <w:rsid w:val="003A0718"/>
    <w:rsid w:val="003A1BC0"/>
    <w:rsid w:val="003A2781"/>
    <w:rsid w:val="003A3147"/>
    <w:rsid w:val="003A359D"/>
    <w:rsid w:val="003A3CEB"/>
    <w:rsid w:val="003B2226"/>
    <w:rsid w:val="003B2401"/>
    <w:rsid w:val="003B374D"/>
    <w:rsid w:val="003B3FBC"/>
    <w:rsid w:val="003B3FDD"/>
    <w:rsid w:val="003B4361"/>
    <w:rsid w:val="003B5C95"/>
    <w:rsid w:val="003B6583"/>
    <w:rsid w:val="003B7E54"/>
    <w:rsid w:val="003C1C3C"/>
    <w:rsid w:val="003C5B93"/>
    <w:rsid w:val="003C71AF"/>
    <w:rsid w:val="003D0005"/>
    <w:rsid w:val="003D1575"/>
    <w:rsid w:val="003D2936"/>
    <w:rsid w:val="003D3129"/>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07ADC"/>
    <w:rsid w:val="00410A61"/>
    <w:rsid w:val="00410BDC"/>
    <w:rsid w:val="00411CF2"/>
    <w:rsid w:val="00412847"/>
    <w:rsid w:val="00414621"/>
    <w:rsid w:val="0041698E"/>
    <w:rsid w:val="00417F37"/>
    <w:rsid w:val="004200A0"/>
    <w:rsid w:val="00421603"/>
    <w:rsid w:val="00421619"/>
    <w:rsid w:val="004239A2"/>
    <w:rsid w:val="0042459E"/>
    <w:rsid w:val="004326AC"/>
    <w:rsid w:val="00432784"/>
    <w:rsid w:val="00432BF0"/>
    <w:rsid w:val="004349E0"/>
    <w:rsid w:val="00434A21"/>
    <w:rsid w:val="00434B58"/>
    <w:rsid w:val="00436479"/>
    <w:rsid w:val="004375E4"/>
    <w:rsid w:val="0043789E"/>
    <w:rsid w:val="00440451"/>
    <w:rsid w:val="00442AFF"/>
    <w:rsid w:val="004441A6"/>
    <w:rsid w:val="004452BC"/>
    <w:rsid w:val="004461F9"/>
    <w:rsid w:val="004462FF"/>
    <w:rsid w:val="004463F6"/>
    <w:rsid w:val="00450551"/>
    <w:rsid w:val="00450D57"/>
    <w:rsid w:val="00452FFD"/>
    <w:rsid w:val="00455A9F"/>
    <w:rsid w:val="0045653D"/>
    <w:rsid w:val="0045780F"/>
    <w:rsid w:val="00457CEF"/>
    <w:rsid w:val="00457E62"/>
    <w:rsid w:val="00460498"/>
    <w:rsid w:val="00461CED"/>
    <w:rsid w:val="004629A8"/>
    <w:rsid w:val="004631D8"/>
    <w:rsid w:val="00463269"/>
    <w:rsid w:val="00465162"/>
    <w:rsid w:val="004657C8"/>
    <w:rsid w:val="004716C8"/>
    <w:rsid w:val="00471D8E"/>
    <w:rsid w:val="00474921"/>
    <w:rsid w:val="00477292"/>
    <w:rsid w:val="00477E6D"/>
    <w:rsid w:val="0048224F"/>
    <w:rsid w:val="00483748"/>
    <w:rsid w:val="00486477"/>
    <w:rsid w:val="004865EF"/>
    <w:rsid w:val="004870BD"/>
    <w:rsid w:val="004873CF"/>
    <w:rsid w:val="00492304"/>
    <w:rsid w:val="0049287E"/>
    <w:rsid w:val="00495C0D"/>
    <w:rsid w:val="004963C3"/>
    <w:rsid w:val="004972CC"/>
    <w:rsid w:val="00497A41"/>
    <w:rsid w:val="004A1933"/>
    <w:rsid w:val="004A34AF"/>
    <w:rsid w:val="004A573D"/>
    <w:rsid w:val="004A5DDF"/>
    <w:rsid w:val="004A6007"/>
    <w:rsid w:val="004B2CA8"/>
    <w:rsid w:val="004B2D2F"/>
    <w:rsid w:val="004B43EA"/>
    <w:rsid w:val="004B4701"/>
    <w:rsid w:val="004B49AB"/>
    <w:rsid w:val="004B6491"/>
    <w:rsid w:val="004B6AA1"/>
    <w:rsid w:val="004B6EFC"/>
    <w:rsid w:val="004B711F"/>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B64"/>
    <w:rsid w:val="004F3DE9"/>
    <w:rsid w:val="004F46FB"/>
    <w:rsid w:val="004F4B76"/>
    <w:rsid w:val="004F5693"/>
    <w:rsid w:val="004F7D0D"/>
    <w:rsid w:val="005012F0"/>
    <w:rsid w:val="00501414"/>
    <w:rsid w:val="00501A33"/>
    <w:rsid w:val="00503057"/>
    <w:rsid w:val="0050372E"/>
    <w:rsid w:val="00503E9C"/>
    <w:rsid w:val="0051193D"/>
    <w:rsid w:val="00513C63"/>
    <w:rsid w:val="00514BAD"/>
    <w:rsid w:val="00515514"/>
    <w:rsid w:val="005164D4"/>
    <w:rsid w:val="00517174"/>
    <w:rsid w:val="0052113A"/>
    <w:rsid w:val="005225A3"/>
    <w:rsid w:val="00524612"/>
    <w:rsid w:val="005250E2"/>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57E9C"/>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315"/>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A7EE9"/>
    <w:rsid w:val="005B2078"/>
    <w:rsid w:val="005B2B27"/>
    <w:rsid w:val="005B3A36"/>
    <w:rsid w:val="005C224B"/>
    <w:rsid w:val="005C37DB"/>
    <w:rsid w:val="005C38B7"/>
    <w:rsid w:val="005C45EB"/>
    <w:rsid w:val="005D1121"/>
    <w:rsid w:val="005D23B2"/>
    <w:rsid w:val="005D2EB5"/>
    <w:rsid w:val="005D3C96"/>
    <w:rsid w:val="005D597F"/>
    <w:rsid w:val="005D689D"/>
    <w:rsid w:val="005D7730"/>
    <w:rsid w:val="005E00AB"/>
    <w:rsid w:val="005E1381"/>
    <w:rsid w:val="005E2697"/>
    <w:rsid w:val="005E2A13"/>
    <w:rsid w:val="005E382E"/>
    <w:rsid w:val="005E3D70"/>
    <w:rsid w:val="005E464F"/>
    <w:rsid w:val="005E50C7"/>
    <w:rsid w:val="005E5895"/>
    <w:rsid w:val="005E5EBE"/>
    <w:rsid w:val="005E6873"/>
    <w:rsid w:val="005E69CC"/>
    <w:rsid w:val="005E6FD0"/>
    <w:rsid w:val="005E721A"/>
    <w:rsid w:val="005F007D"/>
    <w:rsid w:val="005F1D48"/>
    <w:rsid w:val="005F2583"/>
    <w:rsid w:val="005F2A61"/>
    <w:rsid w:val="005F3314"/>
    <w:rsid w:val="005F3D2A"/>
    <w:rsid w:val="005F6A28"/>
    <w:rsid w:val="00601B12"/>
    <w:rsid w:val="00601EA5"/>
    <w:rsid w:val="00602734"/>
    <w:rsid w:val="00602E4D"/>
    <w:rsid w:val="00606798"/>
    <w:rsid w:val="00606BBC"/>
    <w:rsid w:val="006076C4"/>
    <w:rsid w:val="00611115"/>
    <w:rsid w:val="006139E3"/>
    <w:rsid w:val="00614B9F"/>
    <w:rsid w:val="00614ED0"/>
    <w:rsid w:val="00614F12"/>
    <w:rsid w:val="00615C16"/>
    <w:rsid w:val="00616BA2"/>
    <w:rsid w:val="00616DBF"/>
    <w:rsid w:val="00617F62"/>
    <w:rsid w:val="00620516"/>
    <w:rsid w:val="00621CD6"/>
    <w:rsid w:val="006227FE"/>
    <w:rsid w:val="00624514"/>
    <w:rsid w:val="0062540E"/>
    <w:rsid w:val="006260AF"/>
    <w:rsid w:val="00626CCF"/>
    <w:rsid w:val="00626EDC"/>
    <w:rsid w:val="00630A43"/>
    <w:rsid w:val="006321CF"/>
    <w:rsid w:val="00632B12"/>
    <w:rsid w:val="006336B5"/>
    <w:rsid w:val="006351FC"/>
    <w:rsid w:val="0063649D"/>
    <w:rsid w:val="00637DC2"/>
    <w:rsid w:val="00637F4A"/>
    <w:rsid w:val="00641016"/>
    <w:rsid w:val="006417CD"/>
    <w:rsid w:val="00642973"/>
    <w:rsid w:val="00642FAC"/>
    <w:rsid w:val="00643A13"/>
    <w:rsid w:val="00643DA4"/>
    <w:rsid w:val="006462F6"/>
    <w:rsid w:val="00646D0B"/>
    <w:rsid w:val="0064735D"/>
    <w:rsid w:val="006528C6"/>
    <w:rsid w:val="0065342D"/>
    <w:rsid w:val="006546E3"/>
    <w:rsid w:val="00656923"/>
    <w:rsid w:val="00656ADF"/>
    <w:rsid w:val="006577AD"/>
    <w:rsid w:val="006610A6"/>
    <w:rsid w:val="0066225F"/>
    <w:rsid w:val="00662F42"/>
    <w:rsid w:val="00663187"/>
    <w:rsid w:val="00663D71"/>
    <w:rsid w:val="00664B0C"/>
    <w:rsid w:val="00666719"/>
    <w:rsid w:val="00666CEE"/>
    <w:rsid w:val="0067033B"/>
    <w:rsid w:val="00671405"/>
    <w:rsid w:val="00671DF9"/>
    <w:rsid w:val="00671E18"/>
    <w:rsid w:val="00671F9E"/>
    <w:rsid w:val="006733BE"/>
    <w:rsid w:val="0067747E"/>
    <w:rsid w:val="00677E41"/>
    <w:rsid w:val="00680491"/>
    <w:rsid w:val="00682D7F"/>
    <w:rsid w:val="00683817"/>
    <w:rsid w:val="0068386A"/>
    <w:rsid w:val="00687644"/>
    <w:rsid w:val="00687C90"/>
    <w:rsid w:val="00691AA1"/>
    <w:rsid w:val="00691B3C"/>
    <w:rsid w:val="00692D5D"/>
    <w:rsid w:val="00693368"/>
    <w:rsid w:val="00693971"/>
    <w:rsid w:val="0069460A"/>
    <w:rsid w:val="00694D66"/>
    <w:rsid w:val="00695224"/>
    <w:rsid w:val="006957EB"/>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238"/>
    <w:rsid w:val="006B7423"/>
    <w:rsid w:val="006C0426"/>
    <w:rsid w:val="006C32CE"/>
    <w:rsid w:val="006C3601"/>
    <w:rsid w:val="006C3C28"/>
    <w:rsid w:val="006C5641"/>
    <w:rsid w:val="006C6262"/>
    <w:rsid w:val="006C69C5"/>
    <w:rsid w:val="006C71CE"/>
    <w:rsid w:val="006C75B6"/>
    <w:rsid w:val="006D1475"/>
    <w:rsid w:val="006D3B2B"/>
    <w:rsid w:val="006D48B6"/>
    <w:rsid w:val="006D6003"/>
    <w:rsid w:val="006D7F0D"/>
    <w:rsid w:val="006E0C13"/>
    <w:rsid w:val="006E0E19"/>
    <w:rsid w:val="006E1EF6"/>
    <w:rsid w:val="006E2197"/>
    <w:rsid w:val="006E2B57"/>
    <w:rsid w:val="006E3632"/>
    <w:rsid w:val="006E39EF"/>
    <w:rsid w:val="006E3D81"/>
    <w:rsid w:val="006E42AA"/>
    <w:rsid w:val="006E4624"/>
    <w:rsid w:val="006F079E"/>
    <w:rsid w:val="006F10B8"/>
    <w:rsid w:val="006F1837"/>
    <w:rsid w:val="006F19F6"/>
    <w:rsid w:val="006F4D86"/>
    <w:rsid w:val="006F725A"/>
    <w:rsid w:val="006F7522"/>
    <w:rsid w:val="00700585"/>
    <w:rsid w:val="00700A87"/>
    <w:rsid w:val="00701987"/>
    <w:rsid w:val="00704722"/>
    <w:rsid w:val="00705E6E"/>
    <w:rsid w:val="00706C77"/>
    <w:rsid w:val="00707D3A"/>
    <w:rsid w:val="00710E72"/>
    <w:rsid w:val="00711316"/>
    <w:rsid w:val="00712C28"/>
    <w:rsid w:val="0071345F"/>
    <w:rsid w:val="00716A61"/>
    <w:rsid w:val="0072183B"/>
    <w:rsid w:val="00721F77"/>
    <w:rsid w:val="00723869"/>
    <w:rsid w:val="00730D06"/>
    <w:rsid w:val="00731993"/>
    <w:rsid w:val="00735838"/>
    <w:rsid w:val="007364D5"/>
    <w:rsid w:val="0073651B"/>
    <w:rsid w:val="007400D7"/>
    <w:rsid w:val="0074076A"/>
    <w:rsid w:val="007426DF"/>
    <w:rsid w:val="00742F7D"/>
    <w:rsid w:val="00743438"/>
    <w:rsid w:val="0074448C"/>
    <w:rsid w:val="007451B7"/>
    <w:rsid w:val="0074696E"/>
    <w:rsid w:val="0074711B"/>
    <w:rsid w:val="007471AC"/>
    <w:rsid w:val="00747796"/>
    <w:rsid w:val="00752151"/>
    <w:rsid w:val="00752323"/>
    <w:rsid w:val="0075233B"/>
    <w:rsid w:val="00757062"/>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74C7F"/>
    <w:rsid w:val="007755BA"/>
    <w:rsid w:val="007810C0"/>
    <w:rsid w:val="007814A0"/>
    <w:rsid w:val="00784215"/>
    <w:rsid w:val="00786B4E"/>
    <w:rsid w:val="007870BD"/>
    <w:rsid w:val="007874C3"/>
    <w:rsid w:val="00787FB7"/>
    <w:rsid w:val="0079175A"/>
    <w:rsid w:val="00791A53"/>
    <w:rsid w:val="0079335A"/>
    <w:rsid w:val="00794762"/>
    <w:rsid w:val="00795116"/>
    <w:rsid w:val="007953B7"/>
    <w:rsid w:val="007968C0"/>
    <w:rsid w:val="00796B0B"/>
    <w:rsid w:val="0079721C"/>
    <w:rsid w:val="007A04B0"/>
    <w:rsid w:val="007A19AD"/>
    <w:rsid w:val="007A6591"/>
    <w:rsid w:val="007A67B6"/>
    <w:rsid w:val="007B0BC4"/>
    <w:rsid w:val="007B48FF"/>
    <w:rsid w:val="007B5281"/>
    <w:rsid w:val="007B641D"/>
    <w:rsid w:val="007B6F7C"/>
    <w:rsid w:val="007B6FD9"/>
    <w:rsid w:val="007C3616"/>
    <w:rsid w:val="007C3F8A"/>
    <w:rsid w:val="007C6270"/>
    <w:rsid w:val="007C7F96"/>
    <w:rsid w:val="007D09F0"/>
    <w:rsid w:val="007D1806"/>
    <w:rsid w:val="007D20C8"/>
    <w:rsid w:val="007D6AB2"/>
    <w:rsid w:val="007D71EA"/>
    <w:rsid w:val="007D7CB8"/>
    <w:rsid w:val="007E014A"/>
    <w:rsid w:val="007E2DE3"/>
    <w:rsid w:val="007E61C0"/>
    <w:rsid w:val="007F1F16"/>
    <w:rsid w:val="007F2484"/>
    <w:rsid w:val="007F31E5"/>
    <w:rsid w:val="007F6575"/>
    <w:rsid w:val="007F6AAB"/>
    <w:rsid w:val="0080009A"/>
    <w:rsid w:val="00800499"/>
    <w:rsid w:val="008004A3"/>
    <w:rsid w:val="00801359"/>
    <w:rsid w:val="008021F9"/>
    <w:rsid w:val="00806A50"/>
    <w:rsid w:val="00806FF4"/>
    <w:rsid w:val="00807D47"/>
    <w:rsid w:val="008105E8"/>
    <w:rsid w:val="008108E4"/>
    <w:rsid w:val="00811657"/>
    <w:rsid w:val="00812CF1"/>
    <w:rsid w:val="00813B4F"/>
    <w:rsid w:val="00814B2D"/>
    <w:rsid w:val="00814F19"/>
    <w:rsid w:val="008177F3"/>
    <w:rsid w:val="00822A8E"/>
    <w:rsid w:val="008232D3"/>
    <w:rsid w:val="00823544"/>
    <w:rsid w:val="008250B1"/>
    <w:rsid w:val="0082635E"/>
    <w:rsid w:val="00831E27"/>
    <w:rsid w:val="00832D38"/>
    <w:rsid w:val="00834E5A"/>
    <w:rsid w:val="008362AC"/>
    <w:rsid w:val="0083653A"/>
    <w:rsid w:val="00837821"/>
    <w:rsid w:val="00840636"/>
    <w:rsid w:val="00840FAF"/>
    <w:rsid w:val="008410AC"/>
    <w:rsid w:val="00843E13"/>
    <w:rsid w:val="00844950"/>
    <w:rsid w:val="008459A5"/>
    <w:rsid w:val="00847888"/>
    <w:rsid w:val="00851FAB"/>
    <w:rsid w:val="008520D8"/>
    <w:rsid w:val="0085292E"/>
    <w:rsid w:val="00852C9F"/>
    <w:rsid w:val="00853BFC"/>
    <w:rsid w:val="00855743"/>
    <w:rsid w:val="00856022"/>
    <w:rsid w:val="00857F9B"/>
    <w:rsid w:val="008614D7"/>
    <w:rsid w:val="00864862"/>
    <w:rsid w:val="00867045"/>
    <w:rsid w:val="00867CFA"/>
    <w:rsid w:val="008709A2"/>
    <w:rsid w:val="00870EC6"/>
    <w:rsid w:val="008710FC"/>
    <w:rsid w:val="00871101"/>
    <w:rsid w:val="00871974"/>
    <w:rsid w:val="0087601B"/>
    <w:rsid w:val="00876B0D"/>
    <w:rsid w:val="00882444"/>
    <w:rsid w:val="0088409D"/>
    <w:rsid w:val="008856A9"/>
    <w:rsid w:val="0088660F"/>
    <w:rsid w:val="008870CD"/>
    <w:rsid w:val="0089108F"/>
    <w:rsid w:val="00891343"/>
    <w:rsid w:val="0089193B"/>
    <w:rsid w:val="00892191"/>
    <w:rsid w:val="00892A9E"/>
    <w:rsid w:val="00892F7A"/>
    <w:rsid w:val="0089361C"/>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D06"/>
    <w:rsid w:val="008D3E7B"/>
    <w:rsid w:val="008D4B1F"/>
    <w:rsid w:val="008E07C7"/>
    <w:rsid w:val="008E1AC7"/>
    <w:rsid w:val="008E5ED3"/>
    <w:rsid w:val="008E67AD"/>
    <w:rsid w:val="008F07C1"/>
    <w:rsid w:val="008F1D84"/>
    <w:rsid w:val="008F1F5D"/>
    <w:rsid w:val="008F2CA4"/>
    <w:rsid w:val="008F376C"/>
    <w:rsid w:val="008F439F"/>
    <w:rsid w:val="008F45EC"/>
    <w:rsid w:val="008F600F"/>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6CE2"/>
    <w:rsid w:val="00947CEF"/>
    <w:rsid w:val="00953FF5"/>
    <w:rsid w:val="0095772A"/>
    <w:rsid w:val="009629B8"/>
    <w:rsid w:val="00963486"/>
    <w:rsid w:val="00963C85"/>
    <w:rsid w:val="00964224"/>
    <w:rsid w:val="009648BD"/>
    <w:rsid w:val="00964B5C"/>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AC0"/>
    <w:rsid w:val="00997DB6"/>
    <w:rsid w:val="009A0790"/>
    <w:rsid w:val="009A1418"/>
    <w:rsid w:val="009A2567"/>
    <w:rsid w:val="009A27CA"/>
    <w:rsid w:val="009A3A65"/>
    <w:rsid w:val="009A52CF"/>
    <w:rsid w:val="009A6EF2"/>
    <w:rsid w:val="009B143E"/>
    <w:rsid w:val="009B24C8"/>
    <w:rsid w:val="009B30BB"/>
    <w:rsid w:val="009B3BCF"/>
    <w:rsid w:val="009B499C"/>
    <w:rsid w:val="009B5342"/>
    <w:rsid w:val="009B7963"/>
    <w:rsid w:val="009C03C0"/>
    <w:rsid w:val="009C0ABE"/>
    <w:rsid w:val="009C0C51"/>
    <w:rsid w:val="009C0F4E"/>
    <w:rsid w:val="009C24F7"/>
    <w:rsid w:val="009C2E8F"/>
    <w:rsid w:val="009C3DD5"/>
    <w:rsid w:val="009C6F36"/>
    <w:rsid w:val="009D0F10"/>
    <w:rsid w:val="009D188F"/>
    <w:rsid w:val="009D24F4"/>
    <w:rsid w:val="009D263E"/>
    <w:rsid w:val="009D2D37"/>
    <w:rsid w:val="009D34B9"/>
    <w:rsid w:val="009D36C1"/>
    <w:rsid w:val="009D42E3"/>
    <w:rsid w:val="009D4B40"/>
    <w:rsid w:val="009D5399"/>
    <w:rsid w:val="009D6EDB"/>
    <w:rsid w:val="009E0498"/>
    <w:rsid w:val="009E05CB"/>
    <w:rsid w:val="009E1A2C"/>
    <w:rsid w:val="009E2FE3"/>
    <w:rsid w:val="009E4286"/>
    <w:rsid w:val="009E5761"/>
    <w:rsid w:val="009E5ABC"/>
    <w:rsid w:val="009E6883"/>
    <w:rsid w:val="009E73D0"/>
    <w:rsid w:val="009E783A"/>
    <w:rsid w:val="009F1A93"/>
    <w:rsid w:val="009F37D9"/>
    <w:rsid w:val="009F5C41"/>
    <w:rsid w:val="00A028CB"/>
    <w:rsid w:val="00A02DAD"/>
    <w:rsid w:val="00A044A4"/>
    <w:rsid w:val="00A05CB8"/>
    <w:rsid w:val="00A05FCA"/>
    <w:rsid w:val="00A10519"/>
    <w:rsid w:val="00A10891"/>
    <w:rsid w:val="00A10FA2"/>
    <w:rsid w:val="00A128B2"/>
    <w:rsid w:val="00A1313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5C4E"/>
    <w:rsid w:val="00A37085"/>
    <w:rsid w:val="00A3736E"/>
    <w:rsid w:val="00A422EE"/>
    <w:rsid w:val="00A4279A"/>
    <w:rsid w:val="00A428E5"/>
    <w:rsid w:val="00A434F6"/>
    <w:rsid w:val="00A466F0"/>
    <w:rsid w:val="00A46FCA"/>
    <w:rsid w:val="00A51200"/>
    <w:rsid w:val="00A5389B"/>
    <w:rsid w:val="00A55A13"/>
    <w:rsid w:val="00A55B49"/>
    <w:rsid w:val="00A56DD3"/>
    <w:rsid w:val="00A61A4B"/>
    <w:rsid w:val="00A63B67"/>
    <w:rsid w:val="00A64D53"/>
    <w:rsid w:val="00A6505D"/>
    <w:rsid w:val="00A669C2"/>
    <w:rsid w:val="00A66BDE"/>
    <w:rsid w:val="00A67A36"/>
    <w:rsid w:val="00A67CAD"/>
    <w:rsid w:val="00A73A74"/>
    <w:rsid w:val="00A73BF6"/>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A6954"/>
    <w:rsid w:val="00AB1715"/>
    <w:rsid w:val="00AB1A8C"/>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5448"/>
    <w:rsid w:val="00AC6286"/>
    <w:rsid w:val="00AC66D9"/>
    <w:rsid w:val="00AC709F"/>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1DA"/>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2BAE"/>
    <w:rsid w:val="00B13915"/>
    <w:rsid w:val="00B143E0"/>
    <w:rsid w:val="00B158A6"/>
    <w:rsid w:val="00B15A1E"/>
    <w:rsid w:val="00B17A4B"/>
    <w:rsid w:val="00B208CE"/>
    <w:rsid w:val="00B24C30"/>
    <w:rsid w:val="00B306E3"/>
    <w:rsid w:val="00B307E0"/>
    <w:rsid w:val="00B30DAD"/>
    <w:rsid w:val="00B324C7"/>
    <w:rsid w:val="00B327CA"/>
    <w:rsid w:val="00B33570"/>
    <w:rsid w:val="00B339F4"/>
    <w:rsid w:val="00B3484C"/>
    <w:rsid w:val="00B358FD"/>
    <w:rsid w:val="00B37A9F"/>
    <w:rsid w:val="00B406C0"/>
    <w:rsid w:val="00B40FA0"/>
    <w:rsid w:val="00B4188C"/>
    <w:rsid w:val="00B43D69"/>
    <w:rsid w:val="00B453CF"/>
    <w:rsid w:val="00B47E93"/>
    <w:rsid w:val="00B50000"/>
    <w:rsid w:val="00B5052A"/>
    <w:rsid w:val="00B521AE"/>
    <w:rsid w:val="00B524B4"/>
    <w:rsid w:val="00B55858"/>
    <w:rsid w:val="00B60769"/>
    <w:rsid w:val="00B625B5"/>
    <w:rsid w:val="00B647A1"/>
    <w:rsid w:val="00B675B8"/>
    <w:rsid w:val="00B7758B"/>
    <w:rsid w:val="00B77FF4"/>
    <w:rsid w:val="00B824F6"/>
    <w:rsid w:val="00B83B8C"/>
    <w:rsid w:val="00B83B96"/>
    <w:rsid w:val="00B8490A"/>
    <w:rsid w:val="00B87365"/>
    <w:rsid w:val="00B87B32"/>
    <w:rsid w:val="00B87C0D"/>
    <w:rsid w:val="00B918A2"/>
    <w:rsid w:val="00B93FDE"/>
    <w:rsid w:val="00B942DB"/>
    <w:rsid w:val="00B949F5"/>
    <w:rsid w:val="00B952AD"/>
    <w:rsid w:val="00B9759B"/>
    <w:rsid w:val="00BA0CF9"/>
    <w:rsid w:val="00BA16D3"/>
    <w:rsid w:val="00BA3138"/>
    <w:rsid w:val="00BA3A37"/>
    <w:rsid w:val="00BA3EE1"/>
    <w:rsid w:val="00BA4D00"/>
    <w:rsid w:val="00BA75B9"/>
    <w:rsid w:val="00BB0204"/>
    <w:rsid w:val="00BB05FD"/>
    <w:rsid w:val="00BB0991"/>
    <w:rsid w:val="00BB3CE9"/>
    <w:rsid w:val="00BB3E78"/>
    <w:rsid w:val="00BB4E6E"/>
    <w:rsid w:val="00BB5467"/>
    <w:rsid w:val="00BB54AC"/>
    <w:rsid w:val="00BB658A"/>
    <w:rsid w:val="00BB6C04"/>
    <w:rsid w:val="00BB73EA"/>
    <w:rsid w:val="00BB7B0A"/>
    <w:rsid w:val="00BC175C"/>
    <w:rsid w:val="00BC1BBE"/>
    <w:rsid w:val="00BC4980"/>
    <w:rsid w:val="00BC4E99"/>
    <w:rsid w:val="00BD004A"/>
    <w:rsid w:val="00BD2132"/>
    <w:rsid w:val="00BD341A"/>
    <w:rsid w:val="00BD580C"/>
    <w:rsid w:val="00BD6180"/>
    <w:rsid w:val="00BD7768"/>
    <w:rsid w:val="00BD7B8C"/>
    <w:rsid w:val="00BD7D5A"/>
    <w:rsid w:val="00BE1A8A"/>
    <w:rsid w:val="00BE2971"/>
    <w:rsid w:val="00BE2F0A"/>
    <w:rsid w:val="00BE3016"/>
    <w:rsid w:val="00BE3294"/>
    <w:rsid w:val="00BE456C"/>
    <w:rsid w:val="00BE4576"/>
    <w:rsid w:val="00BF049A"/>
    <w:rsid w:val="00BF23B0"/>
    <w:rsid w:val="00BF397D"/>
    <w:rsid w:val="00BF3E06"/>
    <w:rsid w:val="00BF4634"/>
    <w:rsid w:val="00BF5670"/>
    <w:rsid w:val="00BF7BCF"/>
    <w:rsid w:val="00C00C1E"/>
    <w:rsid w:val="00C00C67"/>
    <w:rsid w:val="00C00C86"/>
    <w:rsid w:val="00C035FF"/>
    <w:rsid w:val="00C04FE5"/>
    <w:rsid w:val="00C056EA"/>
    <w:rsid w:val="00C05A10"/>
    <w:rsid w:val="00C06CE9"/>
    <w:rsid w:val="00C10A87"/>
    <w:rsid w:val="00C12A37"/>
    <w:rsid w:val="00C12F15"/>
    <w:rsid w:val="00C141CB"/>
    <w:rsid w:val="00C15191"/>
    <w:rsid w:val="00C15213"/>
    <w:rsid w:val="00C154D4"/>
    <w:rsid w:val="00C156D9"/>
    <w:rsid w:val="00C15E26"/>
    <w:rsid w:val="00C1613D"/>
    <w:rsid w:val="00C1616D"/>
    <w:rsid w:val="00C16E9A"/>
    <w:rsid w:val="00C1780F"/>
    <w:rsid w:val="00C202C0"/>
    <w:rsid w:val="00C20749"/>
    <w:rsid w:val="00C20C63"/>
    <w:rsid w:val="00C21A38"/>
    <w:rsid w:val="00C23256"/>
    <w:rsid w:val="00C23C23"/>
    <w:rsid w:val="00C31DF8"/>
    <w:rsid w:val="00C40759"/>
    <w:rsid w:val="00C41649"/>
    <w:rsid w:val="00C420A0"/>
    <w:rsid w:val="00C42742"/>
    <w:rsid w:val="00C42F2D"/>
    <w:rsid w:val="00C43B8C"/>
    <w:rsid w:val="00C470B8"/>
    <w:rsid w:val="00C47EF1"/>
    <w:rsid w:val="00C50ECA"/>
    <w:rsid w:val="00C5152B"/>
    <w:rsid w:val="00C5303F"/>
    <w:rsid w:val="00C54537"/>
    <w:rsid w:val="00C57D51"/>
    <w:rsid w:val="00C60EBF"/>
    <w:rsid w:val="00C6298F"/>
    <w:rsid w:val="00C64B05"/>
    <w:rsid w:val="00C7110C"/>
    <w:rsid w:val="00C71895"/>
    <w:rsid w:val="00C7313C"/>
    <w:rsid w:val="00C73E0D"/>
    <w:rsid w:val="00C74174"/>
    <w:rsid w:val="00C76004"/>
    <w:rsid w:val="00C765C7"/>
    <w:rsid w:val="00C77F0B"/>
    <w:rsid w:val="00C77FF8"/>
    <w:rsid w:val="00C80347"/>
    <w:rsid w:val="00C813E5"/>
    <w:rsid w:val="00C824E7"/>
    <w:rsid w:val="00C827A9"/>
    <w:rsid w:val="00C8313E"/>
    <w:rsid w:val="00C848E4"/>
    <w:rsid w:val="00C85886"/>
    <w:rsid w:val="00C87EBC"/>
    <w:rsid w:val="00C90AC3"/>
    <w:rsid w:val="00C925EB"/>
    <w:rsid w:val="00C932D9"/>
    <w:rsid w:val="00C9357C"/>
    <w:rsid w:val="00C944FE"/>
    <w:rsid w:val="00C95327"/>
    <w:rsid w:val="00C96218"/>
    <w:rsid w:val="00C965D3"/>
    <w:rsid w:val="00CA02CD"/>
    <w:rsid w:val="00CA08E4"/>
    <w:rsid w:val="00CA0D5A"/>
    <w:rsid w:val="00CA581C"/>
    <w:rsid w:val="00CA5827"/>
    <w:rsid w:val="00CA5BD4"/>
    <w:rsid w:val="00CA6448"/>
    <w:rsid w:val="00CA6493"/>
    <w:rsid w:val="00CA7293"/>
    <w:rsid w:val="00CB054B"/>
    <w:rsid w:val="00CB184F"/>
    <w:rsid w:val="00CB246F"/>
    <w:rsid w:val="00CB2535"/>
    <w:rsid w:val="00CB30AE"/>
    <w:rsid w:val="00CB3736"/>
    <w:rsid w:val="00CB4C83"/>
    <w:rsid w:val="00CC09D0"/>
    <w:rsid w:val="00CC0CD6"/>
    <w:rsid w:val="00CC1735"/>
    <w:rsid w:val="00CC1CF9"/>
    <w:rsid w:val="00CC30F2"/>
    <w:rsid w:val="00CD0263"/>
    <w:rsid w:val="00CD0872"/>
    <w:rsid w:val="00CD089B"/>
    <w:rsid w:val="00CD286D"/>
    <w:rsid w:val="00CD497E"/>
    <w:rsid w:val="00CD5317"/>
    <w:rsid w:val="00CD5537"/>
    <w:rsid w:val="00CD5F57"/>
    <w:rsid w:val="00CD62F9"/>
    <w:rsid w:val="00CD6827"/>
    <w:rsid w:val="00CD6CB6"/>
    <w:rsid w:val="00CE030D"/>
    <w:rsid w:val="00CE04D2"/>
    <w:rsid w:val="00CE0CC4"/>
    <w:rsid w:val="00CE3416"/>
    <w:rsid w:val="00CE3AC2"/>
    <w:rsid w:val="00CE5E0C"/>
    <w:rsid w:val="00CE617D"/>
    <w:rsid w:val="00CE68A3"/>
    <w:rsid w:val="00CF0509"/>
    <w:rsid w:val="00CF1FD9"/>
    <w:rsid w:val="00CF36C4"/>
    <w:rsid w:val="00CF470D"/>
    <w:rsid w:val="00CF4F6E"/>
    <w:rsid w:val="00CF5C64"/>
    <w:rsid w:val="00CF63E6"/>
    <w:rsid w:val="00D0025F"/>
    <w:rsid w:val="00D00A25"/>
    <w:rsid w:val="00D0190A"/>
    <w:rsid w:val="00D01ED1"/>
    <w:rsid w:val="00D02EB4"/>
    <w:rsid w:val="00D0328A"/>
    <w:rsid w:val="00D03847"/>
    <w:rsid w:val="00D03872"/>
    <w:rsid w:val="00D03C36"/>
    <w:rsid w:val="00D05587"/>
    <w:rsid w:val="00D07445"/>
    <w:rsid w:val="00D0795C"/>
    <w:rsid w:val="00D10132"/>
    <w:rsid w:val="00D1094F"/>
    <w:rsid w:val="00D11972"/>
    <w:rsid w:val="00D121C1"/>
    <w:rsid w:val="00D13322"/>
    <w:rsid w:val="00D142F4"/>
    <w:rsid w:val="00D1475F"/>
    <w:rsid w:val="00D161D7"/>
    <w:rsid w:val="00D17EB4"/>
    <w:rsid w:val="00D20429"/>
    <w:rsid w:val="00D21600"/>
    <w:rsid w:val="00D22221"/>
    <w:rsid w:val="00D234D8"/>
    <w:rsid w:val="00D25878"/>
    <w:rsid w:val="00D26213"/>
    <w:rsid w:val="00D30B65"/>
    <w:rsid w:val="00D30FB2"/>
    <w:rsid w:val="00D323C8"/>
    <w:rsid w:val="00D32668"/>
    <w:rsid w:val="00D33C14"/>
    <w:rsid w:val="00D35965"/>
    <w:rsid w:val="00D35A88"/>
    <w:rsid w:val="00D35FB2"/>
    <w:rsid w:val="00D3698F"/>
    <w:rsid w:val="00D44002"/>
    <w:rsid w:val="00D44B3F"/>
    <w:rsid w:val="00D44EDF"/>
    <w:rsid w:val="00D45C97"/>
    <w:rsid w:val="00D45EA1"/>
    <w:rsid w:val="00D461C1"/>
    <w:rsid w:val="00D500C8"/>
    <w:rsid w:val="00D50E85"/>
    <w:rsid w:val="00D52B99"/>
    <w:rsid w:val="00D52F60"/>
    <w:rsid w:val="00D569E4"/>
    <w:rsid w:val="00D56BD1"/>
    <w:rsid w:val="00D56BE2"/>
    <w:rsid w:val="00D57560"/>
    <w:rsid w:val="00D61210"/>
    <w:rsid w:val="00D6122C"/>
    <w:rsid w:val="00D61DF8"/>
    <w:rsid w:val="00D622EE"/>
    <w:rsid w:val="00D62421"/>
    <w:rsid w:val="00D62482"/>
    <w:rsid w:val="00D629E0"/>
    <w:rsid w:val="00D65CC8"/>
    <w:rsid w:val="00D66D05"/>
    <w:rsid w:val="00D70DCE"/>
    <w:rsid w:val="00D713F0"/>
    <w:rsid w:val="00D72978"/>
    <w:rsid w:val="00D72BAB"/>
    <w:rsid w:val="00D72F97"/>
    <w:rsid w:val="00D74D9B"/>
    <w:rsid w:val="00D75AD9"/>
    <w:rsid w:val="00D75DAC"/>
    <w:rsid w:val="00D772E5"/>
    <w:rsid w:val="00D8007E"/>
    <w:rsid w:val="00D81E52"/>
    <w:rsid w:val="00D8222E"/>
    <w:rsid w:val="00D836AC"/>
    <w:rsid w:val="00D85C63"/>
    <w:rsid w:val="00D87BAE"/>
    <w:rsid w:val="00D90BFB"/>
    <w:rsid w:val="00D9123B"/>
    <w:rsid w:val="00D91D1C"/>
    <w:rsid w:val="00D92EED"/>
    <w:rsid w:val="00D949F4"/>
    <w:rsid w:val="00D9553F"/>
    <w:rsid w:val="00D95C41"/>
    <w:rsid w:val="00D97992"/>
    <w:rsid w:val="00DA1D89"/>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11B8"/>
    <w:rsid w:val="00DD21C4"/>
    <w:rsid w:val="00DD4032"/>
    <w:rsid w:val="00DD5E58"/>
    <w:rsid w:val="00DD6702"/>
    <w:rsid w:val="00DE00E2"/>
    <w:rsid w:val="00DE05B2"/>
    <w:rsid w:val="00DE0CED"/>
    <w:rsid w:val="00DE2A19"/>
    <w:rsid w:val="00DE3604"/>
    <w:rsid w:val="00DE6341"/>
    <w:rsid w:val="00DE7AB6"/>
    <w:rsid w:val="00DE7FF9"/>
    <w:rsid w:val="00DF036E"/>
    <w:rsid w:val="00DF226D"/>
    <w:rsid w:val="00DF387D"/>
    <w:rsid w:val="00DF4CCF"/>
    <w:rsid w:val="00E00D51"/>
    <w:rsid w:val="00E020E3"/>
    <w:rsid w:val="00E05183"/>
    <w:rsid w:val="00E05193"/>
    <w:rsid w:val="00E071FE"/>
    <w:rsid w:val="00E13F5F"/>
    <w:rsid w:val="00E14986"/>
    <w:rsid w:val="00E14C40"/>
    <w:rsid w:val="00E16716"/>
    <w:rsid w:val="00E16B7E"/>
    <w:rsid w:val="00E17D3E"/>
    <w:rsid w:val="00E230EF"/>
    <w:rsid w:val="00E2425A"/>
    <w:rsid w:val="00E24E19"/>
    <w:rsid w:val="00E26A05"/>
    <w:rsid w:val="00E26B85"/>
    <w:rsid w:val="00E31646"/>
    <w:rsid w:val="00E31F84"/>
    <w:rsid w:val="00E324FC"/>
    <w:rsid w:val="00E32884"/>
    <w:rsid w:val="00E367DA"/>
    <w:rsid w:val="00E40396"/>
    <w:rsid w:val="00E41C8F"/>
    <w:rsid w:val="00E42041"/>
    <w:rsid w:val="00E42688"/>
    <w:rsid w:val="00E42EF6"/>
    <w:rsid w:val="00E43C8F"/>
    <w:rsid w:val="00E44AC1"/>
    <w:rsid w:val="00E455EF"/>
    <w:rsid w:val="00E46723"/>
    <w:rsid w:val="00E46B53"/>
    <w:rsid w:val="00E46B68"/>
    <w:rsid w:val="00E47F45"/>
    <w:rsid w:val="00E518AD"/>
    <w:rsid w:val="00E53DE9"/>
    <w:rsid w:val="00E55C31"/>
    <w:rsid w:val="00E57056"/>
    <w:rsid w:val="00E57FD2"/>
    <w:rsid w:val="00E601F9"/>
    <w:rsid w:val="00E63113"/>
    <w:rsid w:val="00E653F8"/>
    <w:rsid w:val="00E666CD"/>
    <w:rsid w:val="00E70BAA"/>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31"/>
    <w:rsid w:val="00EA225E"/>
    <w:rsid w:val="00EA2F29"/>
    <w:rsid w:val="00EA3E9B"/>
    <w:rsid w:val="00EA4045"/>
    <w:rsid w:val="00EA4863"/>
    <w:rsid w:val="00EA5924"/>
    <w:rsid w:val="00EA6032"/>
    <w:rsid w:val="00EA654F"/>
    <w:rsid w:val="00EA6BDE"/>
    <w:rsid w:val="00EA6C39"/>
    <w:rsid w:val="00EA71F5"/>
    <w:rsid w:val="00EA7EAE"/>
    <w:rsid w:val="00EB0BD8"/>
    <w:rsid w:val="00EB0E80"/>
    <w:rsid w:val="00EB186E"/>
    <w:rsid w:val="00EB1EFE"/>
    <w:rsid w:val="00EB2E98"/>
    <w:rsid w:val="00EB3C58"/>
    <w:rsid w:val="00EB4064"/>
    <w:rsid w:val="00EB4B09"/>
    <w:rsid w:val="00EB57F1"/>
    <w:rsid w:val="00EC176F"/>
    <w:rsid w:val="00EC2D78"/>
    <w:rsid w:val="00EC30E8"/>
    <w:rsid w:val="00EC39BD"/>
    <w:rsid w:val="00EC450D"/>
    <w:rsid w:val="00ED0092"/>
    <w:rsid w:val="00ED1448"/>
    <w:rsid w:val="00ED2E60"/>
    <w:rsid w:val="00ED3990"/>
    <w:rsid w:val="00ED3E6E"/>
    <w:rsid w:val="00ED59B8"/>
    <w:rsid w:val="00ED6024"/>
    <w:rsid w:val="00ED73E9"/>
    <w:rsid w:val="00EE1B77"/>
    <w:rsid w:val="00EE1E0E"/>
    <w:rsid w:val="00EE1EC0"/>
    <w:rsid w:val="00EE2D96"/>
    <w:rsid w:val="00EE4CFD"/>
    <w:rsid w:val="00EE7EF4"/>
    <w:rsid w:val="00EF0C73"/>
    <w:rsid w:val="00EF1618"/>
    <w:rsid w:val="00EF33C3"/>
    <w:rsid w:val="00EF4071"/>
    <w:rsid w:val="00EF43A0"/>
    <w:rsid w:val="00EF6A3E"/>
    <w:rsid w:val="00EF760C"/>
    <w:rsid w:val="00F000A2"/>
    <w:rsid w:val="00F003DD"/>
    <w:rsid w:val="00F00CC8"/>
    <w:rsid w:val="00F00EDE"/>
    <w:rsid w:val="00F01C4D"/>
    <w:rsid w:val="00F02A24"/>
    <w:rsid w:val="00F02F99"/>
    <w:rsid w:val="00F06286"/>
    <w:rsid w:val="00F10762"/>
    <w:rsid w:val="00F10A32"/>
    <w:rsid w:val="00F10C82"/>
    <w:rsid w:val="00F1218A"/>
    <w:rsid w:val="00F129D7"/>
    <w:rsid w:val="00F13089"/>
    <w:rsid w:val="00F14AD9"/>
    <w:rsid w:val="00F16ED0"/>
    <w:rsid w:val="00F20A42"/>
    <w:rsid w:val="00F21E21"/>
    <w:rsid w:val="00F224F5"/>
    <w:rsid w:val="00F232C9"/>
    <w:rsid w:val="00F23ABC"/>
    <w:rsid w:val="00F261E0"/>
    <w:rsid w:val="00F26690"/>
    <w:rsid w:val="00F26AE3"/>
    <w:rsid w:val="00F27495"/>
    <w:rsid w:val="00F3039D"/>
    <w:rsid w:val="00F305F0"/>
    <w:rsid w:val="00F31027"/>
    <w:rsid w:val="00F31736"/>
    <w:rsid w:val="00F32BCA"/>
    <w:rsid w:val="00F3383D"/>
    <w:rsid w:val="00F34D59"/>
    <w:rsid w:val="00F352B9"/>
    <w:rsid w:val="00F35A64"/>
    <w:rsid w:val="00F36DD3"/>
    <w:rsid w:val="00F375D8"/>
    <w:rsid w:val="00F41F6C"/>
    <w:rsid w:val="00F47780"/>
    <w:rsid w:val="00F50A9C"/>
    <w:rsid w:val="00F50D06"/>
    <w:rsid w:val="00F50D4F"/>
    <w:rsid w:val="00F5163F"/>
    <w:rsid w:val="00F516B3"/>
    <w:rsid w:val="00F5510C"/>
    <w:rsid w:val="00F55A29"/>
    <w:rsid w:val="00F56167"/>
    <w:rsid w:val="00F57306"/>
    <w:rsid w:val="00F6194E"/>
    <w:rsid w:val="00F64275"/>
    <w:rsid w:val="00F65E7B"/>
    <w:rsid w:val="00F67DB1"/>
    <w:rsid w:val="00F70180"/>
    <w:rsid w:val="00F71D84"/>
    <w:rsid w:val="00F73C9E"/>
    <w:rsid w:val="00F743D3"/>
    <w:rsid w:val="00F74FCA"/>
    <w:rsid w:val="00F7732B"/>
    <w:rsid w:val="00F77550"/>
    <w:rsid w:val="00F77DE0"/>
    <w:rsid w:val="00F802D3"/>
    <w:rsid w:val="00F83089"/>
    <w:rsid w:val="00F84757"/>
    <w:rsid w:val="00F84B4A"/>
    <w:rsid w:val="00F9277F"/>
    <w:rsid w:val="00F93FD2"/>
    <w:rsid w:val="00F949F5"/>
    <w:rsid w:val="00F96437"/>
    <w:rsid w:val="00F97A8A"/>
    <w:rsid w:val="00F97D88"/>
    <w:rsid w:val="00FA0346"/>
    <w:rsid w:val="00FA082B"/>
    <w:rsid w:val="00FA2EAF"/>
    <w:rsid w:val="00FA58CB"/>
    <w:rsid w:val="00FA7231"/>
    <w:rsid w:val="00FA7675"/>
    <w:rsid w:val="00FB027C"/>
    <w:rsid w:val="00FB10C6"/>
    <w:rsid w:val="00FB1F94"/>
    <w:rsid w:val="00FB20D6"/>
    <w:rsid w:val="00FB2483"/>
    <w:rsid w:val="00FB2C44"/>
    <w:rsid w:val="00FB2E49"/>
    <w:rsid w:val="00FB448C"/>
    <w:rsid w:val="00FB4DE0"/>
    <w:rsid w:val="00FB50D2"/>
    <w:rsid w:val="00FB5184"/>
    <w:rsid w:val="00FB57F4"/>
    <w:rsid w:val="00FB5F56"/>
    <w:rsid w:val="00FB60AD"/>
    <w:rsid w:val="00FB6C67"/>
    <w:rsid w:val="00FB6F0B"/>
    <w:rsid w:val="00FB7099"/>
    <w:rsid w:val="00FB7F84"/>
    <w:rsid w:val="00FC1FE9"/>
    <w:rsid w:val="00FC25C6"/>
    <w:rsid w:val="00FC46DF"/>
    <w:rsid w:val="00FC5422"/>
    <w:rsid w:val="00FC699B"/>
    <w:rsid w:val="00FC6B18"/>
    <w:rsid w:val="00FC6EAF"/>
    <w:rsid w:val="00FD00BC"/>
    <w:rsid w:val="00FD16E9"/>
    <w:rsid w:val="00FD2024"/>
    <w:rsid w:val="00FD4D5D"/>
    <w:rsid w:val="00FD73D7"/>
    <w:rsid w:val="00FD7E78"/>
    <w:rsid w:val="00FE0C71"/>
    <w:rsid w:val="00FE25BA"/>
    <w:rsid w:val="00FE32A4"/>
    <w:rsid w:val="00FE3FE7"/>
    <w:rsid w:val="00FE469F"/>
    <w:rsid w:val="00FE5E39"/>
    <w:rsid w:val="00FE6F0B"/>
    <w:rsid w:val="00FF0A1F"/>
    <w:rsid w:val="00FF0DF6"/>
    <w:rsid w:val="00FF467D"/>
    <w:rsid w:val="00FF4B83"/>
    <w:rsid w:val="00FF52B5"/>
    <w:rsid w:val="00FF7946"/>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02152640">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912620130">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52554260">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743796750">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emf"/><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earth.esa.int/SAFE/" TargetMode="External"/><Relationship Id="rId46" Type="http://schemas.openxmlformats.org/officeDocument/2006/relationships/image" Target="media/image31.png"/><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JP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7.emf"/><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sanaregistry.org/r/daixml" TargetMode="External"/><Relationship Id="rId36" Type="http://schemas.openxmlformats.org/officeDocument/2006/relationships/image" Target="media/image22.jpeg"/><Relationship Id="rId49" Type="http://schemas.openxmlformats.org/officeDocument/2006/relationships/hyperlink" Target="https://github.com/gael-systems/ccsds-sip-builder"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JPG"/><Relationship Id="rId44" Type="http://schemas.openxmlformats.org/officeDocument/2006/relationships/image" Target="media/image29.emf"/><Relationship Id="rId52"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6EF788EF-75C2-49A5-85F9-3F2B99FD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5048</TotalTime>
  <Pages>216</Pages>
  <Words>59755</Words>
  <Characters>328658</Characters>
  <Application>Microsoft Office Word</Application>
  <DocSecurity>0</DocSecurity>
  <Lines>2738</Lines>
  <Paragraphs>775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387638</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66</cp:revision>
  <cp:lastPrinted>2015-09-25T09:05:00Z</cp:lastPrinted>
  <dcterms:created xsi:type="dcterms:W3CDTF">2015-09-25T13:22:00Z</dcterms:created>
  <dcterms:modified xsi:type="dcterms:W3CDTF">2015-10-08T15:52:00Z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