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79EC" w14:textId="77777777" w:rsidR="00A576B6" w:rsidRPr="008439A6" w:rsidRDefault="00A576B6" w:rsidP="00A576B6">
      <w:pPr>
        <w:jc w:val="center"/>
        <w:rPr>
          <w:b/>
          <w:sz w:val="28"/>
          <w:szCs w:val="28"/>
        </w:rPr>
      </w:pPr>
      <w:r w:rsidRPr="008439A6">
        <w:rPr>
          <w:b/>
          <w:sz w:val="28"/>
          <w:szCs w:val="28"/>
        </w:rPr>
        <w:t>CMC Draft Minutes</w:t>
      </w:r>
    </w:p>
    <w:p w14:paraId="7FF44F43" w14:textId="77777777" w:rsidR="007A2FA9" w:rsidRPr="008439A6" w:rsidRDefault="003D34DA"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Mid-Term Telecon</w:t>
      </w:r>
    </w:p>
    <w:p w14:paraId="5A91B958" w14:textId="77777777" w:rsidR="00A576B6" w:rsidRPr="008439A6" w:rsidRDefault="003D34DA" w:rsidP="00A576B6">
      <w:pPr>
        <w:jc w:val="center"/>
        <w:rPr>
          <w:b/>
          <w:sz w:val="28"/>
          <w:szCs w:val="28"/>
        </w:rPr>
      </w:pPr>
      <w:r>
        <w:rPr>
          <w:b/>
          <w:sz w:val="28"/>
          <w:szCs w:val="28"/>
        </w:rPr>
        <w:t>07 February 2018</w:t>
      </w:r>
    </w:p>
    <w:p w14:paraId="2380567D" w14:textId="77777777" w:rsidR="00A576B6" w:rsidRPr="008439A6" w:rsidRDefault="00A576B6" w:rsidP="00A576B6">
      <w:pPr>
        <w:rPr>
          <w:rFonts w:cs="Calibri"/>
          <w:sz w:val="20"/>
          <w:szCs w:val="20"/>
        </w:rPr>
      </w:pPr>
    </w:p>
    <w:p w14:paraId="0D82B402" w14:textId="77777777" w:rsidR="00A576B6" w:rsidRPr="008439A6" w:rsidRDefault="00A576B6" w:rsidP="00A576B6">
      <w:pPr>
        <w:rPr>
          <w:rFonts w:cs="Calibri"/>
          <w:sz w:val="20"/>
          <w:szCs w:val="20"/>
        </w:rPr>
      </w:pPr>
    </w:p>
    <w:p w14:paraId="6A4065D9" w14:textId="77777777" w:rsidR="00A576B6" w:rsidRPr="00D24FC6" w:rsidRDefault="00A576B6" w:rsidP="001F1AB5">
      <w:pPr>
        <w:numPr>
          <w:ilvl w:val="0"/>
          <w:numId w:val="1"/>
        </w:numPr>
        <w:ind w:left="0" w:firstLine="0"/>
        <w:rPr>
          <w:b/>
          <w:sz w:val="20"/>
          <w:szCs w:val="20"/>
          <w:u w:val="single"/>
        </w:rPr>
      </w:pPr>
      <w:r w:rsidRPr="00D24FC6">
        <w:rPr>
          <w:b/>
          <w:sz w:val="20"/>
          <w:szCs w:val="20"/>
          <w:u w:val="single"/>
        </w:rPr>
        <w:t>Call to Order</w:t>
      </w:r>
      <w:r w:rsidR="007A2803" w:rsidRPr="00D24FC6">
        <w:rPr>
          <w:b/>
          <w:sz w:val="20"/>
          <w:szCs w:val="20"/>
          <w:u w:val="single"/>
        </w:rPr>
        <w:t xml:space="preserve"> – Welcome/Opening Remarks</w:t>
      </w:r>
    </w:p>
    <w:p w14:paraId="43902DB8" w14:textId="77777777" w:rsidR="00AC4455" w:rsidRPr="00BA356A" w:rsidRDefault="00AC4455" w:rsidP="00AC4455">
      <w:pPr>
        <w:rPr>
          <w:sz w:val="20"/>
          <w:szCs w:val="20"/>
        </w:rPr>
      </w:pPr>
    </w:p>
    <w:p w14:paraId="0D36B74D" w14:textId="77777777" w:rsidR="00D24FC6" w:rsidRDefault="00D24FC6" w:rsidP="00064035">
      <w:pPr>
        <w:rPr>
          <w:sz w:val="20"/>
          <w:szCs w:val="20"/>
        </w:rPr>
      </w:pPr>
      <w:r w:rsidRPr="00D24FC6">
        <w:rPr>
          <w:sz w:val="20"/>
          <w:szCs w:val="20"/>
        </w:rPr>
        <w:t>James Afarin, CMC Chair, cal</w:t>
      </w:r>
      <w:r>
        <w:rPr>
          <w:sz w:val="20"/>
          <w:szCs w:val="20"/>
        </w:rPr>
        <w:t>led the meeting to order at 0805</w:t>
      </w:r>
      <w:r w:rsidRPr="00D24FC6">
        <w:rPr>
          <w:sz w:val="20"/>
          <w:szCs w:val="20"/>
        </w:rPr>
        <w:t>h and welcomed everyo</w:t>
      </w:r>
      <w:r>
        <w:rPr>
          <w:sz w:val="20"/>
          <w:szCs w:val="20"/>
        </w:rPr>
        <w:t>ne to the CMC mid-term telecon. J. Afarin noted that there was much to discuss and</w:t>
      </w:r>
      <w:r w:rsidRPr="00D24FC6">
        <w:rPr>
          <w:sz w:val="20"/>
          <w:szCs w:val="20"/>
        </w:rPr>
        <w:t xml:space="preserve"> initiated the roll call of delegates after the brief introduction. </w:t>
      </w:r>
    </w:p>
    <w:p w14:paraId="0722B515" w14:textId="77777777" w:rsidR="00064035" w:rsidRPr="00064035" w:rsidRDefault="00064035" w:rsidP="00064035">
      <w:pPr>
        <w:rPr>
          <w:sz w:val="20"/>
          <w:szCs w:val="20"/>
        </w:rPr>
      </w:pPr>
    </w:p>
    <w:p w14:paraId="59898B45" w14:textId="77777777" w:rsidR="00A576B6" w:rsidRPr="00D24FC6" w:rsidRDefault="00ED7895" w:rsidP="001F1AB5">
      <w:pPr>
        <w:numPr>
          <w:ilvl w:val="0"/>
          <w:numId w:val="1"/>
        </w:numPr>
        <w:ind w:left="0" w:firstLine="0"/>
        <w:rPr>
          <w:b/>
          <w:sz w:val="20"/>
          <w:szCs w:val="20"/>
          <w:u w:val="single"/>
        </w:rPr>
      </w:pPr>
      <w:r w:rsidRPr="00D24FC6">
        <w:rPr>
          <w:b/>
          <w:sz w:val="20"/>
          <w:szCs w:val="20"/>
          <w:u w:val="single"/>
        </w:rPr>
        <w:t>Roll Call</w:t>
      </w:r>
      <w:r w:rsidR="00A576B6" w:rsidRPr="00D24FC6">
        <w:rPr>
          <w:b/>
          <w:sz w:val="20"/>
          <w:szCs w:val="20"/>
          <w:u w:val="single"/>
        </w:rPr>
        <w:t xml:space="preserve"> of Delegates</w:t>
      </w:r>
    </w:p>
    <w:p w14:paraId="0CB0A917" w14:textId="77777777" w:rsidR="00620578" w:rsidRPr="008439A6" w:rsidRDefault="00620578" w:rsidP="00620578">
      <w:pPr>
        <w:rPr>
          <w:b/>
          <w:sz w:val="20"/>
          <w:szCs w:val="20"/>
          <w:u w:val="single"/>
        </w:rPr>
      </w:pPr>
    </w:p>
    <w:p w14:paraId="705394B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517D4DFB" w14:textId="77777777" w:rsidR="00BF15DD" w:rsidRPr="008439A6" w:rsidRDefault="00BF15DD" w:rsidP="00A576B6">
      <w:pPr>
        <w:rPr>
          <w:sz w:val="20"/>
          <w:szCs w:val="20"/>
        </w:rPr>
      </w:pPr>
    </w:p>
    <w:p w14:paraId="4F2568D4" w14:textId="77777777" w:rsidR="00137CC6" w:rsidRPr="00D322FD" w:rsidRDefault="00137CC6" w:rsidP="00137CC6">
      <w:pPr>
        <w:rPr>
          <w:sz w:val="20"/>
          <w:szCs w:val="20"/>
          <w:lang w:val="pt-BR"/>
        </w:rPr>
      </w:pPr>
      <w:r w:rsidRPr="00CB6398">
        <w:rPr>
          <w:sz w:val="20"/>
          <w:szCs w:val="20"/>
          <w:lang w:val="pt-BR"/>
        </w:rPr>
        <w:t>1.</w:t>
      </w:r>
      <w:r w:rsidRPr="00CB6398">
        <w:rPr>
          <w:sz w:val="20"/>
          <w:szCs w:val="20"/>
          <w:lang w:val="pt-BR"/>
        </w:rPr>
        <w:tab/>
      </w:r>
      <w:r w:rsidR="00ED7895" w:rsidRPr="00CB6398">
        <w:rPr>
          <w:sz w:val="20"/>
          <w:szCs w:val="20"/>
          <w:lang w:val="pt-BR"/>
        </w:rPr>
        <w:t>ESA – Nestor Peccia</w:t>
      </w:r>
      <w:r w:rsidR="00CB6398" w:rsidRPr="00CB6398">
        <w:rPr>
          <w:sz w:val="20"/>
          <w:szCs w:val="20"/>
          <w:lang w:val="pt-BR"/>
        </w:rPr>
        <w:t xml:space="preserve">, </w:t>
      </w:r>
      <w:r w:rsidR="00C26ED3" w:rsidRPr="00CB6398">
        <w:rPr>
          <w:sz w:val="20"/>
          <w:szCs w:val="20"/>
          <w:lang w:val="pt-BR"/>
        </w:rPr>
        <w:t>Margherita di Giulio</w:t>
      </w:r>
      <w:r w:rsidR="00B83BD5" w:rsidRPr="00CB6398">
        <w:rPr>
          <w:sz w:val="20"/>
          <w:szCs w:val="20"/>
          <w:lang w:val="pt-BR"/>
        </w:rPr>
        <w:t>, Mike McKay</w:t>
      </w:r>
    </w:p>
    <w:p w14:paraId="69337444" w14:textId="77777777" w:rsidR="00137CC6" w:rsidRPr="00374E0B" w:rsidRDefault="00137CC6" w:rsidP="00064035">
      <w:pPr>
        <w:rPr>
          <w:sz w:val="20"/>
          <w:szCs w:val="20"/>
        </w:rPr>
      </w:pPr>
      <w:r w:rsidRPr="00374E0B">
        <w:rPr>
          <w:sz w:val="20"/>
          <w:szCs w:val="20"/>
        </w:rPr>
        <w:t>2.</w:t>
      </w:r>
      <w:r w:rsidRPr="00374E0B">
        <w:rPr>
          <w:sz w:val="20"/>
          <w:szCs w:val="20"/>
        </w:rPr>
        <w:tab/>
        <w:t>DLR –</w:t>
      </w:r>
      <w:r w:rsidR="00CB6398" w:rsidRPr="00374E0B">
        <w:rPr>
          <w:sz w:val="20"/>
          <w:szCs w:val="20"/>
        </w:rPr>
        <w:t xml:space="preserve"> Not present</w:t>
      </w:r>
    </w:p>
    <w:p w14:paraId="76003A14" w14:textId="77777777" w:rsidR="00137CC6" w:rsidRPr="00374E0B" w:rsidRDefault="00137CC6" w:rsidP="00137CC6">
      <w:pPr>
        <w:rPr>
          <w:sz w:val="20"/>
          <w:szCs w:val="20"/>
        </w:rPr>
      </w:pPr>
      <w:r w:rsidRPr="00374E0B">
        <w:rPr>
          <w:sz w:val="20"/>
          <w:szCs w:val="20"/>
        </w:rPr>
        <w:t>3.</w:t>
      </w:r>
      <w:r w:rsidRPr="00374E0B">
        <w:rPr>
          <w:sz w:val="20"/>
          <w:szCs w:val="20"/>
        </w:rPr>
        <w:tab/>
        <w:t>JAXA – Tsutomu Shigeta</w:t>
      </w:r>
    </w:p>
    <w:p w14:paraId="01C10842" w14:textId="77777777" w:rsidR="00137CC6" w:rsidRPr="00374E0B" w:rsidRDefault="00BD5A7C" w:rsidP="00137CC6">
      <w:pPr>
        <w:rPr>
          <w:sz w:val="20"/>
          <w:szCs w:val="20"/>
        </w:rPr>
      </w:pPr>
      <w:r w:rsidRPr="00374E0B">
        <w:rPr>
          <w:sz w:val="20"/>
          <w:szCs w:val="20"/>
        </w:rPr>
        <w:t>4.</w:t>
      </w:r>
      <w:r w:rsidRPr="00374E0B">
        <w:rPr>
          <w:sz w:val="20"/>
          <w:szCs w:val="20"/>
        </w:rPr>
        <w:tab/>
        <w:t xml:space="preserve">NASA - </w:t>
      </w:r>
      <w:r w:rsidR="00137CC6" w:rsidRPr="00374E0B">
        <w:rPr>
          <w:sz w:val="20"/>
          <w:szCs w:val="20"/>
        </w:rPr>
        <w:t>Wallace Tai, Dr. James Afarin</w:t>
      </w:r>
    </w:p>
    <w:p w14:paraId="65666A2C" w14:textId="77777777" w:rsidR="00ED7895" w:rsidRPr="008439A6" w:rsidRDefault="00137CC6" w:rsidP="00137CC6">
      <w:pPr>
        <w:rPr>
          <w:sz w:val="20"/>
          <w:szCs w:val="20"/>
        </w:rPr>
      </w:pPr>
      <w:r w:rsidRPr="00106136">
        <w:rPr>
          <w:sz w:val="20"/>
          <w:szCs w:val="20"/>
        </w:rPr>
        <w:t>5.</w:t>
      </w:r>
      <w:r w:rsidRPr="00106136">
        <w:rPr>
          <w:sz w:val="20"/>
          <w:szCs w:val="20"/>
        </w:rPr>
        <w:tab/>
      </w:r>
      <w:r w:rsidR="00BD5A7C" w:rsidRPr="00106136">
        <w:rPr>
          <w:sz w:val="20"/>
          <w:szCs w:val="20"/>
        </w:rPr>
        <w:t xml:space="preserve">INPE - </w:t>
      </w:r>
      <w:r w:rsidRPr="00106136">
        <w:rPr>
          <w:sz w:val="20"/>
          <w:szCs w:val="20"/>
        </w:rPr>
        <w:t>Eduardo Bergamini</w:t>
      </w:r>
    </w:p>
    <w:p w14:paraId="2503FB8C"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Pr="00BE587D">
        <w:rPr>
          <w:sz w:val="20"/>
          <w:szCs w:val="20"/>
        </w:rPr>
        <w:t>Christopher Perry</w:t>
      </w:r>
    </w:p>
    <w:p w14:paraId="24D5E102" w14:textId="77777777" w:rsidR="00137CC6" w:rsidRPr="008439A6" w:rsidRDefault="00C26ED3" w:rsidP="00137CC6">
      <w:pPr>
        <w:rPr>
          <w:sz w:val="20"/>
          <w:szCs w:val="20"/>
        </w:rPr>
      </w:pPr>
      <w:r w:rsidRPr="00C74D5D">
        <w:rPr>
          <w:sz w:val="20"/>
          <w:szCs w:val="20"/>
        </w:rPr>
        <w:t>7.</w:t>
      </w:r>
      <w:r w:rsidRPr="00C74D5D">
        <w:rPr>
          <w:sz w:val="20"/>
          <w:szCs w:val="20"/>
        </w:rPr>
        <w:tab/>
        <w:t xml:space="preserve">CNES – </w:t>
      </w:r>
      <w:r w:rsidR="00FC0D14" w:rsidRPr="00C74D5D">
        <w:rPr>
          <w:sz w:val="20"/>
          <w:szCs w:val="20"/>
        </w:rPr>
        <w:t>Jean-Marc Soula</w:t>
      </w:r>
    </w:p>
    <w:p w14:paraId="3C25D794" w14:textId="77777777" w:rsidR="00137CC6" w:rsidRPr="008439A6" w:rsidRDefault="00137CC6" w:rsidP="00137CC6">
      <w:pPr>
        <w:rPr>
          <w:sz w:val="20"/>
          <w:szCs w:val="20"/>
        </w:rPr>
      </w:pPr>
      <w:r w:rsidRPr="00BE587D">
        <w:rPr>
          <w:sz w:val="20"/>
          <w:szCs w:val="20"/>
        </w:rPr>
        <w:t>8.</w:t>
      </w:r>
      <w:r w:rsidRPr="00BE587D">
        <w:rPr>
          <w:sz w:val="20"/>
          <w:szCs w:val="20"/>
        </w:rPr>
        <w:tab/>
        <w:t xml:space="preserve">CSA </w:t>
      </w:r>
      <w:r w:rsidR="00ED7895" w:rsidRPr="00BE587D">
        <w:rPr>
          <w:sz w:val="20"/>
          <w:szCs w:val="20"/>
        </w:rPr>
        <w:t>–</w:t>
      </w:r>
      <w:r w:rsidRPr="00BE587D">
        <w:rPr>
          <w:sz w:val="20"/>
          <w:szCs w:val="20"/>
        </w:rPr>
        <w:t xml:space="preserve"> </w:t>
      </w:r>
      <w:proofErr w:type="spellStart"/>
      <w:r w:rsidR="00BE587D" w:rsidRPr="00BE587D">
        <w:rPr>
          <w:sz w:val="20"/>
          <w:szCs w:val="20"/>
        </w:rPr>
        <w:t>Siamak</w:t>
      </w:r>
      <w:proofErr w:type="spellEnd"/>
      <w:r w:rsidR="00BE587D" w:rsidRPr="00BE587D">
        <w:rPr>
          <w:sz w:val="20"/>
          <w:szCs w:val="20"/>
        </w:rPr>
        <w:t xml:space="preserve"> </w:t>
      </w:r>
      <w:proofErr w:type="spellStart"/>
      <w:r w:rsidR="00BE587D" w:rsidRPr="00BE587D">
        <w:rPr>
          <w:sz w:val="20"/>
          <w:szCs w:val="20"/>
        </w:rPr>
        <w:t>Tafazoli</w:t>
      </w:r>
      <w:proofErr w:type="spellEnd"/>
    </w:p>
    <w:p w14:paraId="12CC180B" w14:textId="77777777" w:rsidR="00137CC6" w:rsidRPr="008439A6" w:rsidRDefault="00137CC6" w:rsidP="00137CC6">
      <w:pPr>
        <w:rPr>
          <w:sz w:val="20"/>
          <w:szCs w:val="20"/>
        </w:rPr>
      </w:pPr>
      <w:r w:rsidRPr="00CB6398">
        <w:rPr>
          <w:sz w:val="20"/>
          <w:szCs w:val="20"/>
        </w:rPr>
        <w:t>9.</w:t>
      </w:r>
      <w:r w:rsidRPr="00CB6398">
        <w:rPr>
          <w:sz w:val="20"/>
          <w:szCs w:val="20"/>
        </w:rPr>
        <w:tab/>
        <w:t>ASI – Not Present</w:t>
      </w:r>
    </w:p>
    <w:p w14:paraId="3AC31837" w14:textId="77777777"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BE587D">
        <w:rPr>
          <w:sz w:val="20"/>
          <w:szCs w:val="20"/>
        </w:rPr>
        <w:t>Yonghui Huang</w:t>
      </w:r>
    </w:p>
    <w:p w14:paraId="6984D4FD" w14:textId="77777777" w:rsidR="00137CC6" w:rsidRPr="008439A6" w:rsidRDefault="00137CC6" w:rsidP="00137CC6">
      <w:pPr>
        <w:rPr>
          <w:sz w:val="20"/>
          <w:szCs w:val="20"/>
        </w:rPr>
      </w:pPr>
      <w:r w:rsidRPr="00CB6398">
        <w:rPr>
          <w:sz w:val="20"/>
          <w:szCs w:val="20"/>
        </w:rPr>
        <w:t>11.</w:t>
      </w:r>
      <w:r w:rsidRPr="00CB6398">
        <w:rPr>
          <w:sz w:val="20"/>
          <w:szCs w:val="20"/>
        </w:rPr>
        <w:tab/>
      </w:r>
      <w:r w:rsidR="00026D0B" w:rsidRPr="00CB6398">
        <w:rPr>
          <w:sz w:val="20"/>
          <w:szCs w:val="20"/>
        </w:rPr>
        <w:t>ROSCOSMOS</w:t>
      </w:r>
      <w:r w:rsidRPr="00CB6398">
        <w:rPr>
          <w:sz w:val="20"/>
          <w:szCs w:val="20"/>
        </w:rPr>
        <w:t xml:space="preserve"> – </w:t>
      </w:r>
      <w:r w:rsidR="00CB6398" w:rsidRPr="00CB6398">
        <w:rPr>
          <w:sz w:val="20"/>
          <w:szCs w:val="20"/>
        </w:rPr>
        <w:t>Not present</w:t>
      </w:r>
    </w:p>
    <w:p w14:paraId="27EBD40A" w14:textId="77777777" w:rsidR="00A576B6" w:rsidRPr="008439A6" w:rsidRDefault="00137CC6" w:rsidP="00137CC6">
      <w:pPr>
        <w:rPr>
          <w:sz w:val="20"/>
          <w:szCs w:val="20"/>
        </w:rPr>
      </w:pPr>
      <w:r w:rsidRPr="007E651D">
        <w:rPr>
          <w:sz w:val="20"/>
          <w:szCs w:val="20"/>
        </w:rPr>
        <w:t>12.</w:t>
      </w:r>
      <w:r w:rsidRPr="007E651D">
        <w:rPr>
          <w:sz w:val="20"/>
          <w:szCs w:val="20"/>
        </w:rPr>
        <w:tab/>
        <w:t>Secretariat - David Ross</w:t>
      </w:r>
      <w:r w:rsidR="003D34DA" w:rsidRPr="007E651D">
        <w:rPr>
          <w:sz w:val="20"/>
          <w:szCs w:val="20"/>
        </w:rPr>
        <w:t>, Michael Blackwood, Thomas Gannett, Brian Oliver</w:t>
      </w:r>
    </w:p>
    <w:p w14:paraId="1D324D37" w14:textId="77777777" w:rsidR="00B83BD5" w:rsidRPr="008439A6" w:rsidRDefault="00B83BD5" w:rsidP="00137CC6">
      <w:pPr>
        <w:rPr>
          <w:sz w:val="20"/>
          <w:szCs w:val="20"/>
        </w:rPr>
      </w:pPr>
    </w:p>
    <w:p w14:paraId="2DC8F8B2" w14:textId="77777777" w:rsidR="00A576B6" w:rsidRPr="00003EF8" w:rsidRDefault="00A576B6" w:rsidP="00B640B2">
      <w:pPr>
        <w:numPr>
          <w:ilvl w:val="0"/>
          <w:numId w:val="1"/>
        </w:numPr>
        <w:ind w:left="0" w:firstLine="0"/>
        <w:rPr>
          <w:sz w:val="20"/>
          <w:szCs w:val="20"/>
        </w:rPr>
      </w:pPr>
      <w:r w:rsidRPr="00003EF8">
        <w:rPr>
          <w:b/>
          <w:sz w:val="20"/>
          <w:szCs w:val="20"/>
          <w:u w:val="single"/>
        </w:rPr>
        <w:t>Agenda Review and Approval</w:t>
      </w:r>
      <w:r w:rsidR="00CD6472" w:rsidRPr="00003EF8">
        <w:rPr>
          <w:sz w:val="20"/>
          <w:szCs w:val="20"/>
        </w:rPr>
        <w:t xml:space="preserve"> (</w:t>
      </w:r>
      <w:hyperlink r:id="rId11" w:history="1">
        <w:r w:rsidR="00D24FC6" w:rsidRPr="00003EF8">
          <w:rPr>
            <w:rStyle w:val="Hyperlink"/>
            <w:sz w:val="20"/>
            <w:szCs w:val="20"/>
          </w:rPr>
          <w:t>February_2018_Draft_CMC Agenda mid-term telecon</w:t>
        </w:r>
      </w:hyperlink>
      <w:r w:rsidR="00F16198" w:rsidRPr="00003EF8">
        <w:rPr>
          <w:sz w:val="20"/>
          <w:szCs w:val="20"/>
        </w:rPr>
        <w:t>)</w:t>
      </w:r>
    </w:p>
    <w:p w14:paraId="11F9839B" w14:textId="77777777" w:rsidR="00B640B2" w:rsidRPr="008439A6" w:rsidRDefault="00B640B2" w:rsidP="003D34DA">
      <w:pPr>
        <w:rPr>
          <w:sz w:val="20"/>
          <w:szCs w:val="20"/>
        </w:rPr>
      </w:pPr>
    </w:p>
    <w:p w14:paraId="2C3A9AF7" w14:textId="77777777" w:rsidR="00D24FC6" w:rsidRDefault="00D24FC6" w:rsidP="00B2059E">
      <w:pPr>
        <w:autoSpaceDE w:val="0"/>
        <w:autoSpaceDN w:val="0"/>
        <w:adjustRightInd w:val="0"/>
        <w:jc w:val="both"/>
        <w:rPr>
          <w:sz w:val="20"/>
          <w:szCs w:val="20"/>
        </w:rPr>
      </w:pPr>
      <w:r>
        <w:rPr>
          <w:sz w:val="20"/>
          <w:szCs w:val="20"/>
        </w:rPr>
        <w:t xml:space="preserve">The CMC agenda was reviewed and approved </w:t>
      </w:r>
      <w:r w:rsidR="00003EF8">
        <w:rPr>
          <w:sz w:val="20"/>
          <w:szCs w:val="20"/>
        </w:rPr>
        <w:t>without comment.</w:t>
      </w:r>
    </w:p>
    <w:p w14:paraId="5F57BE69" w14:textId="77777777" w:rsidR="002E0A08" w:rsidRPr="008439A6" w:rsidRDefault="002E0A08" w:rsidP="00A576B6">
      <w:pPr>
        <w:autoSpaceDE w:val="0"/>
        <w:autoSpaceDN w:val="0"/>
        <w:adjustRightInd w:val="0"/>
        <w:rPr>
          <w:bCs/>
          <w:sz w:val="20"/>
          <w:szCs w:val="20"/>
        </w:rPr>
      </w:pPr>
    </w:p>
    <w:p w14:paraId="4430A354" w14:textId="77777777" w:rsidR="008748BE" w:rsidRPr="00003EF8" w:rsidRDefault="00605149" w:rsidP="008748BE">
      <w:pPr>
        <w:numPr>
          <w:ilvl w:val="0"/>
          <w:numId w:val="1"/>
        </w:numPr>
        <w:ind w:left="0" w:firstLine="0"/>
        <w:rPr>
          <w:sz w:val="20"/>
          <w:szCs w:val="20"/>
        </w:rPr>
      </w:pPr>
      <w:r w:rsidRPr="00003EF8">
        <w:rPr>
          <w:b/>
          <w:sz w:val="20"/>
          <w:szCs w:val="20"/>
          <w:u w:val="single"/>
        </w:rPr>
        <w:t>CESG Chair Report</w:t>
      </w:r>
      <w:r w:rsidR="00143610" w:rsidRPr="00003EF8">
        <w:rPr>
          <w:b/>
          <w:sz w:val="20"/>
          <w:szCs w:val="20"/>
        </w:rPr>
        <w:t xml:space="preserve"> </w:t>
      </w:r>
      <w:r w:rsidR="00143610" w:rsidRPr="00003EF8">
        <w:rPr>
          <w:sz w:val="20"/>
          <w:szCs w:val="20"/>
        </w:rPr>
        <w:t>(</w:t>
      </w:r>
      <w:hyperlink r:id="rId12" w:history="1">
        <w:r w:rsidR="00003EF8" w:rsidRPr="00FA16D3">
          <w:rPr>
            <w:rStyle w:val="Hyperlink"/>
            <w:sz w:val="20"/>
            <w:szCs w:val="20"/>
          </w:rPr>
          <w:t xml:space="preserve">CCSDS Report to CMC </w:t>
        </w:r>
        <w:proofErr w:type="spellStart"/>
        <w:r w:rsidR="00003EF8" w:rsidRPr="00FA16D3">
          <w:rPr>
            <w:rStyle w:val="Hyperlink"/>
            <w:sz w:val="20"/>
            <w:szCs w:val="20"/>
          </w:rPr>
          <w:t>mid term</w:t>
        </w:r>
        <w:proofErr w:type="spellEnd"/>
        <w:r w:rsidR="00003EF8" w:rsidRPr="00FA16D3">
          <w:rPr>
            <w:rStyle w:val="Hyperlink"/>
            <w:sz w:val="20"/>
            <w:szCs w:val="20"/>
          </w:rPr>
          <w:t xml:space="preserve"> telecom 7</w:t>
        </w:r>
        <w:r w:rsidR="00003EF8" w:rsidRPr="00FA16D3">
          <w:rPr>
            <w:rStyle w:val="Hyperlink"/>
            <w:sz w:val="20"/>
            <w:szCs w:val="20"/>
            <w:vertAlign w:val="superscript"/>
          </w:rPr>
          <w:t>th</w:t>
        </w:r>
        <w:r w:rsidR="00FA16D3" w:rsidRPr="00FA16D3">
          <w:rPr>
            <w:rStyle w:val="Hyperlink"/>
            <w:sz w:val="20"/>
            <w:szCs w:val="20"/>
          </w:rPr>
          <w:t xml:space="preserve"> Feb 2018_V2</w:t>
        </w:r>
      </w:hyperlink>
      <w:r w:rsidR="00143610" w:rsidRPr="00003EF8">
        <w:rPr>
          <w:sz w:val="20"/>
          <w:szCs w:val="20"/>
        </w:rPr>
        <w:t>)</w:t>
      </w:r>
    </w:p>
    <w:p w14:paraId="18F6978C" w14:textId="77777777" w:rsidR="00E52D41" w:rsidRDefault="00E52D41" w:rsidP="00E52D41">
      <w:pPr>
        <w:rPr>
          <w:sz w:val="20"/>
          <w:szCs w:val="20"/>
        </w:rPr>
      </w:pPr>
    </w:p>
    <w:p w14:paraId="47209B05" w14:textId="77777777" w:rsidR="00003EF8" w:rsidRDefault="00003EF8" w:rsidP="00E52D41">
      <w:pPr>
        <w:rPr>
          <w:sz w:val="20"/>
          <w:szCs w:val="20"/>
        </w:rPr>
      </w:pPr>
      <w:r>
        <w:rPr>
          <w:sz w:val="20"/>
          <w:szCs w:val="20"/>
        </w:rPr>
        <w:t>Margherita di Giulio presented the CESG Chair Report.</w:t>
      </w:r>
    </w:p>
    <w:p w14:paraId="48E7DB65" w14:textId="77777777" w:rsidR="00E52D41" w:rsidRDefault="00E52D41" w:rsidP="00E52D41">
      <w:pPr>
        <w:rPr>
          <w:sz w:val="20"/>
          <w:szCs w:val="20"/>
        </w:rPr>
      </w:pPr>
    </w:p>
    <w:p w14:paraId="01D87D99" w14:textId="77777777" w:rsidR="00E52D41" w:rsidRPr="00875E14" w:rsidRDefault="00E52D41" w:rsidP="00875E14">
      <w:pPr>
        <w:numPr>
          <w:ilvl w:val="1"/>
          <w:numId w:val="1"/>
        </w:numPr>
        <w:ind w:left="720" w:hanging="720"/>
        <w:rPr>
          <w:b/>
          <w:sz w:val="20"/>
          <w:szCs w:val="20"/>
        </w:rPr>
      </w:pPr>
      <w:r w:rsidRPr="00875E14">
        <w:rPr>
          <w:b/>
          <w:sz w:val="20"/>
          <w:szCs w:val="20"/>
        </w:rPr>
        <w:t>Progress since the last meeting (reviews, polls, etc.)</w:t>
      </w:r>
      <w:r w:rsidR="00003EF8" w:rsidRPr="00875E14">
        <w:rPr>
          <w:b/>
          <w:sz w:val="20"/>
          <w:szCs w:val="20"/>
        </w:rPr>
        <w:t xml:space="preserve"> (slides 2-6)</w:t>
      </w:r>
    </w:p>
    <w:p w14:paraId="69570A21" w14:textId="77777777" w:rsidR="00E52D41" w:rsidRDefault="00E52D41" w:rsidP="00875E14">
      <w:pPr>
        <w:rPr>
          <w:sz w:val="20"/>
          <w:szCs w:val="20"/>
        </w:rPr>
      </w:pPr>
    </w:p>
    <w:p w14:paraId="4B2C92FE" w14:textId="77777777" w:rsidR="00003EF8" w:rsidRDefault="00003EF8" w:rsidP="00875E14">
      <w:pPr>
        <w:rPr>
          <w:sz w:val="20"/>
          <w:szCs w:val="20"/>
        </w:rPr>
      </w:pPr>
      <w:r>
        <w:rPr>
          <w:sz w:val="20"/>
          <w:szCs w:val="20"/>
        </w:rPr>
        <w:t xml:space="preserve">M. di Giulio provided an overview of the polls and reviews that occurred since the meeting of the CMC in November 2017 in Darmstadt, Germany. M. di Giulio Began with CMC polls. Two (2) CCSDs books had transitioned to Historical status, four (4) books were sent to agency review, two (2) updates to working group charters were approved, Colin Haddow (ESA was appointed Deputy Director of the CSS Area, and James Afarin was appointed CCSDS Liaison to the IOAG. </w:t>
      </w:r>
      <w:r w:rsidR="00AC42A7">
        <w:rPr>
          <w:sz w:val="20"/>
          <w:szCs w:val="20"/>
        </w:rPr>
        <w:t xml:space="preserve">M. di Giulio continued with updates to CCSDS projects. Nine (9) projects had been approved while one (1) project, </w:t>
      </w:r>
      <w:r w:rsidR="00AC42A7" w:rsidRPr="00AC42A7">
        <w:rPr>
          <w:i/>
          <w:sz w:val="20"/>
          <w:szCs w:val="20"/>
        </w:rPr>
        <w:t>Forward Frame CSTS – Blue Book</w:t>
      </w:r>
      <w:r w:rsidR="00AC42A7">
        <w:rPr>
          <w:sz w:val="20"/>
          <w:szCs w:val="20"/>
        </w:rPr>
        <w:t>, had concluded polling with conditions from CNES. M. di Giulio noted that this project would be discussed later (</w:t>
      </w:r>
      <w:r w:rsidR="005E6AC7">
        <w:rPr>
          <w:sz w:val="20"/>
          <w:szCs w:val="20"/>
        </w:rPr>
        <w:t>4.4 Other CESG Status</w:t>
      </w:r>
      <w:r w:rsidR="00AC42A7">
        <w:rPr>
          <w:sz w:val="20"/>
          <w:szCs w:val="20"/>
        </w:rPr>
        <w:t xml:space="preserve">). Two (2) </w:t>
      </w:r>
      <w:r w:rsidR="00FC6A48">
        <w:rPr>
          <w:sz w:val="20"/>
          <w:szCs w:val="20"/>
        </w:rPr>
        <w:t xml:space="preserve">projects had been had been demoted; </w:t>
      </w:r>
      <w:r w:rsidR="00FC6A48" w:rsidRPr="00FC6A48">
        <w:rPr>
          <w:i/>
          <w:sz w:val="20"/>
          <w:szCs w:val="20"/>
        </w:rPr>
        <w:t>Navigation Hardware Message</w:t>
      </w:r>
      <w:r w:rsidR="00FC6A48">
        <w:rPr>
          <w:sz w:val="20"/>
          <w:szCs w:val="20"/>
        </w:rPr>
        <w:t xml:space="preserve"> from approved to draft and </w:t>
      </w:r>
      <w:r w:rsidR="00FC6A48" w:rsidRPr="00FC6A48">
        <w:rPr>
          <w:i/>
          <w:sz w:val="20"/>
          <w:szCs w:val="20"/>
        </w:rPr>
        <w:t>Adaptive Code and Modulation (ACM) Systems for CCSDS</w:t>
      </w:r>
      <w:r w:rsidR="00FC6A48">
        <w:rPr>
          <w:sz w:val="20"/>
          <w:szCs w:val="20"/>
        </w:rPr>
        <w:t xml:space="preserve"> had been cancelled. </w:t>
      </w:r>
      <w:r w:rsidR="00F059EE">
        <w:rPr>
          <w:sz w:val="20"/>
          <w:szCs w:val="20"/>
        </w:rPr>
        <w:t xml:space="preserve">The ACM project was cancelled because </w:t>
      </w:r>
      <w:r w:rsidR="00F21CDA">
        <w:rPr>
          <w:sz w:val="20"/>
          <w:szCs w:val="20"/>
        </w:rPr>
        <w:t>it</w:t>
      </w:r>
      <w:r w:rsidR="00F059EE">
        <w:rPr>
          <w:sz w:val="20"/>
          <w:szCs w:val="20"/>
        </w:rPr>
        <w:t xml:space="preserve"> was deemed a form of VCM by the responsible Working Group and will be included in the upcoming VCM specification. </w:t>
      </w:r>
    </w:p>
    <w:p w14:paraId="0810068C" w14:textId="77777777" w:rsidR="00003EF8" w:rsidRDefault="00003EF8" w:rsidP="00875E14">
      <w:pPr>
        <w:rPr>
          <w:sz w:val="20"/>
          <w:szCs w:val="20"/>
        </w:rPr>
      </w:pPr>
    </w:p>
    <w:p w14:paraId="69D7EE64" w14:textId="4F39283C" w:rsidR="00F059EE" w:rsidRDefault="00F059EE" w:rsidP="00875E14">
      <w:pPr>
        <w:rPr>
          <w:sz w:val="20"/>
          <w:szCs w:val="20"/>
        </w:rPr>
      </w:pPr>
      <w:r>
        <w:rPr>
          <w:sz w:val="20"/>
          <w:szCs w:val="20"/>
        </w:rPr>
        <w:t xml:space="preserve">M. di Giulio continued to CESG polls that had not yet completed CMC polling. Four (4) books had completed CESG polling with no conditions and three (3) books had been approved with </w:t>
      </w:r>
      <w:r w:rsidR="00FA16D3">
        <w:rPr>
          <w:sz w:val="20"/>
          <w:szCs w:val="20"/>
        </w:rPr>
        <w:t>conditions</w:t>
      </w:r>
      <w:r>
        <w:rPr>
          <w:sz w:val="20"/>
          <w:szCs w:val="20"/>
        </w:rPr>
        <w:t xml:space="preserve">. These books were </w:t>
      </w:r>
      <w:r w:rsidRPr="00F059EE">
        <w:rPr>
          <w:i/>
          <w:sz w:val="20"/>
          <w:szCs w:val="20"/>
        </w:rPr>
        <w:t>Delta-Differential One Way Ranging (Delta-DOR) Operations</w:t>
      </w:r>
      <w:r>
        <w:rPr>
          <w:sz w:val="20"/>
          <w:szCs w:val="20"/>
        </w:rPr>
        <w:t xml:space="preserve">, </w:t>
      </w:r>
      <w:r w:rsidRPr="00F059EE">
        <w:rPr>
          <w:i/>
          <w:sz w:val="20"/>
          <w:szCs w:val="20"/>
        </w:rPr>
        <w:t>Data Entity Dictionary Specification Language (DEDSL)—XML/XSD Syntax</w:t>
      </w:r>
      <w:r>
        <w:rPr>
          <w:sz w:val="20"/>
          <w:szCs w:val="20"/>
        </w:rPr>
        <w:t xml:space="preserve">, and </w:t>
      </w:r>
      <w:r w:rsidRPr="00F059EE">
        <w:rPr>
          <w:i/>
          <w:sz w:val="20"/>
          <w:szCs w:val="20"/>
        </w:rPr>
        <w:t>Requirements for Streaming Services over Bundle Protocol</w:t>
      </w:r>
      <w:r>
        <w:rPr>
          <w:sz w:val="20"/>
          <w:szCs w:val="20"/>
        </w:rPr>
        <w:t xml:space="preserve">. </w:t>
      </w:r>
      <w:r w:rsidR="003415BC">
        <w:rPr>
          <w:sz w:val="20"/>
          <w:szCs w:val="20"/>
        </w:rPr>
        <w:t xml:space="preserve">Transitioning </w:t>
      </w:r>
      <w:r w:rsidR="003415BC" w:rsidRPr="003415BC">
        <w:rPr>
          <w:i/>
          <w:sz w:val="20"/>
          <w:szCs w:val="20"/>
        </w:rPr>
        <w:t>Mars Mission Protocol Profiles—Purpose and Rationale to Historical</w:t>
      </w:r>
      <w:r w:rsidR="003415BC">
        <w:rPr>
          <w:sz w:val="20"/>
          <w:szCs w:val="20"/>
        </w:rPr>
        <w:t xml:space="preserve"> status was also approved by the CESG. </w:t>
      </w:r>
      <w:r w:rsidR="00447F2C">
        <w:rPr>
          <w:sz w:val="20"/>
          <w:szCs w:val="20"/>
        </w:rPr>
        <w:t>The liaison coordination agreement between ISO/TC 20/ SC 13 and 14 developed by the SEA System Architecture Working Group had also been approved by the CESG</w:t>
      </w:r>
      <w:r w:rsidR="00B90A9B" w:rsidRPr="00B90A9B">
        <w:t xml:space="preserve"> </w:t>
      </w:r>
      <w:r w:rsidR="00B90A9B" w:rsidRPr="00B90A9B">
        <w:rPr>
          <w:sz w:val="20"/>
          <w:szCs w:val="20"/>
        </w:rPr>
        <w:t xml:space="preserve">J. Afarin inquired as to the status of the ISO/Tc 20/SC 14 Liaison. M. </w:t>
      </w:r>
      <w:r w:rsidR="00B90A9B" w:rsidRPr="00B90A9B">
        <w:rPr>
          <w:sz w:val="20"/>
          <w:szCs w:val="20"/>
        </w:rPr>
        <w:lastRenderedPageBreak/>
        <w:t xml:space="preserve">di Giulio replied the SC </w:t>
      </w:r>
      <w:r w:rsidR="00374E0B" w:rsidRPr="00374E0B">
        <w:rPr>
          <w:color w:val="FF0000"/>
          <w:sz w:val="20"/>
          <w:szCs w:val="20"/>
        </w:rPr>
        <w:t>14 Liaison</w:t>
      </w:r>
      <w:r w:rsidR="00B90A9B" w:rsidRPr="00374E0B">
        <w:rPr>
          <w:color w:val="FF0000"/>
          <w:sz w:val="20"/>
          <w:szCs w:val="20"/>
        </w:rPr>
        <w:t xml:space="preserve"> </w:t>
      </w:r>
      <w:r w:rsidR="00B90A9B" w:rsidRPr="00B90A9B">
        <w:rPr>
          <w:sz w:val="20"/>
          <w:szCs w:val="20"/>
        </w:rPr>
        <w:t xml:space="preserve">will be responsible for the SEA Reference Architecture and that Peter Shames would provide additional details </w:t>
      </w:r>
      <w:proofErr w:type="gramStart"/>
      <w:r w:rsidR="00B90A9B" w:rsidRPr="00B90A9B">
        <w:rPr>
          <w:sz w:val="20"/>
          <w:szCs w:val="20"/>
        </w:rPr>
        <w:t>at a later date</w:t>
      </w:r>
      <w:proofErr w:type="gramEnd"/>
      <w:r w:rsidR="00B90A9B" w:rsidRPr="00B90A9B">
        <w:rPr>
          <w:sz w:val="20"/>
          <w:szCs w:val="20"/>
        </w:rPr>
        <w:t>.</w:t>
      </w:r>
    </w:p>
    <w:p w14:paraId="1BE161C0" w14:textId="77777777" w:rsidR="00447F2C" w:rsidRDefault="00447F2C" w:rsidP="00875E14">
      <w:pPr>
        <w:rPr>
          <w:sz w:val="20"/>
          <w:szCs w:val="20"/>
        </w:rPr>
      </w:pPr>
    </w:p>
    <w:p w14:paraId="306FBA0C" w14:textId="77777777" w:rsidR="00F059EE" w:rsidRPr="002511BF" w:rsidRDefault="003A2941" w:rsidP="00875E14">
      <w:pPr>
        <w:rPr>
          <w:sz w:val="20"/>
          <w:szCs w:val="20"/>
        </w:rPr>
      </w:pPr>
      <w:r>
        <w:rPr>
          <w:sz w:val="20"/>
          <w:szCs w:val="20"/>
        </w:rPr>
        <w:t xml:space="preserve">M. di Giulio then presented the CCSDS books with outstanding Poll conditions. </w:t>
      </w:r>
      <w:r w:rsidRPr="003A2941">
        <w:rPr>
          <w:i/>
          <w:sz w:val="20"/>
          <w:szCs w:val="20"/>
        </w:rPr>
        <w:t>Mission Data Product Distribution Services</w:t>
      </w:r>
      <w:r>
        <w:rPr>
          <w:sz w:val="20"/>
          <w:szCs w:val="20"/>
        </w:rPr>
        <w:t xml:space="preserve"> concluded CESG polling with several conditions and would require considerable editing prior to release. </w:t>
      </w:r>
      <w:r w:rsidRPr="003A2941">
        <w:rPr>
          <w:i/>
          <w:sz w:val="20"/>
          <w:szCs w:val="20"/>
        </w:rPr>
        <w:t>Variable Code Modulation Protocol</w:t>
      </w:r>
      <w:r>
        <w:rPr>
          <w:sz w:val="20"/>
          <w:szCs w:val="20"/>
        </w:rPr>
        <w:t xml:space="preserve"> was transitioning from the Magenta Book track to the Blue Book track and a concept paper for the Blue Book was being prepared to highlight the necessary changes. </w:t>
      </w:r>
      <w:r w:rsidR="002511BF" w:rsidRPr="002511BF">
        <w:rPr>
          <w:i/>
          <w:sz w:val="20"/>
          <w:szCs w:val="20"/>
        </w:rPr>
        <w:t>Data Entity Dictionary Specification Language (DEDSL)—XML/XSD Syntax</w:t>
      </w:r>
      <w:r w:rsidR="002511BF">
        <w:rPr>
          <w:sz w:val="20"/>
          <w:szCs w:val="20"/>
        </w:rPr>
        <w:t xml:space="preserve">, </w:t>
      </w:r>
      <w:r w:rsidR="002511BF" w:rsidRPr="002511BF">
        <w:rPr>
          <w:i/>
          <w:sz w:val="20"/>
          <w:szCs w:val="20"/>
        </w:rPr>
        <w:t>Streaming Services on Bundle Protocol</w:t>
      </w:r>
      <w:r w:rsidR="002511BF">
        <w:rPr>
          <w:sz w:val="20"/>
          <w:szCs w:val="20"/>
        </w:rPr>
        <w:t xml:space="preserve">, and </w:t>
      </w:r>
      <w:r w:rsidR="002511BF" w:rsidRPr="002511BF">
        <w:rPr>
          <w:i/>
          <w:sz w:val="20"/>
          <w:szCs w:val="20"/>
        </w:rPr>
        <w:t>CCSDS Streamlined Bundle Security Protocol Specification</w:t>
      </w:r>
      <w:r w:rsidR="002511BF">
        <w:rPr>
          <w:sz w:val="20"/>
          <w:szCs w:val="20"/>
        </w:rPr>
        <w:t xml:space="preserve"> all concluded CESG polling with conditions.</w:t>
      </w:r>
    </w:p>
    <w:p w14:paraId="49413A25" w14:textId="77777777" w:rsidR="003A2941" w:rsidRDefault="003A2941" w:rsidP="00875E14">
      <w:pPr>
        <w:rPr>
          <w:sz w:val="20"/>
          <w:szCs w:val="20"/>
        </w:rPr>
      </w:pPr>
    </w:p>
    <w:p w14:paraId="66608AD6" w14:textId="77777777" w:rsidR="00474979" w:rsidRPr="00883BF9" w:rsidRDefault="00510EF3" w:rsidP="00875E14">
      <w:pPr>
        <w:rPr>
          <w:sz w:val="20"/>
          <w:szCs w:val="20"/>
        </w:rPr>
      </w:pPr>
      <w:r>
        <w:rPr>
          <w:sz w:val="20"/>
          <w:szCs w:val="20"/>
        </w:rPr>
        <w:t xml:space="preserve">M. di Giulio presented reviews that had closed some time ago, but still had outstanding RID dispositions. The reviews of </w:t>
      </w:r>
      <w:r w:rsidRPr="00510EF3">
        <w:rPr>
          <w:i/>
          <w:sz w:val="20"/>
          <w:szCs w:val="20"/>
        </w:rPr>
        <w:t>SOIS—Specification for Dictionary of Terms for Electronic Data Sheets</w:t>
      </w:r>
      <w:r>
        <w:rPr>
          <w:sz w:val="20"/>
          <w:szCs w:val="20"/>
        </w:rPr>
        <w:t xml:space="preserve"> and </w:t>
      </w:r>
      <w:r w:rsidRPr="00510EF3">
        <w:rPr>
          <w:i/>
          <w:sz w:val="20"/>
          <w:szCs w:val="20"/>
        </w:rPr>
        <w:t>SOIS—XML Specification for Electronic Data Sheets</w:t>
      </w:r>
      <w:r>
        <w:rPr>
          <w:sz w:val="20"/>
          <w:szCs w:val="20"/>
        </w:rPr>
        <w:t xml:space="preserve"> closed in 2016. </w:t>
      </w:r>
      <w:r w:rsidR="00474979">
        <w:rPr>
          <w:sz w:val="20"/>
          <w:szCs w:val="20"/>
        </w:rPr>
        <w:t xml:space="preserve">The outstanding RIDs for both books are currently being incorporated and should be completed prior to the CCSDS Technical Meetings in April 2018. There was consensus across the SOIS Area that the books had received updates sufficient to merit a second review. </w:t>
      </w:r>
      <w:r w:rsidR="00883BF9">
        <w:rPr>
          <w:sz w:val="20"/>
          <w:szCs w:val="20"/>
        </w:rPr>
        <w:t xml:space="preserve">The review of </w:t>
      </w:r>
      <w:r w:rsidR="00883BF9" w:rsidRPr="00883BF9">
        <w:rPr>
          <w:sz w:val="20"/>
          <w:szCs w:val="20"/>
        </w:rPr>
        <w:t>MO MAL C++ API</w:t>
      </w:r>
      <w:r w:rsidR="00883BF9">
        <w:rPr>
          <w:sz w:val="20"/>
          <w:szCs w:val="20"/>
        </w:rPr>
        <w:t xml:space="preserve"> concluded in May 2017 and there were two (2) outstanding RIDs that had yet to be addressed.</w:t>
      </w:r>
    </w:p>
    <w:p w14:paraId="20BB1514" w14:textId="77777777" w:rsidR="00474979" w:rsidRDefault="00474979" w:rsidP="00875E14">
      <w:pPr>
        <w:rPr>
          <w:sz w:val="20"/>
          <w:szCs w:val="20"/>
        </w:rPr>
      </w:pPr>
    </w:p>
    <w:p w14:paraId="442451DE" w14:textId="77777777" w:rsidR="00883BF9" w:rsidRPr="00875E14" w:rsidRDefault="00883BF9" w:rsidP="00875E14">
      <w:pPr>
        <w:numPr>
          <w:ilvl w:val="1"/>
          <w:numId w:val="1"/>
        </w:numPr>
        <w:ind w:left="720" w:hanging="720"/>
        <w:rPr>
          <w:sz w:val="20"/>
          <w:szCs w:val="20"/>
        </w:rPr>
      </w:pPr>
      <w:r w:rsidRPr="00875E14">
        <w:rPr>
          <w:b/>
          <w:sz w:val="20"/>
          <w:szCs w:val="20"/>
        </w:rPr>
        <w:t>Project Status (behind schedule, etc.) (slide 7)</w:t>
      </w:r>
    </w:p>
    <w:p w14:paraId="406594EE" w14:textId="77777777" w:rsidR="00883BF9" w:rsidRDefault="00883BF9" w:rsidP="00875E14">
      <w:pPr>
        <w:rPr>
          <w:sz w:val="20"/>
          <w:szCs w:val="20"/>
        </w:rPr>
      </w:pPr>
    </w:p>
    <w:p w14:paraId="140F3BCA" w14:textId="26E9481E" w:rsidR="00883BF9" w:rsidRDefault="00713E2D" w:rsidP="00875E14">
      <w:pPr>
        <w:rPr>
          <w:sz w:val="20"/>
          <w:szCs w:val="20"/>
        </w:rPr>
      </w:pPr>
      <w:r>
        <w:rPr>
          <w:sz w:val="20"/>
          <w:szCs w:val="20"/>
        </w:rPr>
        <w:t xml:space="preserve">M. di Giulio then discussed the status of approved projects. There were eighty-eight (88) approved projects reported on the CWE with an additional four (4) projects that were recently </w:t>
      </w:r>
      <w:r w:rsidR="00374E0B" w:rsidRPr="00374E0B">
        <w:rPr>
          <w:color w:val="FF0000"/>
          <w:sz w:val="20"/>
          <w:szCs w:val="20"/>
        </w:rPr>
        <w:t>approved but</w:t>
      </w:r>
      <w:r w:rsidRPr="00374E0B">
        <w:rPr>
          <w:color w:val="FF0000"/>
          <w:sz w:val="20"/>
          <w:szCs w:val="20"/>
        </w:rPr>
        <w:t xml:space="preserve"> </w:t>
      </w:r>
      <w:r>
        <w:rPr>
          <w:sz w:val="20"/>
          <w:szCs w:val="20"/>
        </w:rPr>
        <w:t xml:space="preserve">were not yet listed on the CWE Approved Projects page. All projects that were approved at the Fall 2017 CCSDS Meetings had been posted to the CWE. One (1) project </w:t>
      </w:r>
      <w:r w:rsidR="006F30A7">
        <w:rPr>
          <w:sz w:val="20"/>
          <w:szCs w:val="20"/>
        </w:rPr>
        <w:t xml:space="preserve">remained with unfulfilled conditions. When this project is </w:t>
      </w:r>
      <w:r w:rsidR="00EE0DD6">
        <w:rPr>
          <w:sz w:val="20"/>
          <w:szCs w:val="20"/>
        </w:rPr>
        <w:t>approved,</w:t>
      </w:r>
      <w:r w:rsidR="006F30A7">
        <w:rPr>
          <w:sz w:val="20"/>
          <w:szCs w:val="20"/>
        </w:rPr>
        <w:t xml:space="preserve"> it will join the other approved projects.</w:t>
      </w:r>
    </w:p>
    <w:p w14:paraId="2775793E" w14:textId="77777777" w:rsidR="002511BF" w:rsidRDefault="002511BF" w:rsidP="00875E14">
      <w:pPr>
        <w:rPr>
          <w:sz w:val="20"/>
          <w:szCs w:val="20"/>
        </w:rPr>
      </w:pPr>
    </w:p>
    <w:p w14:paraId="60B91697" w14:textId="77777777" w:rsidR="00374246" w:rsidRPr="00875E14" w:rsidRDefault="00374246" w:rsidP="00875E14">
      <w:pPr>
        <w:numPr>
          <w:ilvl w:val="1"/>
          <w:numId w:val="1"/>
        </w:numPr>
        <w:ind w:left="720" w:hanging="720"/>
        <w:rPr>
          <w:sz w:val="20"/>
          <w:szCs w:val="20"/>
        </w:rPr>
      </w:pPr>
      <w:r w:rsidRPr="00875E14">
        <w:rPr>
          <w:b/>
          <w:sz w:val="20"/>
          <w:szCs w:val="20"/>
        </w:rPr>
        <w:t>Status of ICPA (not addressed)</w:t>
      </w:r>
    </w:p>
    <w:p w14:paraId="37A47B3E" w14:textId="77777777" w:rsidR="00374246" w:rsidRPr="00E52D41" w:rsidRDefault="00374246" w:rsidP="00875E14">
      <w:pPr>
        <w:rPr>
          <w:sz w:val="20"/>
          <w:szCs w:val="20"/>
        </w:rPr>
      </w:pPr>
    </w:p>
    <w:p w14:paraId="3C18D1F0" w14:textId="77777777" w:rsidR="00374246" w:rsidRPr="00875E14" w:rsidRDefault="00374246" w:rsidP="00875E14">
      <w:pPr>
        <w:numPr>
          <w:ilvl w:val="1"/>
          <w:numId w:val="1"/>
        </w:numPr>
        <w:ind w:left="720" w:hanging="720"/>
        <w:rPr>
          <w:sz w:val="20"/>
          <w:szCs w:val="20"/>
        </w:rPr>
      </w:pPr>
      <w:r w:rsidRPr="00875E14">
        <w:rPr>
          <w:b/>
          <w:sz w:val="20"/>
          <w:szCs w:val="20"/>
        </w:rPr>
        <w:t>Other CESG Status (slides 8-9)</w:t>
      </w:r>
    </w:p>
    <w:p w14:paraId="1F3ACAEB" w14:textId="77777777" w:rsidR="00374246" w:rsidRDefault="00374246" w:rsidP="00875E14">
      <w:pPr>
        <w:rPr>
          <w:sz w:val="20"/>
          <w:szCs w:val="20"/>
        </w:rPr>
      </w:pPr>
    </w:p>
    <w:p w14:paraId="2D874DF9" w14:textId="017CE946" w:rsidR="00374246" w:rsidRDefault="007B1E71" w:rsidP="00875E14">
      <w:pPr>
        <w:rPr>
          <w:sz w:val="20"/>
          <w:szCs w:val="20"/>
        </w:rPr>
      </w:pPr>
      <w:r>
        <w:rPr>
          <w:sz w:val="20"/>
          <w:szCs w:val="20"/>
        </w:rPr>
        <w:t xml:space="preserve">M. di Giulio </w:t>
      </w:r>
      <w:r w:rsidR="00CF0E6F">
        <w:rPr>
          <w:sz w:val="20"/>
          <w:szCs w:val="20"/>
        </w:rPr>
        <w:t xml:space="preserve">presented topics that will be addressed by the CESG </w:t>
      </w:r>
      <w:r w:rsidR="00D258CC">
        <w:rPr>
          <w:sz w:val="20"/>
          <w:szCs w:val="20"/>
        </w:rPr>
        <w:t>at their next meeting</w:t>
      </w:r>
      <w:r w:rsidR="00CF0E6F">
        <w:rPr>
          <w:sz w:val="20"/>
          <w:szCs w:val="20"/>
        </w:rPr>
        <w:t xml:space="preserve">. </w:t>
      </w:r>
      <w:r w:rsidR="00D141A9">
        <w:rPr>
          <w:sz w:val="20"/>
          <w:szCs w:val="20"/>
        </w:rPr>
        <w:t xml:space="preserve">The first topic was the approval of the </w:t>
      </w:r>
      <w:r w:rsidR="00D141A9" w:rsidRPr="00D141A9">
        <w:rPr>
          <w:i/>
          <w:sz w:val="20"/>
          <w:szCs w:val="20"/>
        </w:rPr>
        <w:t>Forward Frame – CSTS</w:t>
      </w:r>
      <w:r w:rsidR="00D141A9">
        <w:rPr>
          <w:sz w:val="20"/>
          <w:szCs w:val="20"/>
        </w:rPr>
        <w:t xml:space="preserve"> project. </w:t>
      </w:r>
      <w:r w:rsidR="005E6AC7">
        <w:rPr>
          <w:sz w:val="20"/>
          <w:szCs w:val="20"/>
        </w:rPr>
        <w:t>The CMC poll concluded with the following condition form CNES, “a</w:t>
      </w:r>
      <w:r w:rsidR="005E6AC7" w:rsidRPr="005E6AC7">
        <w:rPr>
          <w:sz w:val="20"/>
          <w:szCs w:val="20"/>
        </w:rPr>
        <w:t xml:space="preserve">s IOAG </w:t>
      </w:r>
      <w:r w:rsidR="005E6AC7" w:rsidRPr="00374E0B">
        <w:rPr>
          <w:color w:val="FF0000"/>
          <w:sz w:val="20"/>
          <w:szCs w:val="20"/>
        </w:rPr>
        <w:t>e</w:t>
      </w:r>
      <w:r w:rsidR="00374E0B" w:rsidRPr="00374E0B">
        <w:rPr>
          <w:color w:val="FF0000"/>
          <w:sz w:val="20"/>
          <w:szCs w:val="20"/>
        </w:rPr>
        <w:t>-</w:t>
      </w:r>
      <w:r w:rsidR="005E6AC7" w:rsidRPr="00374E0B">
        <w:rPr>
          <w:color w:val="FF0000"/>
          <w:sz w:val="20"/>
          <w:szCs w:val="20"/>
        </w:rPr>
        <w:t xml:space="preserve">poll </w:t>
      </w:r>
      <w:r w:rsidR="005E6AC7" w:rsidRPr="005E6AC7">
        <w:rPr>
          <w:sz w:val="20"/>
          <w:szCs w:val="20"/>
        </w:rPr>
        <w:t xml:space="preserve">should be completed now, CCSDS should make sure a statement from IOAG is obtained </w:t>
      </w:r>
      <w:proofErr w:type="gramStart"/>
      <w:r w:rsidR="005E6AC7" w:rsidRPr="00374E0B">
        <w:rPr>
          <w:strike/>
          <w:color w:val="FF0000"/>
          <w:sz w:val="20"/>
          <w:szCs w:val="20"/>
        </w:rPr>
        <w:t>in order</w:t>
      </w:r>
      <w:r w:rsidR="005E6AC7" w:rsidRPr="00374E0B">
        <w:rPr>
          <w:color w:val="FF0000"/>
          <w:sz w:val="20"/>
          <w:szCs w:val="20"/>
        </w:rPr>
        <w:t xml:space="preserve"> </w:t>
      </w:r>
      <w:r w:rsidR="005E6AC7" w:rsidRPr="005E6AC7">
        <w:rPr>
          <w:sz w:val="20"/>
          <w:szCs w:val="20"/>
        </w:rPr>
        <w:t>to</w:t>
      </w:r>
      <w:proofErr w:type="gramEnd"/>
      <w:r w:rsidR="005E6AC7" w:rsidRPr="005E6AC7">
        <w:rPr>
          <w:sz w:val="20"/>
          <w:szCs w:val="20"/>
        </w:rPr>
        <w:t xml:space="preserve"> consolidate the decision of starting this new work in a WG</w:t>
      </w:r>
      <w:r w:rsidR="0082664B">
        <w:rPr>
          <w:sz w:val="20"/>
          <w:szCs w:val="20"/>
        </w:rPr>
        <w:t>.” This comment was t</w:t>
      </w:r>
      <w:r w:rsidR="00CC6B84">
        <w:rPr>
          <w:sz w:val="20"/>
          <w:szCs w:val="20"/>
        </w:rPr>
        <w:t>o be addressed with the CCSDS</w:t>
      </w:r>
      <w:r w:rsidR="0082664B">
        <w:rPr>
          <w:sz w:val="20"/>
          <w:szCs w:val="20"/>
        </w:rPr>
        <w:t xml:space="preserve"> Liaison to IOAG. J. Afarin, General Secretary and Liaison to IOAG, </w:t>
      </w:r>
      <w:r w:rsidR="00CC6B84">
        <w:rPr>
          <w:sz w:val="20"/>
          <w:szCs w:val="20"/>
        </w:rPr>
        <w:t>stated that he believed the condition to be invalid as CCSD</w:t>
      </w:r>
      <w:r w:rsidR="00607A41">
        <w:rPr>
          <w:sz w:val="20"/>
          <w:szCs w:val="20"/>
        </w:rPr>
        <w:t>S</w:t>
      </w:r>
      <w:r w:rsidR="00CC6B84">
        <w:rPr>
          <w:sz w:val="20"/>
          <w:szCs w:val="20"/>
        </w:rPr>
        <w:t xml:space="preserve"> projects do not require approval form IOAG and that resources for the project had already been identified. J.M. Soula stated that </w:t>
      </w:r>
      <w:r w:rsidR="00DA7393">
        <w:rPr>
          <w:sz w:val="20"/>
          <w:szCs w:val="20"/>
        </w:rPr>
        <w:t>f</w:t>
      </w:r>
      <w:r w:rsidR="00DA7393" w:rsidRPr="00DA7393">
        <w:rPr>
          <w:sz w:val="20"/>
          <w:szCs w:val="20"/>
        </w:rPr>
        <w:t xml:space="preserve">ollowing the joint meeting with </w:t>
      </w:r>
      <w:r w:rsidR="00DA7393">
        <w:rPr>
          <w:sz w:val="20"/>
          <w:szCs w:val="20"/>
        </w:rPr>
        <w:t>CCSDS in November 2017, IOAG had</w:t>
      </w:r>
      <w:r w:rsidR="00DA7393" w:rsidRPr="00DA7393">
        <w:rPr>
          <w:sz w:val="20"/>
          <w:szCs w:val="20"/>
        </w:rPr>
        <w:t xml:space="preserve"> </w:t>
      </w:r>
      <w:r w:rsidR="00DA7393">
        <w:rPr>
          <w:sz w:val="20"/>
          <w:szCs w:val="20"/>
        </w:rPr>
        <w:t>asked</w:t>
      </w:r>
      <w:r w:rsidR="00DA7393" w:rsidRPr="00DA7393">
        <w:rPr>
          <w:sz w:val="20"/>
          <w:szCs w:val="20"/>
        </w:rPr>
        <w:t xml:space="preserve"> its Member Agencies about the future use of the CSTS FF service.</w:t>
      </w:r>
      <w:r w:rsidR="00DA7393">
        <w:rPr>
          <w:sz w:val="20"/>
          <w:szCs w:val="20"/>
        </w:rPr>
        <w:t xml:space="preserve"> </w:t>
      </w:r>
      <w:r w:rsidR="00DA7393" w:rsidRPr="00DA7393">
        <w:rPr>
          <w:sz w:val="20"/>
          <w:szCs w:val="20"/>
        </w:rPr>
        <w:t xml:space="preserve">As their </w:t>
      </w:r>
      <w:r w:rsidR="00DA7393" w:rsidRPr="00374E0B">
        <w:rPr>
          <w:color w:val="FF0000"/>
          <w:sz w:val="20"/>
          <w:szCs w:val="20"/>
        </w:rPr>
        <w:t>e</w:t>
      </w:r>
      <w:r w:rsidR="00374E0B">
        <w:rPr>
          <w:color w:val="FF0000"/>
          <w:sz w:val="20"/>
          <w:szCs w:val="20"/>
        </w:rPr>
        <w:t>-</w:t>
      </w:r>
      <w:r w:rsidR="00DA7393" w:rsidRPr="00374E0B">
        <w:rPr>
          <w:color w:val="FF0000"/>
          <w:sz w:val="20"/>
          <w:szCs w:val="20"/>
        </w:rPr>
        <w:t>poll</w:t>
      </w:r>
      <w:r w:rsidR="00DA7393" w:rsidRPr="00DA7393">
        <w:rPr>
          <w:sz w:val="20"/>
          <w:szCs w:val="20"/>
        </w:rPr>
        <w:t xml:space="preserve"> should be completed now, CCSDS should make sure a statement from IOAG is obtained </w:t>
      </w:r>
      <w:proofErr w:type="gramStart"/>
      <w:r w:rsidR="00DA7393" w:rsidRPr="00374E0B">
        <w:rPr>
          <w:strike/>
          <w:color w:val="FF0000"/>
          <w:sz w:val="20"/>
          <w:szCs w:val="20"/>
        </w:rPr>
        <w:t>in order</w:t>
      </w:r>
      <w:r w:rsidR="00DA7393" w:rsidRPr="00374E0B">
        <w:rPr>
          <w:color w:val="FF0000"/>
          <w:sz w:val="20"/>
          <w:szCs w:val="20"/>
        </w:rPr>
        <w:t xml:space="preserve"> </w:t>
      </w:r>
      <w:r w:rsidR="00DA7393" w:rsidRPr="00DA7393">
        <w:rPr>
          <w:sz w:val="20"/>
          <w:szCs w:val="20"/>
        </w:rPr>
        <w:t>to</w:t>
      </w:r>
      <w:proofErr w:type="gramEnd"/>
      <w:r w:rsidR="00DA7393" w:rsidRPr="00DA7393">
        <w:rPr>
          <w:sz w:val="20"/>
          <w:szCs w:val="20"/>
        </w:rPr>
        <w:t xml:space="preserve"> consolidate the decision of starting this new work in a WG that always claims for additional resources</w:t>
      </w:r>
      <w:r w:rsidR="00DA7393">
        <w:rPr>
          <w:sz w:val="20"/>
          <w:szCs w:val="20"/>
        </w:rPr>
        <w:t xml:space="preserve">. J.M. Soula continued that this should not prevent CCSDS from continuing work on the project at this time. </w:t>
      </w:r>
      <w:r w:rsidR="009D6733">
        <w:rPr>
          <w:sz w:val="20"/>
          <w:szCs w:val="20"/>
        </w:rPr>
        <w:t xml:space="preserve">J. Afarin responded </w:t>
      </w:r>
      <w:r w:rsidR="00DA7393">
        <w:rPr>
          <w:sz w:val="20"/>
          <w:szCs w:val="20"/>
        </w:rPr>
        <w:t xml:space="preserve">that </w:t>
      </w:r>
      <w:r w:rsidR="008657EB">
        <w:rPr>
          <w:sz w:val="20"/>
          <w:szCs w:val="20"/>
        </w:rPr>
        <w:t xml:space="preserve">work on this project could not continue because conditions must be fulfilled or lifted for a project to continue development. </w:t>
      </w:r>
      <w:r w:rsidR="00EE0DD6">
        <w:rPr>
          <w:sz w:val="20"/>
          <w:szCs w:val="20"/>
        </w:rPr>
        <w:t>J.M. Soula agreed to remove the CNES condition as resources</w:t>
      </w:r>
      <w:r w:rsidR="00FA41EA">
        <w:rPr>
          <w:sz w:val="20"/>
          <w:szCs w:val="20"/>
        </w:rPr>
        <w:t xml:space="preserve"> and priority</w:t>
      </w:r>
      <w:r w:rsidR="00EE0DD6">
        <w:rPr>
          <w:sz w:val="20"/>
          <w:szCs w:val="20"/>
        </w:rPr>
        <w:t xml:space="preserve"> had already been i</w:t>
      </w:r>
      <w:r w:rsidR="00FA41EA">
        <w:rPr>
          <w:sz w:val="20"/>
          <w:szCs w:val="20"/>
        </w:rPr>
        <w:t>dentified by CCSDS. M. di Giulio stated that the CSS Area will address the condition and that Forward Frame will be included in SC#2, but not as a priority, and agreed that as resources have been identified and an agency supports the project, the project should move forward. J</w:t>
      </w:r>
      <w:r w:rsidR="0078420E">
        <w:rPr>
          <w:sz w:val="20"/>
          <w:szCs w:val="20"/>
        </w:rPr>
        <w:t>. Afarin continued stating that CCSDS procedures</w:t>
      </w:r>
      <w:r w:rsidR="0062171E">
        <w:rPr>
          <w:sz w:val="20"/>
          <w:szCs w:val="20"/>
        </w:rPr>
        <w:t xml:space="preserve"> do not allow </w:t>
      </w:r>
      <w:r w:rsidR="0078420E">
        <w:rPr>
          <w:sz w:val="20"/>
          <w:szCs w:val="20"/>
        </w:rPr>
        <w:t xml:space="preserve">an IOAG condition be placed upon the approval of a project and </w:t>
      </w:r>
      <w:r w:rsidR="0062171E">
        <w:rPr>
          <w:sz w:val="20"/>
          <w:szCs w:val="20"/>
        </w:rPr>
        <w:t>that setting such a precedent would be ill advised. J.M. Soula restated that he will remove the CNES conditions upon this project.</w:t>
      </w:r>
    </w:p>
    <w:p w14:paraId="3AC71091" w14:textId="77777777" w:rsidR="00510EF3" w:rsidRDefault="00510EF3" w:rsidP="00875E14">
      <w:pPr>
        <w:rPr>
          <w:sz w:val="20"/>
          <w:szCs w:val="20"/>
        </w:rPr>
      </w:pPr>
    </w:p>
    <w:p w14:paraId="01D34C9E" w14:textId="6B4AE14D" w:rsidR="0062171E" w:rsidRDefault="0062171E" w:rsidP="00875E14">
      <w:pPr>
        <w:rPr>
          <w:sz w:val="20"/>
          <w:szCs w:val="20"/>
        </w:rPr>
      </w:pPr>
      <w:r>
        <w:rPr>
          <w:sz w:val="20"/>
          <w:szCs w:val="20"/>
        </w:rPr>
        <w:t xml:space="preserve">M. di Giulio then addressed the Excel RID Template stating that one room for improvement had been identified </w:t>
      </w:r>
      <w:proofErr w:type="gramStart"/>
      <w:r>
        <w:rPr>
          <w:sz w:val="20"/>
          <w:szCs w:val="20"/>
        </w:rPr>
        <w:t xml:space="preserve">during </w:t>
      </w:r>
      <w:r w:rsidRPr="00374E0B">
        <w:rPr>
          <w:strike/>
          <w:color w:val="FF0000"/>
          <w:sz w:val="20"/>
          <w:szCs w:val="20"/>
        </w:rPr>
        <w:t>the course of</w:t>
      </w:r>
      <w:proofErr w:type="gramEnd"/>
      <w:r w:rsidRPr="00374E0B">
        <w:rPr>
          <w:color w:val="FF0000"/>
          <w:sz w:val="20"/>
          <w:szCs w:val="20"/>
        </w:rPr>
        <w:t xml:space="preserve"> </w:t>
      </w:r>
      <w:r>
        <w:rPr>
          <w:sz w:val="20"/>
          <w:szCs w:val="20"/>
        </w:rPr>
        <w:t xml:space="preserve">CESG review. The suggested template was well received but that when </w:t>
      </w:r>
      <w:r w:rsidR="00374E0B" w:rsidRPr="00374E0B">
        <w:rPr>
          <w:color w:val="FF0000"/>
          <w:sz w:val="20"/>
          <w:szCs w:val="20"/>
        </w:rPr>
        <w:t>a RID address</w:t>
      </w:r>
      <w:r w:rsidRPr="00374E0B">
        <w:rPr>
          <w:color w:val="FF0000"/>
          <w:sz w:val="20"/>
          <w:szCs w:val="20"/>
        </w:rPr>
        <w:t xml:space="preserve"> </w:t>
      </w:r>
      <w:r>
        <w:rPr>
          <w:sz w:val="20"/>
          <w:szCs w:val="20"/>
        </w:rPr>
        <w:t xml:space="preserve">a figure or diagram, there is no way to attach a new file. Perhaps linking to a dedicated folder on the CWE would solve this issue. J. Afarin stated that the Secretariat would address this concern. M. Di Giulio then addressed the interface for subscription to the CCSDs Mailing Lists. </w:t>
      </w:r>
      <w:r w:rsidR="00400E96">
        <w:rPr>
          <w:sz w:val="20"/>
          <w:szCs w:val="20"/>
        </w:rPr>
        <w:t xml:space="preserve">M. Di Giulio suggested that before a user can be subscribed to a mailing list, they must indicate that they have a CWE account and state </w:t>
      </w:r>
      <w:r w:rsidR="00400E96" w:rsidRPr="001D612C">
        <w:rPr>
          <w:sz w:val="20"/>
          <w:szCs w:val="20"/>
        </w:rPr>
        <w:t>in which Working Groups they participate.</w:t>
      </w:r>
      <w:r w:rsidR="00400E96">
        <w:rPr>
          <w:sz w:val="20"/>
          <w:szCs w:val="20"/>
        </w:rPr>
        <w:t xml:space="preserve"> This would give mailing list moderators more complete information when </w:t>
      </w:r>
      <w:r w:rsidR="0063381F">
        <w:rPr>
          <w:sz w:val="20"/>
          <w:szCs w:val="20"/>
        </w:rPr>
        <w:t xml:space="preserve">deciding </w:t>
      </w:r>
      <w:r w:rsidR="00400E96">
        <w:rPr>
          <w:sz w:val="20"/>
          <w:szCs w:val="20"/>
        </w:rPr>
        <w:t xml:space="preserve">whether to accept the </w:t>
      </w:r>
      <w:r w:rsidR="0063381F">
        <w:rPr>
          <w:sz w:val="20"/>
          <w:szCs w:val="20"/>
        </w:rPr>
        <w:t>request or not. J. Afarin stated that the Secretariat should address this as well.</w:t>
      </w:r>
    </w:p>
    <w:p w14:paraId="222EF6E2" w14:textId="77777777" w:rsidR="0063381F" w:rsidRDefault="0063381F" w:rsidP="00875E14">
      <w:pPr>
        <w:rPr>
          <w:sz w:val="20"/>
          <w:szCs w:val="20"/>
        </w:rPr>
      </w:pPr>
    </w:p>
    <w:p w14:paraId="7EC1F964" w14:textId="77777777" w:rsidR="00D12B13" w:rsidRDefault="00D12B13" w:rsidP="00D12B13">
      <w:pPr>
        <w:rPr>
          <w:sz w:val="20"/>
          <w:szCs w:val="20"/>
        </w:rPr>
      </w:pPr>
    </w:p>
    <w:p w14:paraId="7289787F" w14:textId="77777777" w:rsidR="00D12B13" w:rsidRPr="00974350" w:rsidRDefault="00D12B13" w:rsidP="00D12B13">
      <w:pPr>
        <w:rPr>
          <w:b/>
          <w:sz w:val="20"/>
          <w:szCs w:val="20"/>
        </w:rPr>
      </w:pPr>
      <w:r>
        <w:rPr>
          <w:b/>
          <w:sz w:val="20"/>
          <w:szCs w:val="20"/>
        </w:rPr>
        <w:lastRenderedPageBreak/>
        <w:t>AI-CMC-A-2018-02-01</w:t>
      </w:r>
      <w:r w:rsidRPr="00974350">
        <w:rPr>
          <w:b/>
          <w:sz w:val="20"/>
          <w:szCs w:val="20"/>
        </w:rPr>
        <w:t>: The CMC directs the Secretariat to address how RID’s submitted in the new excel format should handle attached files such as figures and diagrams.</w:t>
      </w:r>
    </w:p>
    <w:p w14:paraId="1EE0940E" w14:textId="77777777" w:rsidR="00D12B13" w:rsidRDefault="00D12B13" w:rsidP="00D12B13">
      <w:pPr>
        <w:rPr>
          <w:sz w:val="20"/>
          <w:szCs w:val="20"/>
        </w:rPr>
      </w:pPr>
    </w:p>
    <w:p w14:paraId="289C9090" w14:textId="77777777" w:rsidR="00D12B13" w:rsidRDefault="00D12B13" w:rsidP="00D12B13">
      <w:pPr>
        <w:rPr>
          <w:b/>
          <w:sz w:val="20"/>
          <w:szCs w:val="20"/>
        </w:rPr>
      </w:pPr>
      <w:r w:rsidRPr="00974350">
        <w:rPr>
          <w:b/>
          <w:sz w:val="20"/>
          <w:szCs w:val="20"/>
        </w:rPr>
        <w:t>Due by 9 April 2018.</w:t>
      </w:r>
    </w:p>
    <w:p w14:paraId="1962B5FD" w14:textId="77777777" w:rsidR="00D12B13" w:rsidRPr="00D12B13" w:rsidRDefault="00D12B13" w:rsidP="00D12B13">
      <w:pPr>
        <w:rPr>
          <w:sz w:val="20"/>
          <w:szCs w:val="20"/>
        </w:rPr>
      </w:pPr>
    </w:p>
    <w:p w14:paraId="7AEC5DEF" w14:textId="77777777" w:rsidR="001E58E0" w:rsidRPr="00974350" w:rsidRDefault="00D12B13" w:rsidP="00875E14">
      <w:pPr>
        <w:rPr>
          <w:b/>
          <w:sz w:val="20"/>
          <w:szCs w:val="20"/>
        </w:rPr>
      </w:pPr>
      <w:r>
        <w:rPr>
          <w:b/>
          <w:sz w:val="20"/>
          <w:szCs w:val="20"/>
        </w:rPr>
        <w:t>AI-CMC-A-2018-02-02</w:t>
      </w:r>
      <w:r w:rsidR="001E58E0" w:rsidRPr="00974350">
        <w:rPr>
          <w:b/>
          <w:sz w:val="20"/>
          <w:szCs w:val="20"/>
        </w:rPr>
        <w:t xml:space="preserve">: The CMC directs the Secretariat to address how additional information can be requested </w:t>
      </w:r>
      <w:r w:rsidR="00974350" w:rsidRPr="00974350">
        <w:rPr>
          <w:b/>
          <w:sz w:val="20"/>
          <w:szCs w:val="20"/>
        </w:rPr>
        <w:t>when users request to be added to mailing lists</w:t>
      </w:r>
    </w:p>
    <w:p w14:paraId="58DC8E69" w14:textId="77777777" w:rsidR="00974350" w:rsidRDefault="00974350" w:rsidP="00875E14">
      <w:pPr>
        <w:rPr>
          <w:sz w:val="20"/>
          <w:szCs w:val="20"/>
        </w:rPr>
      </w:pPr>
    </w:p>
    <w:p w14:paraId="20504443" w14:textId="77777777" w:rsidR="00974350" w:rsidRPr="00974350" w:rsidRDefault="00974350" w:rsidP="00875E14">
      <w:pPr>
        <w:rPr>
          <w:b/>
          <w:sz w:val="20"/>
          <w:szCs w:val="20"/>
        </w:rPr>
      </w:pPr>
      <w:r w:rsidRPr="00974350">
        <w:rPr>
          <w:b/>
          <w:sz w:val="20"/>
          <w:szCs w:val="20"/>
        </w:rPr>
        <w:t>Due by 9 April 2018.</w:t>
      </w:r>
    </w:p>
    <w:p w14:paraId="42578A51" w14:textId="77777777" w:rsidR="00974350" w:rsidRDefault="00974350" w:rsidP="00974350">
      <w:pPr>
        <w:rPr>
          <w:sz w:val="20"/>
          <w:szCs w:val="20"/>
        </w:rPr>
      </w:pPr>
    </w:p>
    <w:p w14:paraId="3362264F" w14:textId="77777777" w:rsidR="0063381F" w:rsidRDefault="00E151D7" w:rsidP="00875E14">
      <w:pPr>
        <w:rPr>
          <w:sz w:val="20"/>
          <w:szCs w:val="20"/>
        </w:rPr>
      </w:pPr>
      <w:r>
        <w:rPr>
          <w:sz w:val="20"/>
          <w:szCs w:val="20"/>
        </w:rPr>
        <w:t xml:space="preserve">M. di Giulio also discussed other proposed improvements to the CWE. The text of resolutions generated by CMC and CESG polls </w:t>
      </w:r>
      <w:r w:rsidR="005F2CE4">
        <w:rPr>
          <w:sz w:val="20"/>
          <w:szCs w:val="20"/>
        </w:rPr>
        <w:t xml:space="preserve">can be difficult to determine. It would be beneficial if a flag or a field to summarize the result </w:t>
      </w:r>
      <w:r w:rsidR="000A67BF">
        <w:rPr>
          <w:sz w:val="20"/>
          <w:szCs w:val="20"/>
        </w:rPr>
        <w:t>were</w:t>
      </w:r>
      <w:r w:rsidR="005F2CE4">
        <w:rPr>
          <w:sz w:val="20"/>
          <w:szCs w:val="20"/>
        </w:rPr>
        <w:t xml:space="preserve"> added to polls. </w:t>
      </w:r>
      <w:r w:rsidR="000A67BF">
        <w:rPr>
          <w:sz w:val="20"/>
          <w:szCs w:val="20"/>
        </w:rPr>
        <w:t>The addition of this flag would also enable follow up actions such as moving draft projects to the approved projects list. The implementation of these suggestions can be discussed at the Spring 2018 Meetings.</w:t>
      </w:r>
    </w:p>
    <w:p w14:paraId="57647938" w14:textId="77777777" w:rsidR="000A67BF" w:rsidRDefault="000A67BF" w:rsidP="00875E14">
      <w:pPr>
        <w:rPr>
          <w:sz w:val="20"/>
          <w:szCs w:val="20"/>
        </w:rPr>
      </w:pPr>
    </w:p>
    <w:p w14:paraId="448B2EFD" w14:textId="77777777" w:rsidR="00D12B13" w:rsidRPr="00A6373F" w:rsidRDefault="00D12B13" w:rsidP="00875E14">
      <w:pPr>
        <w:rPr>
          <w:b/>
          <w:sz w:val="20"/>
          <w:szCs w:val="20"/>
        </w:rPr>
      </w:pPr>
      <w:r w:rsidRPr="00A6373F">
        <w:rPr>
          <w:b/>
          <w:sz w:val="20"/>
          <w:szCs w:val="20"/>
        </w:rPr>
        <w:t xml:space="preserve">AI-CMC-A-2018-02-03: </w:t>
      </w:r>
      <w:r w:rsidR="00A6373F" w:rsidRPr="00A6373F">
        <w:rPr>
          <w:b/>
          <w:sz w:val="20"/>
          <w:szCs w:val="20"/>
        </w:rPr>
        <w:t>The CMC</w:t>
      </w:r>
      <w:r w:rsidR="00A6373F">
        <w:rPr>
          <w:b/>
          <w:sz w:val="20"/>
          <w:szCs w:val="20"/>
        </w:rPr>
        <w:t xml:space="preserve"> directs the Secretariat to add a flag to CESG Polls indicating that conditions were placed upon the poll and whether these conditions have yet been met.</w:t>
      </w:r>
    </w:p>
    <w:p w14:paraId="2A966AFD" w14:textId="77777777" w:rsidR="00D12B13" w:rsidRDefault="00D12B13" w:rsidP="00875E14">
      <w:pPr>
        <w:rPr>
          <w:sz w:val="20"/>
          <w:szCs w:val="20"/>
        </w:rPr>
      </w:pPr>
    </w:p>
    <w:p w14:paraId="679345E6" w14:textId="77777777" w:rsidR="00D12B13" w:rsidRPr="00A6373F" w:rsidRDefault="00D12B13" w:rsidP="00875E14">
      <w:pPr>
        <w:rPr>
          <w:b/>
          <w:sz w:val="20"/>
          <w:szCs w:val="20"/>
        </w:rPr>
      </w:pPr>
      <w:r w:rsidRPr="00A6373F">
        <w:rPr>
          <w:b/>
          <w:sz w:val="20"/>
          <w:szCs w:val="20"/>
        </w:rPr>
        <w:t>Due by 15 October 2018.</w:t>
      </w:r>
    </w:p>
    <w:p w14:paraId="17ED682A" w14:textId="77777777" w:rsidR="00974350" w:rsidRDefault="00974350" w:rsidP="00875E14">
      <w:pPr>
        <w:rPr>
          <w:sz w:val="20"/>
          <w:szCs w:val="20"/>
        </w:rPr>
      </w:pPr>
    </w:p>
    <w:p w14:paraId="09C1E469" w14:textId="77777777" w:rsidR="00D12B13" w:rsidRPr="00A6373F" w:rsidRDefault="00A6373F" w:rsidP="00A6373F">
      <w:pPr>
        <w:rPr>
          <w:b/>
          <w:sz w:val="20"/>
          <w:szCs w:val="20"/>
        </w:rPr>
      </w:pPr>
      <w:r w:rsidRPr="00A6373F">
        <w:rPr>
          <w:b/>
          <w:sz w:val="20"/>
          <w:szCs w:val="20"/>
        </w:rPr>
        <w:t>AI-CMC-A-2018-02-04</w:t>
      </w:r>
      <w:r w:rsidR="00D12B13" w:rsidRPr="00A6373F">
        <w:rPr>
          <w:b/>
          <w:sz w:val="20"/>
          <w:szCs w:val="20"/>
        </w:rPr>
        <w:t xml:space="preserve">: </w:t>
      </w:r>
      <w:r w:rsidRPr="00A6373F">
        <w:rPr>
          <w:b/>
          <w:sz w:val="20"/>
          <w:szCs w:val="20"/>
        </w:rPr>
        <w:t>The CMC</w:t>
      </w:r>
      <w:r>
        <w:rPr>
          <w:b/>
          <w:sz w:val="20"/>
          <w:szCs w:val="20"/>
        </w:rPr>
        <w:t xml:space="preserve"> directs the Secretariat</w:t>
      </w:r>
      <w:r w:rsidR="002C2F52">
        <w:rPr>
          <w:b/>
          <w:sz w:val="20"/>
          <w:szCs w:val="20"/>
        </w:rPr>
        <w:t xml:space="preserve"> to add a flag for moving projects from Draft to Approved Status on the CWE so that when a project is approved it may be easily moved to Approved Status.</w:t>
      </w:r>
    </w:p>
    <w:p w14:paraId="6E6438C1" w14:textId="77777777" w:rsidR="00D12B13" w:rsidRDefault="00D12B13" w:rsidP="00D12B13">
      <w:pPr>
        <w:rPr>
          <w:sz w:val="20"/>
          <w:szCs w:val="20"/>
        </w:rPr>
      </w:pPr>
    </w:p>
    <w:p w14:paraId="15E22F30" w14:textId="77777777" w:rsidR="00D12B13" w:rsidRPr="00A6373F" w:rsidRDefault="00D12B13" w:rsidP="00D12B13">
      <w:pPr>
        <w:rPr>
          <w:b/>
          <w:sz w:val="20"/>
          <w:szCs w:val="20"/>
        </w:rPr>
      </w:pPr>
      <w:r w:rsidRPr="00A6373F">
        <w:rPr>
          <w:b/>
          <w:sz w:val="20"/>
          <w:szCs w:val="20"/>
        </w:rPr>
        <w:t>Due by 15 October 2018.</w:t>
      </w:r>
    </w:p>
    <w:p w14:paraId="21390DA5" w14:textId="77777777" w:rsidR="00E151D7" w:rsidRDefault="00E151D7" w:rsidP="00875E14">
      <w:pPr>
        <w:rPr>
          <w:sz w:val="20"/>
          <w:szCs w:val="20"/>
        </w:rPr>
      </w:pPr>
    </w:p>
    <w:p w14:paraId="24CD382D" w14:textId="77777777" w:rsidR="0062171E" w:rsidRDefault="000A67BF" w:rsidP="00875E14">
      <w:pPr>
        <w:rPr>
          <w:sz w:val="20"/>
          <w:szCs w:val="20"/>
        </w:rPr>
      </w:pPr>
      <w:r>
        <w:rPr>
          <w:sz w:val="20"/>
          <w:szCs w:val="20"/>
        </w:rPr>
        <w:t xml:space="preserve">M. di Giulio reviewed the status of CMC Action Items. The three (3) action items were to </w:t>
      </w:r>
      <w:r w:rsidR="002F1288">
        <w:rPr>
          <w:sz w:val="20"/>
          <w:szCs w:val="20"/>
        </w:rPr>
        <w:t>update</w:t>
      </w:r>
      <w:r>
        <w:rPr>
          <w:sz w:val="20"/>
          <w:szCs w:val="20"/>
        </w:rPr>
        <w:t xml:space="preserve"> the strategic plans for the SOIS, SIS, and SEA Areas. All were currently in progress and due by the Spring 2018 Meetings. </w:t>
      </w:r>
      <w:r w:rsidR="002F1288">
        <w:rPr>
          <w:sz w:val="20"/>
          <w:szCs w:val="20"/>
        </w:rPr>
        <w:t xml:space="preserve">Finally, M. di Giulio reported a proposal for the CSS Functional Resource Model </w:t>
      </w:r>
      <w:r w:rsidR="00B673B5">
        <w:rPr>
          <w:sz w:val="20"/>
          <w:szCs w:val="20"/>
        </w:rPr>
        <w:t xml:space="preserve">to be made a normative book. </w:t>
      </w:r>
      <w:proofErr w:type="gramStart"/>
      <w:r w:rsidR="00B673B5">
        <w:rPr>
          <w:sz w:val="20"/>
          <w:szCs w:val="20"/>
        </w:rPr>
        <w:t>At the moment</w:t>
      </w:r>
      <w:proofErr w:type="gramEnd"/>
      <w:r w:rsidR="00B673B5">
        <w:rPr>
          <w:sz w:val="20"/>
          <w:szCs w:val="20"/>
        </w:rPr>
        <w:t xml:space="preserve">, the model is not formalized in any normative book. </w:t>
      </w:r>
      <w:r w:rsidR="00B673B5" w:rsidRPr="00D24FC6">
        <w:rPr>
          <w:sz w:val="20"/>
          <w:szCs w:val="20"/>
        </w:rPr>
        <w:t>There is a document in a draft technical memorandum,</w:t>
      </w:r>
      <w:r w:rsidR="00B673B5">
        <w:rPr>
          <w:sz w:val="20"/>
          <w:szCs w:val="20"/>
        </w:rPr>
        <w:t xml:space="preserve"> but as this is a technical service needed for Monitored Data to function as intended, the model should be normalized.</w:t>
      </w:r>
    </w:p>
    <w:p w14:paraId="6FF0E9E4" w14:textId="77777777" w:rsidR="00E52D41" w:rsidRDefault="00E52D41" w:rsidP="00875E14">
      <w:pPr>
        <w:rPr>
          <w:sz w:val="20"/>
          <w:szCs w:val="20"/>
        </w:rPr>
      </w:pPr>
    </w:p>
    <w:p w14:paraId="0849BDFA" w14:textId="77777777" w:rsidR="00E52D41" w:rsidRPr="007229AF" w:rsidRDefault="00E52D41" w:rsidP="008748BE">
      <w:pPr>
        <w:numPr>
          <w:ilvl w:val="0"/>
          <w:numId w:val="1"/>
        </w:numPr>
        <w:ind w:left="0" w:firstLine="0"/>
        <w:rPr>
          <w:sz w:val="20"/>
          <w:szCs w:val="20"/>
        </w:rPr>
      </w:pPr>
      <w:r w:rsidRPr="007229AF">
        <w:rPr>
          <w:b/>
          <w:sz w:val="20"/>
          <w:szCs w:val="20"/>
          <w:u w:val="single"/>
        </w:rPr>
        <w:t>IOAG Liaison Report</w:t>
      </w:r>
      <w:r w:rsidR="00430AE4" w:rsidRPr="007229AF">
        <w:rPr>
          <w:b/>
          <w:sz w:val="20"/>
          <w:szCs w:val="20"/>
          <w:u w:val="single"/>
        </w:rPr>
        <w:t xml:space="preserve"> (</w:t>
      </w:r>
      <w:hyperlink r:id="rId13" w:history="1">
        <w:r w:rsidR="00430AE4" w:rsidRPr="007229AF">
          <w:rPr>
            <w:rStyle w:val="Hyperlink"/>
            <w:b/>
            <w:sz w:val="20"/>
            <w:szCs w:val="20"/>
          </w:rPr>
          <w:t>IOAG Liaison Report 2-7-18</w:t>
        </w:r>
      </w:hyperlink>
      <w:r w:rsidR="00430AE4" w:rsidRPr="007229AF">
        <w:rPr>
          <w:b/>
          <w:sz w:val="20"/>
          <w:szCs w:val="20"/>
          <w:u w:val="single"/>
        </w:rPr>
        <w:t>)</w:t>
      </w:r>
    </w:p>
    <w:p w14:paraId="1009D3E6" w14:textId="77777777" w:rsidR="00E52D41" w:rsidRDefault="00E52D41" w:rsidP="00E52D41">
      <w:pPr>
        <w:rPr>
          <w:sz w:val="20"/>
          <w:szCs w:val="20"/>
        </w:rPr>
      </w:pPr>
    </w:p>
    <w:p w14:paraId="6412DB3F" w14:textId="5348CC1D" w:rsidR="00430AE4" w:rsidRDefault="002F32D0" w:rsidP="00E52D41">
      <w:pPr>
        <w:rPr>
          <w:sz w:val="20"/>
          <w:szCs w:val="20"/>
        </w:rPr>
      </w:pPr>
      <w:r>
        <w:rPr>
          <w:sz w:val="20"/>
          <w:szCs w:val="20"/>
        </w:rPr>
        <w:t xml:space="preserve">J. Afarin presented the IOAG Liaison Report. The IOAG held a telecom on 26 January 2018 and J. Afarin summarized the proceedings for the CMC. </w:t>
      </w:r>
      <w:r w:rsidR="00E1185B">
        <w:rPr>
          <w:sz w:val="20"/>
          <w:szCs w:val="20"/>
        </w:rPr>
        <w:t xml:space="preserve">SC#1 version 2.1 was approved and issued on 28 February 2017. The updated SC#2 version 1.2 was approved but has not been issued. An outstanding issue is whether DTN First-Hop/Last-Hop should be treated as a core issue. The Lunar Core Architecture Working Group (LCAWG) </w:t>
      </w:r>
      <w:r w:rsidR="00E1185B" w:rsidRPr="00E1185B">
        <w:rPr>
          <w:sz w:val="20"/>
          <w:szCs w:val="20"/>
        </w:rPr>
        <w:t>prepared recommendations on frequency bands, modulation, coding, ranging, and data link protocols for the Deep Space Gateway (DSG) project.</w:t>
      </w:r>
      <w:r w:rsidR="00E1185B">
        <w:rPr>
          <w:sz w:val="20"/>
          <w:szCs w:val="20"/>
        </w:rPr>
        <w:t xml:space="preserve"> A version of this recommendation was submitted to DSG on 10 January 2018. Due to the rapid progress, the LCAWG may complete this task as early as April 2018. </w:t>
      </w:r>
      <w:r w:rsidR="00151EEA" w:rsidRPr="00151EEA">
        <w:rPr>
          <w:sz w:val="20"/>
          <w:szCs w:val="20"/>
        </w:rPr>
        <w:t>The Spacecraft Operations Procedure (SOP) outline</w:t>
      </w:r>
      <w:r w:rsidR="00151EEA">
        <w:rPr>
          <w:sz w:val="20"/>
          <w:szCs w:val="20"/>
        </w:rPr>
        <w:t xml:space="preserve"> was drafted and was </w:t>
      </w:r>
      <w:r w:rsidR="00151EEA" w:rsidRPr="00151EEA">
        <w:rPr>
          <w:sz w:val="20"/>
          <w:szCs w:val="20"/>
        </w:rPr>
        <w:t xml:space="preserve">currently under review by the </w:t>
      </w:r>
      <w:r w:rsidR="00151EEA">
        <w:rPr>
          <w:sz w:val="20"/>
          <w:szCs w:val="20"/>
        </w:rPr>
        <w:t>Spacecraft Emergency Cross Support Working Group (</w:t>
      </w:r>
      <w:r w:rsidR="00151EEA" w:rsidRPr="00151EEA">
        <w:rPr>
          <w:sz w:val="20"/>
          <w:szCs w:val="20"/>
        </w:rPr>
        <w:t>SECSWG</w:t>
      </w:r>
      <w:r w:rsidR="00151EEA">
        <w:rPr>
          <w:sz w:val="20"/>
          <w:szCs w:val="20"/>
        </w:rPr>
        <w:t>)</w:t>
      </w:r>
      <w:r w:rsidR="00151EEA" w:rsidRPr="00151EEA">
        <w:rPr>
          <w:sz w:val="20"/>
          <w:szCs w:val="20"/>
        </w:rPr>
        <w:t xml:space="preserve"> participants. The SECSWG also drafted descriptions for SECS services types including engineering services and standard TT&amp;C services</w:t>
      </w:r>
      <w:r w:rsidR="00151EEA">
        <w:rPr>
          <w:sz w:val="20"/>
          <w:szCs w:val="20"/>
        </w:rPr>
        <w:t xml:space="preserve">. The 26GHz Working Group </w:t>
      </w:r>
      <w:r w:rsidR="001F55C1">
        <w:rPr>
          <w:sz w:val="20"/>
          <w:szCs w:val="20"/>
        </w:rPr>
        <w:t xml:space="preserve">was </w:t>
      </w:r>
      <w:r w:rsidR="001F55C1" w:rsidRPr="001F55C1">
        <w:rPr>
          <w:sz w:val="20"/>
          <w:szCs w:val="20"/>
        </w:rPr>
        <w:t>collecting lessons learned and recommendations from missions using Ka-band, including the JPSS, NOAA-20, TESS, and JWST</w:t>
      </w:r>
      <w:r w:rsidR="001F55C1">
        <w:rPr>
          <w:sz w:val="20"/>
          <w:szCs w:val="20"/>
        </w:rPr>
        <w:t xml:space="preserve">. An updated report was expected before the end of 2018. </w:t>
      </w:r>
      <w:r w:rsidR="001D612C" w:rsidRPr="001D612C">
        <w:rPr>
          <w:sz w:val="20"/>
          <w:szCs w:val="20"/>
        </w:rPr>
        <w:t>In June 2018</w:t>
      </w:r>
      <w:r w:rsidR="001D612C">
        <w:rPr>
          <w:sz w:val="20"/>
          <w:szCs w:val="20"/>
        </w:rPr>
        <w:t>,</w:t>
      </w:r>
      <w:r w:rsidR="001D612C" w:rsidRPr="001D612C">
        <w:rPr>
          <w:sz w:val="20"/>
          <w:szCs w:val="20"/>
        </w:rPr>
        <w:t xml:space="preserve"> a face-to-face meeting to prepare topics for discussion in the IOP will be held.</w:t>
      </w:r>
    </w:p>
    <w:p w14:paraId="4271DEAC" w14:textId="77777777" w:rsidR="00430AE4" w:rsidRDefault="00430AE4" w:rsidP="00E52D41">
      <w:pPr>
        <w:rPr>
          <w:sz w:val="20"/>
          <w:szCs w:val="20"/>
        </w:rPr>
      </w:pPr>
    </w:p>
    <w:p w14:paraId="25783DB5" w14:textId="77777777" w:rsidR="00E52D41" w:rsidRPr="00564412" w:rsidRDefault="00E52D41" w:rsidP="008748BE">
      <w:pPr>
        <w:numPr>
          <w:ilvl w:val="0"/>
          <w:numId w:val="1"/>
        </w:numPr>
        <w:ind w:left="0" w:firstLine="0"/>
        <w:rPr>
          <w:b/>
          <w:sz w:val="20"/>
          <w:szCs w:val="20"/>
          <w:u w:val="single"/>
        </w:rPr>
      </w:pPr>
      <w:r w:rsidRPr="00564412">
        <w:rPr>
          <w:b/>
          <w:sz w:val="20"/>
          <w:szCs w:val="20"/>
          <w:u w:val="single"/>
        </w:rPr>
        <w:t>CCSDS Working Files on the CWE</w:t>
      </w:r>
    </w:p>
    <w:p w14:paraId="10E41EB3" w14:textId="77777777" w:rsidR="00E52D41" w:rsidRDefault="00E52D41" w:rsidP="00E52D41">
      <w:pPr>
        <w:rPr>
          <w:sz w:val="20"/>
          <w:szCs w:val="20"/>
        </w:rPr>
      </w:pPr>
    </w:p>
    <w:p w14:paraId="1A7A799E" w14:textId="2E61D319" w:rsidR="00416B82" w:rsidRDefault="00416B82" w:rsidP="00E52D41">
      <w:pPr>
        <w:rPr>
          <w:sz w:val="20"/>
          <w:szCs w:val="20"/>
        </w:rPr>
      </w:pPr>
      <w:r>
        <w:rPr>
          <w:sz w:val="20"/>
          <w:szCs w:val="20"/>
        </w:rPr>
        <w:t>D. Ross introduced the subject of CCSDS Working Files on the CWE</w:t>
      </w:r>
      <w:r w:rsidR="00340BAC">
        <w:rPr>
          <w:sz w:val="20"/>
          <w:szCs w:val="20"/>
        </w:rPr>
        <w:t xml:space="preserve"> reminding attendees of the CMC Action Item, </w:t>
      </w:r>
      <w:hyperlink r:id="rId14" w:history="1">
        <w:r w:rsidR="00340BAC" w:rsidRPr="00340BAC">
          <w:rPr>
            <w:rStyle w:val="Hyperlink"/>
            <w:sz w:val="20"/>
            <w:szCs w:val="20"/>
          </w:rPr>
          <w:t>CMC-A-2017-11-04</w:t>
        </w:r>
      </w:hyperlink>
      <w:r w:rsidR="00340BAC">
        <w:rPr>
          <w:sz w:val="20"/>
          <w:szCs w:val="20"/>
        </w:rPr>
        <w:t xml:space="preserve">, opened at the November 2017 meeting of the CMC. </w:t>
      </w:r>
      <w:r w:rsidR="007229AF">
        <w:rPr>
          <w:sz w:val="20"/>
          <w:szCs w:val="20"/>
        </w:rPr>
        <w:t>J. Afarin stated that he had discussed the proposal, that all Working Group files should be hosted on the CWE rather than being distributed by email, with several Working Group Chairs and Area Directors who reported that this was the approach they currently follow. As all Working Groups and Areas have dedicated areas of the CWE, requiring that this approach be followed would not incur hardship. J. Afarin asked for the Opinion of the CESG Cha</w:t>
      </w:r>
      <w:r w:rsidR="006C447D">
        <w:rPr>
          <w:sz w:val="20"/>
          <w:szCs w:val="20"/>
        </w:rPr>
        <w:t>i</w:t>
      </w:r>
      <w:r w:rsidR="007229AF">
        <w:rPr>
          <w:sz w:val="20"/>
          <w:szCs w:val="20"/>
        </w:rPr>
        <w:t xml:space="preserve">r. M. di Giulio responded that this would be a welcome improvement and would assist in the effort to </w:t>
      </w:r>
      <w:r w:rsidR="00374E0B" w:rsidRPr="00374E0B">
        <w:rPr>
          <w:color w:val="FF0000"/>
          <w:sz w:val="20"/>
          <w:szCs w:val="20"/>
        </w:rPr>
        <w:t>e</w:t>
      </w:r>
      <w:r w:rsidR="007229AF" w:rsidRPr="00374E0B">
        <w:rPr>
          <w:color w:val="FF0000"/>
          <w:sz w:val="20"/>
          <w:szCs w:val="20"/>
        </w:rPr>
        <w:t>nsure</w:t>
      </w:r>
      <w:r w:rsidR="007229AF">
        <w:rPr>
          <w:sz w:val="20"/>
          <w:szCs w:val="20"/>
        </w:rPr>
        <w:t xml:space="preserve"> that all CCSDS members have CWE accounts and are subscribed to the appropriate mailing lists. </w:t>
      </w:r>
      <w:r w:rsidR="00564412">
        <w:rPr>
          <w:sz w:val="20"/>
          <w:szCs w:val="20"/>
        </w:rPr>
        <w:t>J. Afarin asked for the opinion of the other CMC members and all agreed that this approach should be adopted.</w:t>
      </w:r>
    </w:p>
    <w:p w14:paraId="67986BE7" w14:textId="77777777" w:rsidR="003F779E" w:rsidRDefault="003F779E" w:rsidP="00E52D41">
      <w:pPr>
        <w:rPr>
          <w:sz w:val="20"/>
          <w:szCs w:val="20"/>
        </w:rPr>
      </w:pPr>
    </w:p>
    <w:p w14:paraId="5D705E06" w14:textId="77777777" w:rsidR="003F779E" w:rsidRPr="003F779E" w:rsidRDefault="003F779E" w:rsidP="003F779E">
      <w:pPr>
        <w:rPr>
          <w:b/>
          <w:sz w:val="20"/>
          <w:szCs w:val="20"/>
          <w:u w:val="single"/>
        </w:rPr>
      </w:pPr>
      <w:r w:rsidRPr="003F779E">
        <w:rPr>
          <w:b/>
          <w:sz w:val="20"/>
          <w:szCs w:val="20"/>
          <w:u w:val="single"/>
        </w:rPr>
        <w:t>Resolution 2018-02-01</w:t>
      </w:r>
    </w:p>
    <w:p w14:paraId="3AD3F59B" w14:textId="77777777" w:rsidR="003F779E" w:rsidRPr="003F779E" w:rsidRDefault="003F779E" w:rsidP="003F779E">
      <w:pPr>
        <w:rPr>
          <w:b/>
          <w:sz w:val="20"/>
          <w:szCs w:val="20"/>
        </w:rPr>
      </w:pPr>
      <w:r w:rsidRPr="003F779E">
        <w:rPr>
          <w:b/>
          <w:sz w:val="20"/>
          <w:szCs w:val="20"/>
        </w:rPr>
        <w:t xml:space="preserve">The CMC resolves that </w:t>
      </w:r>
      <w:r>
        <w:rPr>
          <w:b/>
          <w:sz w:val="20"/>
          <w:szCs w:val="20"/>
        </w:rPr>
        <w:t>all Working Groups and Areas shall use the CWE for file sharing.</w:t>
      </w:r>
    </w:p>
    <w:p w14:paraId="70820496" w14:textId="77777777" w:rsidR="00D24FC6" w:rsidRDefault="00D24FC6" w:rsidP="00E52D41">
      <w:pPr>
        <w:rPr>
          <w:sz w:val="20"/>
          <w:szCs w:val="20"/>
        </w:rPr>
      </w:pPr>
    </w:p>
    <w:p w14:paraId="46F6E10F" w14:textId="77777777" w:rsidR="00E52D41" w:rsidRPr="00564412" w:rsidRDefault="00E52D41" w:rsidP="008748BE">
      <w:pPr>
        <w:numPr>
          <w:ilvl w:val="0"/>
          <w:numId w:val="1"/>
        </w:numPr>
        <w:ind w:left="0" w:firstLine="0"/>
        <w:rPr>
          <w:b/>
          <w:sz w:val="20"/>
          <w:szCs w:val="20"/>
          <w:u w:val="single"/>
        </w:rPr>
      </w:pPr>
      <w:r w:rsidRPr="00564412">
        <w:rPr>
          <w:b/>
          <w:sz w:val="20"/>
          <w:szCs w:val="20"/>
          <w:u w:val="single"/>
        </w:rPr>
        <w:t>New Projects from the IOAG</w:t>
      </w:r>
    </w:p>
    <w:p w14:paraId="0824CBF4" w14:textId="77777777" w:rsidR="00E52D41" w:rsidRDefault="00E52D41" w:rsidP="00E52D41">
      <w:pPr>
        <w:rPr>
          <w:sz w:val="20"/>
          <w:szCs w:val="20"/>
        </w:rPr>
      </w:pPr>
    </w:p>
    <w:p w14:paraId="06B0F868" w14:textId="77777777" w:rsidR="00E52D41" w:rsidRDefault="00564412" w:rsidP="00E52D41">
      <w:pPr>
        <w:rPr>
          <w:sz w:val="20"/>
          <w:szCs w:val="20"/>
        </w:rPr>
      </w:pPr>
      <w:r>
        <w:rPr>
          <w:sz w:val="20"/>
          <w:szCs w:val="20"/>
        </w:rPr>
        <w:t>New projects from the IOAG were discussed in the IOAG Liaison Report (Section 5).</w:t>
      </w:r>
    </w:p>
    <w:p w14:paraId="4E365A10" w14:textId="77777777" w:rsidR="00E52D41" w:rsidRDefault="00E52D41" w:rsidP="00E52D41">
      <w:pPr>
        <w:rPr>
          <w:sz w:val="20"/>
          <w:szCs w:val="20"/>
        </w:rPr>
      </w:pPr>
    </w:p>
    <w:p w14:paraId="1629FF11" w14:textId="77777777" w:rsidR="00E52D41" w:rsidRPr="00564412" w:rsidRDefault="00E52D41" w:rsidP="008748BE">
      <w:pPr>
        <w:numPr>
          <w:ilvl w:val="0"/>
          <w:numId w:val="1"/>
        </w:numPr>
        <w:ind w:left="0" w:firstLine="0"/>
        <w:rPr>
          <w:b/>
          <w:sz w:val="20"/>
          <w:szCs w:val="20"/>
          <w:u w:val="single"/>
        </w:rPr>
      </w:pPr>
      <w:r w:rsidRPr="00564412">
        <w:rPr>
          <w:b/>
          <w:sz w:val="20"/>
          <w:szCs w:val="20"/>
          <w:u w:val="single"/>
        </w:rPr>
        <w:t>Secretariat Report</w:t>
      </w:r>
    </w:p>
    <w:p w14:paraId="642AEE30" w14:textId="77777777" w:rsidR="00E52D41" w:rsidRDefault="00E52D41" w:rsidP="00E52D41">
      <w:pPr>
        <w:rPr>
          <w:sz w:val="20"/>
          <w:szCs w:val="20"/>
        </w:rPr>
      </w:pPr>
    </w:p>
    <w:p w14:paraId="5E009E6C" w14:textId="77777777" w:rsidR="00E52D41" w:rsidRDefault="00564412" w:rsidP="00E52D41">
      <w:pPr>
        <w:rPr>
          <w:sz w:val="20"/>
          <w:szCs w:val="20"/>
        </w:rPr>
      </w:pPr>
      <w:r>
        <w:rPr>
          <w:sz w:val="20"/>
          <w:szCs w:val="20"/>
        </w:rPr>
        <w:t>D. Ross presented the Secretariat report.</w:t>
      </w:r>
    </w:p>
    <w:p w14:paraId="58CA8028" w14:textId="77777777" w:rsidR="00E52D41" w:rsidRDefault="00E52D41" w:rsidP="00E52D41">
      <w:pPr>
        <w:rPr>
          <w:sz w:val="20"/>
          <w:szCs w:val="20"/>
        </w:rPr>
      </w:pPr>
    </w:p>
    <w:p w14:paraId="6BA36016" w14:textId="77777777" w:rsidR="00E52D41" w:rsidRPr="00721DDE" w:rsidRDefault="00E52D41" w:rsidP="00875E14">
      <w:pPr>
        <w:numPr>
          <w:ilvl w:val="1"/>
          <w:numId w:val="1"/>
        </w:numPr>
        <w:ind w:left="720" w:hanging="720"/>
        <w:rPr>
          <w:b/>
          <w:sz w:val="20"/>
          <w:szCs w:val="20"/>
        </w:rPr>
      </w:pPr>
      <w:r w:rsidRPr="00721DDE">
        <w:rPr>
          <w:b/>
          <w:sz w:val="20"/>
          <w:szCs w:val="20"/>
        </w:rPr>
        <w:t>Action Item Status (only open items)</w:t>
      </w:r>
    </w:p>
    <w:p w14:paraId="75AA18DC" w14:textId="77777777" w:rsidR="00E52D41" w:rsidRDefault="00E52D41" w:rsidP="00875E14">
      <w:pPr>
        <w:rPr>
          <w:sz w:val="20"/>
          <w:szCs w:val="20"/>
        </w:rPr>
      </w:pPr>
    </w:p>
    <w:p w14:paraId="1988AD48" w14:textId="46B7DAB8" w:rsidR="00564412" w:rsidRPr="00405410" w:rsidRDefault="00564412" w:rsidP="00875E14">
      <w:pPr>
        <w:tabs>
          <w:tab w:val="left" w:pos="1915"/>
        </w:tabs>
        <w:rPr>
          <w:sz w:val="20"/>
          <w:szCs w:val="20"/>
        </w:rPr>
      </w:pPr>
      <w:r>
        <w:rPr>
          <w:sz w:val="20"/>
          <w:szCs w:val="20"/>
        </w:rPr>
        <w:t xml:space="preserve">D. Ross stated that there </w:t>
      </w:r>
      <w:r w:rsidR="001D612C">
        <w:rPr>
          <w:sz w:val="20"/>
          <w:szCs w:val="20"/>
        </w:rPr>
        <w:t xml:space="preserve">were three (3) </w:t>
      </w:r>
      <w:r>
        <w:rPr>
          <w:sz w:val="20"/>
          <w:szCs w:val="20"/>
        </w:rPr>
        <w:t xml:space="preserve">Action Items to discuss. </w:t>
      </w:r>
      <w:hyperlink r:id="rId15" w:history="1">
        <w:r w:rsidRPr="00340BAC">
          <w:rPr>
            <w:rStyle w:val="Hyperlink"/>
            <w:sz w:val="20"/>
            <w:szCs w:val="20"/>
          </w:rPr>
          <w:t>CMC-A-2017-11-04</w:t>
        </w:r>
      </w:hyperlink>
      <w:r>
        <w:rPr>
          <w:sz w:val="20"/>
          <w:szCs w:val="20"/>
        </w:rPr>
        <w:t xml:space="preserve"> was addressed previously, CCSDS Working Files on the CWE (Section 6</w:t>
      </w:r>
      <w:r w:rsidR="00374E0B" w:rsidRPr="00374E0B">
        <w:rPr>
          <w:color w:val="FF0000"/>
          <w:sz w:val="20"/>
          <w:szCs w:val="20"/>
        </w:rPr>
        <w:t>) and</w:t>
      </w:r>
      <w:r w:rsidRPr="00374E0B">
        <w:rPr>
          <w:color w:val="FF0000"/>
          <w:sz w:val="20"/>
          <w:szCs w:val="20"/>
        </w:rPr>
        <w:t xml:space="preserve"> </w:t>
      </w:r>
      <w:r>
        <w:rPr>
          <w:sz w:val="20"/>
          <w:szCs w:val="20"/>
        </w:rPr>
        <w:t xml:space="preserve">closed. </w:t>
      </w:r>
      <w:r w:rsidR="00405410">
        <w:rPr>
          <w:sz w:val="20"/>
          <w:szCs w:val="20"/>
        </w:rPr>
        <w:t xml:space="preserve">Peter Shames had been asked to </w:t>
      </w:r>
      <w:r w:rsidR="00405410" w:rsidRPr="00405410">
        <w:rPr>
          <w:sz w:val="20"/>
          <w:szCs w:val="20"/>
        </w:rPr>
        <w:t>draft a formal memorandum from CCSDS to ISO/TC 20/SC14 (Space Systems and Operations) to describe t</w:t>
      </w:r>
      <w:r w:rsidR="00405410">
        <w:rPr>
          <w:sz w:val="20"/>
          <w:szCs w:val="20"/>
        </w:rPr>
        <w:t>he coordination needed on RASDS (</w:t>
      </w:r>
      <w:hyperlink r:id="rId16" w:history="1">
        <w:r w:rsidR="00405410" w:rsidRPr="00405410">
          <w:rPr>
            <w:rStyle w:val="Hyperlink"/>
            <w:sz w:val="20"/>
            <w:szCs w:val="20"/>
          </w:rPr>
          <w:t>CMC-A-2014-11-01</w:t>
        </w:r>
      </w:hyperlink>
      <w:r w:rsidR="00405410">
        <w:rPr>
          <w:sz w:val="20"/>
          <w:szCs w:val="20"/>
        </w:rPr>
        <w:t xml:space="preserve">). The memo was approved by the CESG with conditions. P. Shames was currently working to resolve the conditions. </w:t>
      </w:r>
      <w:hyperlink r:id="rId17" w:history="1">
        <w:r w:rsidR="00875E14" w:rsidRPr="00875E14">
          <w:rPr>
            <w:rStyle w:val="Hyperlink"/>
            <w:sz w:val="20"/>
            <w:szCs w:val="20"/>
          </w:rPr>
          <w:t>CMC-A-2017-06-07</w:t>
        </w:r>
      </w:hyperlink>
      <w:r w:rsidR="00875E14">
        <w:rPr>
          <w:sz w:val="20"/>
          <w:szCs w:val="20"/>
        </w:rPr>
        <w:t xml:space="preserve">, the Secretariat to provide updated Yellow Book text, </w:t>
      </w:r>
      <w:r w:rsidR="001A66EB">
        <w:rPr>
          <w:sz w:val="20"/>
          <w:szCs w:val="20"/>
        </w:rPr>
        <w:t xml:space="preserve">which </w:t>
      </w:r>
      <w:r w:rsidR="00875E14">
        <w:rPr>
          <w:sz w:val="20"/>
          <w:szCs w:val="20"/>
        </w:rPr>
        <w:t xml:space="preserve">is approaching completion. The updated text was delivered to T. Gannett. T. Gannett stated that before he updated the Yellow Book, he wanted </w:t>
      </w:r>
      <w:r w:rsidR="001A66EB">
        <w:rPr>
          <w:sz w:val="20"/>
          <w:szCs w:val="20"/>
        </w:rPr>
        <w:t>to ensure that</w:t>
      </w:r>
      <w:r w:rsidR="00875E14">
        <w:rPr>
          <w:sz w:val="20"/>
          <w:szCs w:val="20"/>
        </w:rPr>
        <w:t xml:space="preserve"> </w:t>
      </w:r>
      <w:proofErr w:type="gramStart"/>
      <w:r w:rsidR="00875E14">
        <w:rPr>
          <w:sz w:val="20"/>
          <w:szCs w:val="20"/>
        </w:rPr>
        <w:t>all of</w:t>
      </w:r>
      <w:proofErr w:type="gramEnd"/>
      <w:r w:rsidR="00875E14">
        <w:rPr>
          <w:sz w:val="20"/>
          <w:szCs w:val="20"/>
        </w:rPr>
        <w:t xml:space="preserve"> the discussed updates were included in the text. </w:t>
      </w:r>
      <w:r w:rsidR="003C13C0">
        <w:rPr>
          <w:sz w:val="20"/>
          <w:szCs w:val="20"/>
        </w:rPr>
        <w:t xml:space="preserve">D. Ross stated that a file with </w:t>
      </w:r>
      <w:proofErr w:type="gramStart"/>
      <w:r w:rsidR="003C13C0">
        <w:rPr>
          <w:sz w:val="20"/>
          <w:szCs w:val="20"/>
        </w:rPr>
        <w:t>all of</w:t>
      </w:r>
      <w:proofErr w:type="gramEnd"/>
      <w:r w:rsidR="003C13C0">
        <w:rPr>
          <w:sz w:val="20"/>
          <w:szCs w:val="20"/>
        </w:rPr>
        <w:t xml:space="preserve"> the inputs had been posted to the CWE and that he would send the file to T. Gannett. </w:t>
      </w:r>
      <w:r w:rsidR="00721DDE">
        <w:rPr>
          <w:sz w:val="20"/>
          <w:szCs w:val="20"/>
        </w:rPr>
        <w:t xml:space="preserve">The possibility of adding a WebEx only option to meeting registration on the CWE, </w:t>
      </w:r>
      <w:hyperlink r:id="rId18" w:history="1">
        <w:r w:rsidR="00721DDE" w:rsidRPr="00721DDE">
          <w:rPr>
            <w:rStyle w:val="Hyperlink"/>
            <w:sz w:val="20"/>
            <w:szCs w:val="20"/>
          </w:rPr>
          <w:t>CMC-A-2016-10-11</w:t>
        </w:r>
      </w:hyperlink>
      <w:r w:rsidR="00721DDE">
        <w:rPr>
          <w:sz w:val="20"/>
          <w:szCs w:val="20"/>
        </w:rPr>
        <w:t>, was discussed next. While other IT development projects have a higher priority, the low amount of development required for this task, mean</w:t>
      </w:r>
      <w:r w:rsidR="001A66EB">
        <w:rPr>
          <w:sz w:val="20"/>
          <w:szCs w:val="20"/>
        </w:rPr>
        <w:t>s</w:t>
      </w:r>
      <w:r w:rsidR="00721DDE">
        <w:rPr>
          <w:sz w:val="20"/>
          <w:szCs w:val="20"/>
        </w:rPr>
        <w:t xml:space="preserve"> it may be completed in time for the Spring 2018 Technical Meetings.</w:t>
      </w:r>
    </w:p>
    <w:p w14:paraId="2B6C524A" w14:textId="77777777" w:rsidR="00564412" w:rsidRDefault="00564412" w:rsidP="00875E14">
      <w:pPr>
        <w:tabs>
          <w:tab w:val="left" w:pos="1915"/>
        </w:tabs>
        <w:rPr>
          <w:sz w:val="20"/>
          <w:szCs w:val="20"/>
        </w:rPr>
      </w:pPr>
    </w:p>
    <w:p w14:paraId="759D9E05" w14:textId="77777777" w:rsidR="00721DDE" w:rsidRPr="007D5B5A" w:rsidRDefault="00721DDE" w:rsidP="00721DDE">
      <w:pPr>
        <w:numPr>
          <w:ilvl w:val="1"/>
          <w:numId w:val="1"/>
        </w:numPr>
        <w:ind w:left="720" w:hanging="720"/>
        <w:rPr>
          <w:b/>
          <w:sz w:val="20"/>
          <w:szCs w:val="20"/>
        </w:rPr>
      </w:pPr>
      <w:r w:rsidRPr="007D5B5A">
        <w:rPr>
          <w:b/>
          <w:sz w:val="20"/>
          <w:szCs w:val="20"/>
        </w:rPr>
        <w:t>Status of IT projects</w:t>
      </w:r>
      <w:r w:rsidR="00E65BEC" w:rsidRPr="007D5B5A">
        <w:rPr>
          <w:b/>
          <w:sz w:val="20"/>
          <w:szCs w:val="20"/>
        </w:rPr>
        <w:t xml:space="preserve"> (</w:t>
      </w:r>
      <w:proofErr w:type="spellStart"/>
      <w:r w:rsidR="00CB42F9">
        <w:fldChar w:fldCharType="begin"/>
      </w:r>
      <w:r w:rsidR="00CB42F9">
        <w:instrText xml:space="preserve"> HYPERLINK "https://cwe.ccsds.org/cmc/Private/Mid-Term%20CMC%20Telecons/2018-02%20Feb%20Telecon/ITUpdate.pptx" </w:instrText>
      </w:r>
      <w:r w:rsidR="00CB42F9">
        <w:fldChar w:fldCharType="separate"/>
      </w:r>
      <w:r w:rsidR="00E65BEC" w:rsidRPr="007D5B5A">
        <w:rPr>
          <w:rStyle w:val="Hyperlink"/>
          <w:b/>
          <w:sz w:val="20"/>
          <w:szCs w:val="20"/>
        </w:rPr>
        <w:t>ITUpdate</w:t>
      </w:r>
      <w:proofErr w:type="spellEnd"/>
      <w:r w:rsidR="00CB42F9">
        <w:rPr>
          <w:rStyle w:val="Hyperlink"/>
          <w:b/>
          <w:sz w:val="20"/>
          <w:szCs w:val="20"/>
        </w:rPr>
        <w:fldChar w:fldCharType="end"/>
      </w:r>
      <w:r w:rsidR="00E65BEC" w:rsidRPr="007D5B5A">
        <w:rPr>
          <w:b/>
          <w:sz w:val="20"/>
          <w:szCs w:val="20"/>
        </w:rPr>
        <w:t>)</w:t>
      </w:r>
    </w:p>
    <w:p w14:paraId="3AC42E69" w14:textId="77777777" w:rsidR="00721DDE" w:rsidRDefault="00721DDE" w:rsidP="00721DDE">
      <w:pPr>
        <w:rPr>
          <w:sz w:val="20"/>
          <w:szCs w:val="20"/>
        </w:rPr>
      </w:pPr>
    </w:p>
    <w:p w14:paraId="13355115" w14:textId="7C51E95C" w:rsidR="007E651D" w:rsidRDefault="00721DDE" w:rsidP="00875E14">
      <w:pPr>
        <w:tabs>
          <w:tab w:val="left" w:pos="1915"/>
        </w:tabs>
        <w:rPr>
          <w:sz w:val="20"/>
          <w:szCs w:val="20"/>
        </w:rPr>
      </w:pPr>
      <w:r>
        <w:rPr>
          <w:sz w:val="20"/>
          <w:szCs w:val="20"/>
        </w:rPr>
        <w:t xml:space="preserve">Brian Oliver presented the Status of IT projects. </w:t>
      </w:r>
      <w:r w:rsidR="007D5B5A">
        <w:rPr>
          <w:sz w:val="20"/>
          <w:szCs w:val="20"/>
        </w:rPr>
        <w:t xml:space="preserve">CCSDS Tech Support was supporting the Spring 2018 Meeting Registration cycle. The meeting information page on the public website was posted on 7 February 2018 and the registration system would be deployed no later than 16 February 2018. The integration of </w:t>
      </w:r>
      <w:hyperlink r:id="rId19" w:history="1">
        <w:r w:rsidR="007D5B5A" w:rsidRPr="007D5B5A">
          <w:rPr>
            <w:rStyle w:val="Hyperlink"/>
            <w:sz w:val="20"/>
            <w:szCs w:val="20"/>
          </w:rPr>
          <w:t>Mission Data</w:t>
        </w:r>
      </w:hyperlink>
      <w:r w:rsidR="007D5B5A">
        <w:rPr>
          <w:sz w:val="20"/>
          <w:szCs w:val="20"/>
        </w:rPr>
        <w:t xml:space="preserve"> on the public website with SANA had been completed. SANA now houses all CCSDS Mission Data. All Mission Data is now retrieved from SANA when the </w:t>
      </w:r>
      <w:r w:rsidR="0099219A">
        <w:rPr>
          <w:sz w:val="20"/>
          <w:szCs w:val="20"/>
        </w:rPr>
        <w:t xml:space="preserve">CCSDS Missions </w:t>
      </w:r>
      <w:r w:rsidR="007D5B5A">
        <w:rPr>
          <w:sz w:val="20"/>
          <w:szCs w:val="20"/>
        </w:rPr>
        <w:t xml:space="preserve">page is loaded. The page now includes a search function as well. </w:t>
      </w:r>
      <w:r w:rsidR="000E3134">
        <w:rPr>
          <w:sz w:val="20"/>
          <w:szCs w:val="20"/>
        </w:rPr>
        <w:t>Additional updates</w:t>
      </w:r>
      <w:r w:rsidR="007D5B5A">
        <w:rPr>
          <w:sz w:val="20"/>
          <w:szCs w:val="20"/>
        </w:rPr>
        <w:t xml:space="preserve"> to clean back end data and remove any duplicate entries will occur </w:t>
      </w:r>
      <w:r w:rsidR="00374E0B">
        <w:rPr>
          <w:color w:val="FF0000"/>
          <w:sz w:val="20"/>
          <w:szCs w:val="20"/>
        </w:rPr>
        <w:t xml:space="preserve">soon </w:t>
      </w:r>
      <w:proofErr w:type="gramStart"/>
      <w:r w:rsidR="007D5B5A" w:rsidRPr="00374E0B">
        <w:rPr>
          <w:strike/>
          <w:color w:val="FF0000"/>
          <w:sz w:val="20"/>
          <w:szCs w:val="20"/>
        </w:rPr>
        <w:t>in the near future</w:t>
      </w:r>
      <w:proofErr w:type="gramEnd"/>
      <w:r w:rsidR="007D5B5A">
        <w:rPr>
          <w:sz w:val="20"/>
          <w:szCs w:val="20"/>
        </w:rPr>
        <w:t xml:space="preserve">. </w:t>
      </w:r>
      <w:bookmarkStart w:id="0" w:name="_GoBack"/>
      <w:bookmarkEnd w:id="0"/>
      <w:r w:rsidR="007D5B5A">
        <w:rPr>
          <w:sz w:val="20"/>
          <w:szCs w:val="20"/>
        </w:rPr>
        <w:t>Tech Support was also working with SANA to integrate the CCSDS Membership Databases. SANA had the ability to query the CCSD</w:t>
      </w:r>
      <w:r w:rsidR="001A7AA0">
        <w:rPr>
          <w:sz w:val="20"/>
          <w:szCs w:val="20"/>
        </w:rPr>
        <w:t>S</w:t>
      </w:r>
      <w:r w:rsidR="007D5B5A">
        <w:rPr>
          <w:sz w:val="20"/>
          <w:szCs w:val="20"/>
        </w:rPr>
        <w:t xml:space="preserve"> Databases and the importing OIDs and other processes would be addressed next.</w:t>
      </w:r>
    </w:p>
    <w:p w14:paraId="7F744B6C" w14:textId="77777777" w:rsidR="00E52D41" w:rsidRDefault="00E52D41" w:rsidP="00875E14">
      <w:pPr>
        <w:rPr>
          <w:sz w:val="20"/>
          <w:szCs w:val="20"/>
        </w:rPr>
      </w:pPr>
    </w:p>
    <w:p w14:paraId="2B7E624D" w14:textId="77777777" w:rsidR="00E52D41" w:rsidRPr="004E3B58" w:rsidRDefault="00E52D41" w:rsidP="00875E14">
      <w:pPr>
        <w:numPr>
          <w:ilvl w:val="1"/>
          <w:numId w:val="1"/>
        </w:numPr>
        <w:ind w:left="720" w:hanging="720"/>
        <w:rPr>
          <w:b/>
          <w:sz w:val="20"/>
          <w:szCs w:val="20"/>
        </w:rPr>
      </w:pPr>
      <w:r w:rsidRPr="004E3B58">
        <w:rPr>
          <w:b/>
          <w:sz w:val="20"/>
          <w:szCs w:val="20"/>
        </w:rPr>
        <w:t>Status of documents</w:t>
      </w:r>
      <w:r w:rsidR="002539DE" w:rsidRPr="004E3B58">
        <w:rPr>
          <w:b/>
          <w:sz w:val="20"/>
          <w:szCs w:val="20"/>
        </w:rPr>
        <w:t xml:space="preserve"> (</w:t>
      </w:r>
      <w:hyperlink r:id="rId20" w:history="1">
        <w:r w:rsidR="002539DE" w:rsidRPr="004E3B58">
          <w:rPr>
            <w:rStyle w:val="Hyperlink"/>
            <w:b/>
            <w:sz w:val="20"/>
            <w:szCs w:val="20"/>
          </w:rPr>
          <w:t>CCSDS Document Status</w:t>
        </w:r>
      </w:hyperlink>
      <w:r w:rsidR="002539DE" w:rsidRPr="004E3B58">
        <w:rPr>
          <w:b/>
          <w:sz w:val="20"/>
          <w:szCs w:val="20"/>
        </w:rPr>
        <w:t>)</w:t>
      </w:r>
    </w:p>
    <w:p w14:paraId="2A8DE563" w14:textId="77777777" w:rsidR="00E52D41" w:rsidRDefault="00E52D41" w:rsidP="00875E14">
      <w:pPr>
        <w:rPr>
          <w:sz w:val="20"/>
          <w:szCs w:val="20"/>
        </w:rPr>
      </w:pPr>
    </w:p>
    <w:p w14:paraId="20A5D066" w14:textId="77777777" w:rsidR="0032171E" w:rsidRDefault="00910729" w:rsidP="00875E14">
      <w:pPr>
        <w:rPr>
          <w:sz w:val="20"/>
          <w:szCs w:val="20"/>
        </w:rPr>
      </w:pPr>
      <w:r>
        <w:rPr>
          <w:sz w:val="20"/>
          <w:szCs w:val="20"/>
        </w:rPr>
        <w:t>T. Gannett presented the Status of Document report. T. Gannett stated that six (6) books were currently in final polling and would be published shortly. T. Gannett had updated the ISO column of the report to link to the ISO document page rather than a status. T. Gannett noted that the ISO had started to display CCSDS document numbers on the ISO document pages. T. Gannett also noted that Michael Blackwood had updated the CCSDS public website publications page to list ISO equivalent standards and link to the ISO document pages.</w:t>
      </w:r>
    </w:p>
    <w:p w14:paraId="14388CD5" w14:textId="77777777" w:rsidR="00E52D41" w:rsidRDefault="00E52D41" w:rsidP="00875E14">
      <w:pPr>
        <w:rPr>
          <w:sz w:val="20"/>
          <w:szCs w:val="20"/>
        </w:rPr>
      </w:pPr>
    </w:p>
    <w:p w14:paraId="587F8E8F" w14:textId="77777777" w:rsidR="00E52D41" w:rsidRPr="00174EE6" w:rsidRDefault="00E52D41" w:rsidP="008748BE">
      <w:pPr>
        <w:numPr>
          <w:ilvl w:val="0"/>
          <w:numId w:val="1"/>
        </w:numPr>
        <w:ind w:left="0" w:firstLine="0"/>
        <w:rPr>
          <w:b/>
          <w:sz w:val="20"/>
          <w:szCs w:val="20"/>
          <w:u w:val="single"/>
        </w:rPr>
      </w:pPr>
      <w:r w:rsidRPr="00174EE6">
        <w:rPr>
          <w:b/>
          <w:sz w:val="20"/>
          <w:szCs w:val="20"/>
          <w:u w:val="single"/>
        </w:rPr>
        <w:t>Meeting Planning</w:t>
      </w:r>
    </w:p>
    <w:p w14:paraId="308CF338" w14:textId="77777777" w:rsidR="00E52D41" w:rsidRDefault="00E52D41" w:rsidP="00E52D41">
      <w:pPr>
        <w:rPr>
          <w:sz w:val="20"/>
          <w:szCs w:val="20"/>
        </w:rPr>
      </w:pPr>
    </w:p>
    <w:p w14:paraId="2A5B7B12" w14:textId="77777777" w:rsidR="00E52D41" w:rsidRPr="00483777" w:rsidRDefault="00E52D41" w:rsidP="00875E14">
      <w:pPr>
        <w:numPr>
          <w:ilvl w:val="1"/>
          <w:numId w:val="1"/>
        </w:numPr>
        <w:ind w:left="720" w:hanging="720"/>
        <w:rPr>
          <w:b/>
          <w:sz w:val="20"/>
          <w:szCs w:val="20"/>
        </w:rPr>
      </w:pPr>
      <w:r w:rsidRPr="00374E0B">
        <w:rPr>
          <w:b/>
          <w:sz w:val="20"/>
          <w:szCs w:val="20"/>
        </w:rPr>
        <w:t>Spring 2018 Tech Plenary (NASA, Gaithersburg, MD, USA)</w:t>
      </w:r>
    </w:p>
    <w:p w14:paraId="128D1F35" w14:textId="77777777" w:rsidR="00E52D41" w:rsidRDefault="00E52D41" w:rsidP="00875E14">
      <w:pPr>
        <w:rPr>
          <w:sz w:val="20"/>
          <w:szCs w:val="20"/>
        </w:rPr>
      </w:pPr>
    </w:p>
    <w:p w14:paraId="4AF2FA89" w14:textId="4A0604A8" w:rsidR="00AA7577" w:rsidRDefault="00AA7577" w:rsidP="00875E14">
      <w:pPr>
        <w:rPr>
          <w:sz w:val="20"/>
          <w:szCs w:val="20"/>
        </w:rPr>
      </w:pPr>
      <w:r>
        <w:rPr>
          <w:sz w:val="20"/>
          <w:szCs w:val="20"/>
        </w:rPr>
        <w:t xml:space="preserve">J. Afarin reported that on 6 February 2018, Michael Blackwood and Dan Smith had visited the National Institute of Standards and Technology (NIST) to finalize some meeting details. NIST provides a shuttle from the Shady Grove Metro Station to the NIST campus for attendees who wish to stay in Washington D.C. </w:t>
      </w:r>
      <w:r w:rsidR="00C97C91">
        <w:rPr>
          <w:sz w:val="20"/>
          <w:szCs w:val="20"/>
        </w:rPr>
        <w:t xml:space="preserve">Non-US citizens will need to complete a registration form that is available on the </w:t>
      </w:r>
      <w:hyperlink r:id="rId21" w:history="1">
        <w:r w:rsidR="00C97C91" w:rsidRPr="00C97C91">
          <w:rPr>
            <w:rStyle w:val="Hyperlink"/>
            <w:sz w:val="20"/>
            <w:szCs w:val="20"/>
          </w:rPr>
          <w:t>CCSD</w:t>
        </w:r>
        <w:r w:rsidR="0099219A">
          <w:rPr>
            <w:rStyle w:val="Hyperlink"/>
            <w:sz w:val="20"/>
            <w:szCs w:val="20"/>
          </w:rPr>
          <w:t>S</w:t>
        </w:r>
        <w:r w:rsidR="00C97C91" w:rsidRPr="00C97C91">
          <w:rPr>
            <w:rStyle w:val="Hyperlink"/>
            <w:sz w:val="20"/>
            <w:szCs w:val="20"/>
          </w:rPr>
          <w:t xml:space="preserve"> public website meeting information page</w:t>
        </w:r>
      </w:hyperlink>
      <w:r w:rsidR="00C97C91">
        <w:rPr>
          <w:sz w:val="20"/>
          <w:szCs w:val="20"/>
        </w:rPr>
        <w:t xml:space="preserve"> and fax the form, to NIST. </w:t>
      </w:r>
      <w:r w:rsidR="0099219A">
        <w:rPr>
          <w:sz w:val="20"/>
          <w:szCs w:val="20"/>
        </w:rPr>
        <w:t xml:space="preserve">On campus at NIST, there is a cafeteria for those attendees who wish to eat on site. This cafeteria </w:t>
      </w:r>
      <w:proofErr w:type="gramStart"/>
      <w:r w:rsidR="0099219A">
        <w:rPr>
          <w:sz w:val="20"/>
          <w:szCs w:val="20"/>
        </w:rPr>
        <w:t>is located in</w:t>
      </w:r>
      <w:proofErr w:type="gramEnd"/>
      <w:r w:rsidR="0099219A">
        <w:rPr>
          <w:sz w:val="20"/>
          <w:szCs w:val="20"/>
        </w:rPr>
        <w:t xml:space="preserve"> Building 101 where all Working Group meetings will take place. </w:t>
      </w:r>
      <w:r w:rsidR="00483777">
        <w:rPr>
          <w:sz w:val="20"/>
          <w:szCs w:val="20"/>
        </w:rPr>
        <w:t xml:space="preserve">J. Afarin noted that the Opening Plenary of the Technical Meetings is the responsibility of the CESG </w:t>
      </w:r>
      <w:r w:rsidR="00374E0B" w:rsidRPr="00374E0B">
        <w:rPr>
          <w:color w:val="FF0000"/>
          <w:sz w:val="20"/>
          <w:szCs w:val="20"/>
        </w:rPr>
        <w:t>Chair but</w:t>
      </w:r>
      <w:r w:rsidR="00483777" w:rsidRPr="00374E0B">
        <w:rPr>
          <w:color w:val="FF0000"/>
          <w:sz w:val="20"/>
          <w:szCs w:val="20"/>
        </w:rPr>
        <w:t xml:space="preserve"> </w:t>
      </w:r>
      <w:r w:rsidR="00483777">
        <w:rPr>
          <w:sz w:val="20"/>
          <w:szCs w:val="20"/>
        </w:rPr>
        <w:t xml:space="preserve">suggested that as there are three (3) guest speakers scheduled, the Plenary </w:t>
      </w:r>
      <w:r w:rsidR="009B6562">
        <w:rPr>
          <w:sz w:val="20"/>
          <w:szCs w:val="20"/>
        </w:rPr>
        <w:t xml:space="preserve">may </w:t>
      </w:r>
      <w:r w:rsidR="00483777">
        <w:rPr>
          <w:sz w:val="20"/>
          <w:szCs w:val="20"/>
        </w:rPr>
        <w:t xml:space="preserve">need </w:t>
      </w:r>
      <w:r w:rsidR="0099219A">
        <w:rPr>
          <w:sz w:val="20"/>
          <w:szCs w:val="20"/>
        </w:rPr>
        <w:t xml:space="preserve">to be </w:t>
      </w:r>
      <w:r w:rsidR="00483777">
        <w:rPr>
          <w:sz w:val="20"/>
          <w:szCs w:val="20"/>
        </w:rPr>
        <w:t xml:space="preserve">longer than the one hour usually provided. The speakers will be </w:t>
      </w:r>
      <w:r w:rsidR="00483777" w:rsidRPr="00483777">
        <w:rPr>
          <w:sz w:val="20"/>
          <w:szCs w:val="20"/>
        </w:rPr>
        <w:t>Dr. Walter Copen (Under Secretary of Commerce for Standards and Technology and NIST Director)</w:t>
      </w:r>
      <w:r w:rsidR="00483777">
        <w:rPr>
          <w:sz w:val="20"/>
          <w:szCs w:val="20"/>
        </w:rPr>
        <w:t xml:space="preserve">, </w:t>
      </w:r>
      <w:r w:rsidR="00483777" w:rsidRPr="00483777">
        <w:rPr>
          <w:sz w:val="20"/>
          <w:szCs w:val="20"/>
        </w:rPr>
        <w:t xml:space="preserve">Mr. Badri Younes </w:t>
      </w:r>
      <w:r w:rsidR="00483777" w:rsidRPr="00483777">
        <w:rPr>
          <w:sz w:val="20"/>
          <w:szCs w:val="20"/>
        </w:rPr>
        <w:lastRenderedPageBreak/>
        <w:t>(Deputy Associate Administrator for NASA Space Communications and Navigation)</w:t>
      </w:r>
      <w:r w:rsidR="00483777">
        <w:rPr>
          <w:sz w:val="20"/>
          <w:szCs w:val="20"/>
        </w:rPr>
        <w:t xml:space="preserve">, and Dr. </w:t>
      </w:r>
      <w:proofErr w:type="spellStart"/>
      <w:r w:rsidR="00483777">
        <w:rPr>
          <w:sz w:val="20"/>
          <w:szCs w:val="20"/>
        </w:rPr>
        <w:t>Vint</w:t>
      </w:r>
      <w:proofErr w:type="spellEnd"/>
      <w:r w:rsidR="00483777">
        <w:rPr>
          <w:sz w:val="20"/>
          <w:szCs w:val="20"/>
        </w:rPr>
        <w:t xml:space="preserve"> Cerf (Vice P</w:t>
      </w:r>
      <w:r w:rsidR="00483777" w:rsidRPr="00483777">
        <w:rPr>
          <w:sz w:val="20"/>
          <w:szCs w:val="20"/>
        </w:rPr>
        <w:t>resident and Chief Internet Evangelist for Google</w:t>
      </w:r>
      <w:r w:rsidR="00483777">
        <w:rPr>
          <w:sz w:val="20"/>
          <w:szCs w:val="20"/>
        </w:rPr>
        <w:t xml:space="preserve">). J. Afarin suggested scheduling the Plenary for 0830-1030h. M. di Giulio agreed to the proposed revision to the schedule. </w:t>
      </w:r>
    </w:p>
    <w:p w14:paraId="5BFCCFE1" w14:textId="3BB7BDC2" w:rsidR="0099219A" w:rsidRDefault="0099219A" w:rsidP="00875E14">
      <w:pPr>
        <w:rPr>
          <w:sz w:val="20"/>
          <w:szCs w:val="20"/>
        </w:rPr>
      </w:pPr>
    </w:p>
    <w:p w14:paraId="12F78CC7" w14:textId="01723F74" w:rsidR="0099219A" w:rsidRDefault="0099219A" w:rsidP="00875E14">
      <w:pPr>
        <w:rPr>
          <w:sz w:val="20"/>
          <w:szCs w:val="20"/>
        </w:rPr>
      </w:pPr>
      <w:r w:rsidRPr="0099219A">
        <w:rPr>
          <w:b/>
          <w:sz w:val="20"/>
          <w:szCs w:val="20"/>
        </w:rPr>
        <w:t>NOTE:</w:t>
      </w:r>
      <w:r>
        <w:rPr>
          <w:sz w:val="20"/>
          <w:szCs w:val="20"/>
        </w:rPr>
        <w:t xml:space="preserve"> After the Mid-term CMC Meeting, NIST informed the </w:t>
      </w:r>
      <w:r w:rsidR="00231D50">
        <w:rPr>
          <w:sz w:val="20"/>
          <w:szCs w:val="20"/>
        </w:rPr>
        <w:t xml:space="preserve">CCSDS </w:t>
      </w:r>
      <w:r>
        <w:rPr>
          <w:sz w:val="20"/>
          <w:szCs w:val="20"/>
        </w:rPr>
        <w:t>Secretariat that Dr. Copen would no longer be able to give opening remarks at the Plenary. Dr. Kent Rochford (</w:t>
      </w:r>
      <w:r w:rsidRPr="0099219A">
        <w:rPr>
          <w:sz w:val="20"/>
          <w:szCs w:val="20"/>
        </w:rPr>
        <w:t>Associate Director for Laboratory Programs</w:t>
      </w:r>
      <w:r>
        <w:rPr>
          <w:sz w:val="20"/>
          <w:szCs w:val="20"/>
        </w:rPr>
        <w:t>, NIST) will provide opening remarks in Dr. Copen’s place.</w:t>
      </w:r>
    </w:p>
    <w:p w14:paraId="66824225" w14:textId="77777777" w:rsidR="00D24FC6" w:rsidRPr="00E52D41" w:rsidRDefault="00D24FC6" w:rsidP="00875E14">
      <w:pPr>
        <w:rPr>
          <w:sz w:val="20"/>
          <w:szCs w:val="20"/>
        </w:rPr>
      </w:pPr>
    </w:p>
    <w:p w14:paraId="2E306042" w14:textId="77777777" w:rsidR="00E52D41" w:rsidRPr="002E283E" w:rsidRDefault="00E52D41" w:rsidP="00875E14">
      <w:pPr>
        <w:numPr>
          <w:ilvl w:val="1"/>
          <w:numId w:val="1"/>
        </w:numPr>
        <w:ind w:left="720" w:hanging="720"/>
        <w:rPr>
          <w:b/>
          <w:sz w:val="20"/>
          <w:szCs w:val="20"/>
        </w:rPr>
      </w:pPr>
      <w:r w:rsidRPr="00374E0B">
        <w:rPr>
          <w:b/>
          <w:sz w:val="20"/>
          <w:szCs w:val="20"/>
        </w:rPr>
        <w:t>Spring 2018 CMC (CNSA, Beijing, China)</w:t>
      </w:r>
      <w:r w:rsidR="00434CE8" w:rsidRPr="00374E0B">
        <w:rPr>
          <w:b/>
          <w:sz w:val="20"/>
          <w:szCs w:val="20"/>
        </w:rPr>
        <w:t xml:space="preserve"> (</w:t>
      </w:r>
      <w:hyperlink r:id="rId22" w:history="1">
        <w:r w:rsidR="00434CE8" w:rsidRPr="00374E0B">
          <w:rPr>
            <w:rStyle w:val="Hyperlink"/>
            <w:b/>
            <w:sz w:val="20"/>
            <w:szCs w:val="20"/>
          </w:rPr>
          <w:t>CMC Meeting Spring 2018-20180205</w:t>
        </w:r>
      </w:hyperlink>
      <w:r w:rsidR="00434CE8" w:rsidRPr="00374E0B">
        <w:rPr>
          <w:b/>
          <w:sz w:val="20"/>
          <w:szCs w:val="20"/>
        </w:rPr>
        <w:t>)</w:t>
      </w:r>
    </w:p>
    <w:p w14:paraId="10E97D26" w14:textId="77777777" w:rsidR="00E52D41" w:rsidRDefault="00E52D41" w:rsidP="00875E14">
      <w:pPr>
        <w:rPr>
          <w:sz w:val="20"/>
          <w:szCs w:val="20"/>
        </w:rPr>
      </w:pPr>
    </w:p>
    <w:p w14:paraId="6872E4FB" w14:textId="199DC8C8" w:rsidR="00434CE8" w:rsidRDefault="00434CE8" w:rsidP="00875E14">
      <w:pPr>
        <w:rPr>
          <w:sz w:val="20"/>
          <w:szCs w:val="20"/>
        </w:rPr>
      </w:pPr>
      <w:r>
        <w:rPr>
          <w:sz w:val="20"/>
          <w:szCs w:val="20"/>
        </w:rPr>
        <w:t xml:space="preserve">Yonghui Huang presented the details of the Spring 2018 CMC Meeting. The meeting will occur 14-17 May 2018 in Beijing, China. The </w:t>
      </w:r>
      <w:r w:rsidR="0081674D">
        <w:rPr>
          <w:sz w:val="20"/>
          <w:szCs w:val="20"/>
        </w:rPr>
        <w:t>National Space Science Center (NSSC) will host the meeting. As most hotels in the area do not provide an internet connection, Y. Huang recommends attendees stay at the Park Plaza hotel. The CMC will meet in the Uranus Room on the fourth floor of the NSSC building. Adjacent to the meeting room is a break room where</w:t>
      </w:r>
      <w:r w:rsidR="00557716">
        <w:rPr>
          <w:sz w:val="20"/>
          <w:szCs w:val="20"/>
        </w:rPr>
        <w:t xml:space="preserve"> refreshments will be provided. In the meeting room and break room, Wi-Fi </w:t>
      </w:r>
      <w:r w:rsidR="00557716" w:rsidRPr="00374E0B">
        <w:rPr>
          <w:color w:val="FF0000"/>
          <w:sz w:val="20"/>
          <w:szCs w:val="20"/>
        </w:rPr>
        <w:t xml:space="preserve">is </w:t>
      </w:r>
      <w:r w:rsidR="00374E0B" w:rsidRPr="00374E0B">
        <w:rPr>
          <w:color w:val="FF0000"/>
          <w:sz w:val="20"/>
          <w:szCs w:val="20"/>
        </w:rPr>
        <w:t>available,</w:t>
      </w:r>
      <w:r w:rsidR="00557716" w:rsidRPr="00374E0B">
        <w:rPr>
          <w:color w:val="FF0000"/>
          <w:sz w:val="20"/>
          <w:szCs w:val="20"/>
        </w:rPr>
        <w:t xml:space="preserve"> </w:t>
      </w:r>
      <w:r w:rsidR="00557716">
        <w:rPr>
          <w:sz w:val="20"/>
          <w:szCs w:val="20"/>
        </w:rPr>
        <w:t xml:space="preserve">and a WebEx session will be established for remote participants. </w:t>
      </w:r>
      <w:r w:rsidR="0081674D">
        <w:rPr>
          <w:sz w:val="20"/>
          <w:szCs w:val="20"/>
        </w:rPr>
        <w:t xml:space="preserve">Y. Huang stated that he will distribute additional materials soon and suggested attendees print the materials to help in communicating in Beijing. </w:t>
      </w:r>
      <w:r w:rsidR="00207D24">
        <w:rPr>
          <w:sz w:val="20"/>
          <w:szCs w:val="20"/>
        </w:rPr>
        <w:t xml:space="preserve">Included in the presentation was a map showing the relative locations of the airport, hotel, and meeting location. Y. Huang suggested that taking a taxi form the airport to the hotel would be the most convenient option. The Beijing subway reaches nearly </w:t>
      </w:r>
      <w:r w:rsidR="00557716">
        <w:rPr>
          <w:sz w:val="20"/>
          <w:szCs w:val="20"/>
        </w:rPr>
        <w:t>the entire</w:t>
      </w:r>
      <w:r w:rsidR="00207D24">
        <w:rPr>
          <w:sz w:val="20"/>
          <w:szCs w:val="20"/>
        </w:rPr>
        <w:t xml:space="preserve"> city and is another option for transportation. Y. Huang stated that he was the primary contact </w:t>
      </w:r>
      <w:r w:rsidR="00E81C78">
        <w:rPr>
          <w:sz w:val="20"/>
          <w:szCs w:val="20"/>
        </w:rPr>
        <w:t xml:space="preserve">for the meeting and his colleague, Ms. Weiwei Tang was preparing Letters of </w:t>
      </w:r>
      <w:r w:rsidR="00557716">
        <w:rPr>
          <w:sz w:val="20"/>
          <w:szCs w:val="20"/>
        </w:rPr>
        <w:t>Invitation</w:t>
      </w:r>
      <w:r w:rsidR="00E81C78">
        <w:rPr>
          <w:sz w:val="20"/>
          <w:szCs w:val="20"/>
        </w:rPr>
        <w:t xml:space="preserve"> for attendees. At the time, only five (5) CMC agencies had provided details for their attendees. Tsutomu Shigeta stated that Japanese attendees would not require letters of </w:t>
      </w:r>
      <w:r w:rsidR="00557716">
        <w:rPr>
          <w:sz w:val="20"/>
          <w:szCs w:val="20"/>
        </w:rPr>
        <w:t>invitation,</w:t>
      </w:r>
      <w:r w:rsidR="00E81C78">
        <w:rPr>
          <w:sz w:val="20"/>
          <w:szCs w:val="20"/>
        </w:rPr>
        <w:t xml:space="preserve"> as they would not need Visas. Wallace Tai inquired as to when the letters would be distributed. Y. Huang stated that the letters would be mailed after the Chinese New Year, 16 February 2018.</w:t>
      </w:r>
    </w:p>
    <w:p w14:paraId="1AC76AA5" w14:textId="77777777" w:rsidR="00E81C78" w:rsidRDefault="00E81C78" w:rsidP="00875E14">
      <w:pPr>
        <w:rPr>
          <w:sz w:val="20"/>
          <w:szCs w:val="20"/>
        </w:rPr>
      </w:pPr>
    </w:p>
    <w:p w14:paraId="6F530046" w14:textId="77777777" w:rsidR="00EE31BF" w:rsidRDefault="00E81C78" w:rsidP="00875E14">
      <w:pPr>
        <w:rPr>
          <w:sz w:val="20"/>
          <w:szCs w:val="20"/>
        </w:rPr>
      </w:pPr>
      <w:r>
        <w:rPr>
          <w:sz w:val="20"/>
          <w:szCs w:val="20"/>
        </w:rPr>
        <w:t>Y. Huang stated that a Technical Tour had been provisionally scheduled for Tuesday, 15 May 2018. The tour would be of the National Astronomical Observatories of CAS. A group dinner for the evening of the same day was also scheduled. Y. Huang stated that he was trying to arrange for lunches to be provided gratis at the canteen at NSSC and that there were also many restaurants near the meeting location and suggested hotel. Y. Huang stated that he would reserve a block of rooms at the Park Plaza Hotel and could book rooms directly for attendees</w:t>
      </w:r>
      <w:r w:rsidR="00557716">
        <w:rPr>
          <w:sz w:val="20"/>
          <w:szCs w:val="20"/>
        </w:rPr>
        <w:t xml:space="preserve">. Chinese electrical outlets are the same style as United States outlets but provide 220V instead of 120V. The Chinese currency is the </w:t>
      </w:r>
      <w:proofErr w:type="spellStart"/>
      <w:r w:rsidR="00557716">
        <w:rPr>
          <w:sz w:val="20"/>
          <w:szCs w:val="20"/>
        </w:rPr>
        <w:t>RenMinBi</w:t>
      </w:r>
      <w:proofErr w:type="spellEnd"/>
      <w:r w:rsidR="00557716">
        <w:rPr>
          <w:sz w:val="20"/>
          <w:szCs w:val="20"/>
        </w:rPr>
        <w:t xml:space="preserve">, or Yuan, and the current exchange rate is approximately 6.4 Yuan per US Dollar. Credit cards are not universally accepted in China though Alipay and WeChat Pay are. Y. Huang advised that it would be best to carry some cash </w:t>
      </w:r>
      <w:proofErr w:type="gramStart"/>
      <w:r w:rsidR="00557716">
        <w:rPr>
          <w:sz w:val="20"/>
          <w:szCs w:val="20"/>
        </w:rPr>
        <w:t>at all times</w:t>
      </w:r>
      <w:proofErr w:type="gramEnd"/>
      <w:r w:rsidR="00557716">
        <w:rPr>
          <w:sz w:val="20"/>
          <w:szCs w:val="20"/>
        </w:rPr>
        <w:t xml:space="preserve">. Attendees may exchange currencies at the airport upon arrival. Y. Huang also pointed out that attractions such as the Great Wall, Old Summer Palace, Summer Palace, Forbidden City, Temple of Heaven, and Tiananmen Square </w:t>
      </w:r>
      <w:proofErr w:type="gramStart"/>
      <w:r w:rsidR="00557716">
        <w:rPr>
          <w:sz w:val="20"/>
          <w:szCs w:val="20"/>
        </w:rPr>
        <w:t>are located in</w:t>
      </w:r>
      <w:proofErr w:type="gramEnd"/>
      <w:r w:rsidR="00557716">
        <w:rPr>
          <w:sz w:val="20"/>
          <w:szCs w:val="20"/>
        </w:rPr>
        <w:t xml:space="preserve"> or near Beijing and suggested attendees may want to take the opportunity to visit these locations.</w:t>
      </w:r>
    </w:p>
    <w:p w14:paraId="5E3E7071" w14:textId="77777777" w:rsidR="00D24FC6" w:rsidRPr="00E52D41" w:rsidRDefault="00D24FC6" w:rsidP="00875E14">
      <w:pPr>
        <w:rPr>
          <w:sz w:val="20"/>
          <w:szCs w:val="20"/>
        </w:rPr>
      </w:pPr>
    </w:p>
    <w:p w14:paraId="1C6C985D" w14:textId="77777777" w:rsidR="00E52D41" w:rsidRPr="004314D6" w:rsidRDefault="00E52D41" w:rsidP="00875E14">
      <w:pPr>
        <w:numPr>
          <w:ilvl w:val="1"/>
          <w:numId w:val="1"/>
        </w:numPr>
        <w:ind w:left="720" w:hanging="720"/>
        <w:rPr>
          <w:b/>
          <w:sz w:val="20"/>
          <w:szCs w:val="20"/>
        </w:rPr>
      </w:pPr>
      <w:r w:rsidRPr="00374E0B">
        <w:rPr>
          <w:b/>
          <w:sz w:val="20"/>
          <w:szCs w:val="20"/>
        </w:rPr>
        <w:t>Fall 2018 Tech Plenary &amp; CMC (DLR, Berlin, Germany)</w:t>
      </w:r>
    </w:p>
    <w:p w14:paraId="0D1DDE30" w14:textId="77777777" w:rsidR="00E52D41" w:rsidRDefault="00E52D41" w:rsidP="00875E14">
      <w:pPr>
        <w:rPr>
          <w:sz w:val="20"/>
          <w:szCs w:val="20"/>
        </w:rPr>
      </w:pPr>
    </w:p>
    <w:p w14:paraId="4DE185F8" w14:textId="0DD8DACD" w:rsidR="00E52D41" w:rsidRDefault="008E25FF" w:rsidP="00875E14">
      <w:pPr>
        <w:rPr>
          <w:sz w:val="20"/>
          <w:szCs w:val="20"/>
        </w:rPr>
      </w:pPr>
      <w:r>
        <w:rPr>
          <w:sz w:val="20"/>
          <w:szCs w:val="20"/>
        </w:rPr>
        <w:t>O.</w:t>
      </w:r>
      <w:r w:rsidR="004314D6">
        <w:rPr>
          <w:sz w:val="20"/>
          <w:szCs w:val="20"/>
        </w:rPr>
        <w:t xml:space="preserve"> Peinado was unable to attend the CMC meeting to provide an update on the Fall 2018 Technical Meetings in </w:t>
      </w:r>
      <w:r w:rsidR="00374E0B" w:rsidRPr="00374E0B">
        <w:rPr>
          <w:color w:val="FF0000"/>
          <w:sz w:val="20"/>
          <w:szCs w:val="20"/>
        </w:rPr>
        <w:t>Berlin Germany but</w:t>
      </w:r>
      <w:r w:rsidRPr="00374E0B">
        <w:rPr>
          <w:color w:val="FF0000"/>
          <w:sz w:val="20"/>
          <w:szCs w:val="20"/>
        </w:rPr>
        <w:t xml:space="preserve"> </w:t>
      </w:r>
      <w:r>
        <w:rPr>
          <w:sz w:val="20"/>
          <w:szCs w:val="20"/>
        </w:rPr>
        <w:t>noted via email that there ha</w:t>
      </w:r>
      <w:r w:rsidR="007C0A40">
        <w:rPr>
          <w:sz w:val="20"/>
          <w:szCs w:val="20"/>
        </w:rPr>
        <w:t>ve</w:t>
      </w:r>
      <w:r>
        <w:rPr>
          <w:sz w:val="20"/>
          <w:szCs w:val="20"/>
        </w:rPr>
        <w:t xml:space="preserve"> been no changes to the </w:t>
      </w:r>
      <w:proofErr w:type="gramStart"/>
      <w:r>
        <w:rPr>
          <w:sz w:val="20"/>
          <w:szCs w:val="20"/>
        </w:rPr>
        <w:t>logistics</w:t>
      </w:r>
      <w:proofErr w:type="gramEnd"/>
      <w:r>
        <w:rPr>
          <w:sz w:val="20"/>
          <w:szCs w:val="20"/>
        </w:rPr>
        <w:t xml:space="preserve"> since the last meeting. Everything is prepared for the Fall meetings</w:t>
      </w:r>
      <w:r w:rsidR="004314D6">
        <w:rPr>
          <w:sz w:val="20"/>
          <w:szCs w:val="20"/>
        </w:rPr>
        <w:t>.</w:t>
      </w:r>
    </w:p>
    <w:p w14:paraId="5FDD4D37" w14:textId="77777777" w:rsidR="00E52D41" w:rsidRPr="00E52D41" w:rsidRDefault="00E52D41" w:rsidP="00875E14">
      <w:pPr>
        <w:rPr>
          <w:sz w:val="20"/>
          <w:szCs w:val="20"/>
        </w:rPr>
      </w:pPr>
    </w:p>
    <w:p w14:paraId="47E813D1" w14:textId="77777777" w:rsidR="00E52D41" w:rsidRPr="004314D6" w:rsidRDefault="00E52D41" w:rsidP="00875E14">
      <w:pPr>
        <w:numPr>
          <w:ilvl w:val="1"/>
          <w:numId w:val="1"/>
        </w:numPr>
        <w:ind w:left="720" w:hanging="720"/>
        <w:rPr>
          <w:b/>
          <w:sz w:val="20"/>
          <w:szCs w:val="20"/>
        </w:rPr>
      </w:pPr>
      <w:r w:rsidRPr="00374E0B">
        <w:rPr>
          <w:b/>
          <w:sz w:val="20"/>
          <w:szCs w:val="20"/>
        </w:rPr>
        <w:t>Spring 2019 Tech Plenary (NASA, USA)</w:t>
      </w:r>
    </w:p>
    <w:p w14:paraId="2D4D14CA" w14:textId="77777777" w:rsidR="00E52D41" w:rsidRDefault="00E52D41" w:rsidP="00875E14">
      <w:pPr>
        <w:rPr>
          <w:sz w:val="20"/>
          <w:szCs w:val="20"/>
        </w:rPr>
      </w:pPr>
    </w:p>
    <w:p w14:paraId="01235763" w14:textId="77777777" w:rsidR="004314D6" w:rsidRDefault="004314D6" w:rsidP="00875E14">
      <w:pPr>
        <w:rPr>
          <w:sz w:val="20"/>
          <w:szCs w:val="20"/>
        </w:rPr>
      </w:pPr>
      <w:r>
        <w:rPr>
          <w:sz w:val="20"/>
          <w:szCs w:val="20"/>
        </w:rPr>
        <w:t>J. Afarin stated that the location for the Spring 2019 Technical Plenary was still being considered.</w:t>
      </w:r>
    </w:p>
    <w:p w14:paraId="43DC27D0" w14:textId="77777777" w:rsidR="00E52D41" w:rsidRPr="00E52D41" w:rsidRDefault="00E52D41" w:rsidP="00875E14">
      <w:pPr>
        <w:rPr>
          <w:sz w:val="20"/>
          <w:szCs w:val="20"/>
        </w:rPr>
      </w:pPr>
    </w:p>
    <w:p w14:paraId="6FF02EE7" w14:textId="77777777" w:rsidR="00E52D41" w:rsidRPr="004C65A1" w:rsidRDefault="00E52D41" w:rsidP="00875E14">
      <w:pPr>
        <w:numPr>
          <w:ilvl w:val="1"/>
          <w:numId w:val="1"/>
        </w:numPr>
        <w:ind w:left="720" w:hanging="720"/>
        <w:rPr>
          <w:b/>
          <w:sz w:val="20"/>
          <w:szCs w:val="20"/>
        </w:rPr>
      </w:pPr>
      <w:r w:rsidRPr="004C65A1">
        <w:rPr>
          <w:b/>
          <w:sz w:val="20"/>
          <w:szCs w:val="20"/>
          <w:lang w:val="pt-BR"/>
        </w:rPr>
        <w:t>Spring 2019 CMC (CSA, Montreal, Quebec, Canada)</w:t>
      </w:r>
    </w:p>
    <w:p w14:paraId="6C443F23" w14:textId="77777777" w:rsidR="00E52D41" w:rsidRDefault="00E52D41" w:rsidP="00875E14">
      <w:pPr>
        <w:rPr>
          <w:sz w:val="20"/>
          <w:szCs w:val="20"/>
        </w:rPr>
      </w:pPr>
    </w:p>
    <w:p w14:paraId="11371F39" w14:textId="77777777" w:rsidR="005D7A92" w:rsidRDefault="005D7A92" w:rsidP="00875E14">
      <w:pPr>
        <w:rPr>
          <w:sz w:val="20"/>
          <w:szCs w:val="20"/>
        </w:rPr>
      </w:pPr>
      <w:proofErr w:type="spellStart"/>
      <w:r>
        <w:rPr>
          <w:sz w:val="20"/>
          <w:szCs w:val="20"/>
        </w:rPr>
        <w:t>Siamak</w:t>
      </w:r>
      <w:proofErr w:type="spellEnd"/>
      <w:r>
        <w:rPr>
          <w:sz w:val="20"/>
          <w:szCs w:val="20"/>
        </w:rPr>
        <w:t xml:space="preserve"> </w:t>
      </w:r>
      <w:proofErr w:type="spellStart"/>
      <w:r>
        <w:rPr>
          <w:sz w:val="20"/>
          <w:szCs w:val="20"/>
        </w:rPr>
        <w:t>Tafazoli</w:t>
      </w:r>
      <w:proofErr w:type="spellEnd"/>
      <w:r>
        <w:rPr>
          <w:sz w:val="20"/>
          <w:szCs w:val="20"/>
        </w:rPr>
        <w:t xml:space="preserve"> reported that there was no new information to Report about the Spring 2019 CMC Meeting since the November 2017 Meeting of the CMC. </w:t>
      </w:r>
      <w:r w:rsidR="002655E5">
        <w:rPr>
          <w:sz w:val="20"/>
          <w:szCs w:val="20"/>
        </w:rPr>
        <w:t>The meeting is scheduled for 11-13 June 2019</w:t>
      </w:r>
      <w:r w:rsidR="002E545E">
        <w:rPr>
          <w:sz w:val="20"/>
          <w:szCs w:val="20"/>
        </w:rPr>
        <w:t xml:space="preserve"> and will be held at CSA Headquarters to the south of Montreal, Canada. CSA Headquarters is thirty (30) to fifty (50) </w:t>
      </w:r>
      <w:r w:rsidR="00D74041">
        <w:rPr>
          <w:sz w:val="20"/>
          <w:szCs w:val="20"/>
        </w:rPr>
        <w:t>minutes’ drive</w:t>
      </w:r>
      <w:r w:rsidR="002E545E">
        <w:rPr>
          <w:sz w:val="20"/>
          <w:szCs w:val="20"/>
        </w:rPr>
        <w:t xml:space="preserve"> from downtown Montreal depending on traffic. There is a cafeteria on site that will be available for lunches and evening outings will also be arranged. S. </w:t>
      </w:r>
      <w:proofErr w:type="spellStart"/>
      <w:r w:rsidR="002E545E">
        <w:rPr>
          <w:sz w:val="20"/>
          <w:szCs w:val="20"/>
        </w:rPr>
        <w:t>Tafazoli</w:t>
      </w:r>
      <w:proofErr w:type="spellEnd"/>
      <w:r w:rsidR="002E545E">
        <w:rPr>
          <w:sz w:val="20"/>
          <w:szCs w:val="20"/>
        </w:rPr>
        <w:t xml:space="preserve"> stated that he would provide additional information at the May 2018 meeting of the CMC.</w:t>
      </w:r>
    </w:p>
    <w:p w14:paraId="0AB58AC7" w14:textId="77777777" w:rsidR="00D24FC6" w:rsidRPr="00E52D41" w:rsidRDefault="00D24FC6" w:rsidP="00875E14">
      <w:pPr>
        <w:rPr>
          <w:sz w:val="20"/>
          <w:szCs w:val="20"/>
        </w:rPr>
      </w:pPr>
    </w:p>
    <w:p w14:paraId="7199A931" w14:textId="77777777" w:rsidR="00E52D41" w:rsidRPr="003F779E" w:rsidRDefault="00E52D41" w:rsidP="00875E14">
      <w:pPr>
        <w:numPr>
          <w:ilvl w:val="1"/>
          <w:numId w:val="1"/>
        </w:numPr>
        <w:ind w:left="720" w:hanging="720"/>
        <w:rPr>
          <w:b/>
          <w:sz w:val="20"/>
          <w:szCs w:val="20"/>
        </w:rPr>
      </w:pPr>
      <w:r w:rsidRPr="00374E0B">
        <w:rPr>
          <w:b/>
          <w:sz w:val="20"/>
          <w:szCs w:val="20"/>
        </w:rPr>
        <w:t>Fall 2019 Tech Plenary &amp; CMC (ESA)</w:t>
      </w:r>
    </w:p>
    <w:p w14:paraId="2EFC9FC8" w14:textId="77777777" w:rsidR="00E52D41" w:rsidRDefault="00E52D41" w:rsidP="00875E14">
      <w:pPr>
        <w:rPr>
          <w:sz w:val="20"/>
          <w:szCs w:val="20"/>
        </w:rPr>
      </w:pPr>
    </w:p>
    <w:p w14:paraId="2C8A938C" w14:textId="77777777" w:rsidR="00DB79B1" w:rsidRDefault="00546762" w:rsidP="00875E14">
      <w:pPr>
        <w:rPr>
          <w:sz w:val="20"/>
          <w:szCs w:val="20"/>
        </w:rPr>
      </w:pPr>
      <w:r>
        <w:rPr>
          <w:sz w:val="20"/>
          <w:szCs w:val="20"/>
        </w:rPr>
        <w:t xml:space="preserve">Mike McKay noted that the Fall 2019 Technical Plenary and CMC meetings were still quite far in the future. M. di Giulio noted that preparations were underway and proposed 21-24 October 2019 as the dates of the Technical Plenary. M. di Giulio stated that she would check for conflicts with other conferences and formally proposed dates shortly. M. di Giulio also noted the meeting would be held in Darmstadt, Germany in the same facility as the Fall 2017 Technical Plenary, the </w:t>
      </w:r>
      <w:proofErr w:type="spellStart"/>
      <w:r w:rsidRPr="00546762">
        <w:rPr>
          <w:sz w:val="20"/>
          <w:szCs w:val="20"/>
        </w:rPr>
        <w:t>darmstadtium</w:t>
      </w:r>
      <w:proofErr w:type="spellEnd"/>
      <w:r w:rsidRPr="00546762">
        <w:rPr>
          <w:sz w:val="20"/>
          <w:szCs w:val="20"/>
        </w:rPr>
        <w:t xml:space="preserve"> </w:t>
      </w:r>
      <w:proofErr w:type="spellStart"/>
      <w:r w:rsidRPr="00546762">
        <w:rPr>
          <w:sz w:val="20"/>
          <w:szCs w:val="20"/>
        </w:rPr>
        <w:t>wissenschaft</w:t>
      </w:r>
      <w:proofErr w:type="spellEnd"/>
      <w:r w:rsidRPr="00546762">
        <w:rPr>
          <w:sz w:val="20"/>
          <w:szCs w:val="20"/>
        </w:rPr>
        <w:t xml:space="preserve"> | </w:t>
      </w:r>
      <w:proofErr w:type="spellStart"/>
      <w:r w:rsidRPr="00546762">
        <w:rPr>
          <w:sz w:val="20"/>
          <w:szCs w:val="20"/>
        </w:rPr>
        <w:t>kongresse</w:t>
      </w:r>
      <w:proofErr w:type="spellEnd"/>
      <w:r>
        <w:rPr>
          <w:sz w:val="20"/>
          <w:szCs w:val="20"/>
        </w:rPr>
        <w:t xml:space="preserve">. </w:t>
      </w:r>
    </w:p>
    <w:p w14:paraId="5B4B3E2B" w14:textId="77777777" w:rsidR="00E52D41" w:rsidRDefault="00E52D41" w:rsidP="00875E14">
      <w:pPr>
        <w:rPr>
          <w:sz w:val="20"/>
          <w:szCs w:val="20"/>
        </w:rPr>
      </w:pPr>
    </w:p>
    <w:p w14:paraId="709CEF6E" w14:textId="77777777" w:rsidR="00E52D41" w:rsidRPr="00AF1161" w:rsidRDefault="00E52D41" w:rsidP="00E52D41">
      <w:pPr>
        <w:numPr>
          <w:ilvl w:val="0"/>
          <w:numId w:val="1"/>
        </w:numPr>
        <w:ind w:left="0" w:firstLine="0"/>
        <w:rPr>
          <w:b/>
          <w:sz w:val="20"/>
          <w:szCs w:val="20"/>
          <w:u w:val="single"/>
        </w:rPr>
      </w:pPr>
      <w:r w:rsidRPr="00AF1161">
        <w:rPr>
          <w:b/>
          <w:sz w:val="20"/>
          <w:szCs w:val="20"/>
          <w:u w:val="single"/>
        </w:rPr>
        <w:t>Action Item &amp; Resolution Review</w:t>
      </w:r>
    </w:p>
    <w:p w14:paraId="4F9A39CF" w14:textId="77777777" w:rsidR="00E52D41" w:rsidRDefault="00E52D41" w:rsidP="00E52D41">
      <w:pPr>
        <w:rPr>
          <w:sz w:val="20"/>
          <w:szCs w:val="20"/>
        </w:rPr>
      </w:pPr>
    </w:p>
    <w:p w14:paraId="6AA894EF" w14:textId="77777777" w:rsidR="003F779E" w:rsidRDefault="003F779E" w:rsidP="00E52D41">
      <w:pPr>
        <w:rPr>
          <w:sz w:val="20"/>
          <w:szCs w:val="20"/>
        </w:rPr>
      </w:pPr>
      <w:r>
        <w:rPr>
          <w:sz w:val="20"/>
          <w:szCs w:val="20"/>
        </w:rPr>
        <w:t xml:space="preserve">D. Ross </w:t>
      </w:r>
      <w:r w:rsidRPr="003F779E">
        <w:rPr>
          <w:sz w:val="20"/>
          <w:szCs w:val="20"/>
        </w:rPr>
        <w:t>provided an overview of the Action Items and Resolutions from the</w:t>
      </w:r>
      <w:r>
        <w:rPr>
          <w:sz w:val="20"/>
          <w:szCs w:val="20"/>
        </w:rPr>
        <w:t xml:space="preserve"> Mid-Term CMC Telcon.</w:t>
      </w:r>
    </w:p>
    <w:p w14:paraId="606693C0" w14:textId="77777777" w:rsidR="001F1F8F" w:rsidRDefault="001F1F8F" w:rsidP="00E52D41">
      <w:pPr>
        <w:rPr>
          <w:sz w:val="20"/>
          <w:szCs w:val="20"/>
        </w:rPr>
      </w:pPr>
    </w:p>
    <w:p w14:paraId="5A3F2169" w14:textId="77777777" w:rsidR="00E52D41" w:rsidRPr="00FB674C" w:rsidRDefault="00E52D41" w:rsidP="008748BE">
      <w:pPr>
        <w:numPr>
          <w:ilvl w:val="0"/>
          <w:numId w:val="1"/>
        </w:numPr>
        <w:ind w:left="0" w:firstLine="0"/>
        <w:rPr>
          <w:b/>
          <w:sz w:val="20"/>
          <w:szCs w:val="20"/>
          <w:u w:val="single"/>
        </w:rPr>
      </w:pPr>
      <w:r w:rsidRPr="00FB674C">
        <w:rPr>
          <w:b/>
          <w:sz w:val="20"/>
          <w:szCs w:val="20"/>
          <w:u w:val="single"/>
        </w:rPr>
        <w:t>Any other business</w:t>
      </w:r>
    </w:p>
    <w:p w14:paraId="42F1B23B" w14:textId="77777777" w:rsidR="00E52D41" w:rsidRDefault="00E52D41" w:rsidP="00E52D41">
      <w:pPr>
        <w:rPr>
          <w:sz w:val="20"/>
          <w:szCs w:val="20"/>
        </w:rPr>
      </w:pPr>
    </w:p>
    <w:p w14:paraId="4D4F494A" w14:textId="77777777" w:rsidR="00E52D41" w:rsidRDefault="00FB674C" w:rsidP="00E52D41">
      <w:pPr>
        <w:rPr>
          <w:sz w:val="20"/>
          <w:szCs w:val="20"/>
        </w:rPr>
      </w:pPr>
      <w:r>
        <w:rPr>
          <w:sz w:val="20"/>
          <w:szCs w:val="20"/>
        </w:rPr>
        <w:t>No other business was announced.</w:t>
      </w:r>
    </w:p>
    <w:p w14:paraId="75BB7D23" w14:textId="77777777" w:rsidR="002F4F7F" w:rsidRDefault="002F4F7F" w:rsidP="00E52D41">
      <w:pPr>
        <w:rPr>
          <w:sz w:val="20"/>
          <w:szCs w:val="20"/>
        </w:rPr>
      </w:pPr>
    </w:p>
    <w:p w14:paraId="34BC9F14" w14:textId="77777777" w:rsidR="00E52D41" w:rsidRPr="00FB674C" w:rsidRDefault="00E52D41" w:rsidP="008748BE">
      <w:pPr>
        <w:numPr>
          <w:ilvl w:val="0"/>
          <w:numId w:val="1"/>
        </w:numPr>
        <w:ind w:left="0" w:firstLine="0"/>
        <w:rPr>
          <w:b/>
          <w:sz w:val="20"/>
          <w:szCs w:val="20"/>
          <w:u w:val="single"/>
        </w:rPr>
      </w:pPr>
      <w:r w:rsidRPr="00FB674C">
        <w:rPr>
          <w:b/>
          <w:sz w:val="20"/>
          <w:szCs w:val="20"/>
          <w:u w:val="single"/>
        </w:rPr>
        <w:t>Adjourn</w:t>
      </w:r>
    </w:p>
    <w:p w14:paraId="432F8361" w14:textId="77777777" w:rsidR="00E52D41" w:rsidRDefault="00E52D41" w:rsidP="00E52D41">
      <w:pPr>
        <w:rPr>
          <w:sz w:val="20"/>
          <w:szCs w:val="20"/>
        </w:rPr>
      </w:pPr>
    </w:p>
    <w:p w14:paraId="10CFF429" w14:textId="77777777" w:rsidR="00E52D41" w:rsidRPr="003D34DA" w:rsidRDefault="004E3B58" w:rsidP="00E52D41">
      <w:pPr>
        <w:rPr>
          <w:sz w:val="20"/>
          <w:szCs w:val="20"/>
        </w:rPr>
      </w:pPr>
      <w:r>
        <w:rPr>
          <w:sz w:val="20"/>
          <w:szCs w:val="20"/>
        </w:rPr>
        <w:t>The meeting was adjourned at 0937h Eastern Time.</w:t>
      </w:r>
    </w:p>
    <w:sectPr w:rsidR="00E52D41" w:rsidRPr="003D34DA" w:rsidSect="00395C95">
      <w:headerReference w:type="default" r:id="rId23"/>
      <w:footerReference w:type="default" r:id="rId24"/>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8CAB" w14:textId="77777777" w:rsidR="00CB42F9" w:rsidRDefault="00CB42F9" w:rsidP="00980C1C">
      <w:r>
        <w:separator/>
      </w:r>
    </w:p>
  </w:endnote>
  <w:endnote w:type="continuationSeparator" w:id="0">
    <w:p w14:paraId="56730459" w14:textId="77777777" w:rsidR="00CB42F9" w:rsidRDefault="00CB42F9"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94CB" w14:textId="7426D906" w:rsidR="00ED5757" w:rsidRPr="00173C66" w:rsidRDefault="00ED5757">
    <w:pPr>
      <w:pStyle w:val="Rodap"/>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374E0B">
      <w:rPr>
        <w:noProof/>
        <w:sz w:val="18"/>
      </w:rPr>
      <w:t>4</w:t>
    </w:r>
    <w:r w:rsidRPr="00173C66">
      <w:rPr>
        <w:sz w:val="18"/>
      </w:rPr>
      <w:fldChar w:fldCharType="end"/>
    </w:r>
  </w:p>
  <w:p w14:paraId="6DCA2C33" w14:textId="77777777" w:rsidR="00ED5757" w:rsidRDefault="00ED57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A800" w14:textId="77777777" w:rsidR="00CB42F9" w:rsidRDefault="00CB42F9" w:rsidP="00980C1C">
      <w:r>
        <w:separator/>
      </w:r>
    </w:p>
  </w:footnote>
  <w:footnote w:type="continuationSeparator" w:id="0">
    <w:p w14:paraId="16EECBD7" w14:textId="77777777" w:rsidR="00CB42F9" w:rsidRDefault="00CB42F9"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C0BD" w14:textId="77777777" w:rsidR="00ED5757" w:rsidRDefault="00ED5757" w:rsidP="00980C1C">
    <w:pPr>
      <w:pStyle w:val="Cabealho"/>
      <w:jc w:val="right"/>
    </w:pPr>
    <w:r w:rsidRPr="00395C95">
      <w:rPr>
        <w:noProof/>
        <w:lang w:eastAsia="en-US"/>
      </w:rPr>
      <w:drawing>
        <wp:inline distT="0" distB="0" distL="0" distR="0" wp14:anchorId="34F75936" wp14:editId="10263646">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77D9D5A5" w14:textId="77777777" w:rsidR="00ED5757" w:rsidRDefault="00ED5757" w:rsidP="00980C1C">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06B0428"/>
    <w:multiLevelType w:val="multilevel"/>
    <w:tmpl w:val="2F4CC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8"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num w:numId="1">
    <w:abstractNumId w:val="17"/>
  </w:num>
  <w:num w:numId="2">
    <w:abstractNumId w:val="25"/>
  </w:num>
  <w:num w:numId="3">
    <w:abstractNumId w:val="3"/>
  </w:num>
  <w:num w:numId="4">
    <w:abstractNumId w:val="8"/>
  </w:num>
  <w:num w:numId="5">
    <w:abstractNumId w:val="13"/>
  </w:num>
  <w:num w:numId="6">
    <w:abstractNumId w:val="10"/>
  </w:num>
  <w:num w:numId="7">
    <w:abstractNumId w:val="6"/>
  </w:num>
  <w:num w:numId="8">
    <w:abstractNumId w:val="21"/>
  </w:num>
  <w:num w:numId="9">
    <w:abstractNumId w:val="9"/>
  </w:num>
  <w:num w:numId="10">
    <w:abstractNumId w:val="22"/>
  </w:num>
  <w:num w:numId="11">
    <w:abstractNumId w:val="1"/>
  </w:num>
  <w:num w:numId="12">
    <w:abstractNumId w:val="0"/>
  </w:num>
  <w:num w:numId="13">
    <w:abstractNumId w:val="14"/>
  </w:num>
  <w:num w:numId="14">
    <w:abstractNumId w:val="11"/>
  </w:num>
  <w:num w:numId="15">
    <w:abstractNumId w:val="16"/>
  </w:num>
  <w:num w:numId="16">
    <w:abstractNumId w:val="5"/>
  </w:num>
  <w:num w:numId="17">
    <w:abstractNumId w:val="23"/>
  </w:num>
  <w:num w:numId="18">
    <w:abstractNumId w:val="24"/>
  </w:num>
  <w:num w:numId="19">
    <w:abstractNumId w:val="4"/>
  </w:num>
  <w:num w:numId="20">
    <w:abstractNumId w:val="7"/>
  </w:num>
  <w:num w:numId="21">
    <w:abstractNumId w:val="20"/>
  </w:num>
  <w:num w:numId="22">
    <w:abstractNumId w:val="12"/>
  </w:num>
  <w:num w:numId="23">
    <w:abstractNumId w:val="18"/>
  </w:num>
  <w:num w:numId="24">
    <w:abstractNumId w:val="15"/>
  </w:num>
  <w:num w:numId="25">
    <w:abstractNumId w:val="19"/>
  </w:num>
  <w:num w:numId="26">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3EF8"/>
    <w:rsid w:val="0000649A"/>
    <w:rsid w:val="000068FD"/>
    <w:rsid w:val="000071C5"/>
    <w:rsid w:val="00007F78"/>
    <w:rsid w:val="0001066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21B8"/>
    <w:rsid w:val="00032317"/>
    <w:rsid w:val="00034020"/>
    <w:rsid w:val="00034E8D"/>
    <w:rsid w:val="00036D88"/>
    <w:rsid w:val="0003778A"/>
    <w:rsid w:val="00037B67"/>
    <w:rsid w:val="000402A3"/>
    <w:rsid w:val="0004193F"/>
    <w:rsid w:val="000421CA"/>
    <w:rsid w:val="000422A1"/>
    <w:rsid w:val="00044096"/>
    <w:rsid w:val="00044307"/>
    <w:rsid w:val="000447F0"/>
    <w:rsid w:val="000449E0"/>
    <w:rsid w:val="00045000"/>
    <w:rsid w:val="0004563E"/>
    <w:rsid w:val="00045A29"/>
    <w:rsid w:val="00046665"/>
    <w:rsid w:val="0004709E"/>
    <w:rsid w:val="00051F24"/>
    <w:rsid w:val="00052989"/>
    <w:rsid w:val="00052BCB"/>
    <w:rsid w:val="00053320"/>
    <w:rsid w:val="00055274"/>
    <w:rsid w:val="0005528E"/>
    <w:rsid w:val="0005738C"/>
    <w:rsid w:val="000621EA"/>
    <w:rsid w:val="00063B11"/>
    <w:rsid w:val="00064035"/>
    <w:rsid w:val="00064491"/>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0C6"/>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769"/>
    <w:rsid w:val="00096CE3"/>
    <w:rsid w:val="00097792"/>
    <w:rsid w:val="000A1AA4"/>
    <w:rsid w:val="000A1BDE"/>
    <w:rsid w:val="000A2427"/>
    <w:rsid w:val="000A2BFA"/>
    <w:rsid w:val="000A2C7B"/>
    <w:rsid w:val="000A2DAE"/>
    <w:rsid w:val="000A67BF"/>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134"/>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428"/>
    <w:rsid w:val="000F75EB"/>
    <w:rsid w:val="000F7F4A"/>
    <w:rsid w:val="00100BA5"/>
    <w:rsid w:val="00100D3D"/>
    <w:rsid w:val="00105389"/>
    <w:rsid w:val="001055B7"/>
    <w:rsid w:val="00106136"/>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EC"/>
    <w:rsid w:val="001216B2"/>
    <w:rsid w:val="00124024"/>
    <w:rsid w:val="00130BF1"/>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5FD2"/>
    <w:rsid w:val="00146A47"/>
    <w:rsid w:val="001470C5"/>
    <w:rsid w:val="00151C7E"/>
    <w:rsid w:val="00151EEA"/>
    <w:rsid w:val="00152774"/>
    <w:rsid w:val="0015290F"/>
    <w:rsid w:val="00154202"/>
    <w:rsid w:val="00157246"/>
    <w:rsid w:val="0015789E"/>
    <w:rsid w:val="001624CA"/>
    <w:rsid w:val="00163E2A"/>
    <w:rsid w:val="0016451B"/>
    <w:rsid w:val="00166D3F"/>
    <w:rsid w:val="00170380"/>
    <w:rsid w:val="00170A28"/>
    <w:rsid w:val="001710B1"/>
    <w:rsid w:val="0017159D"/>
    <w:rsid w:val="00172690"/>
    <w:rsid w:val="00173C66"/>
    <w:rsid w:val="00174BFF"/>
    <w:rsid w:val="00174EE6"/>
    <w:rsid w:val="00174F96"/>
    <w:rsid w:val="0017522C"/>
    <w:rsid w:val="001754C3"/>
    <w:rsid w:val="0017560D"/>
    <w:rsid w:val="00175795"/>
    <w:rsid w:val="001766A9"/>
    <w:rsid w:val="00177EF6"/>
    <w:rsid w:val="0018254F"/>
    <w:rsid w:val="00185101"/>
    <w:rsid w:val="001854C2"/>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5FE8"/>
    <w:rsid w:val="001A66EB"/>
    <w:rsid w:val="001A701A"/>
    <w:rsid w:val="001A7382"/>
    <w:rsid w:val="001A7AA0"/>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612C"/>
    <w:rsid w:val="001D73F9"/>
    <w:rsid w:val="001D787A"/>
    <w:rsid w:val="001E1543"/>
    <w:rsid w:val="001E154E"/>
    <w:rsid w:val="001E17BB"/>
    <w:rsid w:val="001E1B16"/>
    <w:rsid w:val="001E50FD"/>
    <w:rsid w:val="001E58E0"/>
    <w:rsid w:val="001E66A8"/>
    <w:rsid w:val="001E6F82"/>
    <w:rsid w:val="001E789E"/>
    <w:rsid w:val="001F17A2"/>
    <w:rsid w:val="001F1AB5"/>
    <w:rsid w:val="001F1F8F"/>
    <w:rsid w:val="001F4326"/>
    <w:rsid w:val="001F55C1"/>
    <w:rsid w:val="001F5732"/>
    <w:rsid w:val="001F6294"/>
    <w:rsid w:val="001F63E6"/>
    <w:rsid w:val="001F6E3C"/>
    <w:rsid w:val="001F766B"/>
    <w:rsid w:val="001F7FAA"/>
    <w:rsid w:val="002001EF"/>
    <w:rsid w:val="00200471"/>
    <w:rsid w:val="00203227"/>
    <w:rsid w:val="0020628D"/>
    <w:rsid w:val="002064DB"/>
    <w:rsid w:val="00206C65"/>
    <w:rsid w:val="00207940"/>
    <w:rsid w:val="00207D24"/>
    <w:rsid w:val="00214E7E"/>
    <w:rsid w:val="00215C10"/>
    <w:rsid w:val="00216101"/>
    <w:rsid w:val="0022080E"/>
    <w:rsid w:val="0022146B"/>
    <w:rsid w:val="002228F6"/>
    <w:rsid w:val="0022302B"/>
    <w:rsid w:val="002240DD"/>
    <w:rsid w:val="00224ACF"/>
    <w:rsid w:val="00224E62"/>
    <w:rsid w:val="002274DA"/>
    <w:rsid w:val="00227DFE"/>
    <w:rsid w:val="00231310"/>
    <w:rsid w:val="00231D5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11BF"/>
    <w:rsid w:val="00252A75"/>
    <w:rsid w:val="00252B73"/>
    <w:rsid w:val="00253227"/>
    <w:rsid w:val="002539DE"/>
    <w:rsid w:val="0026038F"/>
    <w:rsid w:val="0026087B"/>
    <w:rsid w:val="00260A6E"/>
    <w:rsid w:val="002614C2"/>
    <w:rsid w:val="00262EBB"/>
    <w:rsid w:val="002646FF"/>
    <w:rsid w:val="00264C1B"/>
    <w:rsid w:val="002655E5"/>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DD6"/>
    <w:rsid w:val="00297922"/>
    <w:rsid w:val="002A3C46"/>
    <w:rsid w:val="002A4964"/>
    <w:rsid w:val="002A4EB4"/>
    <w:rsid w:val="002A60E6"/>
    <w:rsid w:val="002A77DD"/>
    <w:rsid w:val="002A78DD"/>
    <w:rsid w:val="002A7F5B"/>
    <w:rsid w:val="002B0429"/>
    <w:rsid w:val="002B0657"/>
    <w:rsid w:val="002B274F"/>
    <w:rsid w:val="002B4CCC"/>
    <w:rsid w:val="002B55D4"/>
    <w:rsid w:val="002B5A81"/>
    <w:rsid w:val="002B5E6A"/>
    <w:rsid w:val="002B78E6"/>
    <w:rsid w:val="002C1C0F"/>
    <w:rsid w:val="002C229F"/>
    <w:rsid w:val="002C2F52"/>
    <w:rsid w:val="002C39BF"/>
    <w:rsid w:val="002C3AF6"/>
    <w:rsid w:val="002C3F09"/>
    <w:rsid w:val="002C632B"/>
    <w:rsid w:val="002C69F6"/>
    <w:rsid w:val="002C7083"/>
    <w:rsid w:val="002C7CA3"/>
    <w:rsid w:val="002D1F99"/>
    <w:rsid w:val="002D5CAC"/>
    <w:rsid w:val="002E0A08"/>
    <w:rsid w:val="002E23EC"/>
    <w:rsid w:val="002E283E"/>
    <w:rsid w:val="002E3F23"/>
    <w:rsid w:val="002E545E"/>
    <w:rsid w:val="002E64FD"/>
    <w:rsid w:val="002E6530"/>
    <w:rsid w:val="002E6B4A"/>
    <w:rsid w:val="002E6BE7"/>
    <w:rsid w:val="002E79AD"/>
    <w:rsid w:val="002F1288"/>
    <w:rsid w:val="002F133E"/>
    <w:rsid w:val="002F224B"/>
    <w:rsid w:val="002F32D0"/>
    <w:rsid w:val="002F4F7F"/>
    <w:rsid w:val="002F641E"/>
    <w:rsid w:val="002F6617"/>
    <w:rsid w:val="0030076F"/>
    <w:rsid w:val="00301006"/>
    <w:rsid w:val="00301068"/>
    <w:rsid w:val="00301E49"/>
    <w:rsid w:val="0030293A"/>
    <w:rsid w:val="00302C1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171E"/>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0BAC"/>
    <w:rsid w:val="003415BC"/>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5857"/>
    <w:rsid w:val="00367820"/>
    <w:rsid w:val="00367CFB"/>
    <w:rsid w:val="00370D83"/>
    <w:rsid w:val="00371C35"/>
    <w:rsid w:val="00373334"/>
    <w:rsid w:val="00373BA3"/>
    <w:rsid w:val="00374246"/>
    <w:rsid w:val="003745F0"/>
    <w:rsid w:val="003746C4"/>
    <w:rsid w:val="00374E0B"/>
    <w:rsid w:val="00375AAB"/>
    <w:rsid w:val="00375CBC"/>
    <w:rsid w:val="00376133"/>
    <w:rsid w:val="0037739C"/>
    <w:rsid w:val="0038156A"/>
    <w:rsid w:val="003829F9"/>
    <w:rsid w:val="00382A6A"/>
    <w:rsid w:val="003838FB"/>
    <w:rsid w:val="003842C3"/>
    <w:rsid w:val="00384EBA"/>
    <w:rsid w:val="00385766"/>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941"/>
    <w:rsid w:val="003A2B20"/>
    <w:rsid w:val="003A4B01"/>
    <w:rsid w:val="003A4B20"/>
    <w:rsid w:val="003A544A"/>
    <w:rsid w:val="003A5BC4"/>
    <w:rsid w:val="003A771A"/>
    <w:rsid w:val="003A7B5E"/>
    <w:rsid w:val="003B109A"/>
    <w:rsid w:val="003B1415"/>
    <w:rsid w:val="003B1621"/>
    <w:rsid w:val="003B17DD"/>
    <w:rsid w:val="003B2D66"/>
    <w:rsid w:val="003B59A0"/>
    <w:rsid w:val="003C13C0"/>
    <w:rsid w:val="003C24B4"/>
    <w:rsid w:val="003C565A"/>
    <w:rsid w:val="003C5A22"/>
    <w:rsid w:val="003C6363"/>
    <w:rsid w:val="003C7A89"/>
    <w:rsid w:val="003D0C18"/>
    <w:rsid w:val="003D1A12"/>
    <w:rsid w:val="003D1E4C"/>
    <w:rsid w:val="003D34DA"/>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79E"/>
    <w:rsid w:val="003F7D20"/>
    <w:rsid w:val="00400E96"/>
    <w:rsid w:val="0040232F"/>
    <w:rsid w:val="0040278C"/>
    <w:rsid w:val="00402E14"/>
    <w:rsid w:val="00403F83"/>
    <w:rsid w:val="00405404"/>
    <w:rsid w:val="00405410"/>
    <w:rsid w:val="0040568E"/>
    <w:rsid w:val="00410485"/>
    <w:rsid w:val="00413003"/>
    <w:rsid w:val="00413419"/>
    <w:rsid w:val="00413A5E"/>
    <w:rsid w:val="00413BA5"/>
    <w:rsid w:val="00414A7B"/>
    <w:rsid w:val="004150BB"/>
    <w:rsid w:val="004158BF"/>
    <w:rsid w:val="00415C03"/>
    <w:rsid w:val="00416B82"/>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AE4"/>
    <w:rsid w:val="00430D84"/>
    <w:rsid w:val="0043127D"/>
    <w:rsid w:val="004314D6"/>
    <w:rsid w:val="00431854"/>
    <w:rsid w:val="00433094"/>
    <w:rsid w:val="004337A3"/>
    <w:rsid w:val="00434CE8"/>
    <w:rsid w:val="00435700"/>
    <w:rsid w:val="004406E4"/>
    <w:rsid w:val="00440757"/>
    <w:rsid w:val="00441A92"/>
    <w:rsid w:val="00441E80"/>
    <w:rsid w:val="00443DC8"/>
    <w:rsid w:val="004451B7"/>
    <w:rsid w:val="004454B1"/>
    <w:rsid w:val="00446993"/>
    <w:rsid w:val="00447E8B"/>
    <w:rsid w:val="00447F2C"/>
    <w:rsid w:val="00451F51"/>
    <w:rsid w:val="00452406"/>
    <w:rsid w:val="00452A31"/>
    <w:rsid w:val="00452B59"/>
    <w:rsid w:val="00456592"/>
    <w:rsid w:val="00460B25"/>
    <w:rsid w:val="0046123B"/>
    <w:rsid w:val="00462178"/>
    <w:rsid w:val="00463BD0"/>
    <w:rsid w:val="0046602C"/>
    <w:rsid w:val="00467928"/>
    <w:rsid w:val="0047249A"/>
    <w:rsid w:val="00473AEE"/>
    <w:rsid w:val="0047403F"/>
    <w:rsid w:val="00474979"/>
    <w:rsid w:val="00476540"/>
    <w:rsid w:val="00477736"/>
    <w:rsid w:val="00480F39"/>
    <w:rsid w:val="00483777"/>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798E"/>
    <w:rsid w:val="004A0150"/>
    <w:rsid w:val="004A1255"/>
    <w:rsid w:val="004A1ECF"/>
    <w:rsid w:val="004A49E8"/>
    <w:rsid w:val="004A6294"/>
    <w:rsid w:val="004A6A92"/>
    <w:rsid w:val="004B0272"/>
    <w:rsid w:val="004B0A24"/>
    <w:rsid w:val="004B0FCD"/>
    <w:rsid w:val="004B13A7"/>
    <w:rsid w:val="004B43DB"/>
    <w:rsid w:val="004B4E92"/>
    <w:rsid w:val="004B4EF8"/>
    <w:rsid w:val="004B5BA4"/>
    <w:rsid w:val="004B5D94"/>
    <w:rsid w:val="004B61CA"/>
    <w:rsid w:val="004B6DA8"/>
    <w:rsid w:val="004C1B54"/>
    <w:rsid w:val="004C2345"/>
    <w:rsid w:val="004C5672"/>
    <w:rsid w:val="004C65A1"/>
    <w:rsid w:val="004D040E"/>
    <w:rsid w:val="004D0EC3"/>
    <w:rsid w:val="004D16C9"/>
    <w:rsid w:val="004D1CEB"/>
    <w:rsid w:val="004D2197"/>
    <w:rsid w:val="004D38B4"/>
    <w:rsid w:val="004D4EE4"/>
    <w:rsid w:val="004E0665"/>
    <w:rsid w:val="004E1C9F"/>
    <w:rsid w:val="004E2B7F"/>
    <w:rsid w:val="004E3057"/>
    <w:rsid w:val="004E34C7"/>
    <w:rsid w:val="004E3634"/>
    <w:rsid w:val="004E3AF0"/>
    <w:rsid w:val="004E3B58"/>
    <w:rsid w:val="004E3C81"/>
    <w:rsid w:val="004E4614"/>
    <w:rsid w:val="004E4CA2"/>
    <w:rsid w:val="004E5C98"/>
    <w:rsid w:val="004E6ED6"/>
    <w:rsid w:val="004E7112"/>
    <w:rsid w:val="004F3149"/>
    <w:rsid w:val="004F3716"/>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520D"/>
    <w:rsid w:val="005054DF"/>
    <w:rsid w:val="005058BD"/>
    <w:rsid w:val="00505F4F"/>
    <w:rsid w:val="00506717"/>
    <w:rsid w:val="00507577"/>
    <w:rsid w:val="005076C3"/>
    <w:rsid w:val="00510EF3"/>
    <w:rsid w:val="0051155E"/>
    <w:rsid w:val="005121B2"/>
    <w:rsid w:val="00514178"/>
    <w:rsid w:val="005142F0"/>
    <w:rsid w:val="005144F9"/>
    <w:rsid w:val="00514913"/>
    <w:rsid w:val="00515951"/>
    <w:rsid w:val="00515C2A"/>
    <w:rsid w:val="00515E67"/>
    <w:rsid w:val="005164BB"/>
    <w:rsid w:val="005177AE"/>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6762"/>
    <w:rsid w:val="005475A8"/>
    <w:rsid w:val="00547A82"/>
    <w:rsid w:val="00547BDB"/>
    <w:rsid w:val="0055091F"/>
    <w:rsid w:val="0055126E"/>
    <w:rsid w:val="00551B68"/>
    <w:rsid w:val="00552818"/>
    <w:rsid w:val="005540E7"/>
    <w:rsid w:val="00555439"/>
    <w:rsid w:val="005558F7"/>
    <w:rsid w:val="00557716"/>
    <w:rsid w:val="0055788D"/>
    <w:rsid w:val="005618F6"/>
    <w:rsid w:val="00563BDB"/>
    <w:rsid w:val="00564412"/>
    <w:rsid w:val="00565C8E"/>
    <w:rsid w:val="00566CA0"/>
    <w:rsid w:val="00571159"/>
    <w:rsid w:val="005718C1"/>
    <w:rsid w:val="00574111"/>
    <w:rsid w:val="00574257"/>
    <w:rsid w:val="00575DB6"/>
    <w:rsid w:val="00576ACD"/>
    <w:rsid w:val="005807A3"/>
    <w:rsid w:val="00581261"/>
    <w:rsid w:val="00585527"/>
    <w:rsid w:val="0058584B"/>
    <w:rsid w:val="00585AE2"/>
    <w:rsid w:val="005867CA"/>
    <w:rsid w:val="00587959"/>
    <w:rsid w:val="00587A6C"/>
    <w:rsid w:val="00590C04"/>
    <w:rsid w:val="005923F1"/>
    <w:rsid w:val="00592BEE"/>
    <w:rsid w:val="00592FC6"/>
    <w:rsid w:val="005937BE"/>
    <w:rsid w:val="00593B7D"/>
    <w:rsid w:val="005945E2"/>
    <w:rsid w:val="0059466C"/>
    <w:rsid w:val="00595215"/>
    <w:rsid w:val="00595E2B"/>
    <w:rsid w:val="005A0B7F"/>
    <w:rsid w:val="005A0C12"/>
    <w:rsid w:val="005A159E"/>
    <w:rsid w:val="005A2221"/>
    <w:rsid w:val="005A3816"/>
    <w:rsid w:val="005A56B0"/>
    <w:rsid w:val="005A623D"/>
    <w:rsid w:val="005A73F7"/>
    <w:rsid w:val="005A74DA"/>
    <w:rsid w:val="005A7A79"/>
    <w:rsid w:val="005A7D9C"/>
    <w:rsid w:val="005B0EA1"/>
    <w:rsid w:val="005B27C5"/>
    <w:rsid w:val="005B2DD8"/>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716"/>
    <w:rsid w:val="005C5C0F"/>
    <w:rsid w:val="005C6310"/>
    <w:rsid w:val="005C72E3"/>
    <w:rsid w:val="005D0B10"/>
    <w:rsid w:val="005D22ED"/>
    <w:rsid w:val="005D4372"/>
    <w:rsid w:val="005D5CD0"/>
    <w:rsid w:val="005D5DF7"/>
    <w:rsid w:val="005D6651"/>
    <w:rsid w:val="005D667C"/>
    <w:rsid w:val="005D6A04"/>
    <w:rsid w:val="005D7810"/>
    <w:rsid w:val="005D7A92"/>
    <w:rsid w:val="005E0099"/>
    <w:rsid w:val="005E0110"/>
    <w:rsid w:val="005E02A8"/>
    <w:rsid w:val="005E2A7E"/>
    <w:rsid w:val="005E53E8"/>
    <w:rsid w:val="005E589F"/>
    <w:rsid w:val="005E6333"/>
    <w:rsid w:val="005E6AC7"/>
    <w:rsid w:val="005E7E12"/>
    <w:rsid w:val="005F176D"/>
    <w:rsid w:val="005F2CE4"/>
    <w:rsid w:val="005F2E90"/>
    <w:rsid w:val="005F3920"/>
    <w:rsid w:val="005F3DD9"/>
    <w:rsid w:val="005F49C4"/>
    <w:rsid w:val="005F4FB7"/>
    <w:rsid w:val="005F5A8A"/>
    <w:rsid w:val="005F64FE"/>
    <w:rsid w:val="005F704C"/>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A41"/>
    <w:rsid w:val="00607B18"/>
    <w:rsid w:val="00607DEB"/>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71E"/>
    <w:rsid w:val="00621FC2"/>
    <w:rsid w:val="006228F3"/>
    <w:rsid w:val="006233F6"/>
    <w:rsid w:val="00623F44"/>
    <w:rsid w:val="00623F70"/>
    <w:rsid w:val="0062515B"/>
    <w:rsid w:val="00625414"/>
    <w:rsid w:val="00625452"/>
    <w:rsid w:val="00631C37"/>
    <w:rsid w:val="00631F12"/>
    <w:rsid w:val="00632D80"/>
    <w:rsid w:val="0063336C"/>
    <w:rsid w:val="0063381F"/>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1C74"/>
    <w:rsid w:val="006623E1"/>
    <w:rsid w:val="00663350"/>
    <w:rsid w:val="00665A22"/>
    <w:rsid w:val="00666CC1"/>
    <w:rsid w:val="00670FA3"/>
    <w:rsid w:val="00671345"/>
    <w:rsid w:val="00671608"/>
    <w:rsid w:val="0067260A"/>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447D"/>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7E93"/>
    <w:rsid w:val="006F0D2C"/>
    <w:rsid w:val="006F29F4"/>
    <w:rsid w:val="006F30A7"/>
    <w:rsid w:val="006F4780"/>
    <w:rsid w:val="006F4C42"/>
    <w:rsid w:val="006F4F9A"/>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06F43"/>
    <w:rsid w:val="007107CA"/>
    <w:rsid w:val="00711704"/>
    <w:rsid w:val="0071279D"/>
    <w:rsid w:val="00713E2D"/>
    <w:rsid w:val="00714008"/>
    <w:rsid w:val="00714013"/>
    <w:rsid w:val="0071420A"/>
    <w:rsid w:val="0071734C"/>
    <w:rsid w:val="00721DDE"/>
    <w:rsid w:val="007224EF"/>
    <w:rsid w:val="007229AF"/>
    <w:rsid w:val="00722D1D"/>
    <w:rsid w:val="0072437D"/>
    <w:rsid w:val="00724E47"/>
    <w:rsid w:val="007252A3"/>
    <w:rsid w:val="00725C50"/>
    <w:rsid w:val="00725E3E"/>
    <w:rsid w:val="00727195"/>
    <w:rsid w:val="007304E1"/>
    <w:rsid w:val="00730CC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2D2A"/>
    <w:rsid w:val="00754286"/>
    <w:rsid w:val="0075474D"/>
    <w:rsid w:val="007548E6"/>
    <w:rsid w:val="00754F74"/>
    <w:rsid w:val="00754FB0"/>
    <w:rsid w:val="00755A7C"/>
    <w:rsid w:val="00755A82"/>
    <w:rsid w:val="0075624C"/>
    <w:rsid w:val="007562BB"/>
    <w:rsid w:val="0075667E"/>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420E"/>
    <w:rsid w:val="0078592C"/>
    <w:rsid w:val="00786031"/>
    <w:rsid w:val="00791040"/>
    <w:rsid w:val="00791518"/>
    <w:rsid w:val="00792545"/>
    <w:rsid w:val="00792D76"/>
    <w:rsid w:val="0079569F"/>
    <w:rsid w:val="007A01F3"/>
    <w:rsid w:val="007A14A7"/>
    <w:rsid w:val="007A14DC"/>
    <w:rsid w:val="007A1E5F"/>
    <w:rsid w:val="007A2205"/>
    <w:rsid w:val="007A2803"/>
    <w:rsid w:val="007A2FA9"/>
    <w:rsid w:val="007A37A7"/>
    <w:rsid w:val="007A60DC"/>
    <w:rsid w:val="007A61F5"/>
    <w:rsid w:val="007A7323"/>
    <w:rsid w:val="007A7702"/>
    <w:rsid w:val="007A7D0C"/>
    <w:rsid w:val="007B04F6"/>
    <w:rsid w:val="007B1E71"/>
    <w:rsid w:val="007B2ACD"/>
    <w:rsid w:val="007B2D5F"/>
    <w:rsid w:val="007B3346"/>
    <w:rsid w:val="007B3DEA"/>
    <w:rsid w:val="007B4935"/>
    <w:rsid w:val="007B6E89"/>
    <w:rsid w:val="007B7F2D"/>
    <w:rsid w:val="007C06D8"/>
    <w:rsid w:val="007C0A40"/>
    <w:rsid w:val="007C186C"/>
    <w:rsid w:val="007C22B3"/>
    <w:rsid w:val="007D082C"/>
    <w:rsid w:val="007D1E63"/>
    <w:rsid w:val="007D371D"/>
    <w:rsid w:val="007D55A2"/>
    <w:rsid w:val="007D5B5A"/>
    <w:rsid w:val="007D5DF5"/>
    <w:rsid w:val="007D7039"/>
    <w:rsid w:val="007D75BE"/>
    <w:rsid w:val="007D7B5E"/>
    <w:rsid w:val="007E166A"/>
    <w:rsid w:val="007E276D"/>
    <w:rsid w:val="007E2A60"/>
    <w:rsid w:val="007E37CF"/>
    <w:rsid w:val="007E40B1"/>
    <w:rsid w:val="007E651D"/>
    <w:rsid w:val="007E6A85"/>
    <w:rsid w:val="007E75B8"/>
    <w:rsid w:val="007F099D"/>
    <w:rsid w:val="007F1CAC"/>
    <w:rsid w:val="007F26D7"/>
    <w:rsid w:val="007F2B62"/>
    <w:rsid w:val="007F3313"/>
    <w:rsid w:val="007F4871"/>
    <w:rsid w:val="007F60FB"/>
    <w:rsid w:val="007F7062"/>
    <w:rsid w:val="0080026E"/>
    <w:rsid w:val="008007DD"/>
    <w:rsid w:val="008027F9"/>
    <w:rsid w:val="00803FDE"/>
    <w:rsid w:val="0080548E"/>
    <w:rsid w:val="00805993"/>
    <w:rsid w:val="00806FC7"/>
    <w:rsid w:val="00812170"/>
    <w:rsid w:val="008124FA"/>
    <w:rsid w:val="00812A84"/>
    <w:rsid w:val="0081572B"/>
    <w:rsid w:val="00815F1D"/>
    <w:rsid w:val="008166FF"/>
    <w:rsid w:val="0081674D"/>
    <w:rsid w:val="008177A1"/>
    <w:rsid w:val="008202BD"/>
    <w:rsid w:val="008209E3"/>
    <w:rsid w:val="008235B5"/>
    <w:rsid w:val="00823BFD"/>
    <w:rsid w:val="0082420C"/>
    <w:rsid w:val="00824547"/>
    <w:rsid w:val="008245F5"/>
    <w:rsid w:val="008249BA"/>
    <w:rsid w:val="00825875"/>
    <w:rsid w:val="0082664B"/>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57A3F"/>
    <w:rsid w:val="008601C4"/>
    <w:rsid w:val="0086118C"/>
    <w:rsid w:val="00861635"/>
    <w:rsid w:val="008625BD"/>
    <w:rsid w:val="00862E5A"/>
    <w:rsid w:val="00864240"/>
    <w:rsid w:val="00864276"/>
    <w:rsid w:val="008647D1"/>
    <w:rsid w:val="00864970"/>
    <w:rsid w:val="008657EB"/>
    <w:rsid w:val="00866AB2"/>
    <w:rsid w:val="008671DC"/>
    <w:rsid w:val="00870C3C"/>
    <w:rsid w:val="00871276"/>
    <w:rsid w:val="00871E52"/>
    <w:rsid w:val="00871EAF"/>
    <w:rsid w:val="00871FBA"/>
    <w:rsid w:val="00872A5F"/>
    <w:rsid w:val="008733EB"/>
    <w:rsid w:val="00874459"/>
    <w:rsid w:val="008748BE"/>
    <w:rsid w:val="00874C2C"/>
    <w:rsid w:val="00875BC0"/>
    <w:rsid w:val="00875E14"/>
    <w:rsid w:val="00876155"/>
    <w:rsid w:val="008761F8"/>
    <w:rsid w:val="008771D1"/>
    <w:rsid w:val="00880ADA"/>
    <w:rsid w:val="00883852"/>
    <w:rsid w:val="00883BF9"/>
    <w:rsid w:val="008849D3"/>
    <w:rsid w:val="00884AB0"/>
    <w:rsid w:val="00885C42"/>
    <w:rsid w:val="00886979"/>
    <w:rsid w:val="008871D1"/>
    <w:rsid w:val="00890E9E"/>
    <w:rsid w:val="00893B3B"/>
    <w:rsid w:val="008940EE"/>
    <w:rsid w:val="0089494B"/>
    <w:rsid w:val="0089498C"/>
    <w:rsid w:val="00895322"/>
    <w:rsid w:val="008964A9"/>
    <w:rsid w:val="00896507"/>
    <w:rsid w:val="008969AE"/>
    <w:rsid w:val="00897456"/>
    <w:rsid w:val="008A0BA6"/>
    <w:rsid w:val="008A10F5"/>
    <w:rsid w:val="008A11A7"/>
    <w:rsid w:val="008A1859"/>
    <w:rsid w:val="008A1DF8"/>
    <w:rsid w:val="008A2A2F"/>
    <w:rsid w:val="008A3705"/>
    <w:rsid w:val="008A3FCA"/>
    <w:rsid w:val="008A5E4E"/>
    <w:rsid w:val="008A6992"/>
    <w:rsid w:val="008A6BF1"/>
    <w:rsid w:val="008A75D5"/>
    <w:rsid w:val="008B04D9"/>
    <w:rsid w:val="008B0CEE"/>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25FF"/>
    <w:rsid w:val="008E36F7"/>
    <w:rsid w:val="008E3C46"/>
    <w:rsid w:val="008E3D88"/>
    <w:rsid w:val="008E40E6"/>
    <w:rsid w:val="008E514B"/>
    <w:rsid w:val="008E5477"/>
    <w:rsid w:val="008E5E37"/>
    <w:rsid w:val="008E7B16"/>
    <w:rsid w:val="008F14B5"/>
    <w:rsid w:val="008F2BC2"/>
    <w:rsid w:val="008F3B5B"/>
    <w:rsid w:val="008F59D3"/>
    <w:rsid w:val="008F6351"/>
    <w:rsid w:val="008F6A36"/>
    <w:rsid w:val="008F6A8D"/>
    <w:rsid w:val="008F7792"/>
    <w:rsid w:val="009002F2"/>
    <w:rsid w:val="00900C01"/>
    <w:rsid w:val="00904302"/>
    <w:rsid w:val="009045C5"/>
    <w:rsid w:val="00904C74"/>
    <w:rsid w:val="00904FE8"/>
    <w:rsid w:val="0090589F"/>
    <w:rsid w:val="0090664B"/>
    <w:rsid w:val="00906761"/>
    <w:rsid w:val="00907FC1"/>
    <w:rsid w:val="009101F7"/>
    <w:rsid w:val="009102D9"/>
    <w:rsid w:val="00910729"/>
    <w:rsid w:val="00912E0A"/>
    <w:rsid w:val="00915479"/>
    <w:rsid w:val="00915744"/>
    <w:rsid w:val="00917736"/>
    <w:rsid w:val="00917BE6"/>
    <w:rsid w:val="00920AED"/>
    <w:rsid w:val="00921974"/>
    <w:rsid w:val="00922476"/>
    <w:rsid w:val="00922C01"/>
    <w:rsid w:val="00923A1A"/>
    <w:rsid w:val="00923DC3"/>
    <w:rsid w:val="0092481A"/>
    <w:rsid w:val="00924BCD"/>
    <w:rsid w:val="0092682A"/>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AA1"/>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350"/>
    <w:rsid w:val="009745B0"/>
    <w:rsid w:val="00976161"/>
    <w:rsid w:val="009763C6"/>
    <w:rsid w:val="00980C1C"/>
    <w:rsid w:val="00980CB2"/>
    <w:rsid w:val="00983105"/>
    <w:rsid w:val="009837F0"/>
    <w:rsid w:val="009849D8"/>
    <w:rsid w:val="00984B55"/>
    <w:rsid w:val="00985CBC"/>
    <w:rsid w:val="009872BA"/>
    <w:rsid w:val="009872D0"/>
    <w:rsid w:val="0098775D"/>
    <w:rsid w:val="00990AC4"/>
    <w:rsid w:val="0099219A"/>
    <w:rsid w:val="0099304B"/>
    <w:rsid w:val="00993D3D"/>
    <w:rsid w:val="00994AA2"/>
    <w:rsid w:val="00996010"/>
    <w:rsid w:val="00996451"/>
    <w:rsid w:val="00997653"/>
    <w:rsid w:val="009979D6"/>
    <w:rsid w:val="00997B0C"/>
    <w:rsid w:val="009A1995"/>
    <w:rsid w:val="009A22FE"/>
    <w:rsid w:val="009A302E"/>
    <w:rsid w:val="009A4769"/>
    <w:rsid w:val="009A5EE1"/>
    <w:rsid w:val="009A7151"/>
    <w:rsid w:val="009A7745"/>
    <w:rsid w:val="009A7C8C"/>
    <w:rsid w:val="009B15E3"/>
    <w:rsid w:val="009B304C"/>
    <w:rsid w:val="009B3B15"/>
    <w:rsid w:val="009B4369"/>
    <w:rsid w:val="009B4C3D"/>
    <w:rsid w:val="009B4D1C"/>
    <w:rsid w:val="009B4E8B"/>
    <w:rsid w:val="009B57A9"/>
    <w:rsid w:val="009B603C"/>
    <w:rsid w:val="009B6562"/>
    <w:rsid w:val="009B7659"/>
    <w:rsid w:val="009C0F6E"/>
    <w:rsid w:val="009C3847"/>
    <w:rsid w:val="009C4AE2"/>
    <w:rsid w:val="009C626C"/>
    <w:rsid w:val="009C69B0"/>
    <w:rsid w:val="009C7BB2"/>
    <w:rsid w:val="009D0FC7"/>
    <w:rsid w:val="009D1479"/>
    <w:rsid w:val="009D2125"/>
    <w:rsid w:val="009D2266"/>
    <w:rsid w:val="009D2FE6"/>
    <w:rsid w:val="009D6733"/>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E7F3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F50"/>
    <w:rsid w:val="00A2268A"/>
    <w:rsid w:val="00A244E6"/>
    <w:rsid w:val="00A24D31"/>
    <w:rsid w:val="00A27BFE"/>
    <w:rsid w:val="00A32B2D"/>
    <w:rsid w:val="00A34BAB"/>
    <w:rsid w:val="00A40528"/>
    <w:rsid w:val="00A41489"/>
    <w:rsid w:val="00A41F28"/>
    <w:rsid w:val="00A4286F"/>
    <w:rsid w:val="00A43037"/>
    <w:rsid w:val="00A4415C"/>
    <w:rsid w:val="00A46BA6"/>
    <w:rsid w:val="00A46E23"/>
    <w:rsid w:val="00A46F72"/>
    <w:rsid w:val="00A4766E"/>
    <w:rsid w:val="00A5028D"/>
    <w:rsid w:val="00A50343"/>
    <w:rsid w:val="00A507EB"/>
    <w:rsid w:val="00A51406"/>
    <w:rsid w:val="00A52AD1"/>
    <w:rsid w:val="00A541F9"/>
    <w:rsid w:val="00A54E60"/>
    <w:rsid w:val="00A56FB7"/>
    <w:rsid w:val="00A576B6"/>
    <w:rsid w:val="00A576C8"/>
    <w:rsid w:val="00A57B71"/>
    <w:rsid w:val="00A60973"/>
    <w:rsid w:val="00A61193"/>
    <w:rsid w:val="00A61A52"/>
    <w:rsid w:val="00A62851"/>
    <w:rsid w:val="00A63236"/>
    <w:rsid w:val="00A635BF"/>
    <w:rsid w:val="00A6373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A7577"/>
    <w:rsid w:val="00AB001F"/>
    <w:rsid w:val="00AB0217"/>
    <w:rsid w:val="00AB0989"/>
    <w:rsid w:val="00AB23B2"/>
    <w:rsid w:val="00AB2697"/>
    <w:rsid w:val="00AB36EB"/>
    <w:rsid w:val="00AB4B3E"/>
    <w:rsid w:val="00AB5235"/>
    <w:rsid w:val="00AB5D89"/>
    <w:rsid w:val="00AB6E41"/>
    <w:rsid w:val="00AB7556"/>
    <w:rsid w:val="00AB7EE6"/>
    <w:rsid w:val="00AC0CC7"/>
    <w:rsid w:val="00AC199A"/>
    <w:rsid w:val="00AC1C75"/>
    <w:rsid w:val="00AC25F5"/>
    <w:rsid w:val="00AC42A7"/>
    <w:rsid w:val="00AC4455"/>
    <w:rsid w:val="00AC4C14"/>
    <w:rsid w:val="00AC6139"/>
    <w:rsid w:val="00AC7A17"/>
    <w:rsid w:val="00AC7B7E"/>
    <w:rsid w:val="00AD1144"/>
    <w:rsid w:val="00AD1CBD"/>
    <w:rsid w:val="00AD1F89"/>
    <w:rsid w:val="00AD20FB"/>
    <w:rsid w:val="00AD3071"/>
    <w:rsid w:val="00AD364C"/>
    <w:rsid w:val="00AD4CE6"/>
    <w:rsid w:val="00AD4F46"/>
    <w:rsid w:val="00AD7415"/>
    <w:rsid w:val="00AD7650"/>
    <w:rsid w:val="00AE2E38"/>
    <w:rsid w:val="00AE440E"/>
    <w:rsid w:val="00AE4A9F"/>
    <w:rsid w:val="00AE5274"/>
    <w:rsid w:val="00AE65A8"/>
    <w:rsid w:val="00AE756C"/>
    <w:rsid w:val="00AE79AE"/>
    <w:rsid w:val="00AE7AE3"/>
    <w:rsid w:val="00AF09F6"/>
    <w:rsid w:val="00AF0F6D"/>
    <w:rsid w:val="00AF1161"/>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07166"/>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18AD"/>
    <w:rsid w:val="00B51941"/>
    <w:rsid w:val="00B51EF7"/>
    <w:rsid w:val="00B565E8"/>
    <w:rsid w:val="00B56AE9"/>
    <w:rsid w:val="00B571EB"/>
    <w:rsid w:val="00B57CBB"/>
    <w:rsid w:val="00B6011F"/>
    <w:rsid w:val="00B61665"/>
    <w:rsid w:val="00B621A6"/>
    <w:rsid w:val="00B62681"/>
    <w:rsid w:val="00B62AF1"/>
    <w:rsid w:val="00B640B2"/>
    <w:rsid w:val="00B641F3"/>
    <w:rsid w:val="00B64CD6"/>
    <w:rsid w:val="00B66AFE"/>
    <w:rsid w:val="00B673B5"/>
    <w:rsid w:val="00B67F8B"/>
    <w:rsid w:val="00B71736"/>
    <w:rsid w:val="00B71FB8"/>
    <w:rsid w:val="00B73097"/>
    <w:rsid w:val="00B73D27"/>
    <w:rsid w:val="00B741EE"/>
    <w:rsid w:val="00B74270"/>
    <w:rsid w:val="00B74687"/>
    <w:rsid w:val="00B75CD3"/>
    <w:rsid w:val="00B75EAC"/>
    <w:rsid w:val="00B81F94"/>
    <w:rsid w:val="00B835B5"/>
    <w:rsid w:val="00B83BD5"/>
    <w:rsid w:val="00B83D58"/>
    <w:rsid w:val="00B847A0"/>
    <w:rsid w:val="00B8525D"/>
    <w:rsid w:val="00B867BD"/>
    <w:rsid w:val="00B86FFD"/>
    <w:rsid w:val="00B877AE"/>
    <w:rsid w:val="00B909D2"/>
    <w:rsid w:val="00B90A9B"/>
    <w:rsid w:val="00B90C4D"/>
    <w:rsid w:val="00B92AD4"/>
    <w:rsid w:val="00B93D9A"/>
    <w:rsid w:val="00B9577B"/>
    <w:rsid w:val="00B97BBE"/>
    <w:rsid w:val="00BA356A"/>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D65"/>
    <w:rsid w:val="00BD3406"/>
    <w:rsid w:val="00BD4153"/>
    <w:rsid w:val="00BD523C"/>
    <w:rsid w:val="00BD55BB"/>
    <w:rsid w:val="00BD5A7C"/>
    <w:rsid w:val="00BD6956"/>
    <w:rsid w:val="00BE07FD"/>
    <w:rsid w:val="00BE09EF"/>
    <w:rsid w:val="00BE0D9C"/>
    <w:rsid w:val="00BE20EF"/>
    <w:rsid w:val="00BE2CBC"/>
    <w:rsid w:val="00BE3477"/>
    <w:rsid w:val="00BE4AEF"/>
    <w:rsid w:val="00BE587D"/>
    <w:rsid w:val="00BE6F7D"/>
    <w:rsid w:val="00BE78AC"/>
    <w:rsid w:val="00BF15DD"/>
    <w:rsid w:val="00BF16A6"/>
    <w:rsid w:val="00BF3731"/>
    <w:rsid w:val="00BF3F84"/>
    <w:rsid w:val="00BF4243"/>
    <w:rsid w:val="00BF5AD1"/>
    <w:rsid w:val="00BF5CA4"/>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ED3"/>
    <w:rsid w:val="00C27406"/>
    <w:rsid w:val="00C27F6D"/>
    <w:rsid w:val="00C32118"/>
    <w:rsid w:val="00C3715C"/>
    <w:rsid w:val="00C37328"/>
    <w:rsid w:val="00C404D7"/>
    <w:rsid w:val="00C411AC"/>
    <w:rsid w:val="00C41432"/>
    <w:rsid w:val="00C41476"/>
    <w:rsid w:val="00C41BF0"/>
    <w:rsid w:val="00C41FCA"/>
    <w:rsid w:val="00C424AA"/>
    <w:rsid w:val="00C42600"/>
    <w:rsid w:val="00C4261E"/>
    <w:rsid w:val="00C44C55"/>
    <w:rsid w:val="00C45D24"/>
    <w:rsid w:val="00C45E4B"/>
    <w:rsid w:val="00C4684C"/>
    <w:rsid w:val="00C46914"/>
    <w:rsid w:val="00C46FB9"/>
    <w:rsid w:val="00C475E9"/>
    <w:rsid w:val="00C47CBE"/>
    <w:rsid w:val="00C506A7"/>
    <w:rsid w:val="00C50BE1"/>
    <w:rsid w:val="00C51A1F"/>
    <w:rsid w:val="00C533FA"/>
    <w:rsid w:val="00C5419D"/>
    <w:rsid w:val="00C569F1"/>
    <w:rsid w:val="00C577C5"/>
    <w:rsid w:val="00C57CEA"/>
    <w:rsid w:val="00C60829"/>
    <w:rsid w:val="00C60C04"/>
    <w:rsid w:val="00C60E9A"/>
    <w:rsid w:val="00C611D6"/>
    <w:rsid w:val="00C62238"/>
    <w:rsid w:val="00C63CB9"/>
    <w:rsid w:val="00C65FAF"/>
    <w:rsid w:val="00C677E7"/>
    <w:rsid w:val="00C71CCA"/>
    <w:rsid w:val="00C74D5D"/>
    <w:rsid w:val="00C75BEF"/>
    <w:rsid w:val="00C7603A"/>
    <w:rsid w:val="00C808CD"/>
    <w:rsid w:val="00C81581"/>
    <w:rsid w:val="00C8208D"/>
    <w:rsid w:val="00C8367F"/>
    <w:rsid w:val="00C837CF"/>
    <w:rsid w:val="00C83A6A"/>
    <w:rsid w:val="00C83B7C"/>
    <w:rsid w:val="00C84C7D"/>
    <w:rsid w:val="00C864DA"/>
    <w:rsid w:val="00C87574"/>
    <w:rsid w:val="00C91DE9"/>
    <w:rsid w:val="00C96A0F"/>
    <w:rsid w:val="00C96F44"/>
    <w:rsid w:val="00C97C91"/>
    <w:rsid w:val="00CA0591"/>
    <w:rsid w:val="00CA0AAE"/>
    <w:rsid w:val="00CA0BE8"/>
    <w:rsid w:val="00CA16B0"/>
    <w:rsid w:val="00CA21F9"/>
    <w:rsid w:val="00CA2B2F"/>
    <w:rsid w:val="00CA3DF5"/>
    <w:rsid w:val="00CA40A1"/>
    <w:rsid w:val="00CA415D"/>
    <w:rsid w:val="00CA4595"/>
    <w:rsid w:val="00CA4D8D"/>
    <w:rsid w:val="00CB018D"/>
    <w:rsid w:val="00CB0550"/>
    <w:rsid w:val="00CB068F"/>
    <w:rsid w:val="00CB2E58"/>
    <w:rsid w:val="00CB323D"/>
    <w:rsid w:val="00CB42F9"/>
    <w:rsid w:val="00CB57D7"/>
    <w:rsid w:val="00CB58FC"/>
    <w:rsid w:val="00CB6398"/>
    <w:rsid w:val="00CB6D9B"/>
    <w:rsid w:val="00CB7594"/>
    <w:rsid w:val="00CB7BD3"/>
    <w:rsid w:val="00CC3BEC"/>
    <w:rsid w:val="00CC4224"/>
    <w:rsid w:val="00CC4D8A"/>
    <w:rsid w:val="00CC5316"/>
    <w:rsid w:val="00CC6B84"/>
    <w:rsid w:val="00CC6D05"/>
    <w:rsid w:val="00CD0A4E"/>
    <w:rsid w:val="00CD127C"/>
    <w:rsid w:val="00CD12EC"/>
    <w:rsid w:val="00CD20E4"/>
    <w:rsid w:val="00CD26D6"/>
    <w:rsid w:val="00CD30EB"/>
    <w:rsid w:val="00CD35A7"/>
    <w:rsid w:val="00CD6472"/>
    <w:rsid w:val="00CE011A"/>
    <w:rsid w:val="00CE0C2A"/>
    <w:rsid w:val="00CE214A"/>
    <w:rsid w:val="00CE2D81"/>
    <w:rsid w:val="00CE3E33"/>
    <w:rsid w:val="00CE5775"/>
    <w:rsid w:val="00CE7135"/>
    <w:rsid w:val="00CF0E6F"/>
    <w:rsid w:val="00CF1A5F"/>
    <w:rsid w:val="00CF3AAD"/>
    <w:rsid w:val="00CF3C45"/>
    <w:rsid w:val="00CF46A1"/>
    <w:rsid w:val="00D01492"/>
    <w:rsid w:val="00D022DA"/>
    <w:rsid w:val="00D0348C"/>
    <w:rsid w:val="00D06967"/>
    <w:rsid w:val="00D06BBD"/>
    <w:rsid w:val="00D12013"/>
    <w:rsid w:val="00D120A1"/>
    <w:rsid w:val="00D12119"/>
    <w:rsid w:val="00D12B13"/>
    <w:rsid w:val="00D12C92"/>
    <w:rsid w:val="00D13796"/>
    <w:rsid w:val="00D141A9"/>
    <w:rsid w:val="00D16960"/>
    <w:rsid w:val="00D20686"/>
    <w:rsid w:val="00D209B7"/>
    <w:rsid w:val="00D2168F"/>
    <w:rsid w:val="00D2275A"/>
    <w:rsid w:val="00D2375F"/>
    <w:rsid w:val="00D23C7C"/>
    <w:rsid w:val="00D23D02"/>
    <w:rsid w:val="00D24FC6"/>
    <w:rsid w:val="00D258CC"/>
    <w:rsid w:val="00D25FC1"/>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60B1"/>
    <w:rsid w:val="00D47844"/>
    <w:rsid w:val="00D50434"/>
    <w:rsid w:val="00D521E7"/>
    <w:rsid w:val="00D52BB8"/>
    <w:rsid w:val="00D53AC6"/>
    <w:rsid w:val="00D53B3E"/>
    <w:rsid w:val="00D557E5"/>
    <w:rsid w:val="00D558E7"/>
    <w:rsid w:val="00D56A65"/>
    <w:rsid w:val="00D5747F"/>
    <w:rsid w:val="00D575DD"/>
    <w:rsid w:val="00D5778E"/>
    <w:rsid w:val="00D60FA7"/>
    <w:rsid w:val="00D616C7"/>
    <w:rsid w:val="00D6196C"/>
    <w:rsid w:val="00D6262F"/>
    <w:rsid w:val="00D62D4A"/>
    <w:rsid w:val="00D6378F"/>
    <w:rsid w:val="00D67E1C"/>
    <w:rsid w:val="00D7296C"/>
    <w:rsid w:val="00D72C89"/>
    <w:rsid w:val="00D74041"/>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7D2F"/>
    <w:rsid w:val="00DA0271"/>
    <w:rsid w:val="00DA03FE"/>
    <w:rsid w:val="00DA271A"/>
    <w:rsid w:val="00DA391E"/>
    <w:rsid w:val="00DA4B66"/>
    <w:rsid w:val="00DA6EB2"/>
    <w:rsid w:val="00DA7393"/>
    <w:rsid w:val="00DA73B3"/>
    <w:rsid w:val="00DB047D"/>
    <w:rsid w:val="00DB10CF"/>
    <w:rsid w:val="00DB1BFA"/>
    <w:rsid w:val="00DB1CF1"/>
    <w:rsid w:val="00DB3762"/>
    <w:rsid w:val="00DB65B0"/>
    <w:rsid w:val="00DB66F1"/>
    <w:rsid w:val="00DB78B8"/>
    <w:rsid w:val="00DB79B1"/>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10E1"/>
    <w:rsid w:val="00E1176D"/>
    <w:rsid w:val="00E1185B"/>
    <w:rsid w:val="00E11878"/>
    <w:rsid w:val="00E119E1"/>
    <w:rsid w:val="00E124A6"/>
    <w:rsid w:val="00E12BD8"/>
    <w:rsid w:val="00E132E3"/>
    <w:rsid w:val="00E13A25"/>
    <w:rsid w:val="00E14934"/>
    <w:rsid w:val="00E151D7"/>
    <w:rsid w:val="00E17EA1"/>
    <w:rsid w:val="00E23022"/>
    <w:rsid w:val="00E23EF6"/>
    <w:rsid w:val="00E24604"/>
    <w:rsid w:val="00E24EC5"/>
    <w:rsid w:val="00E259E6"/>
    <w:rsid w:val="00E277DF"/>
    <w:rsid w:val="00E303F4"/>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2D41"/>
    <w:rsid w:val="00E53155"/>
    <w:rsid w:val="00E5407E"/>
    <w:rsid w:val="00E54905"/>
    <w:rsid w:val="00E54AD4"/>
    <w:rsid w:val="00E557EC"/>
    <w:rsid w:val="00E5636C"/>
    <w:rsid w:val="00E56AAF"/>
    <w:rsid w:val="00E61289"/>
    <w:rsid w:val="00E62786"/>
    <w:rsid w:val="00E631F3"/>
    <w:rsid w:val="00E633F6"/>
    <w:rsid w:val="00E65BEC"/>
    <w:rsid w:val="00E665B2"/>
    <w:rsid w:val="00E66882"/>
    <w:rsid w:val="00E674C5"/>
    <w:rsid w:val="00E707FA"/>
    <w:rsid w:val="00E73E0C"/>
    <w:rsid w:val="00E7777A"/>
    <w:rsid w:val="00E77F57"/>
    <w:rsid w:val="00E81C78"/>
    <w:rsid w:val="00E824AC"/>
    <w:rsid w:val="00E82BBC"/>
    <w:rsid w:val="00E833F8"/>
    <w:rsid w:val="00E85EBC"/>
    <w:rsid w:val="00E87DA5"/>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0DD6"/>
    <w:rsid w:val="00EE130D"/>
    <w:rsid w:val="00EE16C9"/>
    <w:rsid w:val="00EE1FA2"/>
    <w:rsid w:val="00EE25D0"/>
    <w:rsid w:val="00EE31BF"/>
    <w:rsid w:val="00EE3338"/>
    <w:rsid w:val="00EE3B0C"/>
    <w:rsid w:val="00EE45DD"/>
    <w:rsid w:val="00EE4CBB"/>
    <w:rsid w:val="00EE7780"/>
    <w:rsid w:val="00EF179B"/>
    <w:rsid w:val="00EF2A75"/>
    <w:rsid w:val="00EF30C4"/>
    <w:rsid w:val="00EF3DB0"/>
    <w:rsid w:val="00EF46A4"/>
    <w:rsid w:val="00EF4BA2"/>
    <w:rsid w:val="00EF5AC4"/>
    <w:rsid w:val="00F02FCE"/>
    <w:rsid w:val="00F03541"/>
    <w:rsid w:val="00F03919"/>
    <w:rsid w:val="00F03B57"/>
    <w:rsid w:val="00F03C13"/>
    <w:rsid w:val="00F059EE"/>
    <w:rsid w:val="00F1104F"/>
    <w:rsid w:val="00F13B4A"/>
    <w:rsid w:val="00F14561"/>
    <w:rsid w:val="00F14679"/>
    <w:rsid w:val="00F1541F"/>
    <w:rsid w:val="00F15757"/>
    <w:rsid w:val="00F16198"/>
    <w:rsid w:val="00F179AB"/>
    <w:rsid w:val="00F17A76"/>
    <w:rsid w:val="00F2109F"/>
    <w:rsid w:val="00F21CDA"/>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7825"/>
    <w:rsid w:val="00F702E4"/>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66E6"/>
    <w:rsid w:val="00F974E8"/>
    <w:rsid w:val="00FA09C1"/>
    <w:rsid w:val="00FA16D3"/>
    <w:rsid w:val="00FA1BBB"/>
    <w:rsid w:val="00FA2AA6"/>
    <w:rsid w:val="00FA3E3C"/>
    <w:rsid w:val="00FA3ECF"/>
    <w:rsid w:val="00FA41EA"/>
    <w:rsid w:val="00FA4AEF"/>
    <w:rsid w:val="00FA6A7A"/>
    <w:rsid w:val="00FA713F"/>
    <w:rsid w:val="00FB1BA7"/>
    <w:rsid w:val="00FB23D4"/>
    <w:rsid w:val="00FB3A20"/>
    <w:rsid w:val="00FB52C1"/>
    <w:rsid w:val="00FB674C"/>
    <w:rsid w:val="00FB71DD"/>
    <w:rsid w:val="00FB7CC3"/>
    <w:rsid w:val="00FC04A5"/>
    <w:rsid w:val="00FC0D14"/>
    <w:rsid w:val="00FC0EAF"/>
    <w:rsid w:val="00FC1459"/>
    <w:rsid w:val="00FC15B5"/>
    <w:rsid w:val="00FC17D9"/>
    <w:rsid w:val="00FC2E48"/>
    <w:rsid w:val="00FC38A0"/>
    <w:rsid w:val="00FC667B"/>
    <w:rsid w:val="00FC6A48"/>
    <w:rsid w:val="00FC6B56"/>
    <w:rsid w:val="00FD037D"/>
    <w:rsid w:val="00FD1466"/>
    <w:rsid w:val="00FD183C"/>
    <w:rsid w:val="00FD343C"/>
    <w:rsid w:val="00FD3CA5"/>
    <w:rsid w:val="00FD70AE"/>
    <w:rsid w:val="00FE0153"/>
    <w:rsid w:val="00FE3E22"/>
    <w:rsid w:val="00FE4679"/>
    <w:rsid w:val="00FE4D52"/>
    <w:rsid w:val="00FE4FA8"/>
    <w:rsid w:val="00FE5AE5"/>
    <w:rsid w:val="00FE5C57"/>
    <w:rsid w:val="00FE5E74"/>
    <w:rsid w:val="00FE6524"/>
    <w:rsid w:val="00FE6C91"/>
    <w:rsid w:val="00FE74BE"/>
    <w:rsid w:val="00FE7AD6"/>
    <w:rsid w:val="00FF0312"/>
    <w:rsid w:val="00FF072D"/>
    <w:rsid w:val="00FF0739"/>
    <w:rsid w:val="00FF196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C7E75B"/>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5126E"/>
    <w:rPr>
      <w:rFonts w:ascii="Tahoma" w:hAnsi="Tahoma" w:cs="Tahoma"/>
      <w:sz w:val="16"/>
      <w:szCs w:val="16"/>
    </w:rPr>
  </w:style>
  <w:style w:type="character" w:customStyle="1" w:styleId="TextodebaloChar">
    <w:name w:val="Texto de balão Char"/>
    <w:link w:val="Textodebalo"/>
    <w:uiPriority w:val="99"/>
    <w:semiHidden/>
    <w:rsid w:val="0055126E"/>
    <w:rPr>
      <w:rFonts w:ascii="Tahoma" w:hAnsi="Tahoma" w:cs="Tahoma"/>
      <w:sz w:val="16"/>
      <w:szCs w:val="16"/>
      <w:lang w:val="pt-BR" w:eastAsia="ja-JP"/>
    </w:rPr>
  </w:style>
  <w:style w:type="paragraph" w:styleId="Cabealho">
    <w:name w:val="header"/>
    <w:basedOn w:val="Normal"/>
    <w:link w:val="CabealhoChar"/>
    <w:uiPriority w:val="99"/>
    <w:unhideWhenUsed/>
    <w:rsid w:val="00980C1C"/>
    <w:pPr>
      <w:tabs>
        <w:tab w:val="center" w:pos="4680"/>
        <w:tab w:val="right" w:pos="9360"/>
      </w:tabs>
    </w:pPr>
  </w:style>
  <w:style w:type="character" w:customStyle="1" w:styleId="CabealhoChar">
    <w:name w:val="Cabeçalho Char"/>
    <w:link w:val="Cabealho"/>
    <w:uiPriority w:val="99"/>
    <w:rsid w:val="00980C1C"/>
    <w:rPr>
      <w:sz w:val="24"/>
      <w:szCs w:val="24"/>
      <w:lang w:val="pt-BR" w:eastAsia="ja-JP"/>
    </w:rPr>
  </w:style>
  <w:style w:type="paragraph" w:styleId="Rodap">
    <w:name w:val="footer"/>
    <w:basedOn w:val="Normal"/>
    <w:link w:val="RodapChar"/>
    <w:uiPriority w:val="99"/>
    <w:unhideWhenUsed/>
    <w:rsid w:val="00980C1C"/>
    <w:pPr>
      <w:tabs>
        <w:tab w:val="center" w:pos="4680"/>
        <w:tab w:val="right" w:pos="9360"/>
      </w:tabs>
    </w:pPr>
  </w:style>
  <w:style w:type="character" w:customStyle="1" w:styleId="RodapChar">
    <w:name w:val="Rodapé Char"/>
    <w:link w:val="Rodap"/>
    <w:uiPriority w:val="99"/>
    <w:rsid w:val="00980C1C"/>
    <w:rPr>
      <w:sz w:val="24"/>
      <w:szCs w:val="24"/>
      <w:lang w:val="pt-BR" w:eastAsia="ja-JP"/>
    </w:rPr>
  </w:style>
  <w:style w:type="paragraph" w:styleId="TextosemFormatao">
    <w:name w:val="Plain Text"/>
    <w:basedOn w:val="Normal"/>
    <w:link w:val="TextosemFormataoChar"/>
    <w:uiPriority w:val="99"/>
    <w:unhideWhenUsed/>
    <w:rsid w:val="00075C8C"/>
    <w:rPr>
      <w:rFonts w:ascii="Consolas" w:eastAsia="Times New Roman" w:hAnsi="Consolas"/>
      <w:sz w:val="21"/>
      <w:szCs w:val="21"/>
      <w:lang w:eastAsia="en-US"/>
    </w:rPr>
  </w:style>
  <w:style w:type="character" w:customStyle="1" w:styleId="TextosemFormataoChar">
    <w:name w:val="Texto sem Formatação Char"/>
    <w:link w:val="TextosemFormatao"/>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Textodecomentrio">
    <w:name w:val="annotation text"/>
    <w:basedOn w:val="Normal"/>
    <w:link w:val="TextodecomentrioChar"/>
    <w:uiPriority w:val="99"/>
    <w:semiHidden/>
    <w:unhideWhenUsed/>
    <w:rsid w:val="009979D6"/>
    <w:rPr>
      <w:sz w:val="20"/>
      <w:szCs w:val="20"/>
    </w:rPr>
  </w:style>
  <w:style w:type="character" w:customStyle="1" w:styleId="TextodecomentrioChar">
    <w:name w:val="Texto de comentário Char"/>
    <w:link w:val="Textodecomentrio"/>
    <w:uiPriority w:val="99"/>
    <w:semiHidden/>
    <w:rsid w:val="009979D6"/>
    <w:rPr>
      <w:lang w:val="pt-BR" w:eastAsia="ja-JP"/>
    </w:rPr>
  </w:style>
  <w:style w:type="paragraph" w:styleId="Assuntodocomentrio">
    <w:name w:val="annotation subject"/>
    <w:basedOn w:val="Textodecomentrio"/>
    <w:next w:val="Textodecomentrio"/>
    <w:link w:val="AssuntodocomentrioChar"/>
    <w:uiPriority w:val="99"/>
    <w:semiHidden/>
    <w:unhideWhenUsed/>
    <w:rsid w:val="009979D6"/>
    <w:rPr>
      <w:rFonts w:ascii="Calibri" w:eastAsia="Times New Roman" w:hAnsi="Calibri"/>
      <w:b/>
      <w:bCs/>
      <w:lang w:eastAsia="en-US"/>
    </w:rPr>
  </w:style>
  <w:style w:type="character" w:customStyle="1" w:styleId="AssuntodocomentrioChar">
    <w:name w:val="Assunto do comentário Char"/>
    <w:link w:val="Assuntodocomentrio"/>
    <w:uiPriority w:val="99"/>
    <w:semiHidden/>
    <w:rsid w:val="009979D6"/>
    <w:rPr>
      <w:rFonts w:ascii="Calibri" w:eastAsia="Times New Roman" w:hAnsi="Calibri"/>
      <w:b/>
      <w:bCs/>
      <w:lang w:val="pt-BR" w:eastAsia="ja-JP"/>
    </w:rPr>
  </w:style>
  <w:style w:type="character" w:styleId="HiperlinkVisitado">
    <w:name w:val="FollowedHyperlink"/>
    <w:uiPriority w:val="99"/>
    <w:semiHidden/>
    <w:unhideWhenUsed/>
    <w:rsid w:val="005A0B7F"/>
    <w:rPr>
      <w:color w:val="800080"/>
      <w:u w:val="single"/>
    </w:rPr>
  </w:style>
  <w:style w:type="character" w:styleId="Refdecomentrio">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PargrafodaLista">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Mid-Term%20CMC%20Telecons/2018-02%20Feb%20Telecon/IOAG%20Liaison%20Report%202-7-18.pptx" TargetMode="External"/><Relationship Id="rId18" Type="http://schemas.openxmlformats.org/officeDocument/2006/relationships/hyperlink" Target="https://cwe.ccsds.org/cmc/Lists/AI/DispForm.aspx?ID=46&amp;ContentTypeId=0x0108000C175D359F92024695A561338A2BA4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blic.ccsds.org/meetings/2018Spring/default.aspx" TargetMode="External"/><Relationship Id="rId7" Type="http://schemas.openxmlformats.org/officeDocument/2006/relationships/settings" Target="settings.xml"/><Relationship Id="rId12" Type="http://schemas.openxmlformats.org/officeDocument/2006/relationships/hyperlink" Target="https://cwe.ccsds.org/cmc/Private/Mid-Term%20CMC%20Telecons/2018-02%20Feb%20Telecon/CCSDS%20Report%20to%20CMC%20mid%20term%20telecon%207th%20Feb%202018_V2.pptx" TargetMode="External"/><Relationship Id="rId17" Type="http://schemas.openxmlformats.org/officeDocument/2006/relationships/hyperlink" Target="https://cwe.ccsds.org/cmc/Lists/AI/DispForm.aspx?ID=64&amp;ContentTypeId=0x0108000C175D359F92024695A561338A2BA43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we.ccsds.org/cmc/Lists/AI/DispForm.aspx?ID=5&amp;ContentTypeId=0x0108000C175D359F92024695A561338A2BA43E" TargetMode="External"/><Relationship Id="rId20" Type="http://schemas.openxmlformats.org/officeDocument/2006/relationships/hyperlink" Target="https://cwe.ccsds.org/cmc/Private/Mid-Term%20CMC%20Telecons/2018-02%20Feb%20Telecon/CCSDS%20Document%20Statu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Mid-Term%20CMC%20Telecons/2018-02%20Feb%20Telecon/February_2018_Draft_CMC%20Agenda%20mid-term%20telecon.do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we.ccsds.org/cmc/Lists/AI/DispForm.aspx?ID=77&amp;ContentTypeId=0x0108000C175D359F92024695A561338A2BA43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ublic.ccsds.org/implementations/miss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Lists/AI/DispForm.aspx?ID=77&amp;ContentTypeId=0x0108000C175D359F92024695A561338A2BA43E" TargetMode="External"/><Relationship Id="rId22" Type="http://schemas.openxmlformats.org/officeDocument/2006/relationships/hyperlink" Target="https://cwe.ccsds.org/cmc/Private/Mid-Term%20CMC%20Telecons/2018-02%20Feb%20Telecon/CMC%20Meeting%20Spring%202018-20180205.p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349B4D86-0B65-41F1-AFB2-B1DA1DC9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3586</Words>
  <Characters>19370</Characters>
  <Application>Microsoft Office Word</Application>
  <DocSecurity>0</DocSecurity>
  <Lines>161</Lines>
  <Paragraphs>45</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
  <LinksUpToDate>false</LinksUpToDate>
  <CharactersWithSpaces>22911</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BERGAMINI</cp:lastModifiedBy>
  <cp:revision>2</cp:revision>
  <cp:lastPrinted>2016-05-26T14:16:00Z</cp:lastPrinted>
  <dcterms:created xsi:type="dcterms:W3CDTF">2018-02-21T19:58:00Z</dcterms:created>
  <dcterms:modified xsi:type="dcterms:W3CDTF">2018-03-06T14:28:00Z</dcterms:modified>
</cp:coreProperties>
</file>