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CB" w:rsidRDefault="003276CB" w:rsidP="00CD1ACC">
      <w:pPr>
        <w:spacing w:after="0" w:line="240" w:lineRule="auto"/>
        <w:jc w:val="both"/>
        <w:rPr>
          <w:rFonts w:ascii="Calibri" w:hAnsi="Calibri"/>
          <w:b/>
          <w:color w:val="000000"/>
          <w:sz w:val="40"/>
          <w:szCs w:val="40"/>
          <w:lang w:val="en-US"/>
        </w:rPr>
      </w:pPr>
      <w:r w:rsidRPr="003276CB">
        <w:rPr>
          <w:rFonts w:ascii="Calibri" w:hAnsi="Calibri"/>
          <w:b/>
          <w:color w:val="000000"/>
          <w:sz w:val="40"/>
          <w:szCs w:val="40"/>
          <w:lang w:val="en-US"/>
        </w:rPr>
        <w:t xml:space="preserve">On the Plan for Changing </w:t>
      </w:r>
      <w:r w:rsidR="007B38C3">
        <w:rPr>
          <w:rFonts w:ascii="Calibri" w:hAnsi="Calibri"/>
          <w:b/>
          <w:color w:val="000000"/>
          <w:sz w:val="40"/>
          <w:szCs w:val="40"/>
          <w:lang w:val="en-US"/>
        </w:rPr>
        <w:t>Cost Bearing and Administration</w:t>
      </w:r>
      <w:r w:rsidR="00CD1ACC">
        <w:rPr>
          <w:rFonts w:ascii="Calibri" w:hAnsi="Calibri"/>
          <w:b/>
          <w:color w:val="000000"/>
          <w:sz w:val="40"/>
          <w:szCs w:val="40"/>
          <w:lang w:val="en-US"/>
        </w:rPr>
        <w:t xml:space="preserve"> of CCSDS and of CCSDS to ISO TC20/SC13 Subcommittee</w:t>
      </w:r>
    </w:p>
    <w:p w:rsidR="00CD1ACC" w:rsidRDefault="003276CB" w:rsidP="00CD1ACC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  <w:r w:rsidRPr="003276CB">
        <w:rPr>
          <w:rFonts w:ascii="Calibri" w:hAnsi="Calibri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</w:t>
      </w:r>
      <w:r w:rsidR="00434808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Pr="003276CB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</w:p>
    <w:p w:rsidR="003276CB" w:rsidRDefault="00CD1ACC" w:rsidP="00CD1ACC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</w:t>
      </w:r>
      <w:r w:rsidR="00115290">
        <w:rPr>
          <w:rFonts w:ascii="Calibri" w:hAnsi="Calibri"/>
          <w:color w:val="000000"/>
          <w:sz w:val="16"/>
          <w:szCs w:val="16"/>
          <w:lang w:val="en-US"/>
        </w:rPr>
        <w:t xml:space="preserve"> (22</w:t>
      </w:r>
      <w:r w:rsidR="003276CB" w:rsidRPr="003276CB">
        <w:rPr>
          <w:rFonts w:ascii="Calibri" w:hAnsi="Calibri"/>
          <w:color w:val="000000"/>
          <w:sz w:val="16"/>
          <w:szCs w:val="16"/>
          <w:lang w:val="en-US"/>
        </w:rPr>
        <w:t xml:space="preserve"> January 2016</w:t>
      </w:r>
      <w:r w:rsidR="00504593">
        <w:rPr>
          <w:rFonts w:ascii="Calibri" w:hAnsi="Calibri"/>
          <w:color w:val="000000"/>
          <w:sz w:val="16"/>
          <w:szCs w:val="16"/>
          <w:lang w:val="en-US"/>
        </w:rPr>
        <w:t>.1</w:t>
      </w:r>
      <w:r w:rsidR="003276CB" w:rsidRPr="003276CB">
        <w:rPr>
          <w:rFonts w:ascii="Calibri" w:hAnsi="Calibri"/>
          <w:color w:val="000000"/>
          <w:sz w:val="16"/>
          <w:szCs w:val="16"/>
          <w:lang w:val="en-US"/>
        </w:rPr>
        <w:t>)</w:t>
      </w:r>
    </w:p>
    <w:p w:rsidR="008F091F" w:rsidRDefault="008F091F" w:rsidP="003276C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Default="00283B46" w:rsidP="003276C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:rsidR="008F091F" w:rsidRPr="008F091F" w:rsidRDefault="008123F1" w:rsidP="004757C8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1. </w:t>
      </w:r>
      <w:r w:rsidR="001C28AA"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="008F091F" w:rsidRPr="008F091F">
        <w:rPr>
          <w:rFonts w:ascii="Calibri" w:hAnsi="Calibri"/>
          <w:b/>
          <w:color w:val="000000"/>
          <w:sz w:val="24"/>
          <w:szCs w:val="24"/>
          <w:lang w:val="en-US"/>
        </w:rPr>
        <w:t>Proposed Change:</w:t>
      </w:r>
    </w:p>
    <w:p w:rsidR="008F091F" w:rsidRPr="004757C8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8F091F" w:rsidP="004757C8">
      <w:pPr>
        <w:spacing w:after="0" w:line="240" w:lineRule="auto"/>
        <w:ind w:left="709" w:hanging="709"/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8F091F">
        <w:rPr>
          <w:rFonts w:ascii="Calibri" w:hAnsi="Calibri"/>
          <w:b/>
          <w:color w:val="000000"/>
          <w:sz w:val="24"/>
          <w:szCs w:val="24"/>
          <w:lang w:val="en-US"/>
        </w:rPr>
        <w:t>FROM: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8F091F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NASA sole financing of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NASA administrative and management </w:t>
      </w:r>
      <w:r>
        <w:rPr>
          <w:rFonts w:ascii="Calibri" w:hAnsi="Calibri"/>
          <w:color w:val="000000"/>
          <w:sz w:val="24"/>
          <w:szCs w:val="24"/>
          <w:lang w:val="en-US"/>
        </w:rPr>
        <w:t>costs for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CCSDS and for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ISO </w:t>
      </w:r>
      <w:r>
        <w:rPr>
          <w:rFonts w:ascii="Calibri" w:hAnsi="Calibri"/>
          <w:color w:val="000000"/>
          <w:sz w:val="24"/>
          <w:szCs w:val="24"/>
          <w:lang w:val="en-US"/>
        </w:rPr>
        <w:t>TC20/SC13</w:t>
      </w:r>
      <w:r w:rsidR="00D90ADF">
        <w:rPr>
          <w:rFonts w:ascii="Calibri" w:hAnsi="Calibri"/>
          <w:color w:val="000000"/>
          <w:sz w:val="24"/>
          <w:szCs w:val="24"/>
          <w:lang w:val="en-US"/>
        </w:rPr>
        <w:t xml:space="preserve"> Subcommittee organizations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, via CCSDS</w:t>
      </w:r>
      <w:proofErr w:type="gramStart"/>
      <w:r w:rsidR="008123F1">
        <w:rPr>
          <w:rFonts w:ascii="Calibri" w:hAnsi="Calibri"/>
          <w:color w:val="000000"/>
          <w:sz w:val="24"/>
          <w:szCs w:val="24"/>
          <w:lang w:val="en-US"/>
        </w:rPr>
        <w:t>;</w:t>
      </w:r>
      <w:proofErr w:type="gramEnd"/>
    </w:p>
    <w:p w:rsidR="008F091F" w:rsidRPr="004757C8" w:rsidRDefault="008F091F" w:rsidP="004757C8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4757C8" w:rsidRDefault="008F091F" w:rsidP="004757C8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8123F1">
        <w:rPr>
          <w:rFonts w:ascii="Calibri" w:hAnsi="Calibri"/>
          <w:b/>
          <w:color w:val="000000"/>
          <w:sz w:val="24"/>
          <w:szCs w:val="24"/>
          <w:lang w:val="en-US"/>
        </w:rPr>
        <w:t>TO: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283B46" w:rsidRDefault="00935347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The </w:t>
      </w:r>
      <w:r w:rsidR="008F091F">
        <w:rPr>
          <w:rFonts w:ascii="Calibri" w:hAnsi="Calibri"/>
          <w:color w:val="000000"/>
          <w:sz w:val="24"/>
          <w:szCs w:val="24"/>
          <w:lang w:val="en-US"/>
        </w:rPr>
        <w:t>sharing of the costs</w:t>
      </w:r>
      <w:r w:rsidR="00727D08">
        <w:rPr>
          <w:rFonts w:ascii="Calibri" w:hAnsi="Calibri"/>
          <w:color w:val="000000"/>
          <w:sz w:val="24"/>
          <w:szCs w:val="24"/>
          <w:lang w:val="en-US"/>
        </w:rPr>
        <w:t xml:space="preserve"> and administration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of CCSDS and of </w:t>
      </w:r>
      <w:r w:rsidR="008F091F">
        <w:rPr>
          <w:rFonts w:ascii="Calibri" w:hAnsi="Calibri"/>
          <w:color w:val="000000"/>
          <w:sz w:val="24"/>
          <w:szCs w:val="24"/>
          <w:lang w:val="en-US"/>
        </w:rPr>
        <w:t xml:space="preserve">ISO TC20/SC13 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Subcommittee</w:t>
      </w:r>
      <w:r w:rsidR="003D074E">
        <w:rPr>
          <w:rFonts w:ascii="Calibri" w:hAnsi="Calibri"/>
          <w:color w:val="000000"/>
          <w:sz w:val="24"/>
          <w:szCs w:val="24"/>
          <w:lang w:val="en-US"/>
        </w:rPr>
        <w:t xml:space="preserve"> organizations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by CCSDS Members</w:t>
      </w:r>
      <w:r w:rsidR="008123F1">
        <w:rPr>
          <w:rFonts w:ascii="Calibri" w:hAnsi="Calibri"/>
          <w:color w:val="000000"/>
          <w:sz w:val="24"/>
          <w:szCs w:val="24"/>
          <w:lang w:val="en-US"/>
        </w:rPr>
        <w:t>;</w:t>
      </w:r>
    </w:p>
    <w:p w:rsidR="00504593" w:rsidRDefault="00504593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83B46" w:rsidRPr="00283B46" w:rsidRDefault="00283B46" w:rsidP="00283B46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283B46">
        <w:rPr>
          <w:rFonts w:ascii="Calibri" w:hAnsi="Calibri"/>
          <w:b/>
          <w:color w:val="000000"/>
          <w:sz w:val="24"/>
          <w:szCs w:val="24"/>
          <w:lang w:val="en-US"/>
        </w:rPr>
        <w:t>2. The Plan</w:t>
      </w:r>
    </w:p>
    <w:p w:rsidR="00283B46" w:rsidRPr="00504593" w:rsidRDefault="00283B46" w:rsidP="00283B46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283B46" w:rsidRDefault="00283B46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Some type of, here, provisionally denominated, “CCSDS-Associated-Organization”, or simply, “CAO” would have to be conceived for instrumenting the Plan that is introductorily defined by the above Proposed Change. </w:t>
      </w:r>
    </w:p>
    <w:p w:rsidR="001C28AA" w:rsidRDefault="001C28AA" w:rsidP="00283B4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1C28AA" w:rsidRPr="00236A63" w:rsidRDefault="001C28AA" w:rsidP="001C28AA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236A63">
        <w:rPr>
          <w:rFonts w:ascii="Calibri" w:hAnsi="Calibri"/>
          <w:b/>
          <w:color w:val="000000"/>
          <w:sz w:val="24"/>
          <w:szCs w:val="24"/>
          <w:lang w:val="en-US"/>
        </w:rPr>
        <w:t xml:space="preserve">3. </w:t>
      </w: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Pr="00236A63">
        <w:rPr>
          <w:rFonts w:ascii="Calibri" w:hAnsi="Calibri"/>
          <w:b/>
          <w:color w:val="000000"/>
          <w:sz w:val="24"/>
          <w:szCs w:val="24"/>
          <w:lang w:val="en-US"/>
        </w:rPr>
        <w:t>Deadline</w:t>
      </w:r>
    </w:p>
    <w:p w:rsidR="001C28AA" w:rsidRPr="00236A63" w:rsidRDefault="001C28AA" w:rsidP="001C28AA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283B46" w:rsidRDefault="001C28AA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Such a plan should enter in operation by in October 2016.</w:t>
      </w:r>
    </w:p>
    <w:p w:rsidR="008123F1" w:rsidRDefault="008123F1" w:rsidP="004757C8">
      <w:pPr>
        <w:spacing w:after="0" w:line="240" w:lineRule="auto"/>
        <w:ind w:left="1276" w:hanging="1276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8123F1" w:rsidRPr="008123F1" w:rsidRDefault="001A543F" w:rsidP="004757C8">
      <w:pPr>
        <w:spacing w:after="0" w:line="240" w:lineRule="auto"/>
        <w:ind w:left="1276" w:hanging="1276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4</w:t>
      </w:r>
      <w:r w:rsidR="008123F1" w:rsidRPr="008123F1">
        <w:rPr>
          <w:rFonts w:ascii="Calibri" w:hAnsi="Calibri"/>
          <w:b/>
          <w:color w:val="000000"/>
          <w:sz w:val="24"/>
          <w:szCs w:val="24"/>
          <w:lang w:val="en-US"/>
        </w:rPr>
        <w:t xml:space="preserve">. </w:t>
      </w:r>
      <w:r w:rsidR="00283B46">
        <w:rPr>
          <w:rFonts w:ascii="Calibri" w:hAnsi="Calibri"/>
          <w:b/>
          <w:color w:val="000000"/>
          <w:sz w:val="24"/>
          <w:szCs w:val="24"/>
          <w:lang w:val="en-US"/>
        </w:rPr>
        <w:t xml:space="preserve">The </w:t>
      </w:r>
      <w:r w:rsidR="008123F1" w:rsidRPr="008123F1">
        <w:rPr>
          <w:rFonts w:ascii="Calibri" w:hAnsi="Calibri"/>
          <w:b/>
          <w:color w:val="000000"/>
          <w:sz w:val="24"/>
          <w:szCs w:val="24"/>
          <w:lang w:val="en-US"/>
        </w:rPr>
        <w:t>Task:</w:t>
      </w:r>
    </w:p>
    <w:p w:rsidR="008123F1" w:rsidRPr="004757C8" w:rsidRDefault="008123F1" w:rsidP="004757C8">
      <w:pPr>
        <w:spacing w:after="0" w:line="240" w:lineRule="auto"/>
        <w:ind w:left="1276" w:hanging="1276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236A63" w:rsidRDefault="008123F1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Find a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>n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>d instrument an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operational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“CAO” type </w:t>
      </w:r>
      <w:r>
        <w:rPr>
          <w:rFonts w:ascii="Calibri" w:hAnsi="Calibri"/>
          <w:color w:val="000000"/>
          <w:sz w:val="24"/>
          <w:szCs w:val="24"/>
          <w:lang w:val="en-US"/>
        </w:rPr>
        <w:t>solution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among CCSDS Members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aimed to the </w:t>
      </w:r>
      <w:r>
        <w:rPr>
          <w:rFonts w:ascii="Calibri" w:hAnsi="Calibri"/>
          <w:color w:val="000000"/>
          <w:sz w:val="24"/>
          <w:szCs w:val="24"/>
          <w:lang w:val="en-US"/>
        </w:rPr>
        <w:t>CCSDS and C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>CSDS-ISO TC20/SC13 Subcommittee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 organizations that may permit the</w:t>
      </w:r>
      <w:r w:rsidR="00283B4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sha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>ring of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 their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costs and</w:t>
      </w:r>
      <w:r w:rsidR="00FD0F45">
        <w:rPr>
          <w:rFonts w:ascii="Calibri" w:hAnsi="Calibri"/>
          <w:color w:val="000000"/>
          <w:sz w:val="24"/>
          <w:szCs w:val="24"/>
          <w:lang w:val="en-US"/>
        </w:rPr>
        <w:t xml:space="preserve"> of the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>ir</w:t>
      </w:r>
      <w:r w:rsidR="00236A63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27D08">
        <w:rPr>
          <w:rFonts w:ascii="Calibri" w:hAnsi="Calibri"/>
          <w:color w:val="000000"/>
          <w:sz w:val="24"/>
          <w:szCs w:val="24"/>
          <w:lang w:val="en-US"/>
        </w:rPr>
        <w:t>administration</w:t>
      </w:r>
      <w:r w:rsidR="00BD632F">
        <w:rPr>
          <w:rFonts w:ascii="Calibri" w:hAnsi="Calibri"/>
          <w:color w:val="000000"/>
          <w:sz w:val="24"/>
          <w:szCs w:val="24"/>
          <w:lang w:val="en-US"/>
        </w:rPr>
        <w:t xml:space="preserve">. </w:t>
      </w:r>
    </w:p>
    <w:p w:rsidR="00236A63" w:rsidRDefault="00236A63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36A63" w:rsidRPr="00236A63" w:rsidRDefault="001A543F" w:rsidP="00236A63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36A63" w:rsidRPr="00236A63">
        <w:rPr>
          <w:rFonts w:ascii="Calibri" w:hAnsi="Calibri"/>
          <w:b/>
          <w:color w:val="000000"/>
          <w:sz w:val="24"/>
          <w:szCs w:val="24"/>
          <w:lang w:val="en-US"/>
        </w:rPr>
        <w:t xml:space="preserve">. </w:t>
      </w:r>
      <w:r w:rsidR="006449B8">
        <w:rPr>
          <w:rFonts w:ascii="Calibri" w:hAnsi="Calibri"/>
          <w:b/>
          <w:color w:val="000000"/>
          <w:sz w:val="24"/>
          <w:szCs w:val="24"/>
          <w:lang w:val="en-US"/>
        </w:rPr>
        <w:t xml:space="preserve">A Basic Proposal </w:t>
      </w:r>
      <w:r w:rsidR="001C28AA">
        <w:rPr>
          <w:rFonts w:ascii="Calibri" w:hAnsi="Calibri"/>
          <w:b/>
          <w:color w:val="000000"/>
          <w:sz w:val="24"/>
          <w:szCs w:val="24"/>
          <w:lang w:val="en-US"/>
        </w:rPr>
        <w:t>for Instrumentation</w:t>
      </w:r>
      <w:r w:rsidR="006449B8">
        <w:rPr>
          <w:rFonts w:ascii="Calibri" w:hAnsi="Calibri"/>
          <w:b/>
          <w:color w:val="000000"/>
          <w:sz w:val="24"/>
          <w:szCs w:val="24"/>
          <w:lang w:val="en-US"/>
        </w:rPr>
        <w:t xml:space="preserve"> of the Plan</w:t>
      </w:r>
    </w:p>
    <w:p w:rsidR="00C42E4B" w:rsidRDefault="00C42E4B" w:rsidP="00C42E4B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6449B8" w:rsidRDefault="00056ED0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The</w:t>
      </w:r>
      <w:r w:rsidR="00142DF1">
        <w:rPr>
          <w:rFonts w:ascii="Calibri" w:hAnsi="Calibri"/>
          <w:color w:val="000000"/>
          <w:sz w:val="24"/>
          <w:szCs w:val="24"/>
          <w:lang w:val="en-US"/>
        </w:rPr>
        <w:t xml:space="preserve"> characterization of i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>nternationall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>y</w:t>
      </w:r>
      <w:r w:rsidR="00142DF1">
        <w:rPr>
          <w:rFonts w:ascii="Calibri" w:hAnsi="Calibri"/>
          <w:color w:val="000000"/>
          <w:sz w:val="24"/>
          <w:szCs w:val="24"/>
          <w:lang w:val="en-US"/>
        </w:rPr>
        <w:t xml:space="preserve"> acceptable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legal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>ly justified principles and resulting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 xml:space="preserve"> legal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>ly acceptable</w:t>
      </w:r>
      <w:r w:rsidR="001E3413">
        <w:rPr>
          <w:rFonts w:ascii="Calibri" w:hAnsi="Calibri"/>
          <w:color w:val="000000"/>
          <w:sz w:val="24"/>
          <w:szCs w:val="24"/>
          <w:lang w:val="en-US"/>
        </w:rPr>
        <w:t xml:space="preserve"> procedures would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have to be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 xml:space="preserve"> structured for the justification of a “CAO”, in conformance to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CCSDS Member</w:t>
      </w:r>
      <w:r w:rsidR="006449B8">
        <w:rPr>
          <w:rFonts w:ascii="Calibri" w:hAnsi="Calibri"/>
          <w:color w:val="000000"/>
          <w:sz w:val="24"/>
          <w:szCs w:val="24"/>
          <w:lang w:val="en-US"/>
        </w:rPr>
        <w:t xml:space="preserve"> legal requirements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>.</w:t>
      </w: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Of fundamental importance would be that the legal procedures are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stated in a way that each CCSDS Member may be in a condition to legally justify, approve and effectively be able to provi</w:t>
      </w:r>
      <w:r>
        <w:rPr>
          <w:rFonts w:ascii="Calibri" w:hAnsi="Calibri"/>
          <w:color w:val="000000"/>
          <w:sz w:val="24"/>
          <w:szCs w:val="24"/>
          <w:lang w:val="en-US"/>
        </w:rPr>
        <w:t>de, on a regular basis, its share in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>instrumentation of this plan.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6449B8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81694E" w:rsidRPr="00834DE3" w:rsidRDefault="006449B8" w:rsidP="00C42E4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A two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B20465">
        <w:rPr>
          <w:rFonts w:ascii="Calibri" w:hAnsi="Calibri"/>
          <w:color w:val="000000"/>
          <w:sz w:val="24"/>
          <w:szCs w:val="24"/>
          <w:lang w:val="en-US"/>
        </w:rPr>
        <w:t>different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approach 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>for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 w:rsidR="00B20465">
        <w:rPr>
          <w:rFonts w:ascii="Calibri" w:hAnsi="Calibri"/>
          <w:color w:val="000000"/>
          <w:sz w:val="24"/>
          <w:szCs w:val="24"/>
          <w:lang w:val="en-US"/>
        </w:rPr>
        <w:t xml:space="preserve"> instrumentation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 xml:space="preserve"> of this Plan</w:t>
      </w:r>
      <w:r w:rsidR="000E5D7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>c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ould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>be</w:t>
      </w:r>
      <w:r w:rsidR="00B3474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 xml:space="preserve">in </w:t>
      </w:r>
      <w:r>
        <w:rPr>
          <w:rFonts w:ascii="Calibri" w:hAnsi="Calibri"/>
          <w:color w:val="000000"/>
          <w:sz w:val="24"/>
          <w:szCs w:val="24"/>
          <w:lang w:val="en-US"/>
        </w:rPr>
        <w:t>consider</w:t>
      </w:r>
      <w:r w:rsidR="00454730">
        <w:rPr>
          <w:rFonts w:ascii="Calibri" w:hAnsi="Calibri"/>
          <w:color w:val="000000"/>
          <w:sz w:val="24"/>
          <w:szCs w:val="24"/>
          <w:lang w:val="en-US"/>
        </w:rPr>
        <w:t>ation</w:t>
      </w:r>
      <w:r w:rsidR="00E94AF6">
        <w:rPr>
          <w:rFonts w:ascii="Calibri" w:hAnsi="Calibri"/>
          <w:color w:val="000000"/>
          <w:sz w:val="24"/>
          <w:szCs w:val="24"/>
          <w:lang w:val="en-US"/>
        </w:rPr>
        <w:t>: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 xml:space="preserve">     </w:t>
      </w:r>
    </w:p>
    <w:p w:rsidR="0081694E" w:rsidRDefault="0081694E" w:rsidP="00C42E4B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</w:p>
    <w:p w:rsidR="00C42E4B" w:rsidRPr="00C42E4B" w:rsidRDefault="00C42E4B" w:rsidP="00C42E4B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BY </w:t>
      </w:r>
      <w:r w:rsidRPr="00C42E4B">
        <w:rPr>
          <w:rFonts w:ascii="Calibri" w:hAnsi="Calibri"/>
          <w:b/>
          <w:color w:val="000000"/>
          <w:sz w:val="24"/>
          <w:szCs w:val="24"/>
          <w:lang w:val="en-US"/>
        </w:rPr>
        <w:t>DISTRIBUTION OF TASKS:</w:t>
      </w:r>
    </w:p>
    <w:p w:rsidR="00C42E4B" w:rsidRPr="00C42E4B" w:rsidRDefault="00C42E4B" w:rsidP="00C42E4B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16"/>
          <w:lang w:val="en-US"/>
        </w:rPr>
      </w:pPr>
    </w:p>
    <w:p w:rsidR="00E600D9" w:rsidRDefault="001A543F" w:rsidP="007B39C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.1.</w:t>
      </w:r>
      <w:r w:rsidR="007B39CA">
        <w:rPr>
          <w:rFonts w:ascii="Calibri" w:hAnsi="Calibri"/>
          <w:b/>
          <w:color w:val="000000"/>
          <w:sz w:val="24"/>
          <w:szCs w:val="24"/>
          <w:lang w:val="en-US"/>
        </w:rPr>
        <w:t xml:space="preserve"> 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In this case, one or more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hosting Member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s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of CCSDS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would be taking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-up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 xml:space="preserve"> the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34DE3">
        <w:rPr>
          <w:rFonts w:ascii="Calibri" w:hAnsi="Calibri"/>
          <w:color w:val="000000"/>
          <w:sz w:val="24"/>
          <w:szCs w:val="24"/>
          <w:lang w:val="en-US"/>
        </w:rPr>
        <w:t>cost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3E53F0">
        <w:rPr>
          <w:rFonts w:ascii="Calibri" w:hAnsi="Calibri"/>
          <w:color w:val="000000"/>
          <w:sz w:val="24"/>
          <w:szCs w:val="24"/>
          <w:lang w:val="en-US"/>
        </w:rPr>
        <w:t>for a local realization of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a 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CCSDS meeting</w:t>
      </w:r>
      <w:proofErr w:type="gramStart"/>
      <w:r w:rsidR="00E600D9">
        <w:rPr>
          <w:rFonts w:ascii="Calibri" w:hAnsi="Calibri"/>
          <w:color w:val="000000"/>
          <w:sz w:val="24"/>
          <w:szCs w:val="24"/>
          <w:lang w:val="en-US"/>
        </w:rPr>
        <w:t>;</w:t>
      </w:r>
      <w:proofErr w:type="gramEnd"/>
    </w:p>
    <w:p w:rsidR="00E600D9" w:rsidRPr="0039499A" w:rsidRDefault="00E600D9" w:rsidP="007B39CA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  <w:lang w:val="en-US"/>
        </w:rPr>
      </w:pPr>
    </w:p>
    <w:p w:rsidR="00C42E4B" w:rsidRDefault="001A543F" w:rsidP="007B39C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.2.</w:t>
      </w:r>
      <w:r w:rsidR="007B39CA">
        <w:rPr>
          <w:rFonts w:ascii="Calibri" w:hAnsi="Calibri"/>
          <w:b/>
          <w:color w:val="000000"/>
          <w:sz w:val="24"/>
          <w:szCs w:val="24"/>
          <w:lang w:val="en-US"/>
        </w:rPr>
        <w:t xml:space="preserve">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>T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he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continuation of work </w:t>
      </w:r>
      <w:r w:rsidR="004216DF">
        <w:rPr>
          <w:rFonts w:ascii="Calibri" w:hAnsi="Calibri"/>
          <w:color w:val="000000"/>
          <w:sz w:val="24"/>
          <w:szCs w:val="24"/>
          <w:lang w:val="en-US"/>
        </w:rPr>
        <w:t xml:space="preserve">currently 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under execution by 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SANA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 xml:space="preserve">could 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be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>possibly</w:t>
      </w:r>
      <w:r w:rsidR="007B39CA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EF16C1">
        <w:rPr>
          <w:rFonts w:ascii="Calibri" w:hAnsi="Calibri"/>
          <w:color w:val="000000"/>
          <w:sz w:val="24"/>
          <w:szCs w:val="24"/>
          <w:lang w:val="en-US"/>
        </w:rPr>
        <w:t>solved as the result of</w:t>
      </w:r>
      <w:r w:rsidR="00CB0A01">
        <w:rPr>
          <w:rFonts w:ascii="Calibri" w:hAnsi="Calibri"/>
          <w:color w:val="000000"/>
          <w:sz w:val="24"/>
          <w:szCs w:val="24"/>
          <w:lang w:val="en-US"/>
        </w:rPr>
        <w:t xml:space="preserve"> a distributed task approach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>;</w:t>
      </w:r>
    </w:p>
    <w:p w:rsidR="00C42E4B" w:rsidRPr="00EF16C1" w:rsidRDefault="00C42E4B" w:rsidP="00236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E600D9" w:rsidRPr="00C42E4B" w:rsidRDefault="00C42E4B" w:rsidP="00236A63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 xml:space="preserve">BY </w:t>
      </w:r>
      <w:r w:rsidRPr="00C42E4B">
        <w:rPr>
          <w:rFonts w:ascii="Calibri" w:hAnsi="Calibri"/>
          <w:b/>
          <w:color w:val="000000"/>
          <w:sz w:val="24"/>
          <w:szCs w:val="24"/>
          <w:lang w:val="en-US"/>
        </w:rPr>
        <w:t>CONCENTRATION OF TASKS:</w:t>
      </w:r>
    </w:p>
    <w:p w:rsidR="0081694E" w:rsidRPr="002833D3" w:rsidRDefault="0081694E" w:rsidP="0081694E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16"/>
          <w:lang w:val="en-US"/>
        </w:rPr>
      </w:pPr>
    </w:p>
    <w:p w:rsidR="001A543F" w:rsidRDefault="001A543F" w:rsidP="0039499A">
      <w:pPr>
        <w:spacing w:after="0" w:line="240" w:lineRule="auto"/>
        <w:ind w:left="426" w:hanging="426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5</w:t>
      </w:r>
      <w:r w:rsidR="00291600">
        <w:rPr>
          <w:rFonts w:ascii="Calibri" w:hAnsi="Calibri"/>
          <w:b/>
          <w:color w:val="000000"/>
          <w:sz w:val="24"/>
          <w:szCs w:val="24"/>
          <w:lang w:val="en-US"/>
        </w:rPr>
        <w:t>.3.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291600" w:rsidRDefault="001A543F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Specific p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rocedures </w:t>
      </w:r>
      <w:r>
        <w:rPr>
          <w:rFonts w:ascii="Calibri" w:hAnsi="Calibri"/>
          <w:color w:val="000000"/>
          <w:sz w:val="24"/>
          <w:szCs w:val="24"/>
          <w:lang w:val="en-US"/>
        </w:rPr>
        <w:t>would probably have to be considered in the execution of this Plan in its</w:t>
      </w:r>
      <w:r w:rsidRPr="00CB18C2">
        <w:rPr>
          <w:rFonts w:ascii="Calibri" w:hAnsi="Calibri"/>
          <w:i/>
          <w:color w:val="000000"/>
          <w:sz w:val="24"/>
          <w:szCs w:val="24"/>
          <w:lang w:val="en-US"/>
        </w:rPr>
        <w:t xml:space="preserve"> transition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from a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 NASA-only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 xml:space="preserve"> funding and</w:t>
      </w:r>
      <w:r w:rsidR="0039499A">
        <w:rPr>
          <w:rFonts w:ascii="Calibri" w:hAnsi="Calibri"/>
          <w:color w:val="000000"/>
          <w:sz w:val="24"/>
          <w:szCs w:val="24"/>
          <w:lang w:val="en-US"/>
        </w:rPr>
        <w:t xml:space="preserve"> administration of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 xml:space="preserve"> CCSDS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and of CCSDS-ISO TC20/SC13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Subcommittee 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>to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 a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“CAO”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C42E4B">
        <w:rPr>
          <w:rFonts w:ascii="Calibri" w:hAnsi="Calibri"/>
          <w:color w:val="000000"/>
          <w:sz w:val="24"/>
          <w:szCs w:val="24"/>
          <w:lang w:val="en-US"/>
        </w:rPr>
        <w:t>CCSDS</w:t>
      </w:r>
      <w:r w:rsidR="00CB18C2">
        <w:rPr>
          <w:rFonts w:ascii="Calibri" w:hAnsi="Calibri"/>
          <w:color w:val="000000"/>
          <w:sz w:val="24"/>
          <w:szCs w:val="24"/>
          <w:lang w:val="en-US"/>
        </w:rPr>
        <w:t xml:space="preserve"> and CCSDS-ISO TC20/SC13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 xml:space="preserve">funding and </w:t>
      </w:r>
      <w:r>
        <w:rPr>
          <w:rFonts w:ascii="Calibri" w:hAnsi="Calibri"/>
          <w:color w:val="000000"/>
          <w:sz w:val="24"/>
          <w:szCs w:val="24"/>
          <w:lang w:val="en-US"/>
        </w:rPr>
        <w:t>administration</w:t>
      </w:r>
      <w:r w:rsidR="00FA616E">
        <w:rPr>
          <w:rFonts w:ascii="Calibri" w:hAnsi="Calibri"/>
          <w:color w:val="000000"/>
          <w:sz w:val="24"/>
          <w:szCs w:val="24"/>
          <w:lang w:val="en-US"/>
        </w:rPr>
        <w:t xml:space="preserve">. These specific procedures would be </w:t>
      </w:r>
      <w:r w:rsidR="008770DA">
        <w:rPr>
          <w:rFonts w:ascii="Calibri" w:hAnsi="Calibri"/>
          <w:color w:val="000000"/>
          <w:sz w:val="24"/>
          <w:szCs w:val="24"/>
          <w:lang w:val="en-US"/>
        </w:rPr>
        <w:t>necessary,</w:t>
      </w:r>
      <w:r w:rsidR="00B33A41">
        <w:rPr>
          <w:rFonts w:ascii="Calibri" w:hAnsi="Calibri"/>
          <w:color w:val="000000"/>
          <w:sz w:val="24"/>
          <w:szCs w:val="24"/>
          <w:lang w:val="en-US"/>
        </w:rPr>
        <w:t xml:space="preserve"> even if NASA, as part of its share in this process may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accept to</w:t>
      </w:r>
      <w:r w:rsidR="00B33A41">
        <w:rPr>
          <w:rFonts w:ascii="Calibri" w:hAnsi="Calibri"/>
          <w:color w:val="000000"/>
          <w:sz w:val="24"/>
          <w:szCs w:val="24"/>
          <w:lang w:val="en-US"/>
        </w:rPr>
        <w:t xml:space="preserve"> continue to manag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e</w:t>
      </w:r>
      <w:r w:rsidR="00291600" w:rsidRPr="00291600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 xml:space="preserve">CCSDS and CCSDS-ISO TC20/SC13 Subcommittee organizations as they are,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under the 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current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fashion</w:t>
      </w:r>
      <w:r w:rsidR="00291600">
        <w:rPr>
          <w:rFonts w:ascii="Calibri" w:hAnsi="Calibri"/>
          <w:color w:val="000000"/>
          <w:sz w:val="24"/>
          <w:szCs w:val="24"/>
          <w:lang w:val="en-US"/>
        </w:rPr>
        <w:t>.</w:t>
      </w:r>
    </w:p>
    <w:p w:rsidR="00291600" w:rsidRDefault="00291600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91600" w:rsidRPr="00787AD2" w:rsidRDefault="00291600" w:rsidP="001A543F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787AD2">
        <w:rPr>
          <w:rFonts w:ascii="Calibri" w:hAnsi="Calibri"/>
          <w:b/>
          <w:color w:val="000000"/>
          <w:sz w:val="24"/>
          <w:szCs w:val="24"/>
          <w:lang w:val="en-US"/>
        </w:rPr>
        <w:t>5.4</w:t>
      </w:r>
      <w:r w:rsidR="00787AD2" w:rsidRPr="00787AD2">
        <w:rPr>
          <w:rFonts w:ascii="Calibri" w:hAnsi="Calibri"/>
          <w:b/>
          <w:color w:val="000000"/>
          <w:sz w:val="24"/>
          <w:szCs w:val="24"/>
          <w:lang w:val="en-US"/>
        </w:rPr>
        <w:t>.</w:t>
      </w:r>
    </w:p>
    <w:p w:rsidR="00787AD2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“CAO”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>Procedures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for funding and administration of the 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would have to be established and settled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among CCSDS Members for use, as part of the </w:t>
      </w:r>
      <w:r w:rsidRPr="00CB18C2">
        <w:rPr>
          <w:rFonts w:ascii="Calibri" w:hAnsi="Calibri"/>
          <w:i/>
          <w:color w:val="000000"/>
          <w:sz w:val="24"/>
          <w:szCs w:val="24"/>
          <w:lang w:val="en-US"/>
        </w:rPr>
        <w:t>regular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fu</w:t>
      </w:r>
      <w:r w:rsidR="0087684D">
        <w:rPr>
          <w:rFonts w:ascii="Calibri" w:hAnsi="Calibri"/>
          <w:color w:val="000000"/>
          <w:sz w:val="24"/>
          <w:szCs w:val="24"/>
          <w:lang w:val="en-US"/>
        </w:rPr>
        <w:t>nding and administration of the</w:t>
      </w:r>
      <w:r w:rsidR="00787AD2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>CCSDS and CCSDS-ISO TC20/SC13 organizations.</w:t>
      </w:r>
    </w:p>
    <w:p w:rsidR="00CB18C2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CB18C2" w:rsidRPr="00CB18C2" w:rsidRDefault="00CB18C2" w:rsidP="001A543F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CB18C2">
        <w:rPr>
          <w:rFonts w:ascii="Calibri" w:hAnsi="Calibri"/>
          <w:b/>
          <w:color w:val="000000"/>
          <w:sz w:val="24"/>
          <w:szCs w:val="24"/>
          <w:lang w:val="en-US"/>
        </w:rPr>
        <w:t>5.5.</w:t>
      </w:r>
    </w:p>
    <w:p w:rsidR="00236A63" w:rsidRDefault="00CB18C2" w:rsidP="001A54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The “CAO” organization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per se,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not bearing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legal personality, </w:t>
      </w:r>
      <w:r>
        <w:rPr>
          <w:rFonts w:ascii="Calibri" w:hAnsi="Calibri"/>
          <w:color w:val="000000"/>
          <w:sz w:val="24"/>
          <w:szCs w:val="24"/>
          <w:lang w:val="en-US"/>
        </w:rPr>
        <w:t>would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have to</w:t>
      </w:r>
      <w:r w:rsidR="002833D3">
        <w:rPr>
          <w:rFonts w:ascii="Calibri" w:hAnsi="Calibri"/>
          <w:color w:val="000000"/>
          <w:sz w:val="24"/>
          <w:szCs w:val="24"/>
          <w:lang w:val="en-US"/>
        </w:rPr>
        <w:t xml:space="preserve"> be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naturally</w:t>
      </w:r>
      <w:r w:rsidR="002833D3">
        <w:rPr>
          <w:rFonts w:ascii="Calibri" w:hAnsi="Calibri"/>
          <w:color w:val="000000"/>
          <w:sz w:val="24"/>
          <w:szCs w:val="24"/>
          <w:lang w:val="en-US"/>
        </w:rPr>
        <w:t xml:space="preserve"> associated to CCSDS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.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However, it is an open issue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that there should exist a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legally existing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organization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to be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associated to “CAO”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that, i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n its behalf, would justify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a legal personality.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That is, t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he existence of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>such a legally represented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organization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in association to the “CAO” organization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 xml:space="preserve"> is the one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that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would provide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support fo</w:t>
      </w:r>
      <w:bookmarkStart w:id="0" w:name="_GoBack"/>
      <w:bookmarkEnd w:id="0"/>
      <w:r w:rsidR="00F675A5">
        <w:rPr>
          <w:rFonts w:ascii="Calibri" w:hAnsi="Calibri"/>
          <w:color w:val="000000"/>
          <w:sz w:val="24"/>
          <w:szCs w:val="24"/>
          <w:lang w:val="en-US"/>
        </w:rPr>
        <w:t>r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a</w:t>
      </w:r>
      <w:r w:rsidR="00F675A5">
        <w:rPr>
          <w:rFonts w:ascii="Calibri" w:hAnsi="Calibri"/>
          <w:color w:val="000000"/>
          <w:sz w:val="24"/>
          <w:szCs w:val="24"/>
          <w:lang w:val="en-US"/>
        </w:rPr>
        <w:t xml:space="preserve"> legal personality to the “CAO”. This legally justified organization to be associated to the “CAO” is the one that would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justify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the deposit of legal fund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 sharing from the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CCSDS Members </w:t>
      </w:r>
      <w:r w:rsidR="00EA0697">
        <w:rPr>
          <w:rFonts w:ascii="Calibri" w:hAnsi="Calibri"/>
          <w:color w:val="000000"/>
          <w:sz w:val="24"/>
          <w:szCs w:val="24"/>
          <w:lang w:val="en-US"/>
        </w:rPr>
        <w:t xml:space="preserve">(somewhat indirectly) 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to the 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“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CAO</w:t>
      </w:r>
      <w:r w:rsidR="004E5E5D">
        <w:rPr>
          <w:rFonts w:ascii="Calibri" w:hAnsi="Calibri"/>
          <w:color w:val="000000"/>
          <w:sz w:val="24"/>
          <w:szCs w:val="24"/>
          <w:lang w:val="en-US"/>
        </w:rPr>
        <w:t>”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organization. For instance, in the case of INPE/Brazil, the existence of such a legal personality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organization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,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to be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associated to the “CAO” organization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, would be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very fundamental requirement for 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the institution as part of its in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ternal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 xml:space="preserve"> justification when applying for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a temporary or regular sharing of funds</w:t>
      </w:r>
      <w:r w:rsidR="008770DA">
        <w:rPr>
          <w:rFonts w:ascii="Calibri" w:hAnsi="Calibri"/>
          <w:color w:val="000000"/>
          <w:sz w:val="24"/>
          <w:szCs w:val="24"/>
          <w:lang w:val="en-US"/>
        </w:rPr>
        <w:t>, as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 xml:space="preserve"> expected from CCSDS Members</w:t>
      </w:r>
      <w:r w:rsidR="005C4414">
        <w:rPr>
          <w:rFonts w:ascii="Calibri" w:hAnsi="Calibri"/>
          <w:color w:val="000000"/>
          <w:sz w:val="24"/>
          <w:szCs w:val="24"/>
          <w:lang w:val="en-US"/>
        </w:rPr>
        <w:t>, in this case</w:t>
      </w:r>
      <w:r w:rsidR="00690FD3">
        <w:rPr>
          <w:rFonts w:ascii="Calibri" w:hAnsi="Calibri"/>
          <w:color w:val="000000"/>
          <w:sz w:val="24"/>
          <w:szCs w:val="24"/>
          <w:lang w:val="en-US"/>
        </w:rPr>
        <w:t>.</w:t>
      </w:r>
      <w:r w:rsidR="00E600D9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:rsidR="00236A63" w:rsidRDefault="00236A63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236A63" w:rsidRPr="008123F1" w:rsidRDefault="00236A63" w:rsidP="004757C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val="en-US"/>
        </w:rPr>
      </w:pPr>
    </w:p>
    <w:p w:rsidR="00BB3A12" w:rsidRPr="003276CB" w:rsidRDefault="003276CB" w:rsidP="003276CB">
      <w:pPr>
        <w:rPr>
          <w:b/>
          <w:sz w:val="40"/>
          <w:szCs w:val="40"/>
          <w:lang w:val="en-US"/>
        </w:rPr>
      </w:pPr>
      <w:r w:rsidRPr="003276CB">
        <w:rPr>
          <w:rFonts w:ascii="Calibri" w:hAnsi="Calibri"/>
          <w:b/>
          <w:color w:val="000000"/>
          <w:sz w:val="40"/>
          <w:szCs w:val="40"/>
          <w:lang w:val="en-US"/>
        </w:rPr>
        <w:t xml:space="preserve"> </w:t>
      </w:r>
    </w:p>
    <w:sectPr w:rsidR="00BB3A12" w:rsidRPr="0032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8"/>
    <w:rsid w:val="0004671D"/>
    <w:rsid w:val="00056ED0"/>
    <w:rsid w:val="000E5D7B"/>
    <w:rsid w:val="00115290"/>
    <w:rsid w:val="00142DF1"/>
    <w:rsid w:val="001A543F"/>
    <w:rsid w:val="001C28AA"/>
    <w:rsid w:val="001E3413"/>
    <w:rsid w:val="001E7501"/>
    <w:rsid w:val="00236A63"/>
    <w:rsid w:val="002833D3"/>
    <w:rsid w:val="00283B46"/>
    <w:rsid w:val="00291600"/>
    <w:rsid w:val="0029622B"/>
    <w:rsid w:val="003276CB"/>
    <w:rsid w:val="00346162"/>
    <w:rsid w:val="0039499A"/>
    <w:rsid w:val="003D074E"/>
    <w:rsid w:val="003E53F0"/>
    <w:rsid w:val="004216DF"/>
    <w:rsid w:val="00434808"/>
    <w:rsid w:val="00454730"/>
    <w:rsid w:val="004757C8"/>
    <w:rsid w:val="004E4287"/>
    <w:rsid w:val="004E5E5D"/>
    <w:rsid w:val="00504593"/>
    <w:rsid w:val="0057257C"/>
    <w:rsid w:val="005C4414"/>
    <w:rsid w:val="006449B8"/>
    <w:rsid w:val="00690FD3"/>
    <w:rsid w:val="00727D08"/>
    <w:rsid w:val="00787AD2"/>
    <w:rsid w:val="007B38C3"/>
    <w:rsid w:val="007B39CA"/>
    <w:rsid w:val="007B4572"/>
    <w:rsid w:val="008123F1"/>
    <w:rsid w:val="0081694E"/>
    <w:rsid w:val="00834DE3"/>
    <w:rsid w:val="0087684D"/>
    <w:rsid w:val="008770DA"/>
    <w:rsid w:val="008A3E88"/>
    <w:rsid w:val="008F091F"/>
    <w:rsid w:val="00935347"/>
    <w:rsid w:val="00B20465"/>
    <w:rsid w:val="00B33A41"/>
    <w:rsid w:val="00B3474B"/>
    <w:rsid w:val="00BB3A12"/>
    <w:rsid w:val="00BD632F"/>
    <w:rsid w:val="00C42E4B"/>
    <w:rsid w:val="00CB0A01"/>
    <w:rsid w:val="00CB18C2"/>
    <w:rsid w:val="00CD1ACC"/>
    <w:rsid w:val="00D408C8"/>
    <w:rsid w:val="00D90ADF"/>
    <w:rsid w:val="00E600D9"/>
    <w:rsid w:val="00E94AF6"/>
    <w:rsid w:val="00EA0697"/>
    <w:rsid w:val="00EF16C1"/>
    <w:rsid w:val="00F42C3C"/>
    <w:rsid w:val="00F675A5"/>
    <w:rsid w:val="00FA616E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43C7-8C72-4E7B-A8E2-98535D4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Joyce Leite</dc:creator>
  <cp:keywords/>
  <dc:description/>
  <cp:lastModifiedBy>Helen Joyce Leite</cp:lastModifiedBy>
  <cp:revision>52</cp:revision>
  <dcterms:created xsi:type="dcterms:W3CDTF">2016-01-21T14:02:00Z</dcterms:created>
  <dcterms:modified xsi:type="dcterms:W3CDTF">2016-01-22T17:17:00Z</dcterms:modified>
</cp:coreProperties>
</file>