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4C566" w14:textId="3550AA84" w:rsidR="000014B8" w:rsidRPr="00480897" w:rsidRDefault="000550E3" w:rsidP="000014B8">
      <w:pPr>
        <w:pStyle w:val="CvrLogo"/>
      </w:pPr>
      <w:bookmarkStart w:id="0" w:name="_Toc244664818"/>
      <w:r>
        <w:rPr>
          <w:noProof/>
          <w:lang w:val="en-GB" w:eastAsia="en-GB"/>
        </w:rPr>
        <w:drawing>
          <wp:inline distT="0" distB="0" distL="0" distR="0" wp14:anchorId="7D1F4DFF" wp14:editId="4BD49478">
            <wp:extent cx="44767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762000"/>
                    </a:xfrm>
                    <a:prstGeom prst="rect">
                      <a:avLst/>
                    </a:prstGeom>
                    <a:noFill/>
                    <a:ln>
                      <a:noFill/>
                    </a:ln>
                  </pic:spPr>
                </pic:pic>
              </a:graphicData>
            </a:graphic>
          </wp:inline>
        </w:drawing>
      </w:r>
    </w:p>
    <w:p w14:paraId="33B5A1D6" w14:textId="0BAE46F7" w:rsidR="000014B8" w:rsidRPr="00962535" w:rsidRDefault="000014B8" w:rsidP="000014B8">
      <w:pPr>
        <w:pStyle w:val="CvrSeries"/>
      </w:pPr>
      <w:r w:rsidRPr="00962535">
        <w:t>Recommendation for 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014B8" w14:paraId="75E02D06" w14:textId="77777777" w:rsidTr="00256AAA">
        <w:trPr>
          <w:cantSplit/>
          <w:trHeight w:hRule="exact" w:val="2880"/>
          <w:jc w:val="center"/>
        </w:trPr>
        <w:tc>
          <w:tcPr>
            <w:tcW w:w="7560" w:type="dxa"/>
            <w:vAlign w:val="center"/>
          </w:tcPr>
          <w:p w14:paraId="5A0E6908" w14:textId="5F30E649" w:rsidR="000014B8" w:rsidRPr="00205308" w:rsidRDefault="00DA58B1" w:rsidP="00256AAA">
            <w:pPr>
              <w:pStyle w:val="CvrTitle"/>
              <w:spacing w:before="0" w:line="240" w:lineRule="auto"/>
            </w:pPr>
            <w:r>
              <w:fldChar w:fldCharType="begin"/>
            </w:r>
            <w:r>
              <w:instrText xml:space="preserve"> DOCPROPERTY  "Title"  \* MERGEFORMAT </w:instrText>
            </w:r>
            <w:r>
              <w:fldChar w:fldCharType="separate"/>
            </w:r>
            <w:r>
              <w:t>Delta-DOR Raw Data Exchange Format</w:t>
            </w:r>
            <w:r>
              <w:fldChar w:fldCharType="end"/>
            </w:r>
          </w:p>
        </w:tc>
      </w:tr>
    </w:tbl>
    <w:p w14:paraId="342C2635" w14:textId="6CC534DB" w:rsidR="000014B8" w:rsidRPr="00FE41F0" w:rsidRDefault="00A8283A" w:rsidP="000014B8">
      <w:pPr>
        <w:pStyle w:val="CvrDocType"/>
      </w:pPr>
      <w:r>
        <w:t xml:space="preserve">Draft </w:t>
      </w:r>
      <w:r w:rsidR="00DA58B1">
        <w:fldChar w:fldCharType="begin"/>
      </w:r>
      <w:r w:rsidR="00DA58B1">
        <w:instrText xml:space="preserve"> DOCPROPERTY  "Document Type"  \* MERGEFORMAT </w:instrText>
      </w:r>
      <w:r w:rsidR="00DA58B1">
        <w:fldChar w:fldCharType="separate"/>
      </w:r>
      <w:r w:rsidR="00DA58B1">
        <w:t>Recommended Standard</w:t>
      </w:r>
      <w:r w:rsidR="00DA58B1">
        <w:fldChar w:fldCharType="end"/>
      </w:r>
    </w:p>
    <w:p w14:paraId="6F138F6D" w14:textId="107C5DB2" w:rsidR="000014B8" w:rsidRPr="00CE6B90" w:rsidRDefault="00DA58B1" w:rsidP="000014B8">
      <w:pPr>
        <w:pStyle w:val="CvrDocNo"/>
      </w:pPr>
      <w:r>
        <w:fldChar w:fldCharType="begin"/>
      </w:r>
      <w:r>
        <w:instrText xml:space="preserve"> DOCPROPERTY  "Document number"  \* MERGEFORMAT </w:instrText>
      </w:r>
      <w:r>
        <w:fldChar w:fldCharType="separate"/>
      </w:r>
      <w:r>
        <w:t>CCSDS 506.1-B-2</w:t>
      </w:r>
      <w:r>
        <w:fldChar w:fldCharType="end"/>
      </w:r>
    </w:p>
    <w:p w14:paraId="5C722E46" w14:textId="7721ADE9" w:rsidR="000014B8" w:rsidRPr="00E658E3" w:rsidRDefault="00DA58B1" w:rsidP="000014B8">
      <w:pPr>
        <w:pStyle w:val="CvrColor"/>
      </w:pPr>
      <w:r>
        <w:fldChar w:fldCharType="begin"/>
      </w:r>
      <w:r>
        <w:instrText xml:space="preserve"> DOCPROPERTY  "Document Color"  \* MERGEFORMAT </w:instrText>
      </w:r>
      <w:r>
        <w:fldChar w:fldCharType="separate"/>
      </w:r>
      <w:r>
        <w:t>White Book</w:t>
      </w:r>
      <w:r>
        <w:fldChar w:fldCharType="end"/>
      </w:r>
    </w:p>
    <w:p w14:paraId="23662001" w14:textId="0E92AF01" w:rsidR="000014B8" w:rsidRDefault="00DA58B1" w:rsidP="000014B8">
      <w:pPr>
        <w:pStyle w:val="CvrDate"/>
      </w:pPr>
      <w:r>
        <w:fldChar w:fldCharType="begin"/>
      </w:r>
      <w:r>
        <w:instrText xml:space="preserve"> DOCPROPERTY  "Issue Date"  \* MERGEFORMAT </w:instrText>
      </w:r>
      <w:r>
        <w:fldChar w:fldCharType="separate"/>
      </w:r>
      <w:r>
        <w:t>September 2024</w:t>
      </w:r>
      <w:r>
        <w:fldChar w:fldCharType="end"/>
      </w:r>
    </w:p>
    <w:p w14:paraId="1FE68169" w14:textId="77777777" w:rsidR="000014B8" w:rsidRDefault="000014B8" w:rsidP="000014B8">
      <w:pPr>
        <w:sectPr w:rsidR="000014B8" w:rsidSect="000E580E">
          <w:type w:val="continuous"/>
          <w:pgSz w:w="12240" w:h="15840" w:code="1"/>
          <w:pgMar w:top="720" w:right="1440" w:bottom="1440" w:left="1440" w:header="360" w:footer="360" w:gutter="0"/>
          <w:cols w:space="720"/>
          <w:docGrid w:linePitch="360"/>
        </w:sectPr>
      </w:pPr>
    </w:p>
    <w:p w14:paraId="68FF51B7" w14:textId="77777777" w:rsidR="000014B8" w:rsidRDefault="000014B8" w:rsidP="000014B8">
      <w:pPr>
        <w:pStyle w:val="CenteredHeading"/>
      </w:pPr>
      <w:r>
        <w:lastRenderedPageBreak/>
        <w:t>AUTHORITY</w:t>
      </w:r>
    </w:p>
    <w:p w14:paraId="25EEB8A4" w14:textId="77777777" w:rsidR="000014B8" w:rsidRDefault="000014B8" w:rsidP="000014B8">
      <w:pPr>
        <w:spacing w:before="0"/>
        <w:ind w:right="14"/>
      </w:pPr>
    </w:p>
    <w:p w14:paraId="522E3947" w14:textId="77777777" w:rsidR="000014B8" w:rsidRDefault="000014B8" w:rsidP="000014B8">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0014B8" w14:paraId="76307638" w14:textId="77777777" w:rsidTr="00256AAA">
        <w:trPr>
          <w:cantSplit/>
          <w:jc w:val="center"/>
        </w:trPr>
        <w:tc>
          <w:tcPr>
            <w:tcW w:w="360" w:type="dxa"/>
          </w:tcPr>
          <w:p w14:paraId="5258407E" w14:textId="77777777" w:rsidR="000014B8" w:rsidRDefault="000014B8" w:rsidP="00256AAA">
            <w:pPr>
              <w:spacing w:before="0"/>
            </w:pPr>
          </w:p>
        </w:tc>
        <w:tc>
          <w:tcPr>
            <w:tcW w:w="1440" w:type="dxa"/>
          </w:tcPr>
          <w:p w14:paraId="1EAF0A9A" w14:textId="77777777" w:rsidR="000014B8" w:rsidRDefault="000014B8" w:rsidP="00256AAA">
            <w:pPr>
              <w:spacing w:before="0"/>
            </w:pPr>
          </w:p>
        </w:tc>
        <w:tc>
          <w:tcPr>
            <w:tcW w:w="3600" w:type="dxa"/>
          </w:tcPr>
          <w:p w14:paraId="3C366DD8" w14:textId="77777777" w:rsidR="000014B8" w:rsidRDefault="000014B8" w:rsidP="00256AAA">
            <w:pPr>
              <w:spacing w:before="0"/>
            </w:pPr>
          </w:p>
        </w:tc>
        <w:tc>
          <w:tcPr>
            <w:tcW w:w="360" w:type="dxa"/>
          </w:tcPr>
          <w:p w14:paraId="0F20BE47" w14:textId="77777777" w:rsidR="000014B8" w:rsidRDefault="000014B8" w:rsidP="00256AAA">
            <w:pPr>
              <w:spacing w:before="0"/>
              <w:jc w:val="right"/>
            </w:pPr>
          </w:p>
        </w:tc>
      </w:tr>
      <w:tr w:rsidR="000014B8" w14:paraId="66D851EE" w14:textId="77777777" w:rsidTr="00256AAA">
        <w:trPr>
          <w:cantSplit/>
          <w:jc w:val="center"/>
        </w:trPr>
        <w:tc>
          <w:tcPr>
            <w:tcW w:w="360" w:type="dxa"/>
          </w:tcPr>
          <w:p w14:paraId="3C3426AC" w14:textId="77777777" w:rsidR="000014B8" w:rsidRDefault="000014B8" w:rsidP="00256AAA">
            <w:pPr>
              <w:spacing w:before="0"/>
            </w:pPr>
          </w:p>
        </w:tc>
        <w:tc>
          <w:tcPr>
            <w:tcW w:w="1440" w:type="dxa"/>
          </w:tcPr>
          <w:p w14:paraId="37BC76B7" w14:textId="77777777" w:rsidR="000014B8" w:rsidRDefault="000014B8" w:rsidP="00256AAA">
            <w:pPr>
              <w:spacing w:before="0"/>
            </w:pPr>
            <w:r>
              <w:t>Issue:</w:t>
            </w:r>
          </w:p>
        </w:tc>
        <w:tc>
          <w:tcPr>
            <w:tcW w:w="3600" w:type="dxa"/>
          </w:tcPr>
          <w:p w14:paraId="54232957" w14:textId="1211F022" w:rsidR="000014B8" w:rsidRDefault="00DA58B1" w:rsidP="00D223AD">
            <w:pPr>
              <w:spacing w:before="0"/>
            </w:pPr>
            <w:r>
              <w:fldChar w:fldCharType="begin"/>
            </w:r>
            <w:r>
              <w:instrText xml:space="preserve"> DOCPROPERTY  "Document Type"  \* MERGEFORMAT </w:instrText>
            </w:r>
            <w:r>
              <w:fldChar w:fldCharType="separate"/>
            </w:r>
            <w:r>
              <w:t>Recommended Standard</w:t>
            </w:r>
            <w:r>
              <w:fldChar w:fldCharType="end"/>
            </w:r>
            <w:r w:rsidR="000014B8">
              <w:t xml:space="preserve">, </w:t>
            </w:r>
            <w:r>
              <w:fldChar w:fldCharType="begin"/>
            </w:r>
            <w:r>
              <w:instrText xml:space="preserve"> DOCPROPERTY  "Issue"  \* MERGEFORMAT </w:instrText>
            </w:r>
            <w:r>
              <w:fldChar w:fldCharType="separate"/>
            </w:r>
            <w:r>
              <w:t>Issue 2</w:t>
            </w:r>
            <w:r>
              <w:fldChar w:fldCharType="end"/>
            </w:r>
          </w:p>
        </w:tc>
        <w:tc>
          <w:tcPr>
            <w:tcW w:w="360" w:type="dxa"/>
          </w:tcPr>
          <w:p w14:paraId="63F5C6CB" w14:textId="77777777" w:rsidR="000014B8" w:rsidRDefault="000014B8" w:rsidP="00256AAA">
            <w:pPr>
              <w:spacing w:before="0"/>
              <w:jc w:val="right"/>
            </w:pPr>
          </w:p>
        </w:tc>
      </w:tr>
      <w:tr w:rsidR="000014B8" w14:paraId="0921B7FC" w14:textId="77777777" w:rsidTr="00256AAA">
        <w:trPr>
          <w:cantSplit/>
          <w:jc w:val="center"/>
        </w:trPr>
        <w:tc>
          <w:tcPr>
            <w:tcW w:w="360" w:type="dxa"/>
          </w:tcPr>
          <w:p w14:paraId="13CBFECA" w14:textId="77777777" w:rsidR="000014B8" w:rsidRDefault="000014B8" w:rsidP="00256AAA">
            <w:pPr>
              <w:spacing w:before="0"/>
            </w:pPr>
          </w:p>
        </w:tc>
        <w:tc>
          <w:tcPr>
            <w:tcW w:w="1440" w:type="dxa"/>
          </w:tcPr>
          <w:p w14:paraId="13FA515E" w14:textId="77777777" w:rsidR="000014B8" w:rsidRDefault="000014B8" w:rsidP="00256AAA">
            <w:pPr>
              <w:spacing w:before="0"/>
            </w:pPr>
            <w:r>
              <w:t>Date:</w:t>
            </w:r>
          </w:p>
        </w:tc>
        <w:tc>
          <w:tcPr>
            <w:tcW w:w="3600" w:type="dxa"/>
          </w:tcPr>
          <w:p w14:paraId="05104FA7" w14:textId="16214220" w:rsidR="000014B8" w:rsidRDefault="00DA58B1" w:rsidP="00D223AD">
            <w:pPr>
              <w:spacing w:before="0"/>
            </w:pPr>
            <w:r>
              <w:fldChar w:fldCharType="begin"/>
            </w:r>
            <w:r>
              <w:instrText xml:space="preserve"> DOCPROPERTY  "Issue Date"  \* MERGEFORMAT </w:instrText>
            </w:r>
            <w:r>
              <w:fldChar w:fldCharType="separate"/>
            </w:r>
            <w:r>
              <w:t>September 2024</w:t>
            </w:r>
            <w:r>
              <w:fldChar w:fldCharType="end"/>
            </w:r>
          </w:p>
        </w:tc>
        <w:tc>
          <w:tcPr>
            <w:tcW w:w="360" w:type="dxa"/>
          </w:tcPr>
          <w:p w14:paraId="5DCC7E9A" w14:textId="77777777" w:rsidR="000014B8" w:rsidRDefault="000014B8" w:rsidP="00256AAA">
            <w:pPr>
              <w:spacing w:before="0"/>
              <w:jc w:val="right"/>
            </w:pPr>
          </w:p>
        </w:tc>
      </w:tr>
      <w:tr w:rsidR="000014B8" w14:paraId="11DA0EBE" w14:textId="77777777" w:rsidTr="00256AAA">
        <w:trPr>
          <w:cantSplit/>
          <w:jc w:val="center"/>
        </w:trPr>
        <w:tc>
          <w:tcPr>
            <w:tcW w:w="360" w:type="dxa"/>
          </w:tcPr>
          <w:p w14:paraId="6D9BF072" w14:textId="77777777" w:rsidR="000014B8" w:rsidRDefault="000014B8" w:rsidP="00256AAA">
            <w:pPr>
              <w:spacing w:before="0"/>
            </w:pPr>
          </w:p>
        </w:tc>
        <w:tc>
          <w:tcPr>
            <w:tcW w:w="1440" w:type="dxa"/>
          </w:tcPr>
          <w:p w14:paraId="12644492" w14:textId="77777777" w:rsidR="000014B8" w:rsidRDefault="000014B8" w:rsidP="00256AAA">
            <w:pPr>
              <w:spacing w:before="0"/>
            </w:pPr>
            <w:r>
              <w:t>Location:</w:t>
            </w:r>
          </w:p>
        </w:tc>
        <w:tc>
          <w:tcPr>
            <w:tcW w:w="3600" w:type="dxa"/>
          </w:tcPr>
          <w:p w14:paraId="2BA751F5" w14:textId="77777777" w:rsidR="000014B8" w:rsidRDefault="000014B8" w:rsidP="00256AAA">
            <w:pPr>
              <w:spacing w:before="0"/>
            </w:pPr>
            <w:r>
              <w:t>Washington, DC, USA</w:t>
            </w:r>
          </w:p>
        </w:tc>
        <w:tc>
          <w:tcPr>
            <w:tcW w:w="360" w:type="dxa"/>
          </w:tcPr>
          <w:p w14:paraId="4CFFF154" w14:textId="77777777" w:rsidR="000014B8" w:rsidRDefault="000014B8" w:rsidP="00256AAA">
            <w:pPr>
              <w:spacing w:before="0"/>
              <w:jc w:val="right"/>
            </w:pPr>
          </w:p>
        </w:tc>
      </w:tr>
      <w:tr w:rsidR="000014B8" w14:paraId="5407626F" w14:textId="77777777" w:rsidTr="00256AAA">
        <w:trPr>
          <w:cantSplit/>
          <w:jc w:val="center"/>
        </w:trPr>
        <w:tc>
          <w:tcPr>
            <w:tcW w:w="360" w:type="dxa"/>
          </w:tcPr>
          <w:p w14:paraId="75743FB9" w14:textId="77777777" w:rsidR="000014B8" w:rsidRDefault="000014B8" w:rsidP="00256AAA">
            <w:pPr>
              <w:spacing w:before="0"/>
            </w:pPr>
          </w:p>
        </w:tc>
        <w:tc>
          <w:tcPr>
            <w:tcW w:w="1440" w:type="dxa"/>
          </w:tcPr>
          <w:p w14:paraId="07BD9EF6" w14:textId="77777777" w:rsidR="000014B8" w:rsidRDefault="000014B8" w:rsidP="00256AAA">
            <w:pPr>
              <w:spacing w:before="0"/>
            </w:pPr>
          </w:p>
        </w:tc>
        <w:tc>
          <w:tcPr>
            <w:tcW w:w="3600" w:type="dxa"/>
          </w:tcPr>
          <w:p w14:paraId="1087F57F" w14:textId="77777777" w:rsidR="000014B8" w:rsidRDefault="000014B8" w:rsidP="00256AAA">
            <w:pPr>
              <w:spacing w:before="0"/>
            </w:pPr>
          </w:p>
        </w:tc>
        <w:tc>
          <w:tcPr>
            <w:tcW w:w="360" w:type="dxa"/>
          </w:tcPr>
          <w:p w14:paraId="4AE1D078" w14:textId="77777777" w:rsidR="000014B8" w:rsidRDefault="000014B8" w:rsidP="00256AAA">
            <w:pPr>
              <w:spacing w:before="0"/>
              <w:jc w:val="right"/>
            </w:pPr>
          </w:p>
        </w:tc>
      </w:tr>
    </w:tbl>
    <w:p w14:paraId="3A582A2B" w14:textId="77777777" w:rsidR="000014B8" w:rsidRDefault="000014B8" w:rsidP="000014B8">
      <w:pPr>
        <w:spacing w:before="480" w:line="240" w:lineRule="auto"/>
      </w:pPr>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C164D1">
        <w:rPr>
          <w:i/>
        </w:rPr>
        <w:t>Organization and Processes for the Consultative Committee for Space Data Systems</w:t>
      </w:r>
      <w:r>
        <w:t>, and the record of Agency participation in the authorization of this document can be obtained from the CCSDS Secretariat at the address below.</w:t>
      </w:r>
    </w:p>
    <w:p w14:paraId="63569866" w14:textId="77777777" w:rsidR="000014B8" w:rsidRDefault="000014B8" w:rsidP="000014B8">
      <w:pPr>
        <w:spacing w:before="0"/>
      </w:pPr>
    </w:p>
    <w:p w14:paraId="0C2166A9" w14:textId="77777777" w:rsidR="000014B8" w:rsidRDefault="000014B8" w:rsidP="000014B8">
      <w:pPr>
        <w:spacing w:before="0"/>
      </w:pPr>
    </w:p>
    <w:p w14:paraId="786C208E" w14:textId="77777777" w:rsidR="000014B8" w:rsidRDefault="000014B8" w:rsidP="000014B8">
      <w:pPr>
        <w:spacing w:before="0"/>
      </w:pPr>
      <w:r>
        <w:t>This document is published and maintained by:</w:t>
      </w:r>
    </w:p>
    <w:p w14:paraId="6729EC82" w14:textId="77777777" w:rsidR="000014B8" w:rsidRDefault="000014B8" w:rsidP="000014B8">
      <w:pPr>
        <w:spacing w:before="0"/>
      </w:pPr>
    </w:p>
    <w:p w14:paraId="4E631A0E" w14:textId="77777777" w:rsidR="000014B8" w:rsidRDefault="000014B8" w:rsidP="000014B8">
      <w:pPr>
        <w:spacing w:before="0"/>
        <w:ind w:firstLine="720"/>
      </w:pPr>
      <w:r>
        <w:t>CCSDS Secretariat</w:t>
      </w:r>
    </w:p>
    <w:p w14:paraId="4AEB7B54" w14:textId="77777777" w:rsidR="000014B8" w:rsidRDefault="000014B8" w:rsidP="000014B8">
      <w:pPr>
        <w:spacing w:before="0"/>
        <w:ind w:firstLine="720"/>
      </w:pPr>
      <w:r>
        <w:t>Space Communications and Navigation Office, 7L70</w:t>
      </w:r>
    </w:p>
    <w:p w14:paraId="46E7231A" w14:textId="77777777" w:rsidR="000014B8" w:rsidRDefault="000014B8" w:rsidP="000014B8">
      <w:pPr>
        <w:spacing w:before="0"/>
        <w:ind w:firstLine="720"/>
      </w:pPr>
      <w:r>
        <w:t>Space Operations Mission Directorate</w:t>
      </w:r>
    </w:p>
    <w:p w14:paraId="2C3A7144" w14:textId="77777777" w:rsidR="000014B8" w:rsidRDefault="000014B8" w:rsidP="000014B8">
      <w:pPr>
        <w:spacing w:before="0"/>
        <w:ind w:firstLine="720"/>
      </w:pPr>
      <w:r>
        <w:t>NASA Headquarters</w:t>
      </w:r>
    </w:p>
    <w:p w14:paraId="591808DB" w14:textId="77777777" w:rsidR="000014B8" w:rsidRDefault="000014B8" w:rsidP="000014B8">
      <w:pPr>
        <w:spacing w:before="0"/>
        <w:ind w:firstLine="720"/>
      </w:pPr>
      <w:r>
        <w:t>Washington, DC 20546-0001, USA</w:t>
      </w:r>
    </w:p>
    <w:p w14:paraId="0A189A85" w14:textId="77777777" w:rsidR="000014B8" w:rsidRPr="00CF60B8" w:rsidRDefault="000014B8" w:rsidP="000014B8">
      <w:pPr>
        <w:pStyle w:val="CenteredHeading"/>
      </w:pPr>
      <w:r w:rsidRPr="00CF60B8">
        <w:lastRenderedPageBreak/>
        <w:t>STATEMENT OF INTENT</w:t>
      </w:r>
    </w:p>
    <w:p w14:paraId="6CEC9570" w14:textId="77777777" w:rsidR="000014B8" w:rsidRDefault="000014B8" w:rsidP="000014B8">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B2DE193" w14:textId="77777777" w:rsidR="000014B8" w:rsidRDefault="000014B8" w:rsidP="000014B8">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understandings:</w:t>
      </w:r>
    </w:p>
    <w:p w14:paraId="3A338FDB" w14:textId="77777777" w:rsidR="000014B8" w:rsidRDefault="000014B8" w:rsidP="000014B8">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67229B06" w14:textId="77777777" w:rsidR="000014B8" w:rsidRDefault="000014B8" w:rsidP="000014B8">
      <w:pPr>
        <w:pStyle w:val="List"/>
      </w:pPr>
      <w:r>
        <w:t>o</w:t>
      </w:r>
      <w:r>
        <w:tab/>
        <w:t xml:space="preserve">Whenever a member establishes a CCSDS-related </w:t>
      </w:r>
      <w:r>
        <w:rPr>
          <w:b/>
        </w:rPr>
        <w:t>standard</w:t>
      </w:r>
      <w:r>
        <w:t>, that member will provide other CCSDS members with the following information:</w:t>
      </w:r>
    </w:p>
    <w:p w14:paraId="35A2268C" w14:textId="77777777" w:rsidR="000014B8" w:rsidRDefault="000014B8" w:rsidP="000014B8">
      <w:pPr>
        <w:pStyle w:val="List2"/>
      </w:pPr>
      <w:r>
        <w:tab/>
        <w:t>--</w:t>
      </w:r>
      <w:r>
        <w:tab/>
        <w:t xml:space="preserve">The </w:t>
      </w:r>
      <w:r>
        <w:rPr>
          <w:b/>
        </w:rPr>
        <w:t xml:space="preserve">standard </w:t>
      </w:r>
      <w:r>
        <w:t>itself.</w:t>
      </w:r>
    </w:p>
    <w:p w14:paraId="28AD9BE2" w14:textId="77777777" w:rsidR="000014B8" w:rsidRDefault="000014B8" w:rsidP="000014B8">
      <w:pPr>
        <w:pStyle w:val="List2"/>
      </w:pPr>
      <w:r>
        <w:tab/>
        <w:t>--</w:t>
      </w:r>
      <w:r>
        <w:tab/>
        <w:t>The anticipated date of initial operational capability.</w:t>
      </w:r>
    </w:p>
    <w:p w14:paraId="2741EA78" w14:textId="77777777" w:rsidR="000014B8" w:rsidRDefault="000014B8" w:rsidP="000014B8">
      <w:pPr>
        <w:pStyle w:val="List2"/>
      </w:pPr>
      <w:r>
        <w:tab/>
        <w:t>--</w:t>
      </w:r>
      <w:r>
        <w:tab/>
        <w:t>The anticipated duration of operational service.</w:t>
      </w:r>
    </w:p>
    <w:p w14:paraId="26CCCE5E" w14:textId="77777777" w:rsidR="000014B8" w:rsidRDefault="000014B8" w:rsidP="000014B8">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1A15BEA6" w14:textId="77777777" w:rsidR="000014B8" w:rsidRDefault="000014B8" w:rsidP="000014B8">
      <w:r>
        <w:t xml:space="preserve">No later than three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4F3F9941" w14:textId="77777777" w:rsidR="000014B8" w:rsidRDefault="000014B8" w:rsidP="000014B8">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55E7403B" w14:textId="77777777" w:rsidR="000014B8" w:rsidRDefault="000014B8" w:rsidP="000014B8">
      <w:pPr>
        <w:pStyle w:val="CenteredHeading"/>
      </w:pPr>
      <w:r>
        <w:lastRenderedPageBreak/>
        <w:t>FOREWORD</w:t>
      </w:r>
    </w:p>
    <w:p w14:paraId="23980DAC" w14:textId="3FE7EC2E" w:rsidR="000014B8" w:rsidRPr="00CE4A2D" w:rsidRDefault="000014B8" w:rsidP="000014B8">
      <w:pPr>
        <w:rPr>
          <w:rFonts w:eastAsia="MS Mincho"/>
          <w:lang w:val="en-GB" w:eastAsia="ja-JP"/>
        </w:rPr>
      </w:pPr>
      <w:r w:rsidRPr="00CE4A2D">
        <w:rPr>
          <w:rFonts w:eastAsia="MS Mincho"/>
          <w:lang w:val="en-GB" w:eastAsia="ja-JP"/>
        </w:rPr>
        <w:t xml:space="preserve">This document is a Recommended Standard for Delta-DOR Raw Data Exchange Format and has been prepared by the Consultative Committee for Space Data Systems (CCSDS).  It has been developed via consensus of the Delta-DOR Working Group of the CCSDS Systems Engineering </w:t>
      </w:r>
      <w:r w:rsidR="00596857">
        <w:rPr>
          <w:rFonts w:eastAsia="MS Mincho"/>
          <w:lang w:val="en-GB" w:eastAsia="ja-JP"/>
        </w:rPr>
        <w:t xml:space="preserve">Area </w:t>
      </w:r>
      <w:r w:rsidRPr="00CE4A2D">
        <w:rPr>
          <w:rFonts w:eastAsia="MS Mincho"/>
          <w:lang w:val="en-GB" w:eastAsia="ja-JP"/>
        </w:rPr>
        <w:t>(SEA).</w:t>
      </w:r>
    </w:p>
    <w:p w14:paraId="1B514B17" w14:textId="5A717DE9" w:rsidR="000014B8" w:rsidRPr="00CE4A2D" w:rsidRDefault="000014B8" w:rsidP="000014B8">
      <w:pPr>
        <w:rPr>
          <w:rFonts w:eastAsia="MS Mincho"/>
          <w:lang w:val="en-GB" w:eastAsia="ja-JP"/>
        </w:rPr>
      </w:pPr>
      <w:r w:rsidRPr="00CE4A2D">
        <w:rPr>
          <w:rFonts w:eastAsia="MS Mincho"/>
          <w:lang w:val="en-GB" w:eastAsia="ja-JP"/>
        </w:rPr>
        <w:t xml:space="preserve">The Delta-DOR Raw Data Exchange Format described in this Recommended Standard is the baseline concept for Delta-DOR data interchange applications </w:t>
      </w:r>
      <w:r w:rsidR="00596857">
        <w:rPr>
          <w:rFonts w:eastAsia="MS Mincho"/>
          <w:lang w:val="en-GB" w:eastAsia="ja-JP"/>
        </w:rPr>
        <w:t>involving</w:t>
      </w:r>
      <w:r w:rsidRPr="00CE4A2D">
        <w:rPr>
          <w:rFonts w:eastAsia="MS Mincho"/>
          <w:lang w:val="en-GB" w:eastAsia="ja-JP"/>
        </w:rPr>
        <w:t xml:space="preserve"> cross-support between Agencies of the CCSDS.</w:t>
      </w:r>
    </w:p>
    <w:p w14:paraId="18BA6F66" w14:textId="77777777" w:rsidR="000014B8" w:rsidRPr="00CE4A2D" w:rsidRDefault="000014B8" w:rsidP="000014B8">
      <w:pPr>
        <w:rPr>
          <w:rFonts w:eastAsia="MS Mincho"/>
          <w:lang w:val="en-GB" w:eastAsia="ja-JP"/>
        </w:rPr>
      </w:pPr>
      <w:r w:rsidRPr="00CE4A2D">
        <w:rPr>
          <w:rFonts w:eastAsia="MS Mincho"/>
          <w:lang w:val="en-GB" w:eastAsia="ja-JP"/>
        </w:rPr>
        <w:t>This Recommended Standard establishes a common framework and provides a common basis for the format of Delta-DOR data exchange between space agencies. It allows implementing organizations within each Agency to proceed coherently with the development of compatible derived standards for ground systems that are within their cognizance.</w:t>
      </w:r>
    </w:p>
    <w:p w14:paraId="43505ED1" w14:textId="77777777" w:rsidR="000014B8" w:rsidRDefault="000014B8" w:rsidP="000014B8">
      <w:r>
        <w:t>Attention is drawn to the possibility that some of the elements of this document may be the subject of patent rights. CCSDS shall not be held responsible for identifying any or all such patent rights.</w:t>
      </w:r>
    </w:p>
    <w:p w14:paraId="7D524BB1" w14:textId="77777777" w:rsidR="000014B8" w:rsidRDefault="000014B8" w:rsidP="000014B8">
      <w:r>
        <w:t xml:space="preserve">Through the process of normal evolution, it is expected that expansion, deletion, or modification of this document may occur.  This Recommended Standard is therefore subject to CCSDS document management and change control procedures, which are defined in </w:t>
      </w:r>
      <w:r w:rsidRPr="00754C1F">
        <w:rPr>
          <w:i/>
        </w:rPr>
        <w:t>Organization and Processes for the Consultative Committee for Space Data Systems</w:t>
      </w:r>
      <w:r w:rsidRPr="002005AD">
        <w:t xml:space="preserve"> </w:t>
      </w:r>
      <w:r>
        <w:t>(</w:t>
      </w:r>
      <w:r w:rsidRPr="002005AD">
        <w:t>CCSDS A02.1-Y-3</w:t>
      </w:r>
      <w:r>
        <w:t>).  Current versions of CCSDS documents are maintained at the CCSDS Web site:</w:t>
      </w:r>
    </w:p>
    <w:p w14:paraId="592EC859" w14:textId="77777777" w:rsidR="000014B8" w:rsidRDefault="000014B8" w:rsidP="000014B8">
      <w:pPr>
        <w:jc w:val="center"/>
      </w:pPr>
      <w:r>
        <w:t>http://www.ccsds.org/</w:t>
      </w:r>
    </w:p>
    <w:p w14:paraId="72C8F2B1" w14:textId="77777777" w:rsidR="000014B8" w:rsidRDefault="000014B8" w:rsidP="000014B8">
      <w:r>
        <w:t>Questions relating to the contents or status of this document should be addressed to the CCSDS Secretariat at the address indicated on page i.</w:t>
      </w:r>
    </w:p>
    <w:p w14:paraId="221373E1" w14:textId="77777777" w:rsidR="000014B8" w:rsidRDefault="000014B8" w:rsidP="000014B8">
      <w:pPr>
        <w:pageBreakBefore/>
        <w:spacing w:before="0" w:line="240" w:lineRule="auto"/>
      </w:pPr>
      <w:r>
        <w:lastRenderedPageBreak/>
        <w:t>At time of publication, the active Member and Observer Agencies of the CCSDS were:</w:t>
      </w:r>
    </w:p>
    <w:p w14:paraId="5F5130B7" w14:textId="77777777" w:rsidR="000014B8" w:rsidRDefault="000014B8" w:rsidP="000014B8">
      <w:pPr>
        <w:spacing w:before="160"/>
      </w:pPr>
      <w:r>
        <w:rPr>
          <w:u w:val="single"/>
        </w:rPr>
        <w:t>Member Agencies</w:t>
      </w:r>
    </w:p>
    <w:p w14:paraId="48C6BC3D" w14:textId="77777777" w:rsidR="000014B8" w:rsidRDefault="000014B8" w:rsidP="000014B8">
      <w:pPr>
        <w:pStyle w:val="List"/>
        <w:numPr>
          <w:ilvl w:val="0"/>
          <w:numId w:val="21"/>
        </w:numPr>
        <w:tabs>
          <w:tab w:val="clear" w:pos="360"/>
          <w:tab w:val="num" w:pos="748"/>
        </w:tabs>
        <w:spacing w:before="120"/>
        <w:ind w:left="748"/>
        <w:jc w:val="left"/>
      </w:pPr>
      <w:proofErr w:type="spellStart"/>
      <w:r>
        <w:t>Agenzia</w:t>
      </w:r>
      <w:proofErr w:type="spellEnd"/>
      <w:r>
        <w:t xml:space="preserve"> </w:t>
      </w:r>
      <w:proofErr w:type="spellStart"/>
      <w:r>
        <w:t>Spaziale</w:t>
      </w:r>
      <w:proofErr w:type="spellEnd"/>
      <w:r>
        <w:t xml:space="preserve"> </w:t>
      </w:r>
      <w:proofErr w:type="spellStart"/>
      <w:r>
        <w:t>Italiana</w:t>
      </w:r>
      <w:proofErr w:type="spellEnd"/>
      <w:r>
        <w:t xml:space="preserve"> (ASI)/Italy.</w:t>
      </w:r>
    </w:p>
    <w:p w14:paraId="0B304F3F" w14:textId="77777777" w:rsidR="000014B8" w:rsidRDefault="000014B8" w:rsidP="000014B8">
      <w:pPr>
        <w:pStyle w:val="List"/>
        <w:numPr>
          <w:ilvl w:val="0"/>
          <w:numId w:val="21"/>
        </w:numPr>
        <w:tabs>
          <w:tab w:val="clear" w:pos="360"/>
          <w:tab w:val="num" w:pos="748"/>
        </w:tabs>
        <w:spacing w:before="0"/>
        <w:ind w:left="748"/>
        <w:jc w:val="left"/>
      </w:pPr>
      <w:r>
        <w:t>Canadian Space Agency (CSA)/Canada.</w:t>
      </w:r>
    </w:p>
    <w:p w14:paraId="575CEA9E" w14:textId="77777777" w:rsidR="000014B8" w:rsidRDefault="000014B8" w:rsidP="000014B8">
      <w:pPr>
        <w:pStyle w:val="List"/>
        <w:numPr>
          <w:ilvl w:val="0"/>
          <w:numId w:val="21"/>
        </w:numPr>
        <w:tabs>
          <w:tab w:val="clear" w:pos="360"/>
          <w:tab w:val="num" w:pos="748"/>
        </w:tabs>
        <w:spacing w:before="0"/>
        <w:ind w:left="748"/>
        <w:jc w:val="left"/>
      </w:pPr>
      <w:r>
        <w:t xml:space="preserve">Centre National </w:t>
      </w:r>
      <w:proofErr w:type="spellStart"/>
      <w:r>
        <w:t>d’Etudes</w:t>
      </w:r>
      <w:proofErr w:type="spellEnd"/>
      <w:r>
        <w:t xml:space="preserve"> </w:t>
      </w:r>
      <w:proofErr w:type="spellStart"/>
      <w:r>
        <w:t>Spatiales</w:t>
      </w:r>
      <w:proofErr w:type="spellEnd"/>
      <w:r>
        <w:t xml:space="preserve"> (CNES)/France.</w:t>
      </w:r>
    </w:p>
    <w:p w14:paraId="22A19B39" w14:textId="77777777" w:rsidR="000014B8" w:rsidRDefault="000014B8" w:rsidP="000014B8">
      <w:pPr>
        <w:pStyle w:val="List"/>
        <w:numPr>
          <w:ilvl w:val="0"/>
          <w:numId w:val="21"/>
        </w:numPr>
        <w:tabs>
          <w:tab w:val="clear" w:pos="360"/>
          <w:tab w:val="num" w:pos="748"/>
        </w:tabs>
        <w:spacing w:before="0"/>
        <w:ind w:left="748"/>
        <w:jc w:val="left"/>
      </w:pPr>
      <w:r w:rsidRPr="000A2825">
        <w:t>China National Space Administration</w:t>
      </w:r>
      <w:r>
        <w:t xml:space="preserve"> (CNSA)/People’s Republic of China.</w:t>
      </w:r>
    </w:p>
    <w:p w14:paraId="2CCC9BCC" w14:textId="77777777" w:rsidR="000014B8" w:rsidRDefault="000014B8" w:rsidP="000014B8">
      <w:pPr>
        <w:pStyle w:val="List"/>
        <w:numPr>
          <w:ilvl w:val="0"/>
          <w:numId w:val="21"/>
        </w:numPr>
        <w:tabs>
          <w:tab w:val="clear" w:pos="360"/>
          <w:tab w:val="num" w:pos="748"/>
        </w:tabs>
        <w:spacing w:before="0"/>
        <w:ind w:left="748"/>
        <w:jc w:val="left"/>
      </w:pPr>
      <w:proofErr w:type="spellStart"/>
      <w:r>
        <w:t>Deutsches</w:t>
      </w:r>
      <w:proofErr w:type="spellEnd"/>
      <w:r>
        <w:t xml:space="preserve"> Zentrum für Luft- und </w:t>
      </w:r>
      <w:proofErr w:type="spellStart"/>
      <w:r>
        <w:t>Raumfahrt</w:t>
      </w:r>
      <w:proofErr w:type="spellEnd"/>
      <w:r>
        <w:t xml:space="preserve"> </w:t>
      </w:r>
      <w:proofErr w:type="spellStart"/>
      <w:r>
        <w:t>e.V.</w:t>
      </w:r>
      <w:proofErr w:type="spellEnd"/>
      <w:r>
        <w:t xml:space="preserve"> (DLR)/Germany.</w:t>
      </w:r>
    </w:p>
    <w:p w14:paraId="40819C87" w14:textId="77777777" w:rsidR="000014B8" w:rsidRDefault="000014B8" w:rsidP="000014B8">
      <w:pPr>
        <w:pStyle w:val="List"/>
        <w:numPr>
          <w:ilvl w:val="0"/>
          <w:numId w:val="21"/>
        </w:numPr>
        <w:tabs>
          <w:tab w:val="clear" w:pos="360"/>
          <w:tab w:val="num" w:pos="748"/>
        </w:tabs>
        <w:spacing w:before="0"/>
        <w:ind w:left="748"/>
        <w:jc w:val="left"/>
      </w:pPr>
      <w:r>
        <w:t>European Space Agency (ESA)/Europe.</w:t>
      </w:r>
    </w:p>
    <w:p w14:paraId="475EC275" w14:textId="77777777" w:rsidR="000014B8" w:rsidRDefault="000014B8" w:rsidP="000014B8">
      <w:pPr>
        <w:pStyle w:val="List"/>
        <w:numPr>
          <w:ilvl w:val="0"/>
          <w:numId w:val="21"/>
        </w:numPr>
        <w:tabs>
          <w:tab w:val="clear" w:pos="360"/>
          <w:tab w:val="num" w:pos="748"/>
        </w:tabs>
        <w:spacing w:before="0"/>
        <w:ind w:left="748"/>
        <w:jc w:val="left"/>
      </w:pPr>
      <w:r w:rsidRPr="00734EAB">
        <w:t>Federal Space Agency</w:t>
      </w:r>
      <w:r>
        <w:t xml:space="preserve"> (FSA)/</w:t>
      </w:r>
      <w:r w:rsidRPr="00734EAB">
        <w:t>Russian Federation.</w:t>
      </w:r>
    </w:p>
    <w:p w14:paraId="1956CD0F" w14:textId="77777777" w:rsidR="000014B8" w:rsidRDefault="000014B8" w:rsidP="000014B8">
      <w:pPr>
        <w:pStyle w:val="List"/>
        <w:numPr>
          <w:ilvl w:val="0"/>
          <w:numId w:val="21"/>
        </w:numPr>
        <w:tabs>
          <w:tab w:val="clear" w:pos="360"/>
          <w:tab w:val="num" w:pos="748"/>
        </w:tabs>
        <w:spacing w:before="0"/>
        <w:ind w:left="748"/>
        <w:jc w:val="left"/>
      </w:pPr>
      <w:r>
        <w:t xml:space="preserve">Instituto Nacional de </w:t>
      </w:r>
      <w:proofErr w:type="spellStart"/>
      <w:r>
        <w:t>Pesquisas</w:t>
      </w:r>
      <w:proofErr w:type="spellEnd"/>
      <w:r>
        <w:t xml:space="preserve"> </w:t>
      </w:r>
      <w:proofErr w:type="spellStart"/>
      <w:r>
        <w:t>Espaciais</w:t>
      </w:r>
      <w:proofErr w:type="spellEnd"/>
      <w:r>
        <w:t xml:space="preserve"> (INPE)/Brazil.</w:t>
      </w:r>
    </w:p>
    <w:p w14:paraId="32058806" w14:textId="77777777" w:rsidR="000014B8" w:rsidRDefault="000014B8" w:rsidP="000014B8">
      <w:pPr>
        <w:pStyle w:val="List"/>
        <w:numPr>
          <w:ilvl w:val="0"/>
          <w:numId w:val="21"/>
        </w:numPr>
        <w:tabs>
          <w:tab w:val="clear" w:pos="360"/>
          <w:tab w:val="num" w:pos="748"/>
        </w:tabs>
        <w:spacing w:before="0"/>
        <w:ind w:left="748"/>
        <w:jc w:val="left"/>
      </w:pPr>
      <w:r>
        <w:t>Japan Aerospace Exploration Agency (JAXA)/Japan.</w:t>
      </w:r>
    </w:p>
    <w:p w14:paraId="19402446" w14:textId="77777777" w:rsidR="000014B8" w:rsidRDefault="000014B8" w:rsidP="000014B8">
      <w:pPr>
        <w:pStyle w:val="List"/>
        <w:numPr>
          <w:ilvl w:val="0"/>
          <w:numId w:val="21"/>
        </w:numPr>
        <w:tabs>
          <w:tab w:val="clear" w:pos="360"/>
          <w:tab w:val="num" w:pos="748"/>
        </w:tabs>
        <w:spacing w:before="0"/>
        <w:ind w:left="748"/>
        <w:jc w:val="left"/>
      </w:pPr>
      <w:r>
        <w:t>National Aeronautics and Space Administration (NASA)/USA.</w:t>
      </w:r>
    </w:p>
    <w:p w14:paraId="4CBC5FF4" w14:textId="77777777" w:rsidR="000014B8" w:rsidRDefault="000014B8" w:rsidP="000014B8">
      <w:pPr>
        <w:pStyle w:val="List"/>
        <w:numPr>
          <w:ilvl w:val="0"/>
          <w:numId w:val="21"/>
        </w:numPr>
        <w:tabs>
          <w:tab w:val="clear" w:pos="360"/>
          <w:tab w:val="num" w:pos="748"/>
        </w:tabs>
        <w:spacing w:before="0"/>
        <w:ind w:left="748"/>
        <w:jc w:val="left"/>
      </w:pPr>
      <w:r>
        <w:t>UK Space Agency/United Kingdom.</w:t>
      </w:r>
    </w:p>
    <w:p w14:paraId="71B9FB44" w14:textId="77777777" w:rsidR="000014B8" w:rsidRDefault="000014B8" w:rsidP="000014B8">
      <w:pPr>
        <w:spacing w:before="160"/>
      </w:pPr>
      <w:r>
        <w:rPr>
          <w:u w:val="single"/>
        </w:rPr>
        <w:t>Observer Agencies</w:t>
      </w:r>
    </w:p>
    <w:p w14:paraId="06E94190" w14:textId="77777777" w:rsidR="000014B8" w:rsidRDefault="000014B8" w:rsidP="000014B8">
      <w:pPr>
        <w:pStyle w:val="List"/>
        <w:numPr>
          <w:ilvl w:val="0"/>
          <w:numId w:val="21"/>
        </w:numPr>
        <w:tabs>
          <w:tab w:val="clear" w:pos="360"/>
          <w:tab w:val="num" w:pos="748"/>
        </w:tabs>
        <w:spacing w:before="120"/>
        <w:ind w:left="748"/>
        <w:jc w:val="left"/>
      </w:pPr>
      <w:r>
        <w:t>Austrian Space Agency (ASA)/Austria.</w:t>
      </w:r>
    </w:p>
    <w:p w14:paraId="3D84ED7B" w14:textId="77777777" w:rsidR="000014B8" w:rsidRPr="007C5A7F" w:rsidRDefault="000014B8" w:rsidP="000014B8">
      <w:pPr>
        <w:pStyle w:val="List"/>
        <w:numPr>
          <w:ilvl w:val="0"/>
          <w:numId w:val="21"/>
        </w:numPr>
        <w:tabs>
          <w:tab w:val="clear" w:pos="360"/>
          <w:tab w:val="num" w:pos="748"/>
        </w:tabs>
        <w:spacing w:before="0"/>
        <w:ind w:left="748"/>
        <w:jc w:val="left"/>
      </w:pPr>
      <w:r w:rsidRPr="007C5A7F">
        <w:t>Belgian Federal Science Policy Office (</w:t>
      </w:r>
      <w:r>
        <w:t>B</w:t>
      </w:r>
      <w:r w:rsidRPr="007C5A7F">
        <w:t>FSPO)/Belgium.</w:t>
      </w:r>
    </w:p>
    <w:p w14:paraId="2F975C0E" w14:textId="77777777" w:rsidR="000014B8" w:rsidRDefault="000014B8" w:rsidP="000014B8">
      <w:pPr>
        <w:pStyle w:val="List"/>
        <w:numPr>
          <w:ilvl w:val="0"/>
          <w:numId w:val="21"/>
        </w:numPr>
        <w:tabs>
          <w:tab w:val="clear" w:pos="360"/>
          <w:tab w:val="num" w:pos="748"/>
        </w:tabs>
        <w:spacing w:before="0"/>
        <w:ind w:left="748"/>
        <w:jc w:val="left"/>
      </w:pPr>
      <w:r>
        <w:t>Central Research Institute of Machine Building (</w:t>
      </w:r>
      <w:proofErr w:type="spellStart"/>
      <w:r>
        <w:t>TsNIIMash</w:t>
      </w:r>
      <w:proofErr w:type="spellEnd"/>
      <w:r>
        <w:t>)/Russian Federation.</w:t>
      </w:r>
    </w:p>
    <w:p w14:paraId="5CB34CCA" w14:textId="77777777" w:rsidR="000014B8" w:rsidRDefault="000014B8" w:rsidP="000014B8">
      <w:pPr>
        <w:pStyle w:val="List"/>
        <w:numPr>
          <w:ilvl w:val="0"/>
          <w:numId w:val="21"/>
        </w:numPr>
        <w:tabs>
          <w:tab w:val="clear" w:pos="360"/>
          <w:tab w:val="num" w:pos="748"/>
        </w:tabs>
        <w:spacing w:before="0"/>
        <w:ind w:left="748"/>
        <w:jc w:val="left"/>
      </w:pPr>
      <w:r w:rsidRPr="00BD2AB2">
        <w:t>China Satellite Launch and Tracking Control General, Beijing Institute of Tracking and Telecommunications Technology</w:t>
      </w:r>
      <w:r w:rsidRPr="000E2C0D">
        <w:t xml:space="preserve"> (</w:t>
      </w:r>
      <w:r>
        <w:t>CLTC/BITTT</w:t>
      </w:r>
      <w:r w:rsidRPr="000E2C0D">
        <w:t>)</w:t>
      </w:r>
      <w:r>
        <w:t>/China.</w:t>
      </w:r>
    </w:p>
    <w:p w14:paraId="6595DB10" w14:textId="77777777" w:rsidR="000014B8" w:rsidRDefault="000014B8" w:rsidP="000014B8">
      <w:pPr>
        <w:pStyle w:val="List"/>
        <w:numPr>
          <w:ilvl w:val="0"/>
          <w:numId w:val="21"/>
        </w:numPr>
        <w:tabs>
          <w:tab w:val="clear" w:pos="360"/>
          <w:tab w:val="num" w:pos="748"/>
        </w:tabs>
        <w:spacing w:before="0"/>
        <w:ind w:left="748"/>
        <w:jc w:val="left"/>
      </w:pPr>
      <w:r>
        <w:t xml:space="preserve">Chinese Academy of </w:t>
      </w:r>
      <w:r w:rsidRPr="001D36FE">
        <w:t>Sciences</w:t>
      </w:r>
      <w:r>
        <w:t xml:space="preserve"> (CAS)/China.</w:t>
      </w:r>
    </w:p>
    <w:p w14:paraId="4101F46A" w14:textId="77777777" w:rsidR="000014B8" w:rsidRDefault="000014B8" w:rsidP="000014B8">
      <w:pPr>
        <w:pStyle w:val="List"/>
        <w:numPr>
          <w:ilvl w:val="0"/>
          <w:numId w:val="21"/>
        </w:numPr>
        <w:tabs>
          <w:tab w:val="clear" w:pos="360"/>
          <w:tab w:val="num" w:pos="748"/>
        </w:tabs>
        <w:spacing w:before="0"/>
        <w:ind w:left="748"/>
        <w:jc w:val="left"/>
      </w:pPr>
      <w:r>
        <w:t>Chinese Academy of Space Technology (CAST)/China.</w:t>
      </w:r>
    </w:p>
    <w:p w14:paraId="030A6D2A" w14:textId="77777777" w:rsidR="000014B8" w:rsidRDefault="000014B8" w:rsidP="000014B8">
      <w:pPr>
        <w:pStyle w:val="List"/>
        <w:numPr>
          <w:ilvl w:val="0"/>
          <w:numId w:val="21"/>
        </w:numPr>
        <w:tabs>
          <w:tab w:val="clear" w:pos="360"/>
          <w:tab w:val="num" w:pos="748"/>
        </w:tabs>
        <w:spacing w:before="0"/>
        <w:ind w:left="748"/>
        <w:jc w:val="left"/>
      </w:pPr>
      <w:r>
        <w:t>Commonwealth Scientific and Industrial Research Organization (CSIRO)/Australia.</w:t>
      </w:r>
    </w:p>
    <w:p w14:paraId="420A91E4" w14:textId="77777777" w:rsidR="000014B8" w:rsidRDefault="000014B8" w:rsidP="000014B8">
      <w:pPr>
        <w:pStyle w:val="List"/>
        <w:numPr>
          <w:ilvl w:val="0"/>
          <w:numId w:val="21"/>
        </w:numPr>
        <w:tabs>
          <w:tab w:val="clear" w:pos="360"/>
          <w:tab w:val="num" w:pos="748"/>
        </w:tabs>
        <w:spacing w:before="0"/>
        <w:ind w:left="748"/>
        <w:jc w:val="left"/>
      </w:pPr>
      <w:r>
        <w:t>CSIR Satellite Applications Centre (CSIR)/Republic of South Africa.</w:t>
      </w:r>
    </w:p>
    <w:p w14:paraId="2A8BA30F" w14:textId="77777777" w:rsidR="000014B8" w:rsidRDefault="000014B8" w:rsidP="000014B8">
      <w:pPr>
        <w:pStyle w:val="List"/>
        <w:numPr>
          <w:ilvl w:val="0"/>
          <w:numId w:val="21"/>
        </w:numPr>
        <w:tabs>
          <w:tab w:val="clear" w:pos="360"/>
          <w:tab w:val="num" w:pos="748"/>
        </w:tabs>
        <w:spacing w:before="0"/>
        <w:ind w:left="748"/>
        <w:jc w:val="left"/>
      </w:pPr>
      <w:r w:rsidRPr="002B15BB">
        <w:t>Danish National Space Center (DNSC)/Denmark.</w:t>
      </w:r>
    </w:p>
    <w:p w14:paraId="49FB4F04" w14:textId="77777777" w:rsidR="000014B8" w:rsidRDefault="000014B8" w:rsidP="000014B8">
      <w:pPr>
        <w:pStyle w:val="List"/>
        <w:numPr>
          <w:ilvl w:val="0"/>
          <w:numId w:val="21"/>
        </w:numPr>
        <w:tabs>
          <w:tab w:val="clear" w:pos="360"/>
          <w:tab w:val="num" w:pos="748"/>
        </w:tabs>
        <w:spacing w:before="0"/>
        <w:ind w:left="748"/>
        <w:jc w:val="left"/>
      </w:pPr>
      <w:proofErr w:type="spellStart"/>
      <w:r w:rsidRPr="00BD2AB2">
        <w:t>Departamento</w:t>
      </w:r>
      <w:proofErr w:type="spellEnd"/>
      <w:r w:rsidRPr="00BD2AB2">
        <w:t xml:space="preserve"> de </w:t>
      </w:r>
      <w:proofErr w:type="spellStart"/>
      <w:r w:rsidRPr="00BD2AB2">
        <w:t>Ciência</w:t>
      </w:r>
      <w:proofErr w:type="spellEnd"/>
      <w:r w:rsidRPr="00BD2AB2">
        <w:t xml:space="preserve"> e </w:t>
      </w:r>
      <w:proofErr w:type="spellStart"/>
      <w:r w:rsidRPr="00BD2AB2">
        <w:t>Tecnologia</w:t>
      </w:r>
      <w:proofErr w:type="spellEnd"/>
      <w:r w:rsidRPr="00BD2AB2">
        <w:t xml:space="preserve"> </w:t>
      </w:r>
      <w:proofErr w:type="spellStart"/>
      <w:r w:rsidRPr="00BD2AB2">
        <w:t>Aeroespacial</w:t>
      </w:r>
      <w:proofErr w:type="spellEnd"/>
      <w:r>
        <w:t xml:space="preserve"> (</w:t>
      </w:r>
      <w:r w:rsidRPr="00BD2AB2">
        <w:t>DCTA</w:t>
      </w:r>
      <w:r>
        <w:t>)/Brazil.</w:t>
      </w:r>
    </w:p>
    <w:p w14:paraId="49131AC1" w14:textId="77777777" w:rsidR="000014B8" w:rsidRDefault="000014B8" w:rsidP="000014B8">
      <w:pPr>
        <w:pStyle w:val="List"/>
        <w:numPr>
          <w:ilvl w:val="0"/>
          <w:numId w:val="21"/>
        </w:numPr>
        <w:tabs>
          <w:tab w:val="clear" w:pos="360"/>
          <w:tab w:val="num" w:pos="748"/>
        </w:tabs>
        <w:spacing w:before="0"/>
        <w:ind w:left="748"/>
        <w:jc w:val="left"/>
      </w:pPr>
      <w:r>
        <w:t>European Organization for the Exploitation of Meteorological Satellites (EUMETSAT)/Europe.</w:t>
      </w:r>
    </w:p>
    <w:p w14:paraId="7CF630D5" w14:textId="77777777" w:rsidR="000014B8" w:rsidRDefault="000014B8" w:rsidP="000014B8">
      <w:pPr>
        <w:pStyle w:val="List"/>
        <w:numPr>
          <w:ilvl w:val="0"/>
          <w:numId w:val="21"/>
        </w:numPr>
        <w:tabs>
          <w:tab w:val="clear" w:pos="360"/>
          <w:tab w:val="num" w:pos="748"/>
        </w:tabs>
        <w:spacing w:before="0"/>
        <w:ind w:left="748"/>
        <w:jc w:val="left"/>
      </w:pPr>
      <w:r>
        <w:t>European Telecommunications Satellite Organization (EUTELSAT)/Europe.</w:t>
      </w:r>
    </w:p>
    <w:p w14:paraId="0BBC499A" w14:textId="77777777" w:rsidR="000014B8" w:rsidRDefault="000014B8" w:rsidP="000014B8">
      <w:pPr>
        <w:pStyle w:val="List"/>
        <w:numPr>
          <w:ilvl w:val="0"/>
          <w:numId w:val="21"/>
        </w:numPr>
        <w:tabs>
          <w:tab w:val="clear" w:pos="360"/>
          <w:tab w:val="num" w:pos="748"/>
        </w:tabs>
        <w:spacing w:before="0"/>
        <w:ind w:left="748"/>
        <w:jc w:val="left"/>
      </w:pPr>
      <w:r w:rsidRPr="009529F2">
        <w:t>Geo-Informatics and Space Technology Development Agency (GISTDA)</w:t>
      </w:r>
      <w:r>
        <w:t>/Thailand.</w:t>
      </w:r>
    </w:p>
    <w:p w14:paraId="516053EA" w14:textId="77777777" w:rsidR="000014B8" w:rsidRDefault="000014B8" w:rsidP="000014B8">
      <w:pPr>
        <w:pStyle w:val="List"/>
        <w:numPr>
          <w:ilvl w:val="0"/>
          <w:numId w:val="21"/>
        </w:numPr>
        <w:tabs>
          <w:tab w:val="clear" w:pos="360"/>
          <w:tab w:val="num" w:pos="748"/>
        </w:tabs>
        <w:spacing w:before="0"/>
        <w:ind w:left="748"/>
        <w:jc w:val="left"/>
      </w:pPr>
      <w:r>
        <w:t>Hellenic National Space Committee (HNSC)/Greece.</w:t>
      </w:r>
    </w:p>
    <w:p w14:paraId="77800FF8" w14:textId="77777777" w:rsidR="000014B8" w:rsidRDefault="000014B8" w:rsidP="000014B8">
      <w:pPr>
        <w:pStyle w:val="List"/>
        <w:numPr>
          <w:ilvl w:val="0"/>
          <w:numId w:val="21"/>
        </w:numPr>
        <w:tabs>
          <w:tab w:val="clear" w:pos="360"/>
          <w:tab w:val="num" w:pos="748"/>
        </w:tabs>
        <w:spacing w:before="0"/>
        <w:ind w:left="748"/>
        <w:jc w:val="left"/>
      </w:pPr>
      <w:r>
        <w:t>Indian Space Research Organization (ISRO)/India.</w:t>
      </w:r>
    </w:p>
    <w:p w14:paraId="06F1A6BE" w14:textId="77777777" w:rsidR="000014B8" w:rsidRDefault="000014B8" w:rsidP="000014B8">
      <w:pPr>
        <w:pStyle w:val="List"/>
        <w:numPr>
          <w:ilvl w:val="0"/>
          <w:numId w:val="21"/>
        </w:numPr>
        <w:tabs>
          <w:tab w:val="clear" w:pos="360"/>
          <w:tab w:val="num" w:pos="748"/>
        </w:tabs>
        <w:spacing w:before="0"/>
        <w:ind w:left="748"/>
        <w:jc w:val="left"/>
      </w:pPr>
      <w:r>
        <w:t>Institute of Space Research (IKI)/Russian Federation.</w:t>
      </w:r>
    </w:p>
    <w:p w14:paraId="7F966E0F" w14:textId="77777777" w:rsidR="000014B8" w:rsidRDefault="000014B8" w:rsidP="000014B8">
      <w:pPr>
        <w:pStyle w:val="List"/>
        <w:numPr>
          <w:ilvl w:val="0"/>
          <w:numId w:val="21"/>
        </w:numPr>
        <w:tabs>
          <w:tab w:val="clear" w:pos="360"/>
          <w:tab w:val="num" w:pos="748"/>
        </w:tabs>
        <w:spacing w:before="0"/>
        <w:ind w:left="748"/>
        <w:jc w:val="left"/>
      </w:pPr>
      <w:r>
        <w:t>KFKI Research Institute for Particle &amp; Nuclear Physics (KFKI)/Hungary.</w:t>
      </w:r>
    </w:p>
    <w:p w14:paraId="490927A4" w14:textId="77777777" w:rsidR="000014B8" w:rsidRDefault="000014B8" w:rsidP="000014B8">
      <w:pPr>
        <w:pStyle w:val="List"/>
        <w:numPr>
          <w:ilvl w:val="0"/>
          <w:numId w:val="21"/>
        </w:numPr>
        <w:tabs>
          <w:tab w:val="clear" w:pos="360"/>
          <w:tab w:val="num" w:pos="748"/>
        </w:tabs>
        <w:spacing w:before="0"/>
        <w:ind w:left="748"/>
        <w:jc w:val="left"/>
      </w:pPr>
      <w:r>
        <w:t>Korea Aerospace Research Institute (KARI)/Korea.</w:t>
      </w:r>
    </w:p>
    <w:p w14:paraId="7F429185" w14:textId="77777777" w:rsidR="000014B8" w:rsidRDefault="000014B8" w:rsidP="000014B8">
      <w:pPr>
        <w:pStyle w:val="List"/>
        <w:numPr>
          <w:ilvl w:val="0"/>
          <w:numId w:val="21"/>
        </w:numPr>
        <w:tabs>
          <w:tab w:val="clear" w:pos="360"/>
          <w:tab w:val="num" w:pos="748"/>
        </w:tabs>
        <w:spacing w:before="0"/>
        <w:ind w:left="748"/>
        <w:jc w:val="left"/>
      </w:pPr>
      <w:r>
        <w:t>Ministry of Communications (MOC)/Israel.</w:t>
      </w:r>
    </w:p>
    <w:p w14:paraId="37D59E71" w14:textId="77777777" w:rsidR="000014B8" w:rsidRDefault="000014B8" w:rsidP="000014B8">
      <w:pPr>
        <w:pStyle w:val="List"/>
        <w:numPr>
          <w:ilvl w:val="0"/>
          <w:numId w:val="21"/>
        </w:numPr>
        <w:tabs>
          <w:tab w:val="clear" w:pos="360"/>
          <w:tab w:val="num" w:pos="748"/>
        </w:tabs>
        <w:spacing w:before="0"/>
        <w:ind w:left="748"/>
        <w:jc w:val="left"/>
      </w:pPr>
      <w:r w:rsidRPr="00621A4C">
        <w:t>National Institute of Information and Communications Technology (NICT)/Japan.</w:t>
      </w:r>
    </w:p>
    <w:p w14:paraId="192C2A19" w14:textId="77777777" w:rsidR="000014B8" w:rsidRDefault="000014B8" w:rsidP="000014B8">
      <w:pPr>
        <w:pStyle w:val="List"/>
        <w:numPr>
          <w:ilvl w:val="0"/>
          <w:numId w:val="21"/>
        </w:numPr>
        <w:tabs>
          <w:tab w:val="clear" w:pos="360"/>
          <w:tab w:val="num" w:pos="748"/>
        </w:tabs>
        <w:spacing w:before="0"/>
        <w:ind w:left="748"/>
        <w:jc w:val="left"/>
      </w:pPr>
      <w:r>
        <w:t>National Oceanic and Atmospheric Administration (NOAA)/USA.</w:t>
      </w:r>
    </w:p>
    <w:p w14:paraId="4E57BAC7" w14:textId="77777777" w:rsidR="000014B8" w:rsidRDefault="000014B8" w:rsidP="000014B8">
      <w:pPr>
        <w:pStyle w:val="List"/>
        <w:numPr>
          <w:ilvl w:val="0"/>
          <w:numId w:val="21"/>
        </w:numPr>
        <w:tabs>
          <w:tab w:val="clear" w:pos="360"/>
          <w:tab w:val="num" w:pos="748"/>
        </w:tabs>
        <w:spacing w:before="0"/>
        <w:ind w:left="748"/>
        <w:jc w:val="left"/>
      </w:pPr>
      <w:r w:rsidRPr="006800F7">
        <w:t>National Space Agency of the Republic of Kazakhstan (NSARK)</w:t>
      </w:r>
      <w:r>
        <w:t>/</w:t>
      </w:r>
      <w:r w:rsidRPr="006800F7">
        <w:t>Kazakhstan</w:t>
      </w:r>
      <w:r>
        <w:t>.</w:t>
      </w:r>
    </w:p>
    <w:p w14:paraId="16A538E4" w14:textId="77777777" w:rsidR="000014B8" w:rsidRDefault="000014B8" w:rsidP="000014B8">
      <w:pPr>
        <w:pStyle w:val="List"/>
        <w:numPr>
          <w:ilvl w:val="0"/>
          <w:numId w:val="21"/>
        </w:numPr>
        <w:tabs>
          <w:tab w:val="clear" w:pos="360"/>
          <w:tab w:val="num" w:pos="748"/>
        </w:tabs>
        <w:spacing w:before="0"/>
        <w:ind w:left="748"/>
        <w:jc w:val="left"/>
      </w:pPr>
      <w:r w:rsidRPr="00B501DB">
        <w:t xml:space="preserve">National Space Organization </w:t>
      </w:r>
      <w:r>
        <w:t>(NSPO)/Chinese Taipei.</w:t>
      </w:r>
    </w:p>
    <w:p w14:paraId="5B843913" w14:textId="77777777" w:rsidR="000014B8" w:rsidRDefault="000014B8" w:rsidP="000014B8">
      <w:pPr>
        <w:pStyle w:val="List"/>
        <w:numPr>
          <w:ilvl w:val="0"/>
          <w:numId w:val="21"/>
        </w:numPr>
        <w:tabs>
          <w:tab w:val="clear" w:pos="360"/>
          <w:tab w:val="num" w:pos="748"/>
        </w:tabs>
        <w:spacing w:before="0"/>
        <w:ind w:left="748"/>
        <w:jc w:val="left"/>
      </w:pPr>
      <w:r w:rsidRPr="009A1E4D">
        <w:t>Naval Center for Space Technology</w:t>
      </w:r>
      <w:r>
        <w:t xml:space="preserve"> (</w:t>
      </w:r>
      <w:r w:rsidRPr="009A1E4D">
        <w:t>NCST</w:t>
      </w:r>
      <w:r>
        <w:t>)/USA.</w:t>
      </w:r>
    </w:p>
    <w:p w14:paraId="7A8E7B38" w14:textId="77777777" w:rsidR="000014B8" w:rsidRDefault="000014B8" w:rsidP="000014B8">
      <w:pPr>
        <w:pStyle w:val="List"/>
        <w:numPr>
          <w:ilvl w:val="0"/>
          <w:numId w:val="21"/>
        </w:numPr>
        <w:tabs>
          <w:tab w:val="clear" w:pos="360"/>
          <w:tab w:val="num" w:pos="748"/>
        </w:tabs>
        <w:spacing w:before="0"/>
        <w:ind w:left="748"/>
        <w:jc w:val="left"/>
      </w:pPr>
      <w:r w:rsidRPr="009529F2">
        <w:t>Scientific and Technological Research Council of Turkey (TUBITAK)</w:t>
      </w:r>
      <w:r>
        <w:t>/Turkey.</w:t>
      </w:r>
    </w:p>
    <w:p w14:paraId="471A1412" w14:textId="77777777" w:rsidR="000014B8" w:rsidRDefault="000014B8" w:rsidP="000014B8">
      <w:pPr>
        <w:pStyle w:val="List"/>
        <w:numPr>
          <w:ilvl w:val="0"/>
          <w:numId w:val="21"/>
        </w:numPr>
        <w:tabs>
          <w:tab w:val="clear" w:pos="360"/>
          <w:tab w:val="num" w:pos="748"/>
        </w:tabs>
        <w:spacing w:before="0"/>
        <w:ind w:left="748"/>
        <w:jc w:val="left"/>
      </w:pPr>
      <w:r>
        <w:t>Space and Upper Atmosphere Research Commission (SUPARCO)/Pakistan.</w:t>
      </w:r>
    </w:p>
    <w:p w14:paraId="4E80D2C6" w14:textId="77777777" w:rsidR="000014B8" w:rsidRDefault="000014B8" w:rsidP="000014B8">
      <w:pPr>
        <w:pStyle w:val="List"/>
        <w:numPr>
          <w:ilvl w:val="0"/>
          <w:numId w:val="21"/>
        </w:numPr>
        <w:tabs>
          <w:tab w:val="clear" w:pos="360"/>
          <w:tab w:val="num" w:pos="748"/>
        </w:tabs>
        <w:spacing w:before="0"/>
        <w:ind w:left="748"/>
        <w:jc w:val="left"/>
      </w:pPr>
      <w:r>
        <w:t>Swedish Space Corporation (SSC)/Sweden.</w:t>
      </w:r>
    </w:p>
    <w:p w14:paraId="3F22E6C6" w14:textId="77777777" w:rsidR="000014B8" w:rsidRDefault="000014B8" w:rsidP="000014B8">
      <w:pPr>
        <w:pStyle w:val="List"/>
        <w:numPr>
          <w:ilvl w:val="0"/>
          <w:numId w:val="22"/>
        </w:numPr>
        <w:tabs>
          <w:tab w:val="clear" w:pos="360"/>
          <w:tab w:val="num" w:pos="720"/>
        </w:tabs>
        <w:spacing w:before="0"/>
        <w:ind w:left="720"/>
      </w:pPr>
      <w:r>
        <w:t>United States Geological Survey (USGS)/USA.</w:t>
      </w:r>
    </w:p>
    <w:p w14:paraId="38FC0289" w14:textId="77777777" w:rsidR="000014B8" w:rsidRPr="006E6414" w:rsidRDefault="000014B8" w:rsidP="000014B8">
      <w:pPr>
        <w:pStyle w:val="CenteredHeading"/>
        <w:outlineLvl w:val="0"/>
      </w:pPr>
      <w:r w:rsidRPr="006E6414">
        <w:lastRenderedPageBreak/>
        <w:t>DOCUMENT CONTROL</w:t>
      </w:r>
    </w:p>
    <w:p w14:paraId="36FA1BFC" w14:textId="77777777" w:rsidR="000014B8" w:rsidRPr="006E6414" w:rsidRDefault="000014B8" w:rsidP="000014B8"/>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0014B8" w:rsidRPr="006E6414" w14:paraId="393842E8" w14:textId="77777777" w:rsidTr="00256AAA">
        <w:trPr>
          <w:cantSplit/>
        </w:trPr>
        <w:tc>
          <w:tcPr>
            <w:tcW w:w="1435" w:type="dxa"/>
          </w:tcPr>
          <w:p w14:paraId="341060B3" w14:textId="77777777" w:rsidR="000014B8" w:rsidRPr="006E6414" w:rsidRDefault="000014B8" w:rsidP="00256AAA">
            <w:pPr>
              <w:rPr>
                <w:b/>
              </w:rPr>
            </w:pPr>
            <w:r w:rsidRPr="006E6414">
              <w:rPr>
                <w:b/>
              </w:rPr>
              <w:t>Document</w:t>
            </w:r>
          </w:p>
        </w:tc>
        <w:tc>
          <w:tcPr>
            <w:tcW w:w="3780" w:type="dxa"/>
          </w:tcPr>
          <w:p w14:paraId="735A77CF" w14:textId="77777777" w:rsidR="000014B8" w:rsidRPr="006E6414" w:rsidRDefault="000014B8" w:rsidP="00256AAA">
            <w:pPr>
              <w:rPr>
                <w:b/>
              </w:rPr>
            </w:pPr>
            <w:r w:rsidRPr="006E6414">
              <w:rPr>
                <w:b/>
              </w:rPr>
              <w:t>Title</w:t>
            </w:r>
          </w:p>
        </w:tc>
        <w:tc>
          <w:tcPr>
            <w:tcW w:w="1350" w:type="dxa"/>
          </w:tcPr>
          <w:p w14:paraId="70B336A9" w14:textId="77777777" w:rsidR="000014B8" w:rsidRPr="006E6414" w:rsidRDefault="000014B8" w:rsidP="00256AAA">
            <w:pPr>
              <w:rPr>
                <w:b/>
              </w:rPr>
            </w:pPr>
            <w:r w:rsidRPr="006E6414">
              <w:rPr>
                <w:b/>
              </w:rPr>
              <w:t>Date</w:t>
            </w:r>
          </w:p>
        </w:tc>
        <w:tc>
          <w:tcPr>
            <w:tcW w:w="2700" w:type="dxa"/>
          </w:tcPr>
          <w:p w14:paraId="2644D1FB" w14:textId="77777777" w:rsidR="000014B8" w:rsidRPr="006E6414" w:rsidRDefault="000014B8" w:rsidP="00256AAA">
            <w:pPr>
              <w:rPr>
                <w:b/>
              </w:rPr>
            </w:pPr>
            <w:r w:rsidRPr="006E6414">
              <w:rPr>
                <w:b/>
              </w:rPr>
              <w:t>Status</w:t>
            </w:r>
          </w:p>
        </w:tc>
      </w:tr>
      <w:tr w:rsidR="000014B8" w:rsidRPr="006E6414" w14:paraId="418971EA" w14:textId="77777777" w:rsidTr="00256AAA">
        <w:trPr>
          <w:cantSplit/>
        </w:trPr>
        <w:tc>
          <w:tcPr>
            <w:tcW w:w="1435" w:type="dxa"/>
          </w:tcPr>
          <w:p w14:paraId="3E6B8504" w14:textId="37AEEE81" w:rsidR="000014B8" w:rsidRPr="00634B79" w:rsidRDefault="00DA58B1" w:rsidP="00256AAA">
            <w:pPr>
              <w:jc w:val="left"/>
            </w:pPr>
            <w:r>
              <w:fldChar w:fldCharType="begin"/>
            </w:r>
            <w:r>
              <w:instrText xml:space="preserve"> DOCPROPERTY  "Document number"  \* MERGEFORMAT </w:instrText>
            </w:r>
            <w:r>
              <w:fldChar w:fldCharType="separate"/>
            </w:r>
            <w:r>
              <w:t>CCSDS 506.1-B-2</w:t>
            </w:r>
            <w:r>
              <w:fldChar w:fldCharType="end"/>
            </w:r>
          </w:p>
        </w:tc>
        <w:tc>
          <w:tcPr>
            <w:tcW w:w="3780" w:type="dxa"/>
          </w:tcPr>
          <w:p w14:paraId="3DDAAFEA" w14:textId="7FEB03A5" w:rsidR="000014B8" w:rsidRPr="00634B79" w:rsidRDefault="00DA58B1" w:rsidP="00256AAA">
            <w:pPr>
              <w:jc w:val="left"/>
            </w:pPr>
            <w:r>
              <w:fldChar w:fldCharType="begin"/>
            </w:r>
            <w:r>
              <w:instrText xml:space="preserve"> DOCPROPERTY  Title  \* MERGEFORMAT </w:instrText>
            </w:r>
            <w:r>
              <w:fldChar w:fldCharType="separate"/>
            </w:r>
            <w:r>
              <w:t>Delta-DOR Raw Data Exchange Format</w:t>
            </w:r>
            <w:r>
              <w:fldChar w:fldCharType="end"/>
            </w:r>
            <w:r w:rsidR="000014B8" w:rsidRPr="00634B79">
              <w:t xml:space="preserve">, </w:t>
            </w:r>
            <w:r>
              <w:fldChar w:fldCharType="begin"/>
            </w:r>
            <w:r>
              <w:instrText xml:space="preserve"> DOCPROPERTY  "Document Type"  \* MERGEFORMAT </w:instrText>
            </w:r>
            <w:r>
              <w:fldChar w:fldCharType="separate"/>
            </w:r>
            <w:r>
              <w:t>Recommended Standard</w:t>
            </w:r>
            <w:r>
              <w:fldChar w:fldCharType="end"/>
            </w:r>
            <w:r w:rsidR="000014B8" w:rsidRPr="00634B79">
              <w:t xml:space="preserve">, </w:t>
            </w:r>
            <w:r w:rsidR="004412AE" w:rsidRPr="00634B79">
              <w:t xml:space="preserve">Issue </w:t>
            </w:r>
            <w:r w:rsidR="00AD4802" w:rsidRPr="00634B79">
              <w:t>1</w:t>
            </w:r>
          </w:p>
        </w:tc>
        <w:tc>
          <w:tcPr>
            <w:tcW w:w="1350" w:type="dxa"/>
          </w:tcPr>
          <w:p w14:paraId="099B6619" w14:textId="2309B34E" w:rsidR="000014B8" w:rsidRPr="00634B79" w:rsidRDefault="00F00D97" w:rsidP="00256AAA">
            <w:pPr>
              <w:jc w:val="left"/>
            </w:pPr>
            <w:r>
              <w:t>June 2013</w:t>
            </w:r>
          </w:p>
        </w:tc>
        <w:tc>
          <w:tcPr>
            <w:tcW w:w="2700" w:type="dxa"/>
          </w:tcPr>
          <w:p w14:paraId="29A88880" w14:textId="4E61127D" w:rsidR="000014B8" w:rsidRPr="00634B79" w:rsidRDefault="0070203B" w:rsidP="00754D65">
            <w:pPr>
              <w:jc w:val="left"/>
            </w:pPr>
            <w:r w:rsidRPr="00634B79">
              <w:t>Original issue, superseded</w:t>
            </w:r>
          </w:p>
        </w:tc>
      </w:tr>
      <w:tr w:rsidR="000014B8" w:rsidRPr="006E6414" w14:paraId="5A9E5695" w14:textId="77777777" w:rsidTr="00256AAA">
        <w:trPr>
          <w:cantSplit/>
        </w:trPr>
        <w:tc>
          <w:tcPr>
            <w:tcW w:w="1435" w:type="dxa"/>
          </w:tcPr>
          <w:p w14:paraId="50E3E890" w14:textId="4138D214" w:rsidR="000014B8" w:rsidRPr="00634B79" w:rsidRDefault="00FE0A87" w:rsidP="00256AAA">
            <w:pPr>
              <w:jc w:val="left"/>
            </w:pPr>
            <w:fldSimple w:instr=" DOCPROPERTY  &quot;Document number&quot;  \* MERGEFORMAT ">
              <w:r w:rsidR="00DA58B1">
                <w:t>CCSDS 506.1-B-2</w:t>
              </w:r>
            </w:fldSimple>
          </w:p>
        </w:tc>
        <w:tc>
          <w:tcPr>
            <w:tcW w:w="3780" w:type="dxa"/>
          </w:tcPr>
          <w:p w14:paraId="525DABE3" w14:textId="1351D448" w:rsidR="000014B8" w:rsidRPr="00634B79" w:rsidRDefault="00FE0A87" w:rsidP="00256AAA">
            <w:pPr>
              <w:jc w:val="left"/>
            </w:pPr>
            <w:fldSimple w:instr=" DOCPROPERTY  Title  \* MERGEFORMAT ">
              <w:r w:rsidR="00DA58B1">
                <w:t>Delta-DOR Raw Data Exchange Format</w:t>
              </w:r>
            </w:fldSimple>
            <w:r w:rsidRPr="00634B79">
              <w:t xml:space="preserve">, </w:t>
            </w:r>
            <w:fldSimple w:instr=" DOCPROPERTY  &quot;Document Type&quot;  \* MERGEFORMAT ">
              <w:r w:rsidR="00DA58B1">
                <w:t>Recommended Standard</w:t>
              </w:r>
            </w:fldSimple>
            <w:r w:rsidRPr="00634B79">
              <w:t xml:space="preserve">, </w:t>
            </w:r>
            <w:fldSimple w:instr=" DOCPROPERTY  Issue  \* MERGEFORMAT ">
              <w:r w:rsidR="00DA58B1">
                <w:t>Issue 2</w:t>
              </w:r>
            </w:fldSimple>
          </w:p>
        </w:tc>
        <w:tc>
          <w:tcPr>
            <w:tcW w:w="1350" w:type="dxa"/>
          </w:tcPr>
          <w:p w14:paraId="6E97F98E" w14:textId="51FEFFC8" w:rsidR="000014B8" w:rsidRPr="002D0C12" w:rsidRDefault="002F32CB" w:rsidP="00256AAA">
            <w:pPr>
              <w:jc w:val="left"/>
            </w:pPr>
            <w:r>
              <w:t>September</w:t>
            </w:r>
            <w:r w:rsidR="0070203B" w:rsidRPr="003E2EB9">
              <w:t xml:space="preserve"> 2024</w:t>
            </w:r>
          </w:p>
        </w:tc>
        <w:tc>
          <w:tcPr>
            <w:tcW w:w="2700" w:type="dxa"/>
          </w:tcPr>
          <w:p w14:paraId="574DB179" w14:textId="73F07508" w:rsidR="000014B8" w:rsidRPr="00634B79" w:rsidRDefault="0070203B" w:rsidP="00D223AD">
            <w:pPr>
              <w:jc w:val="left"/>
            </w:pPr>
            <w:r w:rsidRPr="00634B79">
              <w:t>Current issue</w:t>
            </w:r>
          </w:p>
        </w:tc>
      </w:tr>
      <w:tr w:rsidR="000014B8" w:rsidRPr="006E6414" w14:paraId="4F8340A6" w14:textId="77777777" w:rsidTr="00256AAA">
        <w:trPr>
          <w:cantSplit/>
        </w:trPr>
        <w:tc>
          <w:tcPr>
            <w:tcW w:w="1435" w:type="dxa"/>
          </w:tcPr>
          <w:p w14:paraId="076C73FD" w14:textId="77777777" w:rsidR="000014B8" w:rsidRPr="006E6414" w:rsidRDefault="000014B8" w:rsidP="00256AAA">
            <w:pPr>
              <w:jc w:val="left"/>
            </w:pPr>
          </w:p>
        </w:tc>
        <w:tc>
          <w:tcPr>
            <w:tcW w:w="3780" w:type="dxa"/>
          </w:tcPr>
          <w:p w14:paraId="66AA6CED" w14:textId="77777777" w:rsidR="000014B8" w:rsidRPr="006E6414" w:rsidRDefault="000014B8" w:rsidP="00256AAA">
            <w:pPr>
              <w:jc w:val="left"/>
            </w:pPr>
          </w:p>
        </w:tc>
        <w:tc>
          <w:tcPr>
            <w:tcW w:w="1350" w:type="dxa"/>
          </w:tcPr>
          <w:p w14:paraId="3321ACE5" w14:textId="77777777" w:rsidR="000014B8" w:rsidRPr="006E6414" w:rsidRDefault="000014B8" w:rsidP="00256AAA">
            <w:pPr>
              <w:jc w:val="left"/>
            </w:pPr>
          </w:p>
        </w:tc>
        <w:tc>
          <w:tcPr>
            <w:tcW w:w="2700" w:type="dxa"/>
          </w:tcPr>
          <w:p w14:paraId="2DF29D24" w14:textId="77777777" w:rsidR="000014B8" w:rsidRPr="006E6414" w:rsidRDefault="000014B8" w:rsidP="00256AAA">
            <w:pPr>
              <w:jc w:val="left"/>
            </w:pPr>
          </w:p>
        </w:tc>
      </w:tr>
    </w:tbl>
    <w:p w14:paraId="79540096" w14:textId="77777777" w:rsidR="000014B8" w:rsidRPr="006E6414" w:rsidRDefault="000014B8" w:rsidP="000014B8"/>
    <w:p w14:paraId="26A763FE" w14:textId="77777777" w:rsidR="000014B8" w:rsidRPr="006E6414" w:rsidRDefault="000014B8" w:rsidP="000014B8"/>
    <w:p w14:paraId="7EB3D785" w14:textId="77777777" w:rsidR="000014B8" w:rsidRPr="006E6414" w:rsidRDefault="000014B8" w:rsidP="000014B8">
      <w:pPr>
        <w:pStyle w:val="CenteredHeading"/>
        <w:outlineLvl w:val="0"/>
      </w:pPr>
      <w:r w:rsidRPr="006E6414">
        <w:lastRenderedPageBreak/>
        <w:t>CONTENTS</w:t>
      </w:r>
    </w:p>
    <w:p w14:paraId="545FF7C3" w14:textId="77777777" w:rsidR="000014B8" w:rsidRPr="006E6414" w:rsidRDefault="000014B8" w:rsidP="000014B8">
      <w:pPr>
        <w:pStyle w:val="toccolumnheadings"/>
      </w:pPr>
      <w:r w:rsidRPr="006E6414">
        <w:t>Section</w:t>
      </w:r>
      <w:r w:rsidRPr="006E6414">
        <w:tab/>
        <w:t>Page</w:t>
      </w:r>
    </w:p>
    <w:p w14:paraId="483CF2EB" w14:textId="22F92EEF" w:rsidR="00DA58B1" w:rsidRDefault="000014B8">
      <w:pPr>
        <w:pStyle w:val="TOC1"/>
        <w:rPr>
          <w:rFonts w:asciiTheme="minorHAnsi" w:hAnsiTheme="minorHAnsi" w:cstheme="minorBidi"/>
          <w:b w:val="0"/>
          <w:caps w:val="0"/>
          <w:noProof/>
          <w:kern w:val="2"/>
          <w:szCs w:val="24"/>
          <w:lang w:val="en-GB" w:eastAsia="en-GB"/>
          <w14:ligatures w14:val="standardContextual"/>
        </w:rPr>
      </w:pPr>
      <w:r>
        <w:rPr>
          <w:lang w:val="en-GB"/>
        </w:rPr>
        <w:fldChar w:fldCharType="begin"/>
      </w:r>
      <w:r>
        <w:rPr>
          <w:lang w:val="en-GB"/>
        </w:rPr>
        <w:instrText xml:space="preserve"> TOC \o "1-2" \h \* MERGEFORMAT </w:instrText>
      </w:r>
      <w:r>
        <w:rPr>
          <w:lang w:val="en-GB"/>
        </w:rPr>
        <w:fldChar w:fldCharType="separate"/>
      </w:r>
      <w:hyperlink w:anchor="_Toc177565757" w:history="1">
        <w:r w:rsidR="00DA58B1" w:rsidRPr="00942533">
          <w:rPr>
            <w:rStyle w:val="Hyperlink"/>
            <w:noProof/>
            <w:lang w:val="en-GB"/>
          </w:rPr>
          <w:t>1</w:t>
        </w:r>
        <w:r w:rsidR="00DA58B1">
          <w:rPr>
            <w:rFonts w:asciiTheme="minorHAnsi" w:hAnsiTheme="minorHAnsi" w:cstheme="minorBidi"/>
            <w:b w:val="0"/>
            <w:caps w:val="0"/>
            <w:noProof/>
            <w:kern w:val="2"/>
            <w:szCs w:val="24"/>
            <w:lang w:val="en-GB" w:eastAsia="en-GB"/>
            <w14:ligatures w14:val="standardContextual"/>
          </w:rPr>
          <w:tab/>
        </w:r>
        <w:r w:rsidR="00DA58B1" w:rsidRPr="00942533">
          <w:rPr>
            <w:rStyle w:val="Hyperlink"/>
            <w:noProof/>
            <w:lang w:val="en-GB"/>
          </w:rPr>
          <w:t>INTRODUCTION</w:t>
        </w:r>
        <w:r w:rsidR="00DA58B1">
          <w:rPr>
            <w:noProof/>
          </w:rPr>
          <w:tab/>
        </w:r>
        <w:r w:rsidR="00DA58B1">
          <w:rPr>
            <w:noProof/>
          </w:rPr>
          <w:fldChar w:fldCharType="begin"/>
        </w:r>
        <w:r w:rsidR="00DA58B1">
          <w:rPr>
            <w:noProof/>
          </w:rPr>
          <w:instrText xml:space="preserve"> PAGEREF _Toc177565757 \h </w:instrText>
        </w:r>
        <w:r w:rsidR="00DA58B1">
          <w:rPr>
            <w:noProof/>
          </w:rPr>
        </w:r>
        <w:r w:rsidR="00DA58B1">
          <w:rPr>
            <w:noProof/>
          </w:rPr>
          <w:fldChar w:fldCharType="separate"/>
        </w:r>
        <w:r w:rsidR="00DA58B1">
          <w:rPr>
            <w:noProof/>
          </w:rPr>
          <w:t>1-1</w:t>
        </w:r>
        <w:r w:rsidR="00DA58B1">
          <w:rPr>
            <w:noProof/>
          </w:rPr>
          <w:fldChar w:fldCharType="end"/>
        </w:r>
      </w:hyperlink>
    </w:p>
    <w:p w14:paraId="65400B9E" w14:textId="2E655BF4"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58" w:history="1">
        <w:r w:rsidRPr="00942533">
          <w:rPr>
            <w:rStyle w:val="Hyperlink"/>
            <w:noProof/>
            <w:lang w:val="en-GB"/>
          </w:rPr>
          <w:t>1.1</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PURPOSE</w:t>
        </w:r>
        <w:r>
          <w:rPr>
            <w:noProof/>
          </w:rPr>
          <w:tab/>
        </w:r>
        <w:r>
          <w:rPr>
            <w:noProof/>
          </w:rPr>
          <w:fldChar w:fldCharType="begin"/>
        </w:r>
        <w:r>
          <w:rPr>
            <w:noProof/>
          </w:rPr>
          <w:instrText xml:space="preserve"> PAGEREF _Toc177565758 \h </w:instrText>
        </w:r>
        <w:r>
          <w:rPr>
            <w:noProof/>
          </w:rPr>
        </w:r>
        <w:r>
          <w:rPr>
            <w:noProof/>
          </w:rPr>
          <w:fldChar w:fldCharType="separate"/>
        </w:r>
        <w:r>
          <w:rPr>
            <w:noProof/>
          </w:rPr>
          <w:t>1-1</w:t>
        </w:r>
        <w:r>
          <w:rPr>
            <w:noProof/>
          </w:rPr>
          <w:fldChar w:fldCharType="end"/>
        </w:r>
      </w:hyperlink>
    </w:p>
    <w:p w14:paraId="650A9BF7" w14:textId="2DB03674"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59" w:history="1">
        <w:r w:rsidRPr="00942533">
          <w:rPr>
            <w:rStyle w:val="Hyperlink"/>
            <w:noProof/>
            <w:lang w:val="en-GB"/>
          </w:rPr>
          <w:t>1.2</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Scope and applicability</w:t>
        </w:r>
        <w:r>
          <w:rPr>
            <w:noProof/>
          </w:rPr>
          <w:tab/>
        </w:r>
        <w:r>
          <w:rPr>
            <w:noProof/>
          </w:rPr>
          <w:fldChar w:fldCharType="begin"/>
        </w:r>
        <w:r>
          <w:rPr>
            <w:noProof/>
          </w:rPr>
          <w:instrText xml:space="preserve"> PAGEREF _Toc177565759 \h </w:instrText>
        </w:r>
        <w:r>
          <w:rPr>
            <w:noProof/>
          </w:rPr>
        </w:r>
        <w:r>
          <w:rPr>
            <w:noProof/>
          </w:rPr>
          <w:fldChar w:fldCharType="separate"/>
        </w:r>
        <w:r>
          <w:rPr>
            <w:noProof/>
          </w:rPr>
          <w:t>1-1</w:t>
        </w:r>
        <w:r>
          <w:rPr>
            <w:noProof/>
          </w:rPr>
          <w:fldChar w:fldCharType="end"/>
        </w:r>
      </w:hyperlink>
    </w:p>
    <w:p w14:paraId="630E3E53" w14:textId="75F096F0"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0" w:history="1">
        <w:r w:rsidRPr="00942533">
          <w:rPr>
            <w:rStyle w:val="Hyperlink"/>
            <w:noProof/>
            <w:lang w:val="en-GB"/>
          </w:rPr>
          <w:t>1.3</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CONVENTIONS AND DEFINITIONS</w:t>
        </w:r>
        <w:r>
          <w:rPr>
            <w:noProof/>
          </w:rPr>
          <w:tab/>
        </w:r>
        <w:r>
          <w:rPr>
            <w:noProof/>
          </w:rPr>
          <w:fldChar w:fldCharType="begin"/>
        </w:r>
        <w:r>
          <w:rPr>
            <w:noProof/>
          </w:rPr>
          <w:instrText xml:space="preserve"> PAGEREF _Toc177565760 \h </w:instrText>
        </w:r>
        <w:r>
          <w:rPr>
            <w:noProof/>
          </w:rPr>
        </w:r>
        <w:r>
          <w:rPr>
            <w:noProof/>
          </w:rPr>
          <w:fldChar w:fldCharType="separate"/>
        </w:r>
        <w:r>
          <w:rPr>
            <w:noProof/>
          </w:rPr>
          <w:t>1-2</w:t>
        </w:r>
        <w:r>
          <w:rPr>
            <w:noProof/>
          </w:rPr>
          <w:fldChar w:fldCharType="end"/>
        </w:r>
      </w:hyperlink>
    </w:p>
    <w:p w14:paraId="3479F010" w14:textId="0F62E858"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1" w:history="1">
        <w:r w:rsidRPr="00942533">
          <w:rPr>
            <w:rStyle w:val="Hyperlink"/>
            <w:rFonts w:eastAsia="MS Mincho"/>
            <w:noProof/>
            <w:lang w:val="en-GB" w:eastAsia="ja-JP"/>
          </w:rPr>
          <w:t>1.4</w:t>
        </w:r>
        <w:r>
          <w:rPr>
            <w:rFonts w:asciiTheme="minorHAnsi" w:hAnsiTheme="minorHAnsi" w:cstheme="minorBidi"/>
            <w:caps w:val="0"/>
            <w:noProof/>
            <w:kern w:val="2"/>
            <w:szCs w:val="24"/>
            <w:lang w:val="en-GB" w:eastAsia="en-GB"/>
            <w14:ligatures w14:val="standardContextual"/>
          </w:rPr>
          <w:tab/>
        </w:r>
        <w:r w:rsidRPr="00942533">
          <w:rPr>
            <w:rStyle w:val="Hyperlink"/>
            <w:rFonts w:eastAsia="MS Mincho"/>
            <w:noProof/>
            <w:lang w:val="en-GB" w:eastAsia="ja-JP"/>
          </w:rPr>
          <w:t>Common Delta-DOR terminology</w:t>
        </w:r>
        <w:r>
          <w:rPr>
            <w:noProof/>
          </w:rPr>
          <w:tab/>
        </w:r>
        <w:r>
          <w:rPr>
            <w:noProof/>
          </w:rPr>
          <w:fldChar w:fldCharType="begin"/>
        </w:r>
        <w:r>
          <w:rPr>
            <w:noProof/>
          </w:rPr>
          <w:instrText xml:space="preserve"> PAGEREF _Toc177565761 \h </w:instrText>
        </w:r>
        <w:r>
          <w:rPr>
            <w:noProof/>
          </w:rPr>
        </w:r>
        <w:r>
          <w:rPr>
            <w:noProof/>
          </w:rPr>
          <w:fldChar w:fldCharType="separate"/>
        </w:r>
        <w:r>
          <w:rPr>
            <w:noProof/>
          </w:rPr>
          <w:t>1-3</w:t>
        </w:r>
        <w:r>
          <w:rPr>
            <w:noProof/>
          </w:rPr>
          <w:fldChar w:fldCharType="end"/>
        </w:r>
      </w:hyperlink>
    </w:p>
    <w:p w14:paraId="44FB5D98" w14:textId="395B4A19"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2" w:history="1">
        <w:r w:rsidRPr="00942533">
          <w:rPr>
            <w:rStyle w:val="Hyperlink"/>
            <w:noProof/>
            <w:lang w:val="en-GB"/>
          </w:rPr>
          <w:t>1.5</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Structure of the document</w:t>
        </w:r>
        <w:r>
          <w:rPr>
            <w:noProof/>
          </w:rPr>
          <w:tab/>
        </w:r>
        <w:r>
          <w:rPr>
            <w:noProof/>
          </w:rPr>
          <w:fldChar w:fldCharType="begin"/>
        </w:r>
        <w:r>
          <w:rPr>
            <w:noProof/>
          </w:rPr>
          <w:instrText xml:space="preserve"> PAGEREF _Toc177565762 \h </w:instrText>
        </w:r>
        <w:r>
          <w:rPr>
            <w:noProof/>
          </w:rPr>
        </w:r>
        <w:r>
          <w:rPr>
            <w:noProof/>
          </w:rPr>
          <w:fldChar w:fldCharType="separate"/>
        </w:r>
        <w:r>
          <w:rPr>
            <w:noProof/>
          </w:rPr>
          <w:t>1-3</w:t>
        </w:r>
        <w:r>
          <w:rPr>
            <w:noProof/>
          </w:rPr>
          <w:fldChar w:fldCharType="end"/>
        </w:r>
      </w:hyperlink>
    </w:p>
    <w:p w14:paraId="7A426A81" w14:textId="1D20B2C1"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3" w:history="1">
        <w:r w:rsidRPr="00942533">
          <w:rPr>
            <w:rStyle w:val="Hyperlink"/>
            <w:noProof/>
            <w:lang w:val="en-GB"/>
          </w:rPr>
          <w:t>1.6</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References</w:t>
        </w:r>
        <w:r>
          <w:rPr>
            <w:noProof/>
          </w:rPr>
          <w:tab/>
        </w:r>
        <w:r>
          <w:rPr>
            <w:noProof/>
          </w:rPr>
          <w:fldChar w:fldCharType="begin"/>
        </w:r>
        <w:r>
          <w:rPr>
            <w:noProof/>
          </w:rPr>
          <w:instrText xml:space="preserve"> PAGEREF _Toc177565763 \h </w:instrText>
        </w:r>
        <w:r>
          <w:rPr>
            <w:noProof/>
          </w:rPr>
        </w:r>
        <w:r>
          <w:rPr>
            <w:noProof/>
          </w:rPr>
          <w:fldChar w:fldCharType="separate"/>
        </w:r>
        <w:r>
          <w:rPr>
            <w:noProof/>
          </w:rPr>
          <w:t>1-4</w:t>
        </w:r>
        <w:r>
          <w:rPr>
            <w:noProof/>
          </w:rPr>
          <w:fldChar w:fldCharType="end"/>
        </w:r>
      </w:hyperlink>
    </w:p>
    <w:p w14:paraId="60FCD258" w14:textId="6257323E"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64" w:history="1">
        <w:r w:rsidRPr="00942533">
          <w:rPr>
            <w:rStyle w:val="Hyperlink"/>
            <w:noProof/>
            <w:lang w:val="en-GB"/>
          </w:rPr>
          <w:t>2</w:t>
        </w:r>
        <w:r>
          <w:rPr>
            <w:rFonts w:asciiTheme="minorHAnsi" w:hAnsiTheme="minorHAnsi" w:cstheme="minorBidi"/>
            <w:b w:val="0"/>
            <w:caps w:val="0"/>
            <w:noProof/>
            <w:kern w:val="2"/>
            <w:szCs w:val="24"/>
            <w:lang w:val="en-GB" w:eastAsia="en-GB"/>
            <w14:ligatures w14:val="standardContextual"/>
          </w:rPr>
          <w:tab/>
        </w:r>
        <w:r w:rsidRPr="00942533">
          <w:rPr>
            <w:rStyle w:val="Hyperlink"/>
            <w:noProof/>
            <w:lang w:val="en-GB"/>
          </w:rPr>
          <w:t>OVERVIEW</w:t>
        </w:r>
        <w:r>
          <w:rPr>
            <w:noProof/>
          </w:rPr>
          <w:tab/>
        </w:r>
        <w:r>
          <w:rPr>
            <w:noProof/>
          </w:rPr>
          <w:fldChar w:fldCharType="begin"/>
        </w:r>
        <w:r>
          <w:rPr>
            <w:noProof/>
          </w:rPr>
          <w:instrText xml:space="preserve"> PAGEREF _Toc177565764 \h </w:instrText>
        </w:r>
        <w:r>
          <w:rPr>
            <w:noProof/>
          </w:rPr>
        </w:r>
        <w:r>
          <w:rPr>
            <w:noProof/>
          </w:rPr>
          <w:fldChar w:fldCharType="separate"/>
        </w:r>
        <w:r>
          <w:rPr>
            <w:noProof/>
          </w:rPr>
          <w:t>2-1</w:t>
        </w:r>
        <w:r>
          <w:rPr>
            <w:noProof/>
          </w:rPr>
          <w:fldChar w:fldCharType="end"/>
        </w:r>
      </w:hyperlink>
    </w:p>
    <w:p w14:paraId="5E1E60FE" w14:textId="7C5435D7"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5" w:history="1">
        <w:r w:rsidRPr="00942533">
          <w:rPr>
            <w:rStyle w:val="Hyperlink"/>
            <w:noProof/>
            <w:lang w:val="en-GB"/>
          </w:rPr>
          <w:t>2.1</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General</w:t>
        </w:r>
        <w:r>
          <w:rPr>
            <w:noProof/>
          </w:rPr>
          <w:tab/>
        </w:r>
        <w:r>
          <w:rPr>
            <w:noProof/>
          </w:rPr>
          <w:fldChar w:fldCharType="begin"/>
        </w:r>
        <w:r>
          <w:rPr>
            <w:noProof/>
          </w:rPr>
          <w:instrText xml:space="preserve"> PAGEREF _Toc177565765 \h </w:instrText>
        </w:r>
        <w:r>
          <w:rPr>
            <w:noProof/>
          </w:rPr>
        </w:r>
        <w:r>
          <w:rPr>
            <w:noProof/>
          </w:rPr>
          <w:fldChar w:fldCharType="separate"/>
        </w:r>
        <w:r>
          <w:rPr>
            <w:noProof/>
          </w:rPr>
          <w:t>2-1</w:t>
        </w:r>
        <w:r>
          <w:rPr>
            <w:noProof/>
          </w:rPr>
          <w:fldChar w:fldCharType="end"/>
        </w:r>
      </w:hyperlink>
    </w:p>
    <w:p w14:paraId="4E7BE71C" w14:textId="465C0688"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6" w:history="1">
        <w:r w:rsidRPr="00942533">
          <w:rPr>
            <w:rStyle w:val="Hyperlink"/>
            <w:noProof/>
            <w:lang w:val="en-GB"/>
          </w:rPr>
          <w:t>2.2</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THE DELTA-DOR TECHNIQUE</w:t>
        </w:r>
        <w:r>
          <w:rPr>
            <w:noProof/>
          </w:rPr>
          <w:tab/>
        </w:r>
        <w:r>
          <w:rPr>
            <w:noProof/>
          </w:rPr>
          <w:fldChar w:fldCharType="begin"/>
        </w:r>
        <w:r>
          <w:rPr>
            <w:noProof/>
          </w:rPr>
          <w:instrText xml:space="preserve"> PAGEREF _Toc177565766 \h </w:instrText>
        </w:r>
        <w:r>
          <w:rPr>
            <w:noProof/>
          </w:rPr>
        </w:r>
        <w:r>
          <w:rPr>
            <w:noProof/>
          </w:rPr>
          <w:fldChar w:fldCharType="separate"/>
        </w:r>
        <w:r>
          <w:rPr>
            <w:noProof/>
          </w:rPr>
          <w:t>2-1</w:t>
        </w:r>
        <w:r>
          <w:rPr>
            <w:noProof/>
          </w:rPr>
          <w:fldChar w:fldCharType="end"/>
        </w:r>
      </w:hyperlink>
    </w:p>
    <w:p w14:paraId="025DFA29" w14:textId="07BFEBCC"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7" w:history="1">
        <w:r w:rsidRPr="00942533">
          <w:rPr>
            <w:rStyle w:val="Hyperlink"/>
            <w:noProof/>
            <w:lang w:val="en-GB"/>
          </w:rPr>
          <w:t>2.3</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The need for raw data interchange</w:t>
        </w:r>
        <w:r>
          <w:rPr>
            <w:noProof/>
          </w:rPr>
          <w:tab/>
        </w:r>
        <w:r>
          <w:rPr>
            <w:noProof/>
          </w:rPr>
          <w:fldChar w:fldCharType="begin"/>
        </w:r>
        <w:r>
          <w:rPr>
            <w:noProof/>
          </w:rPr>
          <w:instrText xml:space="preserve"> PAGEREF _Toc177565767 \h </w:instrText>
        </w:r>
        <w:r>
          <w:rPr>
            <w:noProof/>
          </w:rPr>
        </w:r>
        <w:r>
          <w:rPr>
            <w:noProof/>
          </w:rPr>
          <w:fldChar w:fldCharType="separate"/>
        </w:r>
        <w:r>
          <w:rPr>
            <w:noProof/>
          </w:rPr>
          <w:t>2-4</w:t>
        </w:r>
        <w:r>
          <w:rPr>
            <w:noProof/>
          </w:rPr>
          <w:fldChar w:fldCharType="end"/>
        </w:r>
      </w:hyperlink>
    </w:p>
    <w:p w14:paraId="6A52BA54" w14:textId="3595BA2E"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68" w:history="1">
        <w:r w:rsidRPr="00942533">
          <w:rPr>
            <w:rStyle w:val="Hyperlink"/>
            <w:rFonts w:eastAsia="MS Mincho"/>
            <w:noProof/>
            <w:lang w:val="en-GB" w:eastAsia="ja-JP"/>
          </w:rPr>
          <w:t>2.4</w:t>
        </w:r>
        <w:r>
          <w:rPr>
            <w:rFonts w:asciiTheme="minorHAnsi" w:hAnsiTheme="minorHAnsi" w:cstheme="minorBidi"/>
            <w:caps w:val="0"/>
            <w:noProof/>
            <w:kern w:val="2"/>
            <w:szCs w:val="24"/>
            <w:lang w:val="en-GB" w:eastAsia="en-GB"/>
            <w14:ligatures w14:val="standardContextual"/>
          </w:rPr>
          <w:tab/>
        </w:r>
        <w:r w:rsidRPr="00942533">
          <w:rPr>
            <w:rStyle w:val="Hyperlink"/>
            <w:rFonts w:eastAsia="MS Mincho"/>
            <w:noProof/>
            <w:lang w:val="en-GB" w:eastAsia="ja-JP"/>
          </w:rPr>
          <w:t>Conventions for Identifiers</w:t>
        </w:r>
        <w:r>
          <w:rPr>
            <w:noProof/>
          </w:rPr>
          <w:tab/>
        </w:r>
        <w:r>
          <w:rPr>
            <w:noProof/>
          </w:rPr>
          <w:fldChar w:fldCharType="begin"/>
        </w:r>
        <w:r>
          <w:rPr>
            <w:noProof/>
          </w:rPr>
          <w:instrText xml:space="preserve"> PAGEREF _Toc177565768 \h </w:instrText>
        </w:r>
        <w:r>
          <w:rPr>
            <w:noProof/>
          </w:rPr>
        </w:r>
        <w:r>
          <w:rPr>
            <w:noProof/>
          </w:rPr>
          <w:fldChar w:fldCharType="separate"/>
        </w:r>
        <w:r>
          <w:rPr>
            <w:noProof/>
          </w:rPr>
          <w:t>2-4</w:t>
        </w:r>
        <w:r>
          <w:rPr>
            <w:noProof/>
          </w:rPr>
          <w:fldChar w:fldCharType="end"/>
        </w:r>
      </w:hyperlink>
    </w:p>
    <w:p w14:paraId="02C314A5" w14:textId="01479F66"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69" w:history="1">
        <w:r w:rsidRPr="00942533">
          <w:rPr>
            <w:rStyle w:val="Hyperlink"/>
            <w:noProof/>
            <w:lang w:val="en-GB"/>
          </w:rPr>
          <w:t>3</w:t>
        </w:r>
        <w:r>
          <w:rPr>
            <w:rFonts w:asciiTheme="minorHAnsi" w:hAnsiTheme="minorHAnsi" w:cstheme="minorBidi"/>
            <w:b w:val="0"/>
            <w:caps w:val="0"/>
            <w:noProof/>
            <w:kern w:val="2"/>
            <w:szCs w:val="24"/>
            <w:lang w:val="en-GB" w:eastAsia="en-GB"/>
            <w14:ligatures w14:val="standardContextual"/>
          </w:rPr>
          <w:tab/>
        </w:r>
        <w:r w:rsidRPr="00942533">
          <w:rPr>
            <w:rStyle w:val="Hyperlink"/>
            <w:noProof/>
            <w:lang w:val="en-GB"/>
          </w:rPr>
          <w:t>Raw Data Exchange Format basic Structure and Content</w:t>
        </w:r>
        <w:r>
          <w:rPr>
            <w:noProof/>
          </w:rPr>
          <w:tab/>
        </w:r>
        <w:r>
          <w:rPr>
            <w:noProof/>
          </w:rPr>
          <w:fldChar w:fldCharType="begin"/>
        </w:r>
        <w:r>
          <w:rPr>
            <w:noProof/>
          </w:rPr>
          <w:instrText xml:space="preserve"> PAGEREF _Toc177565769 \h </w:instrText>
        </w:r>
        <w:r>
          <w:rPr>
            <w:noProof/>
          </w:rPr>
        </w:r>
        <w:r>
          <w:rPr>
            <w:noProof/>
          </w:rPr>
          <w:fldChar w:fldCharType="separate"/>
        </w:r>
        <w:r>
          <w:rPr>
            <w:noProof/>
          </w:rPr>
          <w:t>3-1</w:t>
        </w:r>
        <w:r>
          <w:rPr>
            <w:noProof/>
          </w:rPr>
          <w:fldChar w:fldCharType="end"/>
        </w:r>
      </w:hyperlink>
    </w:p>
    <w:p w14:paraId="10FBA62E" w14:textId="1868088D"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0" w:history="1">
        <w:r w:rsidRPr="00942533">
          <w:rPr>
            <w:rStyle w:val="Hyperlink"/>
            <w:noProof/>
            <w:lang w:val="en-GB"/>
          </w:rPr>
          <w:t>3.1</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Overview</w:t>
        </w:r>
        <w:r>
          <w:rPr>
            <w:noProof/>
          </w:rPr>
          <w:tab/>
        </w:r>
        <w:r>
          <w:rPr>
            <w:noProof/>
          </w:rPr>
          <w:fldChar w:fldCharType="begin"/>
        </w:r>
        <w:r>
          <w:rPr>
            <w:noProof/>
          </w:rPr>
          <w:instrText xml:space="preserve"> PAGEREF _Toc177565770 \h </w:instrText>
        </w:r>
        <w:r>
          <w:rPr>
            <w:noProof/>
          </w:rPr>
        </w:r>
        <w:r>
          <w:rPr>
            <w:noProof/>
          </w:rPr>
          <w:fldChar w:fldCharType="separate"/>
        </w:r>
        <w:r>
          <w:rPr>
            <w:noProof/>
          </w:rPr>
          <w:t>3-1</w:t>
        </w:r>
        <w:r>
          <w:rPr>
            <w:noProof/>
          </w:rPr>
          <w:fldChar w:fldCharType="end"/>
        </w:r>
      </w:hyperlink>
    </w:p>
    <w:p w14:paraId="2122FAF2" w14:textId="2BC7DCEA"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1" w:history="1">
        <w:r w:rsidRPr="00942533">
          <w:rPr>
            <w:rStyle w:val="Hyperlink"/>
            <w:rFonts w:eastAsia="MS Mincho"/>
            <w:noProof/>
            <w:lang w:val="en-GB" w:eastAsia="ja-JP"/>
          </w:rPr>
          <w:t>3.2</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Delta-DOR Files</w:t>
        </w:r>
        <w:r>
          <w:rPr>
            <w:noProof/>
          </w:rPr>
          <w:tab/>
        </w:r>
        <w:r>
          <w:rPr>
            <w:noProof/>
          </w:rPr>
          <w:fldChar w:fldCharType="begin"/>
        </w:r>
        <w:r>
          <w:rPr>
            <w:noProof/>
          </w:rPr>
          <w:instrText xml:space="preserve"> PAGEREF _Toc177565771 \h </w:instrText>
        </w:r>
        <w:r>
          <w:rPr>
            <w:noProof/>
          </w:rPr>
        </w:r>
        <w:r>
          <w:rPr>
            <w:noProof/>
          </w:rPr>
          <w:fldChar w:fldCharType="separate"/>
        </w:r>
        <w:r>
          <w:rPr>
            <w:noProof/>
          </w:rPr>
          <w:t>3-1</w:t>
        </w:r>
        <w:r>
          <w:rPr>
            <w:noProof/>
          </w:rPr>
          <w:fldChar w:fldCharType="end"/>
        </w:r>
      </w:hyperlink>
    </w:p>
    <w:p w14:paraId="5601E44A" w14:textId="22317BAD"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72" w:history="1">
        <w:r w:rsidRPr="00942533">
          <w:rPr>
            <w:rStyle w:val="Hyperlink"/>
            <w:noProof/>
            <w:lang w:val="en-GB"/>
          </w:rPr>
          <w:t>4</w:t>
        </w:r>
        <w:r>
          <w:rPr>
            <w:rFonts w:asciiTheme="minorHAnsi" w:hAnsiTheme="minorHAnsi" w:cstheme="minorBidi"/>
            <w:b w:val="0"/>
            <w:caps w:val="0"/>
            <w:noProof/>
            <w:kern w:val="2"/>
            <w:szCs w:val="24"/>
            <w:lang w:val="en-GB" w:eastAsia="en-GB"/>
            <w14:ligatures w14:val="standardContextual"/>
          </w:rPr>
          <w:tab/>
        </w:r>
        <w:r w:rsidRPr="00942533">
          <w:rPr>
            <w:rStyle w:val="Hyperlink"/>
            <w:noProof/>
            <w:lang w:val="en-GB"/>
          </w:rPr>
          <w:t>Observation File structure and content</w:t>
        </w:r>
        <w:r>
          <w:rPr>
            <w:noProof/>
          </w:rPr>
          <w:tab/>
        </w:r>
        <w:r>
          <w:rPr>
            <w:noProof/>
          </w:rPr>
          <w:fldChar w:fldCharType="begin"/>
        </w:r>
        <w:r>
          <w:rPr>
            <w:noProof/>
          </w:rPr>
          <w:instrText xml:space="preserve"> PAGEREF _Toc177565772 \h </w:instrText>
        </w:r>
        <w:r>
          <w:rPr>
            <w:noProof/>
          </w:rPr>
        </w:r>
        <w:r>
          <w:rPr>
            <w:noProof/>
          </w:rPr>
          <w:fldChar w:fldCharType="separate"/>
        </w:r>
        <w:r>
          <w:rPr>
            <w:noProof/>
          </w:rPr>
          <w:t>4-1</w:t>
        </w:r>
        <w:r>
          <w:rPr>
            <w:noProof/>
          </w:rPr>
          <w:fldChar w:fldCharType="end"/>
        </w:r>
      </w:hyperlink>
    </w:p>
    <w:p w14:paraId="219FC493" w14:textId="12641631"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3" w:history="1">
        <w:r w:rsidRPr="00942533">
          <w:rPr>
            <w:rStyle w:val="Hyperlink"/>
            <w:noProof/>
            <w:lang w:val="en-GB"/>
          </w:rPr>
          <w:t>4.1</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General</w:t>
        </w:r>
        <w:r>
          <w:rPr>
            <w:noProof/>
          </w:rPr>
          <w:tab/>
        </w:r>
        <w:r>
          <w:rPr>
            <w:noProof/>
          </w:rPr>
          <w:fldChar w:fldCharType="begin"/>
        </w:r>
        <w:r>
          <w:rPr>
            <w:noProof/>
          </w:rPr>
          <w:instrText xml:space="preserve"> PAGEREF _Toc177565773 \h </w:instrText>
        </w:r>
        <w:r>
          <w:rPr>
            <w:noProof/>
          </w:rPr>
        </w:r>
        <w:r>
          <w:rPr>
            <w:noProof/>
          </w:rPr>
          <w:fldChar w:fldCharType="separate"/>
        </w:r>
        <w:r>
          <w:rPr>
            <w:noProof/>
          </w:rPr>
          <w:t>4-1</w:t>
        </w:r>
        <w:r>
          <w:rPr>
            <w:noProof/>
          </w:rPr>
          <w:fldChar w:fldCharType="end"/>
        </w:r>
      </w:hyperlink>
    </w:p>
    <w:p w14:paraId="0944FF24" w14:textId="5CF63E47"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4" w:history="1">
        <w:r w:rsidRPr="00942533">
          <w:rPr>
            <w:rStyle w:val="Hyperlink"/>
            <w:noProof/>
            <w:lang w:val="en-GB"/>
          </w:rPr>
          <w:t>4.2</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Content of the Observation Header Section</w:t>
        </w:r>
        <w:r>
          <w:rPr>
            <w:noProof/>
          </w:rPr>
          <w:tab/>
        </w:r>
        <w:r>
          <w:rPr>
            <w:noProof/>
          </w:rPr>
          <w:fldChar w:fldCharType="begin"/>
        </w:r>
        <w:r>
          <w:rPr>
            <w:noProof/>
          </w:rPr>
          <w:instrText xml:space="preserve"> PAGEREF _Toc177565774 \h </w:instrText>
        </w:r>
        <w:r>
          <w:rPr>
            <w:noProof/>
          </w:rPr>
        </w:r>
        <w:r>
          <w:rPr>
            <w:noProof/>
          </w:rPr>
          <w:fldChar w:fldCharType="separate"/>
        </w:r>
        <w:r>
          <w:rPr>
            <w:noProof/>
          </w:rPr>
          <w:t>4-2</w:t>
        </w:r>
        <w:r>
          <w:rPr>
            <w:noProof/>
          </w:rPr>
          <w:fldChar w:fldCharType="end"/>
        </w:r>
      </w:hyperlink>
    </w:p>
    <w:p w14:paraId="36FCC359" w14:textId="4B45D862"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5" w:history="1">
        <w:r w:rsidRPr="00942533">
          <w:rPr>
            <w:rStyle w:val="Hyperlink"/>
            <w:noProof/>
            <w:lang w:val="en-GB"/>
          </w:rPr>
          <w:t>4.3</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Content of Scan section</w:t>
        </w:r>
        <w:r>
          <w:rPr>
            <w:noProof/>
          </w:rPr>
          <w:tab/>
        </w:r>
        <w:r>
          <w:rPr>
            <w:noProof/>
          </w:rPr>
          <w:fldChar w:fldCharType="begin"/>
        </w:r>
        <w:r>
          <w:rPr>
            <w:noProof/>
          </w:rPr>
          <w:instrText xml:space="preserve"> PAGEREF _Toc177565775 \h </w:instrText>
        </w:r>
        <w:r>
          <w:rPr>
            <w:noProof/>
          </w:rPr>
        </w:r>
        <w:r>
          <w:rPr>
            <w:noProof/>
          </w:rPr>
          <w:fldChar w:fldCharType="separate"/>
        </w:r>
        <w:r>
          <w:rPr>
            <w:noProof/>
          </w:rPr>
          <w:t>4-4</w:t>
        </w:r>
        <w:r>
          <w:rPr>
            <w:noProof/>
          </w:rPr>
          <w:fldChar w:fldCharType="end"/>
        </w:r>
      </w:hyperlink>
    </w:p>
    <w:p w14:paraId="19DEFACF" w14:textId="34664C72"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6" w:history="1">
        <w:r w:rsidRPr="00942533">
          <w:rPr>
            <w:rStyle w:val="Hyperlink"/>
            <w:noProof/>
            <w:lang w:val="en-GB"/>
          </w:rPr>
          <w:t>4.4</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Content of the Ending Section</w:t>
        </w:r>
        <w:r>
          <w:rPr>
            <w:noProof/>
          </w:rPr>
          <w:tab/>
        </w:r>
        <w:r>
          <w:rPr>
            <w:noProof/>
          </w:rPr>
          <w:fldChar w:fldCharType="begin"/>
        </w:r>
        <w:r>
          <w:rPr>
            <w:noProof/>
          </w:rPr>
          <w:instrText xml:space="preserve"> PAGEREF _Toc177565776 \h </w:instrText>
        </w:r>
        <w:r>
          <w:rPr>
            <w:noProof/>
          </w:rPr>
        </w:r>
        <w:r>
          <w:rPr>
            <w:noProof/>
          </w:rPr>
          <w:fldChar w:fldCharType="separate"/>
        </w:r>
        <w:r>
          <w:rPr>
            <w:noProof/>
          </w:rPr>
          <w:t>4-8</w:t>
        </w:r>
        <w:r>
          <w:rPr>
            <w:noProof/>
          </w:rPr>
          <w:fldChar w:fldCharType="end"/>
        </w:r>
      </w:hyperlink>
    </w:p>
    <w:p w14:paraId="1A48A9FF" w14:textId="74A7EF12"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77" w:history="1">
        <w:r w:rsidRPr="00942533">
          <w:rPr>
            <w:rStyle w:val="Hyperlink"/>
            <w:noProof/>
            <w:lang w:val="en-GB"/>
          </w:rPr>
          <w:t>5</w:t>
        </w:r>
        <w:r>
          <w:rPr>
            <w:rFonts w:asciiTheme="minorHAnsi" w:hAnsiTheme="minorHAnsi" w:cstheme="minorBidi"/>
            <w:b w:val="0"/>
            <w:caps w:val="0"/>
            <w:noProof/>
            <w:kern w:val="2"/>
            <w:szCs w:val="24"/>
            <w:lang w:val="en-GB" w:eastAsia="en-GB"/>
            <w14:ligatures w14:val="standardContextual"/>
          </w:rPr>
          <w:tab/>
        </w:r>
        <w:r w:rsidRPr="00942533">
          <w:rPr>
            <w:rStyle w:val="Hyperlink"/>
            <w:noProof/>
            <w:lang w:val="en-GB"/>
          </w:rPr>
          <w:t>Product File structure and content</w:t>
        </w:r>
        <w:r>
          <w:rPr>
            <w:noProof/>
          </w:rPr>
          <w:tab/>
        </w:r>
        <w:r>
          <w:rPr>
            <w:noProof/>
          </w:rPr>
          <w:fldChar w:fldCharType="begin"/>
        </w:r>
        <w:r>
          <w:rPr>
            <w:noProof/>
          </w:rPr>
          <w:instrText xml:space="preserve"> PAGEREF _Toc177565777 \h </w:instrText>
        </w:r>
        <w:r>
          <w:rPr>
            <w:noProof/>
          </w:rPr>
        </w:r>
        <w:r>
          <w:rPr>
            <w:noProof/>
          </w:rPr>
          <w:fldChar w:fldCharType="separate"/>
        </w:r>
        <w:r>
          <w:rPr>
            <w:noProof/>
          </w:rPr>
          <w:t>5-1</w:t>
        </w:r>
        <w:r>
          <w:rPr>
            <w:noProof/>
          </w:rPr>
          <w:fldChar w:fldCharType="end"/>
        </w:r>
      </w:hyperlink>
    </w:p>
    <w:p w14:paraId="70AE6A75" w14:textId="63FD73BD"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8" w:history="1">
        <w:r w:rsidRPr="00942533">
          <w:rPr>
            <w:rStyle w:val="Hyperlink"/>
            <w:noProof/>
            <w:lang w:val="en-GB"/>
          </w:rPr>
          <w:t>5.1</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General</w:t>
        </w:r>
        <w:r>
          <w:rPr>
            <w:noProof/>
          </w:rPr>
          <w:tab/>
        </w:r>
        <w:r>
          <w:rPr>
            <w:noProof/>
          </w:rPr>
          <w:fldChar w:fldCharType="begin"/>
        </w:r>
        <w:r>
          <w:rPr>
            <w:noProof/>
          </w:rPr>
          <w:instrText xml:space="preserve"> PAGEREF _Toc177565778 \h </w:instrText>
        </w:r>
        <w:r>
          <w:rPr>
            <w:noProof/>
          </w:rPr>
        </w:r>
        <w:r>
          <w:rPr>
            <w:noProof/>
          </w:rPr>
          <w:fldChar w:fldCharType="separate"/>
        </w:r>
        <w:r>
          <w:rPr>
            <w:noProof/>
          </w:rPr>
          <w:t>5-1</w:t>
        </w:r>
        <w:r>
          <w:rPr>
            <w:noProof/>
          </w:rPr>
          <w:fldChar w:fldCharType="end"/>
        </w:r>
      </w:hyperlink>
    </w:p>
    <w:p w14:paraId="6E370E00" w14:textId="77111969"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79" w:history="1">
        <w:r w:rsidRPr="00942533">
          <w:rPr>
            <w:rStyle w:val="Hyperlink"/>
            <w:rFonts w:eastAsia="MS Mincho"/>
            <w:noProof/>
            <w:lang w:val="en-GB" w:eastAsia="ja-JP"/>
          </w:rPr>
          <w:t>5.2</w:t>
        </w:r>
        <w:r>
          <w:rPr>
            <w:rFonts w:asciiTheme="minorHAnsi" w:hAnsiTheme="minorHAnsi" w:cstheme="minorBidi"/>
            <w:caps w:val="0"/>
            <w:noProof/>
            <w:kern w:val="2"/>
            <w:szCs w:val="24"/>
            <w:lang w:val="en-GB" w:eastAsia="en-GB"/>
            <w14:ligatures w14:val="standardContextual"/>
          </w:rPr>
          <w:tab/>
        </w:r>
        <w:r w:rsidRPr="00942533">
          <w:rPr>
            <w:rStyle w:val="Hyperlink"/>
            <w:rFonts w:eastAsia="MS Mincho"/>
            <w:noProof/>
            <w:lang w:val="en-GB" w:eastAsia="ja-JP"/>
          </w:rPr>
          <w:t>Product File record Header Description</w:t>
        </w:r>
        <w:r>
          <w:rPr>
            <w:noProof/>
          </w:rPr>
          <w:tab/>
        </w:r>
        <w:r>
          <w:rPr>
            <w:noProof/>
          </w:rPr>
          <w:fldChar w:fldCharType="begin"/>
        </w:r>
        <w:r>
          <w:rPr>
            <w:noProof/>
          </w:rPr>
          <w:instrText xml:space="preserve"> PAGEREF _Toc177565779 \h </w:instrText>
        </w:r>
        <w:r>
          <w:rPr>
            <w:noProof/>
          </w:rPr>
        </w:r>
        <w:r>
          <w:rPr>
            <w:noProof/>
          </w:rPr>
          <w:fldChar w:fldCharType="separate"/>
        </w:r>
        <w:r>
          <w:rPr>
            <w:noProof/>
          </w:rPr>
          <w:t>5-3</w:t>
        </w:r>
        <w:r>
          <w:rPr>
            <w:noProof/>
          </w:rPr>
          <w:fldChar w:fldCharType="end"/>
        </w:r>
      </w:hyperlink>
    </w:p>
    <w:p w14:paraId="51210DCF" w14:textId="52410499"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80" w:history="1">
        <w:r w:rsidRPr="00942533">
          <w:rPr>
            <w:rStyle w:val="Hyperlink"/>
            <w:noProof/>
            <w:lang w:val="en-GB"/>
          </w:rPr>
          <w:t>5.3</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Product File record data Description</w:t>
        </w:r>
        <w:r>
          <w:rPr>
            <w:noProof/>
          </w:rPr>
          <w:tab/>
        </w:r>
        <w:r>
          <w:rPr>
            <w:noProof/>
          </w:rPr>
          <w:fldChar w:fldCharType="begin"/>
        </w:r>
        <w:r>
          <w:rPr>
            <w:noProof/>
          </w:rPr>
          <w:instrText xml:space="preserve"> PAGEREF _Toc177565780 \h </w:instrText>
        </w:r>
        <w:r>
          <w:rPr>
            <w:noProof/>
          </w:rPr>
        </w:r>
        <w:r>
          <w:rPr>
            <w:noProof/>
          </w:rPr>
          <w:fldChar w:fldCharType="separate"/>
        </w:r>
        <w:r>
          <w:rPr>
            <w:noProof/>
          </w:rPr>
          <w:t>5-15</w:t>
        </w:r>
        <w:r>
          <w:rPr>
            <w:noProof/>
          </w:rPr>
          <w:fldChar w:fldCharType="end"/>
        </w:r>
      </w:hyperlink>
    </w:p>
    <w:p w14:paraId="7C1BA91E" w14:textId="1F07EBFD"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81" w:history="1">
        <w:r w:rsidRPr="00942533">
          <w:rPr>
            <w:rStyle w:val="Hyperlink"/>
            <w:noProof/>
            <w:lang w:val="en-GB"/>
          </w:rPr>
          <w:t>6</w:t>
        </w:r>
        <w:r>
          <w:rPr>
            <w:rFonts w:asciiTheme="minorHAnsi" w:hAnsiTheme="minorHAnsi" w:cstheme="minorBidi"/>
            <w:b w:val="0"/>
            <w:caps w:val="0"/>
            <w:noProof/>
            <w:kern w:val="2"/>
            <w:szCs w:val="24"/>
            <w:lang w:val="en-GB" w:eastAsia="en-GB"/>
            <w14:ligatures w14:val="standardContextual"/>
          </w:rPr>
          <w:tab/>
        </w:r>
        <w:r w:rsidRPr="00942533">
          <w:rPr>
            <w:rStyle w:val="Hyperlink"/>
            <w:noProof/>
            <w:lang w:val="en-GB"/>
          </w:rPr>
          <w:t>File naming Conventions</w:t>
        </w:r>
        <w:r>
          <w:rPr>
            <w:noProof/>
          </w:rPr>
          <w:tab/>
        </w:r>
        <w:r>
          <w:rPr>
            <w:noProof/>
          </w:rPr>
          <w:fldChar w:fldCharType="begin"/>
        </w:r>
        <w:r>
          <w:rPr>
            <w:noProof/>
          </w:rPr>
          <w:instrText xml:space="preserve"> PAGEREF _Toc177565781 \h </w:instrText>
        </w:r>
        <w:r>
          <w:rPr>
            <w:noProof/>
          </w:rPr>
        </w:r>
        <w:r>
          <w:rPr>
            <w:noProof/>
          </w:rPr>
          <w:fldChar w:fldCharType="separate"/>
        </w:r>
        <w:r>
          <w:rPr>
            <w:noProof/>
          </w:rPr>
          <w:t>6-1</w:t>
        </w:r>
        <w:r>
          <w:rPr>
            <w:noProof/>
          </w:rPr>
          <w:fldChar w:fldCharType="end"/>
        </w:r>
      </w:hyperlink>
    </w:p>
    <w:p w14:paraId="4C33EBD1" w14:textId="79469922"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82" w:history="1">
        <w:r w:rsidRPr="00942533">
          <w:rPr>
            <w:rStyle w:val="Hyperlink"/>
            <w:noProof/>
            <w:lang w:val="en-GB"/>
          </w:rPr>
          <w:t>6.1</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General</w:t>
        </w:r>
        <w:r>
          <w:rPr>
            <w:noProof/>
          </w:rPr>
          <w:tab/>
        </w:r>
        <w:r>
          <w:rPr>
            <w:noProof/>
          </w:rPr>
          <w:fldChar w:fldCharType="begin"/>
        </w:r>
        <w:r>
          <w:rPr>
            <w:noProof/>
          </w:rPr>
          <w:instrText xml:space="preserve"> PAGEREF _Toc177565782 \h </w:instrText>
        </w:r>
        <w:r>
          <w:rPr>
            <w:noProof/>
          </w:rPr>
        </w:r>
        <w:r>
          <w:rPr>
            <w:noProof/>
          </w:rPr>
          <w:fldChar w:fldCharType="separate"/>
        </w:r>
        <w:r>
          <w:rPr>
            <w:noProof/>
          </w:rPr>
          <w:t>6-1</w:t>
        </w:r>
        <w:r>
          <w:rPr>
            <w:noProof/>
          </w:rPr>
          <w:fldChar w:fldCharType="end"/>
        </w:r>
      </w:hyperlink>
    </w:p>
    <w:p w14:paraId="7EEA9DF1" w14:textId="129443C5" w:rsidR="00DA58B1" w:rsidRDefault="00DA58B1">
      <w:pPr>
        <w:pStyle w:val="TOC2"/>
        <w:tabs>
          <w:tab w:val="left" w:pos="907"/>
        </w:tabs>
        <w:rPr>
          <w:rFonts w:asciiTheme="minorHAnsi" w:hAnsiTheme="minorHAnsi" w:cstheme="minorBidi"/>
          <w:caps w:val="0"/>
          <w:noProof/>
          <w:kern w:val="2"/>
          <w:szCs w:val="24"/>
          <w:lang w:val="en-GB" w:eastAsia="en-GB"/>
          <w14:ligatures w14:val="standardContextual"/>
        </w:rPr>
      </w:pPr>
      <w:hyperlink w:anchor="_Toc177565783" w:history="1">
        <w:r w:rsidRPr="00942533">
          <w:rPr>
            <w:rStyle w:val="Hyperlink"/>
            <w:noProof/>
            <w:lang w:val="en-GB"/>
          </w:rPr>
          <w:t>6.2</w:t>
        </w:r>
        <w:r>
          <w:rPr>
            <w:rFonts w:asciiTheme="minorHAnsi" w:hAnsiTheme="minorHAnsi" w:cstheme="minorBidi"/>
            <w:caps w:val="0"/>
            <w:noProof/>
            <w:kern w:val="2"/>
            <w:szCs w:val="24"/>
            <w:lang w:val="en-GB" w:eastAsia="en-GB"/>
            <w14:ligatures w14:val="standardContextual"/>
          </w:rPr>
          <w:tab/>
        </w:r>
        <w:r w:rsidRPr="00942533">
          <w:rPr>
            <w:rStyle w:val="Hyperlink"/>
            <w:noProof/>
            <w:lang w:val="en-GB"/>
          </w:rPr>
          <w:t>FILE NAMEs</w:t>
        </w:r>
        <w:r>
          <w:rPr>
            <w:noProof/>
          </w:rPr>
          <w:tab/>
        </w:r>
        <w:r>
          <w:rPr>
            <w:noProof/>
          </w:rPr>
          <w:fldChar w:fldCharType="begin"/>
        </w:r>
        <w:r>
          <w:rPr>
            <w:noProof/>
          </w:rPr>
          <w:instrText xml:space="preserve"> PAGEREF _Toc177565783 \h </w:instrText>
        </w:r>
        <w:r>
          <w:rPr>
            <w:noProof/>
          </w:rPr>
        </w:r>
        <w:r>
          <w:rPr>
            <w:noProof/>
          </w:rPr>
          <w:fldChar w:fldCharType="separate"/>
        </w:r>
        <w:r>
          <w:rPr>
            <w:noProof/>
          </w:rPr>
          <w:t>6-1</w:t>
        </w:r>
        <w:r>
          <w:rPr>
            <w:noProof/>
          </w:rPr>
          <w:fldChar w:fldCharType="end"/>
        </w:r>
      </w:hyperlink>
    </w:p>
    <w:p w14:paraId="2F2BDF55" w14:textId="64133BB1" w:rsidR="00DA58B1" w:rsidRDefault="000014B8">
      <w:pPr>
        <w:pStyle w:val="TOC8"/>
        <w:rPr>
          <w:rFonts w:asciiTheme="minorHAnsi" w:hAnsiTheme="minorHAnsi" w:cstheme="minorBidi"/>
          <w:b w:val="0"/>
          <w:caps w:val="0"/>
          <w:noProof/>
          <w:kern w:val="2"/>
          <w:szCs w:val="24"/>
          <w:lang w:val="en-GB" w:eastAsia="en-GB"/>
          <w14:ligatures w14:val="standardContextual"/>
        </w:rPr>
      </w:pPr>
      <w:r>
        <w:rPr>
          <w:lang w:val="en-GB"/>
        </w:rPr>
        <w:fldChar w:fldCharType="end"/>
      </w:r>
      <w:r>
        <w:rPr>
          <w:lang w:val="en-GB"/>
        </w:rPr>
        <w:fldChar w:fldCharType="begin"/>
      </w:r>
      <w:r>
        <w:rPr>
          <w:lang w:val="en-GB"/>
        </w:rPr>
        <w:instrText xml:space="preserve"> TOC \o "8-8" \h \* MERGEFORMAT </w:instrText>
      </w:r>
      <w:r>
        <w:rPr>
          <w:lang w:val="en-GB"/>
        </w:rPr>
        <w:fldChar w:fldCharType="separate"/>
      </w:r>
      <w:hyperlink w:anchor="_Toc177565784" w:history="1">
        <w:r w:rsidR="00DA58B1" w:rsidRPr="006550CB">
          <w:rPr>
            <w:rStyle w:val="Hyperlink"/>
            <w:noProof/>
            <w:lang w:val="en-GB"/>
          </w:rPr>
          <w:t>ANNEX A PARAMETERS THAT NEED CONVENTIONS TO BE SPECIFIED  (NORMATIVE)</w:t>
        </w:r>
        <w:r w:rsidR="00DA58B1">
          <w:rPr>
            <w:noProof/>
          </w:rPr>
          <w:tab/>
        </w:r>
        <w:r w:rsidR="00DA58B1">
          <w:rPr>
            <w:noProof/>
          </w:rPr>
          <w:fldChar w:fldCharType="begin"/>
        </w:r>
        <w:r w:rsidR="00DA58B1">
          <w:rPr>
            <w:noProof/>
          </w:rPr>
          <w:instrText xml:space="preserve"> PAGEREF _Toc177565784 \h </w:instrText>
        </w:r>
        <w:r w:rsidR="00DA58B1">
          <w:rPr>
            <w:noProof/>
          </w:rPr>
        </w:r>
        <w:r w:rsidR="00DA58B1">
          <w:rPr>
            <w:noProof/>
          </w:rPr>
          <w:fldChar w:fldCharType="separate"/>
        </w:r>
        <w:r w:rsidR="00DA58B1">
          <w:rPr>
            <w:noProof/>
          </w:rPr>
          <w:t>A-1</w:t>
        </w:r>
        <w:r w:rsidR="00DA58B1">
          <w:rPr>
            <w:noProof/>
          </w:rPr>
          <w:fldChar w:fldCharType="end"/>
        </w:r>
      </w:hyperlink>
    </w:p>
    <w:p w14:paraId="41239D51" w14:textId="397349DC" w:rsidR="00DA58B1" w:rsidRDefault="00DA58B1">
      <w:pPr>
        <w:pStyle w:val="TOC8"/>
        <w:rPr>
          <w:rFonts w:asciiTheme="minorHAnsi" w:hAnsiTheme="minorHAnsi" w:cstheme="minorBidi"/>
          <w:b w:val="0"/>
          <w:caps w:val="0"/>
          <w:noProof/>
          <w:kern w:val="2"/>
          <w:szCs w:val="24"/>
          <w:lang w:val="en-GB" w:eastAsia="en-GB"/>
          <w14:ligatures w14:val="standardContextual"/>
        </w:rPr>
      </w:pPr>
      <w:hyperlink w:anchor="_Toc177565785" w:history="1">
        <w:r w:rsidRPr="006550CB">
          <w:rPr>
            <w:rStyle w:val="Hyperlink"/>
            <w:noProof/>
            <w:lang w:val="en-GB"/>
          </w:rPr>
          <w:t>ANNEX B Security, SANA, and Patent Considerations  (Informative)</w:t>
        </w:r>
        <w:r>
          <w:rPr>
            <w:noProof/>
          </w:rPr>
          <w:tab/>
        </w:r>
        <w:r>
          <w:rPr>
            <w:noProof/>
          </w:rPr>
          <w:fldChar w:fldCharType="begin"/>
        </w:r>
        <w:r>
          <w:rPr>
            <w:noProof/>
          </w:rPr>
          <w:instrText xml:space="preserve"> PAGEREF _Toc177565785 \h </w:instrText>
        </w:r>
        <w:r>
          <w:rPr>
            <w:noProof/>
          </w:rPr>
        </w:r>
        <w:r>
          <w:rPr>
            <w:noProof/>
          </w:rPr>
          <w:fldChar w:fldCharType="separate"/>
        </w:r>
        <w:r>
          <w:rPr>
            <w:noProof/>
          </w:rPr>
          <w:t>B-3</w:t>
        </w:r>
        <w:r>
          <w:rPr>
            <w:noProof/>
          </w:rPr>
          <w:fldChar w:fldCharType="end"/>
        </w:r>
      </w:hyperlink>
    </w:p>
    <w:p w14:paraId="0E56F350" w14:textId="7E7B0270" w:rsidR="00DA58B1" w:rsidRDefault="00DA58B1">
      <w:pPr>
        <w:pStyle w:val="TOC8"/>
        <w:rPr>
          <w:rFonts w:asciiTheme="minorHAnsi" w:hAnsiTheme="minorHAnsi" w:cstheme="minorBidi"/>
          <w:b w:val="0"/>
          <w:caps w:val="0"/>
          <w:noProof/>
          <w:kern w:val="2"/>
          <w:szCs w:val="24"/>
          <w:lang w:val="en-GB" w:eastAsia="en-GB"/>
          <w14:ligatures w14:val="standardContextual"/>
        </w:rPr>
      </w:pPr>
      <w:hyperlink w:anchor="_Toc177565786" w:history="1">
        <w:r w:rsidRPr="006550CB">
          <w:rPr>
            <w:rStyle w:val="Hyperlink"/>
            <w:noProof/>
            <w:lang w:val="en-GB"/>
          </w:rPr>
          <w:t>ANNEX C ABBREVIATIONS AND ACRONYMS  (INFORMATIVE)</w:t>
        </w:r>
        <w:r>
          <w:rPr>
            <w:noProof/>
          </w:rPr>
          <w:tab/>
        </w:r>
        <w:r>
          <w:rPr>
            <w:noProof/>
          </w:rPr>
          <w:fldChar w:fldCharType="begin"/>
        </w:r>
        <w:r>
          <w:rPr>
            <w:noProof/>
          </w:rPr>
          <w:instrText xml:space="preserve"> PAGEREF _Toc177565786 \h </w:instrText>
        </w:r>
        <w:r>
          <w:rPr>
            <w:noProof/>
          </w:rPr>
        </w:r>
        <w:r>
          <w:rPr>
            <w:noProof/>
          </w:rPr>
          <w:fldChar w:fldCharType="separate"/>
        </w:r>
        <w:r>
          <w:rPr>
            <w:noProof/>
          </w:rPr>
          <w:t>C-1</w:t>
        </w:r>
        <w:r>
          <w:rPr>
            <w:noProof/>
          </w:rPr>
          <w:fldChar w:fldCharType="end"/>
        </w:r>
      </w:hyperlink>
    </w:p>
    <w:p w14:paraId="38C0F118" w14:textId="0E1D3FF3" w:rsidR="00DA58B1" w:rsidRDefault="00DA58B1">
      <w:pPr>
        <w:pStyle w:val="TOC8"/>
        <w:rPr>
          <w:rFonts w:asciiTheme="minorHAnsi" w:hAnsiTheme="minorHAnsi" w:cstheme="minorBidi"/>
          <w:b w:val="0"/>
          <w:caps w:val="0"/>
          <w:noProof/>
          <w:kern w:val="2"/>
          <w:szCs w:val="24"/>
          <w:lang w:val="en-GB" w:eastAsia="en-GB"/>
          <w14:ligatures w14:val="standardContextual"/>
        </w:rPr>
      </w:pPr>
      <w:hyperlink w:anchor="_Toc177565787" w:history="1">
        <w:r w:rsidRPr="006550CB">
          <w:rPr>
            <w:rStyle w:val="Hyperlink"/>
            <w:noProof/>
            <w:lang w:val="en-GB"/>
          </w:rPr>
          <w:t>ANNEX D INFORMATIVE REFERENCES  (INFORMATIVE)</w:t>
        </w:r>
        <w:r>
          <w:rPr>
            <w:noProof/>
          </w:rPr>
          <w:tab/>
        </w:r>
        <w:r>
          <w:rPr>
            <w:noProof/>
          </w:rPr>
          <w:fldChar w:fldCharType="begin"/>
        </w:r>
        <w:r>
          <w:rPr>
            <w:noProof/>
          </w:rPr>
          <w:instrText xml:space="preserve"> PAGEREF _Toc177565787 \h </w:instrText>
        </w:r>
        <w:r>
          <w:rPr>
            <w:noProof/>
          </w:rPr>
        </w:r>
        <w:r>
          <w:rPr>
            <w:noProof/>
          </w:rPr>
          <w:fldChar w:fldCharType="separate"/>
        </w:r>
        <w:r>
          <w:rPr>
            <w:noProof/>
          </w:rPr>
          <w:t>D-1</w:t>
        </w:r>
        <w:r>
          <w:rPr>
            <w:noProof/>
          </w:rPr>
          <w:fldChar w:fldCharType="end"/>
        </w:r>
      </w:hyperlink>
    </w:p>
    <w:p w14:paraId="5CEE05ED" w14:textId="5742031A" w:rsidR="00DA58B1" w:rsidRDefault="00DA58B1">
      <w:pPr>
        <w:pStyle w:val="TOC8"/>
        <w:rPr>
          <w:rFonts w:asciiTheme="minorHAnsi" w:hAnsiTheme="minorHAnsi" w:cstheme="minorBidi"/>
          <w:b w:val="0"/>
          <w:caps w:val="0"/>
          <w:noProof/>
          <w:kern w:val="2"/>
          <w:szCs w:val="24"/>
          <w:lang w:val="en-GB" w:eastAsia="en-GB"/>
          <w14:ligatures w14:val="standardContextual"/>
        </w:rPr>
      </w:pPr>
      <w:hyperlink w:anchor="_Toc177565788" w:history="1">
        <w:r w:rsidRPr="006550CB">
          <w:rPr>
            <w:rStyle w:val="Hyperlink"/>
            <w:noProof/>
            <w:lang w:val="en-GB"/>
          </w:rPr>
          <w:t>ANNEX E EXAMPLE OF RDEF OBSERVATION FILE  (INFORMATIVE)</w:t>
        </w:r>
        <w:r>
          <w:rPr>
            <w:noProof/>
          </w:rPr>
          <w:tab/>
        </w:r>
        <w:r>
          <w:rPr>
            <w:noProof/>
          </w:rPr>
          <w:fldChar w:fldCharType="begin"/>
        </w:r>
        <w:r>
          <w:rPr>
            <w:noProof/>
          </w:rPr>
          <w:instrText xml:space="preserve"> PAGEREF _Toc177565788 \h </w:instrText>
        </w:r>
        <w:r>
          <w:rPr>
            <w:noProof/>
          </w:rPr>
        </w:r>
        <w:r>
          <w:rPr>
            <w:noProof/>
          </w:rPr>
          <w:fldChar w:fldCharType="separate"/>
        </w:r>
        <w:r>
          <w:rPr>
            <w:noProof/>
          </w:rPr>
          <w:t>E-1</w:t>
        </w:r>
        <w:r>
          <w:rPr>
            <w:noProof/>
          </w:rPr>
          <w:fldChar w:fldCharType="end"/>
        </w:r>
      </w:hyperlink>
    </w:p>
    <w:p w14:paraId="326637A1" w14:textId="54AB1E7C" w:rsidR="00DA58B1" w:rsidRDefault="00DA58B1">
      <w:pPr>
        <w:pStyle w:val="TOC8"/>
        <w:rPr>
          <w:rFonts w:asciiTheme="minorHAnsi" w:hAnsiTheme="minorHAnsi" w:cstheme="minorBidi"/>
          <w:b w:val="0"/>
          <w:caps w:val="0"/>
          <w:noProof/>
          <w:kern w:val="2"/>
          <w:szCs w:val="24"/>
          <w:lang w:val="en-GB" w:eastAsia="en-GB"/>
          <w14:ligatures w14:val="standardContextual"/>
        </w:rPr>
      </w:pPr>
      <w:hyperlink w:anchor="_Toc177565789" w:history="1">
        <w:r w:rsidRPr="006550CB">
          <w:rPr>
            <w:rStyle w:val="Hyperlink"/>
            <w:noProof/>
            <w:lang w:val="en-GB"/>
          </w:rPr>
          <w:t>ANNEX F ALias Examples BY AGENCY</w:t>
        </w:r>
        <w:r>
          <w:rPr>
            <w:noProof/>
          </w:rPr>
          <w:tab/>
        </w:r>
        <w:r>
          <w:rPr>
            <w:noProof/>
          </w:rPr>
          <w:fldChar w:fldCharType="begin"/>
        </w:r>
        <w:r>
          <w:rPr>
            <w:noProof/>
          </w:rPr>
          <w:instrText xml:space="preserve"> PAGEREF _Toc177565789 \h </w:instrText>
        </w:r>
        <w:r>
          <w:rPr>
            <w:noProof/>
          </w:rPr>
        </w:r>
        <w:r>
          <w:rPr>
            <w:noProof/>
          </w:rPr>
          <w:fldChar w:fldCharType="separate"/>
        </w:r>
        <w:r>
          <w:rPr>
            <w:noProof/>
          </w:rPr>
          <w:t>F-1</w:t>
        </w:r>
        <w:r>
          <w:rPr>
            <w:noProof/>
          </w:rPr>
          <w:fldChar w:fldCharType="end"/>
        </w:r>
      </w:hyperlink>
    </w:p>
    <w:p w14:paraId="7326694D" w14:textId="77777777" w:rsidR="001C01DE" w:rsidRDefault="000014B8" w:rsidP="00D2105C">
      <w:pPr>
        <w:pStyle w:val="toccolumnheadings"/>
        <w:spacing w:before="480"/>
        <w:rPr>
          <w:lang w:val="en-GB"/>
        </w:rPr>
      </w:pPr>
      <w:r>
        <w:rPr>
          <w:lang w:val="en-GB"/>
        </w:rPr>
        <w:fldChar w:fldCharType="end"/>
      </w:r>
      <w:r>
        <w:rPr>
          <w:lang w:val="en-GB"/>
        </w:rPr>
        <w:t>Figure</w:t>
      </w:r>
    </w:p>
    <w:p w14:paraId="15F870F0" w14:textId="6190A87E" w:rsidR="00DA58B1" w:rsidRDefault="000014B8">
      <w:pPr>
        <w:pStyle w:val="TOC1"/>
        <w:rPr>
          <w:rFonts w:asciiTheme="minorHAnsi" w:hAnsiTheme="minorHAnsi" w:cstheme="minorBidi"/>
          <w:b w:val="0"/>
          <w:caps w:val="0"/>
          <w:noProof/>
          <w:kern w:val="2"/>
          <w:szCs w:val="24"/>
          <w:lang w:val="en-GB" w:eastAsia="en-GB"/>
          <w14:ligatures w14:val="standardContextual"/>
        </w:rPr>
      </w:pPr>
      <w:r>
        <w:rPr>
          <w:lang w:val="en-GB"/>
        </w:rPr>
        <w:fldChar w:fldCharType="begin"/>
      </w:r>
      <w:r>
        <w:rPr>
          <w:lang w:val="en-GB"/>
        </w:rPr>
        <w:instrText xml:space="preserve"> TOC \F G \h \* MERGEFORMAT </w:instrText>
      </w:r>
      <w:r>
        <w:rPr>
          <w:lang w:val="en-GB"/>
        </w:rPr>
        <w:fldChar w:fldCharType="separate"/>
      </w:r>
      <w:hyperlink w:anchor="_Toc177565790" w:history="1">
        <w:r w:rsidR="00DA58B1" w:rsidRPr="00220331">
          <w:rPr>
            <w:rStyle w:val="Hyperlink"/>
            <w:noProof/>
            <w:lang w:val="en-GB"/>
          </w:rPr>
          <w:t>2-1</w:t>
        </w:r>
        <w:r w:rsidR="00DA58B1">
          <w:rPr>
            <w:rFonts w:asciiTheme="minorHAnsi" w:hAnsiTheme="minorHAnsi" w:cstheme="minorBidi"/>
            <w:b w:val="0"/>
            <w:caps w:val="0"/>
            <w:noProof/>
            <w:kern w:val="2"/>
            <w:szCs w:val="24"/>
            <w:lang w:val="en-GB" w:eastAsia="en-GB"/>
            <w14:ligatures w14:val="standardContextual"/>
          </w:rPr>
          <w:tab/>
        </w:r>
        <w:r w:rsidR="00DA58B1" w:rsidRPr="00220331">
          <w:rPr>
            <w:rStyle w:val="Hyperlink"/>
            <w:noProof/>
            <w:lang w:val="en-GB"/>
          </w:rPr>
          <w:t>Delta-DOR Observation Geometry</w:t>
        </w:r>
        <w:r w:rsidR="00DA58B1">
          <w:rPr>
            <w:noProof/>
          </w:rPr>
          <w:tab/>
        </w:r>
        <w:r w:rsidR="00DA58B1">
          <w:rPr>
            <w:noProof/>
          </w:rPr>
          <w:fldChar w:fldCharType="begin"/>
        </w:r>
        <w:r w:rsidR="00DA58B1">
          <w:rPr>
            <w:noProof/>
          </w:rPr>
          <w:instrText xml:space="preserve"> PAGEREF _Toc177565790 \h </w:instrText>
        </w:r>
        <w:r w:rsidR="00DA58B1">
          <w:rPr>
            <w:noProof/>
          </w:rPr>
        </w:r>
        <w:r w:rsidR="00DA58B1">
          <w:rPr>
            <w:noProof/>
          </w:rPr>
          <w:fldChar w:fldCharType="separate"/>
        </w:r>
        <w:r w:rsidR="00DA58B1">
          <w:rPr>
            <w:noProof/>
          </w:rPr>
          <w:t>2-2</w:t>
        </w:r>
        <w:r w:rsidR="00DA58B1">
          <w:rPr>
            <w:noProof/>
          </w:rPr>
          <w:fldChar w:fldCharType="end"/>
        </w:r>
      </w:hyperlink>
    </w:p>
    <w:p w14:paraId="7711520B" w14:textId="67551C5F"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1" w:history="1">
        <w:r w:rsidRPr="00220331">
          <w:rPr>
            <w:rStyle w:val="Hyperlink"/>
            <w:noProof/>
            <w:lang w:val="en-GB"/>
          </w:rPr>
          <w:t>4-1</w:t>
        </w:r>
        <w:r>
          <w:rPr>
            <w:rFonts w:asciiTheme="minorHAnsi" w:hAnsiTheme="minorHAnsi" w:cstheme="minorBidi"/>
            <w:b w:val="0"/>
            <w:caps w:val="0"/>
            <w:noProof/>
            <w:kern w:val="2"/>
            <w:szCs w:val="24"/>
            <w:lang w:val="en-GB" w:eastAsia="en-GB"/>
            <w14:ligatures w14:val="standardContextual"/>
          </w:rPr>
          <w:tab/>
        </w:r>
        <w:r w:rsidRPr="00220331">
          <w:rPr>
            <w:rStyle w:val="Hyperlink"/>
            <w:noProof/>
            <w:lang w:val="en-GB"/>
          </w:rPr>
          <w:t>General Structure of the RDEF Observation File</w:t>
        </w:r>
        <w:r>
          <w:rPr>
            <w:noProof/>
          </w:rPr>
          <w:tab/>
        </w:r>
        <w:r>
          <w:rPr>
            <w:noProof/>
          </w:rPr>
          <w:fldChar w:fldCharType="begin"/>
        </w:r>
        <w:r>
          <w:rPr>
            <w:noProof/>
          </w:rPr>
          <w:instrText xml:space="preserve"> PAGEREF _Toc177565791 \h </w:instrText>
        </w:r>
        <w:r>
          <w:rPr>
            <w:noProof/>
          </w:rPr>
        </w:r>
        <w:r>
          <w:rPr>
            <w:noProof/>
          </w:rPr>
          <w:fldChar w:fldCharType="separate"/>
        </w:r>
        <w:r>
          <w:rPr>
            <w:noProof/>
          </w:rPr>
          <w:t>4-1</w:t>
        </w:r>
        <w:r>
          <w:rPr>
            <w:noProof/>
          </w:rPr>
          <w:fldChar w:fldCharType="end"/>
        </w:r>
      </w:hyperlink>
    </w:p>
    <w:p w14:paraId="6E856C4D" w14:textId="4497257B"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2" w:history="1">
        <w:r w:rsidRPr="00220331">
          <w:rPr>
            <w:rStyle w:val="Hyperlink"/>
            <w:noProof/>
            <w:lang w:val="en-GB"/>
          </w:rPr>
          <w:t>5-1</w:t>
        </w:r>
        <w:r>
          <w:rPr>
            <w:rFonts w:asciiTheme="minorHAnsi" w:hAnsiTheme="minorHAnsi" w:cstheme="minorBidi"/>
            <w:b w:val="0"/>
            <w:caps w:val="0"/>
            <w:noProof/>
            <w:kern w:val="2"/>
            <w:szCs w:val="24"/>
            <w:lang w:val="en-GB" w:eastAsia="en-GB"/>
            <w14:ligatures w14:val="standardContextual"/>
          </w:rPr>
          <w:tab/>
        </w:r>
        <w:r w:rsidRPr="00220331">
          <w:rPr>
            <w:rStyle w:val="Hyperlink"/>
            <w:noProof/>
            <w:lang w:val="en-GB"/>
          </w:rPr>
          <w:t>General Structure of one Product File Record</w:t>
        </w:r>
        <w:r>
          <w:rPr>
            <w:noProof/>
          </w:rPr>
          <w:tab/>
        </w:r>
        <w:r>
          <w:rPr>
            <w:noProof/>
          </w:rPr>
          <w:fldChar w:fldCharType="begin"/>
        </w:r>
        <w:r>
          <w:rPr>
            <w:noProof/>
          </w:rPr>
          <w:instrText xml:space="preserve"> PAGEREF _Toc177565792 \h </w:instrText>
        </w:r>
        <w:r>
          <w:rPr>
            <w:noProof/>
          </w:rPr>
        </w:r>
        <w:r>
          <w:rPr>
            <w:noProof/>
          </w:rPr>
          <w:fldChar w:fldCharType="separate"/>
        </w:r>
        <w:r>
          <w:rPr>
            <w:noProof/>
          </w:rPr>
          <w:t>5-1</w:t>
        </w:r>
        <w:r>
          <w:rPr>
            <w:noProof/>
          </w:rPr>
          <w:fldChar w:fldCharType="end"/>
        </w:r>
      </w:hyperlink>
    </w:p>
    <w:p w14:paraId="0F98AD01" w14:textId="33D585CB"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3" w:history="1">
        <w:r w:rsidRPr="00220331">
          <w:rPr>
            <w:rStyle w:val="Hyperlink"/>
            <w:noProof/>
            <w:lang w:val="en-GB"/>
          </w:rPr>
          <w:t>5-2</w:t>
        </w:r>
        <w:r>
          <w:rPr>
            <w:rFonts w:asciiTheme="minorHAnsi" w:hAnsiTheme="minorHAnsi" w:cstheme="minorBidi"/>
            <w:b w:val="0"/>
            <w:caps w:val="0"/>
            <w:noProof/>
            <w:kern w:val="2"/>
            <w:szCs w:val="24"/>
            <w:lang w:val="en-GB" w:eastAsia="en-GB"/>
            <w14:ligatures w14:val="standardContextual"/>
          </w:rPr>
          <w:tab/>
        </w:r>
        <w:r w:rsidRPr="00220331">
          <w:rPr>
            <w:rStyle w:val="Hyperlink"/>
            <w:noProof/>
            <w:lang w:val="en-GB"/>
          </w:rPr>
          <w:t>Detailed Structure of the Product File Record</w:t>
        </w:r>
        <w:r>
          <w:rPr>
            <w:noProof/>
          </w:rPr>
          <w:tab/>
        </w:r>
        <w:r>
          <w:rPr>
            <w:noProof/>
          </w:rPr>
          <w:fldChar w:fldCharType="begin"/>
        </w:r>
        <w:r>
          <w:rPr>
            <w:noProof/>
          </w:rPr>
          <w:instrText xml:space="preserve"> PAGEREF _Toc177565793 \h </w:instrText>
        </w:r>
        <w:r>
          <w:rPr>
            <w:noProof/>
          </w:rPr>
        </w:r>
        <w:r>
          <w:rPr>
            <w:noProof/>
          </w:rPr>
          <w:fldChar w:fldCharType="separate"/>
        </w:r>
        <w:r>
          <w:rPr>
            <w:noProof/>
          </w:rPr>
          <w:t>5-2</w:t>
        </w:r>
        <w:r>
          <w:rPr>
            <w:noProof/>
          </w:rPr>
          <w:fldChar w:fldCharType="end"/>
        </w:r>
      </w:hyperlink>
    </w:p>
    <w:p w14:paraId="6F31A98C" w14:textId="761754A0"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4" w:history="1">
        <w:r w:rsidRPr="00220331">
          <w:rPr>
            <w:rStyle w:val="Hyperlink"/>
            <w:noProof/>
            <w:lang w:val="en-GB"/>
          </w:rPr>
          <w:t>5-3</w:t>
        </w:r>
        <w:r>
          <w:rPr>
            <w:rFonts w:asciiTheme="minorHAnsi" w:hAnsiTheme="minorHAnsi" w:cstheme="minorBidi"/>
            <w:b w:val="0"/>
            <w:caps w:val="0"/>
            <w:noProof/>
            <w:kern w:val="2"/>
            <w:szCs w:val="24"/>
            <w:lang w:val="en-GB" w:eastAsia="en-GB"/>
            <w14:ligatures w14:val="standardContextual"/>
          </w:rPr>
          <w:tab/>
        </w:r>
        <w:r w:rsidRPr="00220331">
          <w:rPr>
            <w:rStyle w:val="Hyperlink"/>
            <w:noProof/>
            <w:lang w:val="en-GB"/>
          </w:rPr>
          <w:t>General Structure of the Header</w:t>
        </w:r>
        <w:r>
          <w:rPr>
            <w:noProof/>
          </w:rPr>
          <w:tab/>
        </w:r>
        <w:r>
          <w:rPr>
            <w:noProof/>
          </w:rPr>
          <w:fldChar w:fldCharType="begin"/>
        </w:r>
        <w:r>
          <w:rPr>
            <w:noProof/>
          </w:rPr>
          <w:instrText xml:space="preserve"> PAGEREF _Toc177565794 \h </w:instrText>
        </w:r>
        <w:r>
          <w:rPr>
            <w:noProof/>
          </w:rPr>
        </w:r>
        <w:r>
          <w:rPr>
            <w:noProof/>
          </w:rPr>
          <w:fldChar w:fldCharType="separate"/>
        </w:r>
        <w:r>
          <w:rPr>
            <w:noProof/>
          </w:rPr>
          <w:t>5-4</w:t>
        </w:r>
        <w:r>
          <w:rPr>
            <w:noProof/>
          </w:rPr>
          <w:fldChar w:fldCharType="end"/>
        </w:r>
      </w:hyperlink>
    </w:p>
    <w:p w14:paraId="5F4243D0" w14:textId="2D3D51A6"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5" w:history="1">
        <w:r w:rsidRPr="00220331">
          <w:rPr>
            <w:rStyle w:val="Hyperlink"/>
            <w:noProof/>
            <w:lang w:val="en-GB"/>
          </w:rPr>
          <w:t>5-4</w:t>
        </w:r>
        <w:r>
          <w:rPr>
            <w:rFonts w:asciiTheme="minorHAnsi" w:hAnsiTheme="minorHAnsi" w:cstheme="minorBidi"/>
            <w:b w:val="0"/>
            <w:caps w:val="0"/>
            <w:noProof/>
            <w:kern w:val="2"/>
            <w:szCs w:val="24"/>
            <w:lang w:val="en-GB" w:eastAsia="en-GB"/>
            <w14:ligatures w14:val="standardContextual"/>
          </w:rPr>
          <w:tab/>
        </w:r>
        <w:r w:rsidRPr="00220331">
          <w:rPr>
            <w:rStyle w:val="Hyperlink"/>
            <w:noProof/>
            <w:lang w:val="en-GB"/>
          </w:rPr>
          <w:t>General Structure of the Data Section of the Record</w:t>
        </w:r>
        <w:r>
          <w:rPr>
            <w:noProof/>
          </w:rPr>
          <w:tab/>
        </w:r>
        <w:r>
          <w:rPr>
            <w:noProof/>
          </w:rPr>
          <w:fldChar w:fldCharType="begin"/>
        </w:r>
        <w:r>
          <w:rPr>
            <w:noProof/>
          </w:rPr>
          <w:instrText xml:space="preserve"> PAGEREF _Toc177565795 \h </w:instrText>
        </w:r>
        <w:r>
          <w:rPr>
            <w:noProof/>
          </w:rPr>
        </w:r>
        <w:r>
          <w:rPr>
            <w:noProof/>
          </w:rPr>
          <w:fldChar w:fldCharType="separate"/>
        </w:r>
        <w:r>
          <w:rPr>
            <w:noProof/>
          </w:rPr>
          <w:t>5-17</w:t>
        </w:r>
        <w:r>
          <w:rPr>
            <w:noProof/>
          </w:rPr>
          <w:fldChar w:fldCharType="end"/>
        </w:r>
      </w:hyperlink>
    </w:p>
    <w:p w14:paraId="545C73D7" w14:textId="0B020514" w:rsidR="000014B8" w:rsidRDefault="000014B8" w:rsidP="000014B8">
      <w:pPr>
        <w:pStyle w:val="TOCF"/>
        <w:rPr>
          <w:lang w:val="en-GB"/>
        </w:rPr>
      </w:pPr>
      <w:r>
        <w:rPr>
          <w:lang w:val="en-GB"/>
        </w:rPr>
        <w:fldChar w:fldCharType="end"/>
      </w:r>
    </w:p>
    <w:p w14:paraId="79D4E681" w14:textId="77777777" w:rsidR="000014B8" w:rsidRDefault="000014B8" w:rsidP="000014B8">
      <w:pPr>
        <w:pStyle w:val="toccolumnheadings"/>
        <w:rPr>
          <w:lang w:val="en-GB"/>
        </w:rPr>
      </w:pPr>
      <w:r>
        <w:rPr>
          <w:lang w:val="en-GB"/>
        </w:rPr>
        <w:t>Table</w:t>
      </w:r>
    </w:p>
    <w:p w14:paraId="209AC518" w14:textId="3327AA56" w:rsidR="00DA58B1" w:rsidRDefault="000014B8">
      <w:pPr>
        <w:pStyle w:val="TOC1"/>
        <w:rPr>
          <w:rFonts w:asciiTheme="minorHAnsi" w:hAnsiTheme="minorHAnsi" w:cstheme="minorBidi"/>
          <w:b w:val="0"/>
          <w:caps w:val="0"/>
          <w:noProof/>
          <w:kern w:val="2"/>
          <w:szCs w:val="24"/>
          <w:lang w:val="en-GB" w:eastAsia="en-GB"/>
          <w14:ligatures w14:val="standardContextual"/>
        </w:rPr>
      </w:pPr>
      <w:r>
        <w:rPr>
          <w:lang w:val="en-GB"/>
        </w:rPr>
        <w:fldChar w:fldCharType="begin"/>
      </w:r>
      <w:r>
        <w:rPr>
          <w:lang w:val="en-GB"/>
        </w:rPr>
        <w:instrText xml:space="preserve"> TOC \F T \h \* MERGEFORMAT </w:instrText>
      </w:r>
      <w:r>
        <w:rPr>
          <w:lang w:val="en-GB"/>
        </w:rPr>
        <w:fldChar w:fldCharType="separate"/>
      </w:r>
      <w:hyperlink w:anchor="_Toc177565796" w:history="1">
        <w:r w:rsidR="00DA58B1" w:rsidRPr="00AE2DC1">
          <w:rPr>
            <w:rStyle w:val="Hyperlink"/>
            <w:bCs/>
            <w:noProof/>
            <w:lang w:val="en-GB"/>
          </w:rPr>
          <w:t>4-1</w:t>
        </w:r>
        <w:r w:rsidR="00DA58B1">
          <w:rPr>
            <w:rFonts w:asciiTheme="minorHAnsi" w:hAnsiTheme="minorHAnsi" w:cstheme="minorBidi"/>
            <w:b w:val="0"/>
            <w:caps w:val="0"/>
            <w:noProof/>
            <w:kern w:val="2"/>
            <w:szCs w:val="24"/>
            <w:lang w:val="en-GB" w:eastAsia="en-GB"/>
            <w14:ligatures w14:val="standardContextual"/>
          </w:rPr>
          <w:tab/>
        </w:r>
        <w:r w:rsidR="00DA58B1" w:rsidRPr="00AE2DC1">
          <w:rPr>
            <w:rStyle w:val="Hyperlink"/>
            <w:bCs/>
            <w:noProof/>
            <w:lang w:val="en-GB"/>
          </w:rPr>
          <w:t>Description of the Scan Line</w:t>
        </w:r>
        <w:r w:rsidR="00DA58B1">
          <w:rPr>
            <w:noProof/>
          </w:rPr>
          <w:tab/>
        </w:r>
        <w:r w:rsidR="00DA58B1">
          <w:rPr>
            <w:noProof/>
          </w:rPr>
          <w:fldChar w:fldCharType="begin"/>
        </w:r>
        <w:r w:rsidR="00DA58B1">
          <w:rPr>
            <w:noProof/>
          </w:rPr>
          <w:instrText xml:space="preserve"> PAGEREF _Toc177565796 \h </w:instrText>
        </w:r>
        <w:r w:rsidR="00DA58B1">
          <w:rPr>
            <w:noProof/>
          </w:rPr>
        </w:r>
        <w:r w:rsidR="00DA58B1">
          <w:rPr>
            <w:noProof/>
          </w:rPr>
          <w:fldChar w:fldCharType="separate"/>
        </w:r>
        <w:r w:rsidR="00DA58B1">
          <w:rPr>
            <w:noProof/>
          </w:rPr>
          <w:t>4-5</w:t>
        </w:r>
        <w:r w:rsidR="00DA58B1">
          <w:rPr>
            <w:noProof/>
          </w:rPr>
          <w:fldChar w:fldCharType="end"/>
        </w:r>
      </w:hyperlink>
    </w:p>
    <w:p w14:paraId="6C87E6DC" w14:textId="29E4EC9E"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7" w:history="1">
        <w:r w:rsidRPr="00AE2DC1">
          <w:rPr>
            <w:rStyle w:val="Hyperlink"/>
            <w:noProof/>
            <w:lang w:val="en-GB"/>
          </w:rPr>
          <w:t>4-2</w:t>
        </w:r>
        <w:r>
          <w:rPr>
            <w:rFonts w:asciiTheme="minorHAnsi" w:hAnsiTheme="minorHAnsi" w:cstheme="minorBidi"/>
            <w:b w:val="0"/>
            <w:caps w:val="0"/>
            <w:noProof/>
            <w:kern w:val="2"/>
            <w:szCs w:val="24"/>
            <w:lang w:val="en-GB" w:eastAsia="en-GB"/>
            <w14:ligatures w14:val="standardContextual"/>
          </w:rPr>
          <w:tab/>
        </w:r>
        <w:r w:rsidRPr="00AE2DC1">
          <w:rPr>
            <w:rStyle w:val="Hyperlink"/>
            <w:noProof/>
            <w:lang w:val="en-GB"/>
          </w:rPr>
          <w:t>Description of the Product File Line</w:t>
        </w:r>
        <w:r>
          <w:rPr>
            <w:noProof/>
          </w:rPr>
          <w:tab/>
        </w:r>
        <w:r>
          <w:rPr>
            <w:noProof/>
          </w:rPr>
          <w:fldChar w:fldCharType="begin"/>
        </w:r>
        <w:r>
          <w:rPr>
            <w:noProof/>
          </w:rPr>
          <w:instrText xml:space="preserve"> PAGEREF _Toc177565797 \h </w:instrText>
        </w:r>
        <w:r>
          <w:rPr>
            <w:noProof/>
          </w:rPr>
        </w:r>
        <w:r>
          <w:rPr>
            <w:noProof/>
          </w:rPr>
          <w:fldChar w:fldCharType="separate"/>
        </w:r>
        <w:r>
          <w:rPr>
            <w:noProof/>
          </w:rPr>
          <w:t>4-7</w:t>
        </w:r>
        <w:r>
          <w:rPr>
            <w:noProof/>
          </w:rPr>
          <w:fldChar w:fldCharType="end"/>
        </w:r>
      </w:hyperlink>
    </w:p>
    <w:p w14:paraId="34B06827" w14:textId="5F45EFF6"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8" w:history="1">
        <w:r w:rsidRPr="00AE2DC1">
          <w:rPr>
            <w:rStyle w:val="Hyperlink"/>
            <w:rFonts w:eastAsia="MS Mincho"/>
            <w:noProof/>
            <w:lang w:val="en-GB" w:eastAsia="ja-JP"/>
          </w:rPr>
          <w:t>5-1</w:t>
        </w:r>
        <w:r>
          <w:rPr>
            <w:rFonts w:asciiTheme="minorHAnsi" w:hAnsiTheme="minorHAnsi" w:cstheme="minorBidi"/>
            <w:b w:val="0"/>
            <w:caps w:val="0"/>
            <w:noProof/>
            <w:kern w:val="2"/>
            <w:szCs w:val="24"/>
            <w:lang w:val="en-GB" w:eastAsia="en-GB"/>
            <w14:ligatures w14:val="standardContextual"/>
          </w:rPr>
          <w:tab/>
        </w:r>
        <w:r w:rsidRPr="00AE2DC1">
          <w:rPr>
            <w:rStyle w:val="Hyperlink"/>
            <w:rFonts w:eastAsia="MS Mincho"/>
            <w:noProof/>
            <w:lang w:val="en-GB" w:eastAsia="ja-JP"/>
          </w:rPr>
          <w:t>Product File Header</w:t>
        </w:r>
        <w:r>
          <w:rPr>
            <w:noProof/>
          </w:rPr>
          <w:tab/>
        </w:r>
        <w:r>
          <w:rPr>
            <w:noProof/>
          </w:rPr>
          <w:fldChar w:fldCharType="begin"/>
        </w:r>
        <w:r>
          <w:rPr>
            <w:noProof/>
          </w:rPr>
          <w:instrText xml:space="preserve"> PAGEREF _Toc177565798 \h </w:instrText>
        </w:r>
        <w:r>
          <w:rPr>
            <w:noProof/>
          </w:rPr>
        </w:r>
        <w:r>
          <w:rPr>
            <w:noProof/>
          </w:rPr>
          <w:fldChar w:fldCharType="separate"/>
        </w:r>
        <w:r>
          <w:rPr>
            <w:noProof/>
          </w:rPr>
          <w:t>5-7</w:t>
        </w:r>
        <w:r>
          <w:rPr>
            <w:noProof/>
          </w:rPr>
          <w:fldChar w:fldCharType="end"/>
        </w:r>
      </w:hyperlink>
    </w:p>
    <w:p w14:paraId="6E987F19" w14:textId="6A673875" w:rsidR="00DA58B1" w:rsidRDefault="00DA58B1">
      <w:pPr>
        <w:pStyle w:val="TOC1"/>
        <w:rPr>
          <w:rFonts w:asciiTheme="minorHAnsi" w:hAnsiTheme="minorHAnsi" w:cstheme="minorBidi"/>
          <w:b w:val="0"/>
          <w:caps w:val="0"/>
          <w:noProof/>
          <w:kern w:val="2"/>
          <w:szCs w:val="24"/>
          <w:lang w:val="en-GB" w:eastAsia="en-GB"/>
          <w14:ligatures w14:val="standardContextual"/>
        </w:rPr>
      </w:pPr>
      <w:hyperlink w:anchor="_Toc177565799" w:history="1">
        <w:r w:rsidRPr="00AE2DC1">
          <w:rPr>
            <w:rStyle w:val="Hyperlink"/>
            <w:noProof/>
            <w:lang w:val="en-GB"/>
          </w:rPr>
          <w:t>5-2</w:t>
        </w:r>
        <w:r>
          <w:rPr>
            <w:rFonts w:asciiTheme="minorHAnsi" w:hAnsiTheme="minorHAnsi" w:cstheme="minorBidi"/>
            <w:b w:val="0"/>
            <w:caps w:val="0"/>
            <w:noProof/>
            <w:kern w:val="2"/>
            <w:szCs w:val="24"/>
            <w:lang w:val="en-GB" w:eastAsia="en-GB"/>
            <w14:ligatures w14:val="standardContextual"/>
          </w:rPr>
          <w:tab/>
        </w:r>
        <w:r w:rsidRPr="00AE2DC1">
          <w:rPr>
            <w:rStyle w:val="Hyperlink"/>
            <w:noProof/>
            <w:lang w:val="en-GB"/>
          </w:rPr>
          <w:t>Sample 32-Bit Word Packing</w:t>
        </w:r>
        <w:r>
          <w:rPr>
            <w:noProof/>
          </w:rPr>
          <w:tab/>
        </w:r>
        <w:r>
          <w:rPr>
            <w:noProof/>
          </w:rPr>
          <w:fldChar w:fldCharType="begin"/>
        </w:r>
        <w:r>
          <w:rPr>
            <w:noProof/>
          </w:rPr>
          <w:instrText xml:space="preserve"> PAGEREF _Toc177565799 \h </w:instrText>
        </w:r>
        <w:r>
          <w:rPr>
            <w:noProof/>
          </w:rPr>
        </w:r>
        <w:r>
          <w:rPr>
            <w:noProof/>
          </w:rPr>
          <w:fldChar w:fldCharType="separate"/>
        </w:r>
        <w:r>
          <w:rPr>
            <w:noProof/>
          </w:rPr>
          <w:t>5-15</w:t>
        </w:r>
        <w:r>
          <w:rPr>
            <w:noProof/>
          </w:rPr>
          <w:fldChar w:fldCharType="end"/>
        </w:r>
      </w:hyperlink>
    </w:p>
    <w:p w14:paraId="7F168D59" w14:textId="707E0C38" w:rsidR="000014B8" w:rsidRPr="00CE4A2D" w:rsidRDefault="000014B8" w:rsidP="001C01DE">
      <w:pPr>
        <w:rPr>
          <w:lang w:val="en-GB"/>
        </w:rPr>
      </w:pPr>
      <w:r>
        <w:rPr>
          <w:lang w:val="en-GB"/>
        </w:rPr>
        <w:fldChar w:fldCharType="end"/>
      </w:r>
    </w:p>
    <w:p w14:paraId="1F399B27" w14:textId="77777777" w:rsidR="001C01DE" w:rsidRPr="00CE4A2D" w:rsidRDefault="001C01DE" w:rsidP="001C01DE">
      <w:pPr>
        <w:rPr>
          <w:lang w:val="en-GB"/>
        </w:rPr>
        <w:sectPr w:rsidR="001C01DE" w:rsidRPr="00CE4A2D" w:rsidSect="000E580E">
          <w:headerReference w:type="default" r:id="rId12"/>
          <w:footerReference w:type="default" r:id="rId13"/>
          <w:type w:val="continuous"/>
          <w:pgSz w:w="12240" w:h="15840"/>
          <w:pgMar w:top="1440" w:right="1440" w:bottom="1440" w:left="1440" w:header="547" w:footer="547" w:gutter="360"/>
          <w:pgNumType w:fmt="lowerRoman" w:start="1"/>
          <w:cols w:space="720"/>
          <w:docGrid w:linePitch="360"/>
        </w:sectPr>
      </w:pPr>
    </w:p>
    <w:p w14:paraId="0001D88D" w14:textId="77777777" w:rsidR="00DA45C9" w:rsidRPr="00C907F5" w:rsidRDefault="00DA45C9" w:rsidP="000A4EDA">
      <w:pPr>
        <w:pStyle w:val="Heading1"/>
        <w:rPr>
          <w:lang w:val="en-GB"/>
        </w:rPr>
      </w:pPr>
      <w:bookmarkStart w:id="1" w:name="_Toc338171529"/>
      <w:bookmarkStart w:id="2" w:name="_Toc177565757"/>
      <w:r w:rsidRPr="00C907F5">
        <w:rPr>
          <w:lang w:val="en-GB"/>
        </w:rPr>
        <w:lastRenderedPageBreak/>
        <w:t>INTRODUCTION</w:t>
      </w:r>
      <w:bookmarkEnd w:id="0"/>
      <w:bookmarkEnd w:id="1"/>
      <w:bookmarkEnd w:id="2"/>
    </w:p>
    <w:p w14:paraId="61DD413C" w14:textId="77777777" w:rsidR="00DA45C9" w:rsidRPr="00C907F5" w:rsidRDefault="00DA45C9" w:rsidP="00DA45C9">
      <w:pPr>
        <w:pStyle w:val="Heading2"/>
        <w:rPr>
          <w:lang w:val="en-GB"/>
        </w:rPr>
      </w:pPr>
      <w:bookmarkStart w:id="3" w:name="_Toc97109492"/>
      <w:bookmarkStart w:id="4" w:name="_Toc117329767"/>
      <w:bookmarkStart w:id="5" w:name="_Toc213231651"/>
      <w:bookmarkStart w:id="6" w:name="_Toc244664819"/>
      <w:bookmarkStart w:id="7" w:name="_Toc338171530"/>
      <w:bookmarkStart w:id="8" w:name="_Toc177565758"/>
      <w:r w:rsidRPr="00C907F5">
        <w:rPr>
          <w:lang w:val="en-GB"/>
        </w:rPr>
        <w:t>PURPOSE</w:t>
      </w:r>
      <w:bookmarkEnd w:id="3"/>
      <w:bookmarkEnd w:id="4"/>
      <w:bookmarkEnd w:id="5"/>
      <w:bookmarkEnd w:id="6"/>
      <w:bookmarkEnd w:id="7"/>
      <w:bookmarkEnd w:id="8"/>
    </w:p>
    <w:p w14:paraId="001C747E" w14:textId="4391AE1D" w:rsidR="00DA45C9" w:rsidRPr="00C907F5" w:rsidRDefault="00DA45C9" w:rsidP="000918CD">
      <w:pPr>
        <w:rPr>
          <w:b/>
          <w:lang w:val="en-GB"/>
        </w:rPr>
      </w:pPr>
      <w:r w:rsidRPr="00C907F5">
        <w:rPr>
          <w:lang w:val="en-GB"/>
        </w:rPr>
        <w:t xml:space="preserve">Delta-DOR (Delta Differential One-Way Ranging) is a Very Long Baseline Interferometry (VLBI) technique that can be used in conjunction with Doppler and ranging data to improve spacecraft navigation by more efficiently determining spacecraft angular position in the plane of sky. It involves the use of multiple ground stations, possibly belonging to different agencies, for simultaneous acquisition of </w:t>
      </w:r>
      <w:r w:rsidR="00F11ECE" w:rsidRPr="006E14D4">
        <w:rPr>
          <w:lang w:val="en-GB"/>
        </w:rPr>
        <w:t>either</w:t>
      </w:r>
      <w:r w:rsidR="00F11ECE" w:rsidRPr="00C907F5">
        <w:rPr>
          <w:lang w:val="en-GB"/>
        </w:rPr>
        <w:t xml:space="preserve"> </w:t>
      </w:r>
      <w:r w:rsidRPr="00C907F5">
        <w:rPr>
          <w:lang w:val="en-GB"/>
        </w:rPr>
        <w:t xml:space="preserve">spacecraft </w:t>
      </w:r>
      <w:r w:rsidR="00F11ECE" w:rsidRPr="006E14D4">
        <w:rPr>
          <w:lang w:val="en-GB"/>
        </w:rPr>
        <w:t>or</w:t>
      </w:r>
      <w:r w:rsidRPr="00C907F5">
        <w:rPr>
          <w:lang w:val="en-GB"/>
        </w:rPr>
        <w:t xml:space="preserve"> quasar signals </w:t>
      </w:r>
      <w:r w:rsidR="00956868" w:rsidRPr="00C907F5">
        <w:rPr>
          <w:lang w:val="en-GB"/>
        </w:rPr>
        <w:t>(</w:t>
      </w:r>
      <w:r w:rsidR="00761D74" w:rsidRPr="00C907F5">
        <w:rPr>
          <w:lang w:val="en-GB"/>
        </w:rPr>
        <w:t xml:space="preserve">see </w:t>
      </w:r>
      <w:r w:rsidR="00956868" w:rsidRPr="00C907F5">
        <w:rPr>
          <w:lang w:val="en-GB"/>
        </w:rPr>
        <w:t>reference</w:t>
      </w:r>
      <w:r w:rsidR="00761D74" w:rsidRPr="00C907F5">
        <w:rPr>
          <w:lang w:val="en-GB"/>
        </w:rPr>
        <w:t> </w:t>
      </w:r>
      <w:r w:rsidR="00956868" w:rsidRPr="00C907F5">
        <w:rPr>
          <w:lang w:val="en-GB"/>
        </w:rPr>
        <w:fldChar w:fldCharType="begin"/>
      </w:r>
      <w:r w:rsidR="00956868" w:rsidRPr="00C907F5">
        <w:rPr>
          <w:lang w:val="en-GB"/>
        </w:rPr>
        <w:instrText xml:space="preserve"> REF R_500x1g0DeltaDORTechnicalCharacteristic \h </w:instrText>
      </w:r>
      <w:r w:rsidR="007B3D83" w:rsidRPr="00C907F5">
        <w:rPr>
          <w:lang w:val="en-GB"/>
        </w:rPr>
      </w:r>
      <w:r w:rsidR="00956868" w:rsidRPr="00C907F5">
        <w:rPr>
          <w:lang w:val="en-GB"/>
        </w:rPr>
        <w:fldChar w:fldCharType="separate"/>
      </w:r>
      <w:r w:rsidR="00DA58B1" w:rsidRPr="00C907F5">
        <w:rPr>
          <w:lang w:val="en-GB"/>
        </w:rPr>
        <w:t>[</w:t>
      </w:r>
      <w:r w:rsidR="00DA58B1">
        <w:rPr>
          <w:noProof/>
          <w:lang w:val="en-GB"/>
        </w:rPr>
        <w:t>D2</w:t>
      </w:r>
      <w:r w:rsidR="00DA58B1" w:rsidRPr="00C907F5">
        <w:rPr>
          <w:lang w:val="en-GB"/>
        </w:rPr>
        <w:t>]</w:t>
      </w:r>
      <w:r w:rsidR="00956868" w:rsidRPr="00C907F5">
        <w:rPr>
          <w:lang w:val="en-GB"/>
        </w:rPr>
        <w:fldChar w:fldCharType="end"/>
      </w:r>
      <w:r w:rsidR="00956868" w:rsidRPr="00C907F5">
        <w:rPr>
          <w:lang w:val="en-GB"/>
        </w:rPr>
        <w:t>)</w:t>
      </w:r>
      <w:r w:rsidRPr="00C907F5">
        <w:rPr>
          <w:lang w:val="en-GB"/>
        </w:rPr>
        <w:t>.</w:t>
      </w:r>
    </w:p>
    <w:p w14:paraId="5EADB101" w14:textId="2349CE34" w:rsidR="00DA45C9" w:rsidRPr="00C907F5" w:rsidRDefault="00DA45C9" w:rsidP="000918CD">
      <w:pPr>
        <w:rPr>
          <w:lang w:val="en-GB"/>
        </w:rPr>
      </w:pPr>
      <w:r w:rsidRPr="00C907F5">
        <w:rPr>
          <w:rFonts w:eastAsia="MS Mincho"/>
          <w:lang w:val="en-GB" w:eastAsia="ja-JP"/>
        </w:rPr>
        <w:t>This Delta-DOR Raw Data Exchange Format (RDEF) Recommended Standard specifies a standard format for use in exchanging Delta-DOR raw data among space agencies. Delta-DOR raw data exchange is required every time the data correlation involves at least one participating station not belonging to the agency responsible for the correlation</w:t>
      </w:r>
      <w:r w:rsidR="00761D74" w:rsidRPr="00C907F5">
        <w:rPr>
          <w:rFonts w:eastAsia="MS Mincho"/>
          <w:lang w:val="en-GB" w:eastAsia="ja-JP"/>
        </w:rPr>
        <w:t>.</w:t>
      </w:r>
      <w:r w:rsidR="00596857">
        <w:rPr>
          <w:rFonts w:eastAsia="MS Mincho"/>
          <w:lang w:val="en-GB" w:eastAsia="ja-JP"/>
        </w:rPr>
        <w:t xml:space="preserve"> </w:t>
      </w:r>
      <w:r w:rsidRPr="00C907F5">
        <w:rPr>
          <w:rFonts w:eastAsia="MS Mincho"/>
          <w:szCs w:val="24"/>
          <w:lang w:val="en-GB" w:eastAsia="ja-JP"/>
        </w:rPr>
        <w:t>This document includes specifications on the parameter fields that the data format has been designed to meet. For exchanges where these specifications do not capture the needs of the participating agencies another mechanism may be selected.</w:t>
      </w:r>
    </w:p>
    <w:p w14:paraId="486C6C26" w14:textId="77777777" w:rsidR="00DA45C9" w:rsidRPr="00C907F5" w:rsidRDefault="00DA45C9" w:rsidP="000918CD">
      <w:pPr>
        <w:pStyle w:val="Heading2"/>
        <w:spacing w:before="480"/>
        <w:rPr>
          <w:lang w:val="en-GB"/>
        </w:rPr>
      </w:pPr>
      <w:bookmarkStart w:id="9" w:name="_Toc244664820"/>
      <w:bookmarkStart w:id="10" w:name="_Toc338171531"/>
      <w:bookmarkStart w:id="11" w:name="_Toc177565759"/>
      <w:r w:rsidRPr="00C907F5">
        <w:rPr>
          <w:lang w:val="en-GB"/>
        </w:rPr>
        <w:t>Scope and applicability</w:t>
      </w:r>
      <w:bookmarkEnd w:id="9"/>
      <w:bookmarkEnd w:id="10"/>
      <w:bookmarkEnd w:id="11"/>
    </w:p>
    <w:p w14:paraId="027DCE8B" w14:textId="77777777" w:rsidR="00D3629F" w:rsidRDefault="00DA45C9" w:rsidP="00FB3E74">
      <w:pPr>
        <w:rPr>
          <w:rFonts w:eastAsia="MS Mincho"/>
          <w:lang w:val="en-GB" w:eastAsia="ja-JP"/>
        </w:rPr>
      </w:pPr>
      <w:r w:rsidRPr="00C907F5">
        <w:rPr>
          <w:rFonts w:eastAsia="MS Mincho"/>
          <w:lang w:val="en-GB" w:eastAsia="ja-JP"/>
        </w:rPr>
        <w:t>This Recommended Standard contains the specification for a Delta-DOR RDEF designed for applications involving Delta-DOR raw data interchange among space agencies.</w:t>
      </w:r>
      <w:r w:rsidR="000D6484">
        <w:rPr>
          <w:rFonts w:eastAsia="MS Mincho"/>
          <w:lang w:val="en-GB" w:eastAsia="ja-JP"/>
        </w:rPr>
        <w:t xml:space="preserve"> </w:t>
      </w:r>
    </w:p>
    <w:p w14:paraId="2F694AB7" w14:textId="77777777" w:rsidR="000D6484" w:rsidRPr="00C907F5" w:rsidRDefault="000D6484" w:rsidP="00FB3E74">
      <w:pPr>
        <w:rPr>
          <w:rFonts w:eastAsia="MS Mincho"/>
          <w:lang w:val="en-GB" w:eastAsia="ja-JP"/>
        </w:rPr>
      </w:pPr>
      <w:r>
        <w:rPr>
          <w:rFonts w:eastAsia="MS Mincho"/>
          <w:lang w:val="en-GB" w:eastAsia="ja-JP"/>
        </w:rPr>
        <w:t xml:space="preserve">The format here specified can be equally used for collecting and exchanging more general open loop raw data. </w:t>
      </w:r>
    </w:p>
    <w:p w14:paraId="75642C5D" w14:textId="52E92BF5" w:rsidR="00D3629F" w:rsidRPr="00C907F5" w:rsidRDefault="00DA45C9" w:rsidP="00FB3E74">
      <w:pPr>
        <w:rPr>
          <w:rFonts w:eastAsia="MS Mincho"/>
          <w:lang w:val="en-GB" w:eastAsia="ja-JP"/>
        </w:rPr>
      </w:pPr>
      <w:r w:rsidRPr="00C907F5">
        <w:rPr>
          <w:rFonts w:eastAsia="MS Mincho"/>
          <w:lang w:val="en-GB" w:eastAsia="ja-JP"/>
        </w:rPr>
        <w:t>This data format is suited to interagency exchanges that involve automated interaction. The attributes of the RDEF make it primarily suitable for use in computer-to-computer communication.</w:t>
      </w:r>
    </w:p>
    <w:p w14:paraId="3CC2C56D" w14:textId="5648371C" w:rsidR="00FB3E74" w:rsidRPr="00C907F5" w:rsidRDefault="00DA45C9" w:rsidP="00FB3E74">
      <w:pPr>
        <w:rPr>
          <w:lang w:val="en-GB"/>
        </w:rPr>
      </w:pPr>
      <w:r w:rsidRPr="00C907F5">
        <w:rPr>
          <w:lang w:val="en-GB"/>
        </w:rPr>
        <w:t xml:space="preserve">The characteristics of the data recording (sampling rate and </w:t>
      </w:r>
      <w:r w:rsidR="00C907F5" w:rsidRPr="00C907F5">
        <w:rPr>
          <w:lang w:val="en-GB"/>
        </w:rPr>
        <w:t>quantization</w:t>
      </w:r>
      <w:r w:rsidRPr="00C907F5">
        <w:rPr>
          <w:lang w:val="en-GB"/>
        </w:rPr>
        <w:t>) are defined within the RDEF</w:t>
      </w:r>
      <w:r w:rsidR="00596857">
        <w:rPr>
          <w:lang w:val="en-GB"/>
        </w:rPr>
        <w:t xml:space="preserve"> headers</w:t>
      </w:r>
      <w:r w:rsidRPr="00C907F5">
        <w:rPr>
          <w:lang w:val="en-GB"/>
        </w:rPr>
        <w:t xml:space="preserve">. </w:t>
      </w:r>
      <w:r w:rsidRPr="00C907F5">
        <w:rPr>
          <w:rFonts w:eastAsia="MS Mincho"/>
          <w:lang w:val="en-GB" w:eastAsia="ja-JP"/>
        </w:rPr>
        <w:t xml:space="preserve">There is no definition of accuracy for raw Delta-DOR data, </w:t>
      </w:r>
      <w:r w:rsidR="00761D74" w:rsidRPr="00C907F5">
        <w:rPr>
          <w:rFonts w:eastAsia="MS Mincho"/>
          <w:lang w:val="en-GB" w:eastAsia="ja-JP"/>
        </w:rPr>
        <w:t xml:space="preserve">and </w:t>
      </w:r>
      <w:r w:rsidRPr="00C907F5">
        <w:rPr>
          <w:rFonts w:eastAsia="MS Mincho"/>
          <w:lang w:val="en-GB" w:eastAsia="ja-JP"/>
        </w:rPr>
        <w:t>hence no assessment of accuracy is provided in the exchange format.  An assessment of accuracy for Delta-DOR measurements is outside the scope of this Recommended Standard.</w:t>
      </w:r>
    </w:p>
    <w:p w14:paraId="68B78DB9" w14:textId="77777777" w:rsidR="00DA45C9" w:rsidRPr="00C907F5" w:rsidRDefault="00DA45C9" w:rsidP="003E2EB9">
      <w:pPr>
        <w:autoSpaceDE w:val="0"/>
        <w:autoSpaceDN w:val="0"/>
        <w:adjustRightInd w:val="0"/>
        <w:spacing w:line="240" w:lineRule="auto"/>
        <w:rPr>
          <w:rFonts w:ascii="MS Shell Dlg" w:hAnsi="MS Shell Dlg" w:cs="MS Shell Dlg"/>
          <w:sz w:val="17"/>
          <w:szCs w:val="17"/>
          <w:lang w:val="en-GB"/>
        </w:rPr>
      </w:pPr>
      <w:r w:rsidRPr="00C907F5">
        <w:rPr>
          <w:rFonts w:eastAsia="MS Mincho"/>
          <w:lang w:val="en-GB" w:eastAsia="ja-JP"/>
        </w:rPr>
        <w:t>This Recommended Standard defines only the data format and content, but not the means for its transmission. The method of transmitting the data among partners is beyond the scope of this document. Data transmission could be based on a CCSDS data transfer protocol, file</w:t>
      </w:r>
      <w:r w:rsidR="00761D74" w:rsidRPr="00C907F5">
        <w:rPr>
          <w:rFonts w:eastAsia="MS Mincho"/>
          <w:lang w:val="en-GB" w:eastAsia="ja-JP"/>
        </w:rPr>
        <w:t>-</w:t>
      </w:r>
      <w:r w:rsidRPr="00C907F5">
        <w:rPr>
          <w:rFonts w:eastAsia="MS Mincho"/>
          <w:lang w:val="en-GB" w:eastAsia="ja-JP"/>
        </w:rPr>
        <w:t>based transfer protocol such as SFTP, stream-oriented media, or other secure transmission mechanism. In general, the transmission mechanism shall not place constraints on the technical data content of a</w:t>
      </w:r>
      <w:r w:rsidR="00761D74" w:rsidRPr="00C907F5">
        <w:rPr>
          <w:rFonts w:eastAsia="MS Mincho"/>
          <w:lang w:val="en-GB" w:eastAsia="ja-JP"/>
        </w:rPr>
        <w:t>n</w:t>
      </w:r>
      <w:r w:rsidRPr="00C907F5">
        <w:rPr>
          <w:rFonts w:eastAsia="MS Mincho"/>
          <w:lang w:val="en-GB" w:eastAsia="ja-JP"/>
        </w:rPr>
        <w:t xml:space="preserve"> RDEF.</w:t>
      </w:r>
    </w:p>
    <w:p w14:paraId="64C4DC74" w14:textId="77777777" w:rsidR="00DA45C9" w:rsidRPr="00C907F5" w:rsidRDefault="00DA45C9" w:rsidP="00C27735">
      <w:pPr>
        <w:pStyle w:val="Heading2"/>
        <w:spacing w:before="480"/>
        <w:rPr>
          <w:lang w:val="en-GB"/>
        </w:rPr>
      </w:pPr>
      <w:bookmarkStart w:id="12" w:name="_Toc97109494"/>
      <w:bookmarkStart w:id="13" w:name="_Toc117329769"/>
      <w:bookmarkStart w:id="14" w:name="_Toc213231653"/>
      <w:bookmarkStart w:id="15" w:name="_Toc244664821"/>
      <w:bookmarkStart w:id="16" w:name="_Toc338171532"/>
      <w:bookmarkStart w:id="17" w:name="_Toc177565760"/>
      <w:r w:rsidRPr="00C907F5">
        <w:rPr>
          <w:lang w:val="en-GB"/>
        </w:rPr>
        <w:lastRenderedPageBreak/>
        <w:t>CONVENTIONS AND DEFINITIONS</w:t>
      </w:r>
      <w:bookmarkEnd w:id="12"/>
      <w:bookmarkEnd w:id="13"/>
      <w:bookmarkEnd w:id="14"/>
      <w:bookmarkEnd w:id="15"/>
      <w:bookmarkEnd w:id="16"/>
      <w:bookmarkEnd w:id="17"/>
    </w:p>
    <w:p w14:paraId="6F4A3DB5" w14:textId="77777777" w:rsidR="00FA6985" w:rsidRPr="00845236" w:rsidRDefault="00FA6985" w:rsidP="00C27735">
      <w:pPr>
        <w:pStyle w:val="Heading3"/>
      </w:pPr>
      <w:r w:rsidRPr="00845236">
        <w:t>NOMENCLATURE</w:t>
      </w:r>
    </w:p>
    <w:p w14:paraId="0E2E345B" w14:textId="77777777" w:rsidR="00FA6985" w:rsidRPr="00845236" w:rsidRDefault="00FA6985" w:rsidP="00FA6985">
      <w:pPr>
        <w:pStyle w:val="Heading4"/>
      </w:pPr>
      <w:r w:rsidRPr="00845236">
        <w:t>Normative Text</w:t>
      </w:r>
    </w:p>
    <w:p w14:paraId="1D9B343E" w14:textId="77777777" w:rsidR="00FA6985" w:rsidRPr="00845236" w:rsidRDefault="00FA6985" w:rsidP="00FA6985">
      <w:r w:rsidRPr="00845236">
        <w:t xml:space="preserve">The following conventions apply for the normative specifications in this </w:t>
      </w:r>
      <w:r w:rsidRPr="00845236">
        <w:rPr>
          <w:bCs/>
        </w:rPr>
        <w:t>Recommended Standard</w:t>
      </w:r>
      <w:r w:rsidRPr="00845236">
        <w:t>:</w:t>
      </w:r>
    </w:p>
    <w:p w14:paraId="662FF64E" w14:textId="77777777" w:rsidR="00FA6985" w:rsidRPr="00845236" w:rsidRDefault="00FA6985" w:rsidP="00FA6985">
      <w:pPr>
        <w:pStyle w:val="List"/>
        <w:numPr>
          <w:ilvl w:val="0"/>
          <w:numId w:val="25"/>
        </w:numPr>
        <w:tabs>
          <w:tab w:val="clear" w:pos="360"/>
          <w:tab w:val="num" w:pos="720"/>
        </w:tabs>
        <w:ind w:left="720"/>
      </w:pPr>
      <w:r w:rsidRPr="00845236">
        <w:t xml:space="preserve">the words ‘shall’ and ‘must’ imply a binding and verifiable </w:t>
      </w:r>
      <w:proofErr w:type="gramStart"/>
      <w:r w:rsidRPr="00845236">
        <w:t>specification;</w:t>
      </w:r>
      <w:proofErr w:type="gramEnd"/>
    </w:p>
    <w:p w14:paraId="5908E8A0" w14:textId="77777777" w:rsidR="00FA6985" w:rsidRPr="00845236" w:rsidRDefault="00FA6985" w:rsidP="00FA6985">
      <w:pPr>
        <w:pStyle w:val="List"/>
        <w:numPr>
          <w:ilvl w:val="0"/>
          <w:numId w:val="25"/>
        </w:numPr>
        <w:tabs>
          <w:tab w:val="clear" w:pos="360"/>
          <w:tab w:val="num" w:pos="720"/>
        </w:tabs>
        <w:ind w:left="720"/>
      </w:pPr>
      <w:r w:rsidRPr="00845236">
        <w:t xml:space="preserve">the word ‘should’ </w:t>
      </w:r>
      <w:proofErr w:type="gramStart"/>
      <w:r w:rsidRPr="00845236">
        <w:t>implies</w:t>
      </w:r>
      <w:proofErr w:type="gramEnd"/>
      <w:r w:rsidRPr="00845236">
        <w:t xml:space="preserve"> an optional, but desirable, specification;</w:t>
      </w:r>
    </w:p>
    <w:p w14:paraId="45D1173E" w14:textId="77777777" w:rsidR="00FA6985" w:rsidRPr="00845236" w:rsidRDefault="00FA6985" w:rsidP="00FA6985">
      <w:pPr>
        <w:pStyle w:val="List"/>
        <w:numPr>
          <w:ilvl w:val="0"/>
          <w:numId w:val="25"/>
        </w:numPr>
        <w:tabs>
          <w:tab w:val="clear" w:pos="360"/>
          <w:tab w:val="num" w:pos="720"/>
        </w:tabs>
        <w:ind w:left="720"/>
      </w:pPr>
      <w:r w:rsidRPr="00845236">
        <w:t xml:space="preserve">the word ‘may’ </w:t>
      </w:r>
      <w:proofErr w:type="gramStart"/>
      <w:r w:rsidRPr="00845236">
        <w:t>implies</w:t>
      </w:r>
      <w:proofErr w:type="gramEnd"/>
      <w:r w:rsidRPr="00845236">
        <w:t xml:space="preserve"> an optional specification;</w:t>
      </w:r>
    </w:p>
    <w:p w14:paraId="01758C8E" w14:textId="77777777" w:rsidR="00FA6985" w:rsidRPr="00845236" w:rsidRDefault="00FA6985" w:rsidP="00FA6985">
      <w:pPr>
        <w:pStyle w:val="List"/>
        <w:numPr>
          <w:ilvl w:val="0"/>
          <w:numId w:val="25"/>
        </w:numPr>
        <w:tabs>
          <w:tab w:val="clear" w:pos="360"/>
          <w:tab w:val="num" w:pos="720"/>
        </w:tabs>
        <w:ind w:left="720"/>
      </w:pPr>
      <w:r w:rsidRPr="00845236">
        <w:t>the words ‘is’, ‘are’, and ‘will’ imply statements of fact.</w:t>
      </w:r>
    </w:p>
    <w:p w14:paraId="159DCDB3" w14:textId="77777777" w:rsidR="00FA6985" w:rsidRPr="00845236" w:rsidRDefault="00FA6985" w:rsidP="00FA6985">
      <w:pPr>
        <w:pStyle w:val="Notelevel1"/>
      </w:pPr>
      <w:r w:rsidRPr="00845236">
        <w:t>NOTE</w:t>
      </w:r>
      <w:r w:rsidRPr="00845236">
        <w:tab/>
        <w:t>–</w:t>
      </w:r>
      <w:r w:rsidRPr="00845236">
        <w:tab/>
        <w:t>These conventions do not imply constraints on diction in text that is clearly informative in nature.</w:t>
      </w:r>
    </w:p>
    <w:p w14:paraId="61E902A6" w14:textId="77777777" w:rsidR="00FA6985" w:rsidRPr="00845236" w:rsidRDefault="00FA6985" w:rsidP="00FA6985">
      <w:pPr>
        <w:pStyle w:val="Heading4"/>
        <w:spacing w:before="480"/>
      </w:pPr>
      <w:r w:rsidRPr="00845236">
        <w:t>Informative Text</w:t>
      </w:r>
    </w:p>
    <w:p w14:paraId="43178F9B" w14:textId="77777777" w:rsidR="00FA6985" w:rsidRPr="00845236" w:rsidRDefault="00FA6985" w:rsidP="00FA6985">
      <w:r w:rsidRPr="00845236">
        <w:t>In the normative sections of this document, informative text is set off from the normative specifications either in notes or under one of the following subsection headings:</w:t>
      </w:r>
    </w:p>
    <w:p w14:paraId="79ED01AD" w14:textId="77777777" w:rsidR="00FA6985" w:rsidRPr="00845236" w:rsidRDefault="00FA6985" w:rsidP="00FA6985">
      <w:pPr>
        <w:pStyle w:val="List"/>
        <w:numPr>
          <w:ilvl w:val="0"/>
          <w:numId w:val="26"/>
        </w:numPr>
        <w:tabs>
          <w:tab w:val="clear" w:pos="360"/>
          <w:tab w:val="num" w:pos="720"/>
        </w:tabs>
        <w:ind w:left="720"/>
      </w:pPr>
      <w:proofErr w:type="gramStart"/>
      <w:r w:rsidRPr="00845236">
        <w:t>Overview;</w:t>
      </w:r>
      <w:proofErr w:type="gramEnd"/>
    </w:p>
    <w:p w14:paraId="146637EC" w14:textId="77777777" w:rsidR="00FA6985" w:rsidRPr="00845236" w:rsidRDefault="00FA6985" w:rsidP="00FA6985">
      <w:pPr>
        <w:pStyle w:val="List"/>
        <w:numPr>
          <w:ilvl w:val="0"/>
          <w:numId w:val="26"/>
        </w:numPr>
        <w:tabs>
          <w:tab w:val="clear" w:pos="360"/>
          <w:tab w:val="num" w:pos="720"/>
        </w:tabs>
        <w:ind w:left="720"/>
      </w:pPr>
      <w:proofErr w:type="gramStart"/>
      <w:r w:rsidRPr="00845236">
        <w:t>Background;</w:t>
      </w:r>
      <w:proofErr w:type="gramEnd"/>
    </w:p>
    <w:p w14:paraId="307C05C4" w14:textId="77777777" w:rsidR="00FA6985" w:rsidRPr="00845236" w:rsidRDefault="00FA6985" w:rsidP="00FA6985">
      <w:pPr>
        <w:pStyle w:val="List"/>
        <w:numPr>
          <w:ilvl w:val="0"/>
          <w:numId w:val="26"/>
        </w:numPr>
        <w:tabs>
          <w:tab w:val="clear" w:pos="360"/>
          <w:tab w:val="num" w:pos="720"/>
        </w:tabs>
        <w:ind w:left="720"/>
      </w:pPr>
      <w:proofErr w:type="gramStart"/>
      <w:r w:rsidRPr="00845236">
        <w:t>Rationale;</w:t>
      </w:r>
      <w:proofErr w:type="gramEnd"/>
    </w:p>
    <w:p w14:paraId="20F6106A" w14:textId="77777777" w:rsidR="00FA6985" w:rsidRDefault="00FA6985" w:rsidP="00FA6985">
      <w:pPr>
        <w:pStyle w:val="List"/>
        <w:numPr>
          <w:ilvl w:val="0"/>
          <w:numId w:val="26"/>
        </w:numPr>
        <w:tabs>
          <w:tab w:val="clear" w:pos="360"/>
          <w:tab w:val="num" w:pos="720"/>
        </w:tabs>
        <w:ind w:left="720"/>
      </w:pPr>
      <w:r w:rsidRPr="00845236">
        <w:t>Discussion.</w:t>
      </w:r>
    </w:p>
    <w:p w14:paraId="1AE06EAE" w14:textId="77777777" w:rsidR="00761D74" w:rsidRPr="00C907F5" w:rsidRDefault="00761D74" w:rsidP="00761D74">
      <w:pPr>
        <w:pStyle w:val="Heading3"/>
        <w:spacing w:before="480"/>
        <w:rPr>
          <w:rFonts w:eastAsia="MS Mincho"/>
          <w:lang w:val="en-GB" w:eastAsia="ja-JP"/>
        </w:rPr>
      </w:pPr>
      <w:r w:rsidRPr="00C907F5">
        <w:rPr>
          <w:rFonts w:eastAsia="MS Mincho"/>
          <w:lang w:val="en-GB" w:eastAsia="ja-JP"/>
        </w:rPr>
        <w:t>Unit Notation</w:t>
      </w:r>
    </w:p>
    <w:p w14:paraId="2F02B738" w14:textId="18AE8328" w:rsidR="00D3629F" w:rsidRPr="00C907F5" w:rsidRDefault="00DA45C9" w:rsidP="001C4BE7">
      <w:pPr>
        <w:rPr>
          <w:rFonts w:eastAsia="MS Mincho"/>
          <w:szCs w:val="24"/>
          <w:lang w:val="en-GB" w:eastAsia="ja-JP"/>
        </w:rPr>
      </w:pPr>
      <w:r w:rsidRPr="00C907F5">
        <w:rPr>
          <w:rFonts w:eastAsia="MS Mincho"/>
          <w:szCs w:val="24"/>
          <w:lang w:val="en-GB" w:eastAsia="ja-JP"/>
        </w:rPr>
        <w:t xml:space="preserve">The following conventions for unit notations apply throughout this Recommended Standard. Insofar as possible, an effort has been made to use units that are part of the International System of Units (SI Units); units are either SI base units, SI derived units, or units outside the SI that are accepted for use with the SI (see reference </w:t>
      </w:r>
      <w:r w:rsidR="00956868" w:rsidRPr="00C907F5">
        <w:rPr>
          <w:rFonts w:eastAsia="MS Mincho"/>
          <w:szCs w:val="24"/>
          <w:lang w:val="en-GB" w:eastAsia="ja-JP"/>
        </w:rPr>
        <w:fldChar w:fldCharType="begin"/>
      </w:r>
      <w:r w:rsidR="00956868" w:rsidRPr="00C907F5">
        <w:rPr>
          <w:rFonts w:eastAsia="MS Mincho"/>
          <w:szCs w:val="24"/>
          <w:lang w:val="en-GB" w:eastAsia="ja-JP"/>
        </w:rPr>
        <w:instrText xml:space="preserve"> REF R_TheInternationalSystemofUnitsSI \h </w:instrText>
      </w:r>
      <w:r w:rsidR="00956868" w:rsidRPr="00C907F5">
        <w:rPr>
          <w:rFonts w:eastAsia="MS Mincho"/>
          <w:szCs w:val="24"/>
          <w:lang w:val="en-GB" w:eastAsia="ja-JP"/>
        </w:rPr>
      </w:r>
      <w:r w:rsidR="00956868" w:rsidRPr="00C907F5">
        <w:rPr>
          <w:rFonts w:eastAsia="MS Mincho"/>
          <w:szCs w:val="24"/>
          <w:lang w:val="en-GB" w:eastAsia="ja-JP"/>
        </w:rPr>
        <w:fldChar w:fldCharType="separate"/>
      </w:r>
      <w:r w:rsidR="00DA58B1" w:rsidRPr="00C907F5">
        <w:rPr>
          <w:rFonts w:eastAsia="MS Mincho"/>
          <w:lang w:val="en-GB" w:eastAsia="ja-JP"/>
        </w:rPr>
        <w:t>[</w:t>
      </w:r>
      <w:r w:rsidR="00DA58B1">
        <w:rPr>
          <w:noProof/>
          <w:lang w:val="en-GB"/>
        </w:rPr>
        <w:t>2</w:t>
      </w:r>
      <w:r w:rsidR="00DA58B1" w:rsidRPr="00C907F5">
        <w:rPr>
          <w:rFonts w:eastAsia="MS Mincho"/>
          <w:lang w:val="en-GB" w:eastAsia="ja-JP"/>
        </w:rPr>
        <w:t>]</w:t>
      </w:r>
      <w:r w:rsidR="00956868" w:rsidRPr="00C907F5">
        <w:rPr>
          <w:rFonts w:eastAsia="MS Mincho"/>
          <w:szCs w:val="24"/>
          <w:lang w:val="en-GB" w:eastAsia="ja-JP"/>
        </w:rPr>
        <w:fldChar w:fldCharType="end"/>
      </w:r>
      <w:r w:rsidR="00295014" w:rsidRPr="00C907F5">
        <w:rPr>
          <w:rFonts w:eastAsia="MS Mincho"/>
          <w:szCs w:val="24"/>
          <w:lang w:val="en-GB" w:eastAsia="ja-JP"/>
        </w:rPr>
        <w:t>), e.g.,</w:t>
      </w:r>
    </w:p>
    <w:p w14:paraId="163BA70E" w14:textId="77777777" w:rsidR="00DA45C9" w:rsidRPr="00C907F5" w:rsidRDefault="00DA45C9" w:rsidP="00295014">
      <w:pPr>
        <w:pStyle w:val="List"/>
        <w:rPr>
          <w:rFonts w:eastAsia="MS Mincho"/>
          <w:lang w:val="en-GB" w:eastAsia="ja-JP"/>
        </w:rPr>
      </w:pPr>
      <w:r w:rsidRPr="00C907F5">
        <w:rPr>
          <w:rFonts w:eastAsia="MS Mincho"/>
          <w:lang w:val="en-GB" w:eastAsia="ja-JP"/>
        </w:rPr>
        <w:t xml:space="preserve">Hz: </w:t>
      </w:r>
      <w:r w:rsidRPr="00C907F5">
        <w:rPr>
          <w:rFonts w:eastAsia="MS Mincho"/>
          <w:lang w:val="en-GB" w:eastAsia="ja-JP"/>
        </w:rPr>
        <w:tab/>
        <w:t>Hertz</w:t>
      </w:r>
    </w:p>
    <w:p w14:paraId="0984710C" w14:textId="77777777" w:rsidR="00DA45C9" w:rsidRDefault="00DA45C9" w:rsidP="00295014">
      <w:pPr>
        <w:pStyle w:val="List"/>
        <w:rPr>
          <w:rFonts w:eastAsia="MS Mincho"/>
          <w:lang w:val="en-GB" w:eastAsia="ja-JP"/>
        </w:rPr>
      </w:pPr>
      <w:r w:rsidRPr="00C907F5">
        <w:rPr>
          <w:rFonts w:eastAsia="MS Mincho"/>
          <w:lang w:val="en-GB" w:eastAsia="ja-JP"/>
        </w:rPr>
        <w:t xml:space="preserve">s: </w:t>
      </w:r>
      <w:r w:rsidRPr="00C907F5">
        <w:rPr>
          <w:rFonts w:eastAsia="MS Mincho"/>
          <w:lang w:val="en-GB" w:eastAsia="ja-JP"/>
        </w:rPr>
        <w:tab/>
      </w:r>
      <w:r w:rsidRPr="00C907F5">
        <w:rPr>
          <w:rFonts w:eastAsia="MS Mincho"/>
          <w:lang w:val="en-GB" w:eastAsia="ja-JP"/>
        </w:rPr>
        <w:tab/>
        <w:t>second</w:t>
      </w:r>
    </w:p>
    <w:p w14:paraId="59B390C8" w14:textId="77777777" w:rsidR="007B2459" w:rsidRDefault="007B2459" w:rsidP="00295014">
      <w:pPr>
        <w:pStyle w:val="List"/>
        <w:rPr>
          <w:rFonts w:eastAsia="MS Mincho"/>
          <w:lang w:val="en-GB" w:eastAsia="ja-JP"/>
        </w:rPr>
      </w:pPr>
    </w:p>
    <w:p w14:paraId="7F6AA34A" w14:textId="77777777" w:rsidR="007B2459" w:rsidRDefault="007B2459" w:rsidP="00295014">
      <w:pPr>
        <w:pStyle w:val="List"/>
        <w:rPr>
          <w:rFonts w:eastAsia="MS Mincho"/>
          <w:lang w:val="en-GB" w:eastAsia="ja-JP"/>
        </w:rPr>
      </w:pPr>
    </w:p>
    <w:p w14:paraId="38F18C3D" w14:textId="77777777" w:rsidR="00E20977" w:rsidRDefault="00E20977" w:rsidP="00E20977">
      <w:pPr>
        <w:pStyle w:val="Heading3"/>
        <w:spacing w:before="480"/>
        <w:rPr>
          <w:rFonts w:eastAsia="MS Mincho"/>
          <w:lang w:val="en-GB" w:eastAsia="ja-JP"/>
        </w:rPr>
      </w:pPr>
      <w:r>
        <w:rPr>
          <w:rFonts w:eastAsia="MS Mincho"/>
          <w:lang w:val="en-GB" w:eastAsia="ja-JP"/>
        </w:rPr>
        <w:lastRenderedPageBreak/>
        <w:t>Bit and byte ordering</w:t>
      </w:r>
    </w:p>
    <w:p w14:paraId="259DC073" w14:textId="77777777" w:rsidR="00E20977" w:rsidRDefault="00E20977" w:rsidP="00E20977">
      <w:pPr>
        <w:spacing w:before="0" w:line="240" w:lineRule="auto"/>
        <w:jc w:val="left"/>
        <w:rPr>
          <w:rFonts w:ascii="Lucida Grande" w:hAnsi="Lucida Grande" w:cs="Calibri"/>
          <w:color w:val="000000"/>
          <w:sz w:val="18"/>
          <w:szCs w:val="18"/>
          <w:lang w:val="en-GB" w:eastAsia="en-GB"/>
        </w:rPr>
      </w:pPr>
    </w:p>
    <w:p w14:paraId="2FECCFC6" w14:textId="3A68F324" w:rsidR="00E20977" w:rsidRPr="003E2EB9" w:rsidRDefault="003B4F2A" w:rsidP="00067DD6">
      <w:pPr>
        <w:autoSpaceDE w:val="0"/>
        <w:autoSpaceDN w:val="0"/>
        <w:adjustRightInd w:val="0"/>
        <w:spacing w:before="0" w:line="240" w:lineRule="auto"/>
        <w:jc w:val="left"/>
        <w:rPr>
          <w:szCs w:val="24"/>
          <w:lang w:val="en-GB" w:eastAsia="en-GB"/>
        </w:rPr>
      </w:pPr>
      <w:r w:rsidRPr="003E2EB9">
        <w:rPr>
          <w:szCs w:val="24"/>
          <w:lang w:val="en-GB" w:eastAsia="en-GB"/>
        </w:rPr>
        <w:t xml:space="preserve">In this document, the following convention is used to identify each bit in an </w:t>
      </w:r>
      <w:r w:rsidRPr="003E2EB9">
        <w:rPr>
          <w:iCs/>
          <w:szCs w:val="24"/>
          <w:lang w:val="en-GB" w:eastAsia="en-GB"/>
        </w:rPr>
        <w:t>8</w:t>
      </w:r>
      <w:r w:rsidRPr="003E2EB9">
        <w:rPr>
          <w:szCs w:val="24"/>
          <w:lang w:val="en-GB" w:eastAsia="en-GB"/>
        </w:rPr>
        <w:t>-bit byte. The</w:t>
      </w:r>
      <w:r w:rsidR="00C27735" w:rsidRPr="003E2EB9">
        <w:rPr>
          <w:szCs w:val="24"/>
          <w:lang w:val="en-GB" w:eastAsia="en-GB"/>
        </w:rPr>
        <w:t xml:space="preserve"> </w:t>
      </w:r>
      <w:r w:rsidRPr="00A331F3">
        <w:rPr>
          <w:lang w:val="en-GB" w:eastAsia="en-GB"/>
        </w:rPr>
        <w:t xml:space="preserve">first bit in the </w:t>
      </w:r>
      <w:proofErr w:type="gramStart"/>
      <w:r w:rsidRPr="00A331F3">
        <w:rPr>
          <w:lang w:val="en-GB" w:eastAsia="en-GB"/>
        </w:rPr>
        <w:t>byte  (</w:t>
      </w:r>
      <w:proofErr w:type="gramEnd"/>
      <w:r w:rsidRPr="00A331F3">
        <w:rPr>
          <w:lang w:val="en-GB" w:eastAsia="en-GB"/>
        </w:rPr>
        <w:t>i.e., the most right justified when drawi</w:t>
      </w:r>
      <w:r w:rsidR="00D8404B" w:rsidRPr="00A331F3">
        <w:rPr>
          <w:lang w:val="en-GB" w:eastAsia="en-GB"/>
        </w:rPr>
        <w:t xml:space="preserve">ng </w:t>
      </w:r>
      <w:r w:rsidRPr="00A331F3">
        <w:rPr>
          <w:lang w:val="en-GB" w:eastAsia="en-GB"/>
        </w:rPr>
        <w:t>figure</w:t>
      </w:r>
      <w:r w:rsidR="00D8404B" w:rsidRPr="00A331F3">
        <w:rPr>
          <w:lang w:val="en-GB" w:eastAsia="en-GB"/>
        </w:rPr>
        <w:t>s and tables</w:t>
      </w:r>
      <w:r w:rsidRPr="00A331F3">
        <w:rPr>
          <w:lang w:val="en-GB" w:eastAsia="en-GB"/>
        </w:rPr>
        <w:t>) is</w:t>
      </w:r>
      <w:r w:rsidR="00C27735" w:rsidRPr="00A331F3">
        <w:rPr>
          <w:lang w:val="en-GB" w:eastAsia="en-GB"/>
        </w:rPr>
        <w:t xml:space="preserve"> </w:t>
      </w:r>
      <w:r w:rsidRPr="003E2EB9">
        <w:rPr>
          <w:szCs w:val="24"/>
          <w:lang w:val="en-GB" w:eastAsia="en-GB"/>
        </w:rPr>
        <w:t xml:space="preserve">defined to be ‘Bit 1’, the following bit is defined to be ‘Bit 2’, and so on up to ‘Bit </w:t>
      </w:r>
      <w:r w:rsidRPr="003E2EB9">
        <w:rPr>
          <w:iCs/>
          <w:szCs w:val="24"/>
          <w:lang w:val="en-GB" w:eastAsia="en-GB"/>
        </w:rPr>
        <w:t>8</w:t>
      </w:r>
      <w:r w:rsidRPr="003E2EB9">
        <w:rPr>
          <w:szCs w:val="24"/>
          <w:lang w:val="en-GB" w:eastAsia="en-GB"/>
        </w:rPr>
        <w:t>’.</w:t>
      </w:r>
    </w:p>
    <w:p w14:paraId="2AEBAA29" w14:textId="77777777" w:rsidR="00E20977" w:rsidRPr="00A331F3" w:rsidRDefault="00E20977" w:rsidP="00067DD6">
      <w:pPr>
        <w:spacing w:before="0" w:line="240" w:lineRule="auto"/>
        <w:jc w:val="left"/>
        <w:rPr>
          <w:lang w:val="en-GB"/>
        </w:rPr>
      </w:pPr>
    </w:p>
    <w:p w14:paraId="2DEBA875" w14:textId="77777777" w:rsidR="00E20977" w:rsidRPr="00A331F3" w:rsidRDefault="00E20977" w:rsidP="00067DD6">
      <w:pPr>
        <w:spacing w:before="0" w:line="240" w:lineRule="auto"/>
        <w:jc w:val="left"/>
        <w:rPr>
          <w:lang w:val="en-GB"/>
        </w:rPr>
      </w:pPr>
      <w:r w:rsidRPr="00A331F3">
        <w:rPr>
          <w:lang w:val="en-GB"/>
        </w:rPr>
        <w:t xml:space="preserve">Byte ordering </w:t>
      </w:r>
      <w:r w:rsidR="003B4F2A" w:rsidRPr="00A331F3">
        <w:rPr>
          <w:lang w:val="en-GB"/>
        </w:rPr>
        <w:t xml:space="preserve">follows the convention of </w:t>
      </w:r>
      <w:r w:rsidRPr="00A331F3">
        <w:rPr>
          <w:lang w:val="en-GB"/>
        </w:rPr>
        <w:t>start</w:t>
      </w:r>
      <w:r w:rsidR="003B4F2A" w:rsidRPr="00A331F3">
        <w:rPr>
          <w:lang w:val="en-GB"/>
        </w:rPr>
        <w:t>ing</w:t>
      </w:r>
      <w:r w:rsidRPr="00A331F3">
        <w:rPr>
          <w:lang w:val="en-GB"/>
        </w:rPr>
        <w:t xml:space="preserve"> with </w:t>
      </w:r>
      <w:r w:rsidR="003B4F2A" w:rsidRPr="00A331F3">
        <w:rPr>
          <w:lang w:val="en-GB"/>
        </w:rPr>
        <w:t xml:space="preserve">Byte </w:t>
      </w:r>
      <w:r w:rsidRPr="00A331F3">
        <w:rPr>
          <w:lang w:val="en-GB"/>
        </w:rPr>
        <w:t xml:space="preserve">1 </w:t>
      </w:r>
      <w:r w:rsidR="003B4F2A" w:rsidRPr="00A331F3">
        <w:rPr>
          <w:lang w:val="en-GB"/>
        </w:rPr>
        <w:t>(i.e.</w:t>
      </w:r>
      <w:r w:rsidR="00C27735" w:rsidRPr="00A331F3">
        <w:rPr>
          <w:lang w:val="en-GB"/>
        </w:rPr>
        <w:t>,</w:t>
      </w:r>
      <w:r w:rsidR="003B4F2A" w:rsidRPr="00A331F3">
        <w:rPr>
          <w:lang w:val="en-GB"/>
        </w:rPr>
        <w:t xml:space="preserve"> the most</w:t>
      </w:r>
      <w:r w:rsidRPr="00A331F3">
        <w:rPr>
          <w:lang w:val="en-GB"/>
        </w:rPr>
        <w:t xml:space="preserve"> right </w:t>
      </w:r>
      <w:r w:rsidR="003B4F2A" w:rsidRPr="00A331F3">
        <w:rPr>
          <w:lang w:val="en-GB"/>
        </w:rPr>
        <w:t xml:space="preserve">justified when drawing </w:t>
      </w:r>
      <w:r w:rsidR="00D8404B" w:rsidRPr="003E2EB9">
        <w:rPr>
          <w:szCs w:val="24"/>
          <w:lang w:val="en-GB" w:eastAsia="en-GB"/>
        </w:rPr>
        <w:t>figures and tables</w:t>
      </w:r>
      <w:r w:rsidR="003B4F2A" w:rsidRPr="00A331F3">
        <w:rPr>
          <w:lang w:val="en-GB"/>
        </w:rPr>
        <w:t xml:space="preserve">) </w:t>
      </w:r>
      <w:r w:rsidRPr="00A331F3">
        <w:rPr>
          <w:lang w:val="en-GB"/>
        </w:rPr>
        <w:t>and increas</w:t>
      </w:r>
      <w:r w:rsidR="00D8404B" w:rsidRPr="00A331F3">
        <w:rPr>
          <w:lang w:val="en-GB"/>
        </w:rPr>
        <w:t>ing</w:t>
      </w:r>
      <w:r w:rsidRPr="00A331F3">
        <w:rPr>
          <w:lang w:val="en-GB"/>
        </w:rPr>
        <w:t xml:space="preserve"> to the left.</w:t>
      </w:r>
    </w:p>
    <w:p w14:paraId="44AA67DF" w14:textId="77777777" w:rsidR="00DA45C9" w:rsidRPr="00C907F5" w:rsidRDefault="00DA45C9" w:rsidP="001C4BE7">
      <w:pPr>
        <w:pStyle w:val="Heading2"/>
        <w:spacing w:before="480"/>
        <w:rPr>
          <w:rFonts w:eastAsia="MS Mincho"/>
          <w:lang w:val="en-GB" w:eastAsia="ja-JP"/>
        </w:rPr>
      </w:pPr>
      <w:bookmarkStart w:id="18" w:name="_Toc244664822"/>
      <w:bookmarkStart w:id="19" w:name="_Toc338171533"/>
      <w:bookmarkStart w:id="20" w:name="_Toc177565761"/>
      <w:r w:rsidRPr="00C907F5">
        <w:rPr>
          <w:rFonts w:eastAsia="MS Mincho"/>
          <w:lang w:val="en-GB" w:eastAsia="ja-JP"/>
        </w:rPr>
        <w:t>Common Delta-DOR terminology</w:t>
      </w:r>
      <w:bookmarkEnd w:id="18"/>
      <w:bookmarkEnd w:id="19"/>
      <w:bookmarkEnd w:id="20"/>
    </w:p>
    <w:p w14:paraId="585FA7E8" w14:textId="77777777" w:rsidR="00DA45C9" w:rsidRPr="00C907F5" w:rsidRDefault="00DA45C9" w:rsidP="001C4BE7">
      <w:pPr>
        <w:spacing w:after="240" w:line="240" w:lineRule="auto"/>
        <w:rPr>
          <w:lang w:val="en-GB"/>
        </w:rPr>
      </w:pPr>
      <w:r w:rsidRPr="00C907F5">
        <w:rPr>
          <w:lang w:val="en-GB"/>
        </w:rPr>
        <w:t>Part of the standardization process involves the agreement on common interagency terminology and definitions that apply to interagency Delta-DOR.  The following conventions apply throughout this Recommended Standard:</w:t>
      </w:r>
    </w:p>
    <w:p w14:paraId="68B95D93" w14:textId="77777777" w:rsidR="00302A32" w:rsidRPr="00C907F5" w:rsidRDefault="00302A32" w:rsidP="00302A32">
      <w:pPr>
        <w:tabs>
          <w:tab w:val="left" w:pos="2268"/>
        </w:tabs>
        <w:rPr>
          <w:lang w:val="en-GB"/>
        </w:rPr>
      </w:pPr>
      <w:bookmarkStart w:id="21" w:name="_Toc244664823"/>
      <w:r w:rsidRPr="00C907F5">
        <w:rPr>
          <w:b/>
          <w:lang w:val="en-GB"/>
        </w:rPr>
        <w:t>baseline</w:t>
      </w:r>
      <w:r w:rsidRPr="00C907F5">
        <w:rPr>
          <w:lang w:val="en-GB"/>
        </w:rPr>
        <w:t>: The vector joining two tracking stations</w:t>
      </w:r>
      <w:r w:rsidR="009A3EB5" w:rsidRPr="00C907F5">
        <w:rPr>
          <w:lang w:val="en-GB"/>
        </w:rPr>
        <w:t>.</w:t>
      </w:r>
    </w:p>
    <w:p w14:paraId="2A47B8A1" w14:textId="77777777" w:rsidR="00302A32" w:rsidRPr="00C907F5" w:rsidRDefault="00302A32" w:rsidP="00302A32">
      <w:pPr>
        <w:tabs>
          <w:tab w:val="left" w:pos="2268"/>
        </w:tabs>
        <w:rPr>
          <w:lang w:val="en-GB"/>
        </w:rPr>
      </w:pPr>
      <w:r w:rsidRPr="00C907F5">
        <w:rPr>
          <w:b/>
          <w:lang w:val="en-GB"/>
        </w:rPr>
        <w:t>channel</w:t>
      </w:r>
      <w:r w:rsidRPr="00C907F5">
        <w:rPr>
          <w:lang w:val="en-GB"/>
        </w:rPr>
        <w:t xml:space="preserve">: A slice of the frequency spectrum </w:t>
      </w:r>
      <w:r w:rsidR="009A3EB5" w:rsidRPr="00C907F5">
        <w:rPr>
          <w:lang w:val="en-GB"/>
        </w:rPr>
        <w:t>c</w:t>
      </w:r>
      <w:r w:rsidRPr="00C907F5">
        <w:rPr>
          <w:lang w:val="en-GB"/>
        </w:rPr>
        <w:t>ontain</w:t>
      </w:r>
      <w:r w:rsidR="009A3EB5" w:rsidRPr="00C907F5">
        <w:rPr>
          <w:lang w:val="en-GB"/>
        </w:rPr>
        <w:t>ing</w:t>
      </w:r>
      <w:r w:rsidRPr="00C907F5">
        <w:rPr>
          <w:lang w:val="en-GB"/>
        </w:rPr>
        <w:t xml:space="preserve"> a spacecraft or quasar signal</w:t>
      </w:r>
      <w:r w:rsidR="009A3EB5" w:rsidRPr="00C907F5">
        <w:rPr>
          <w:lang w:val="en-GB"/>
        </w:rPr>
        <w:t>.</w:t>
      </w:r>
    </w:p>
    <w:p w14:paraId="1C82C55E" w14:textId="77777777" w:rsidR="00302A32" w:rsidRPr="00C907F5" w:rsidRDefault="00302A32" w:rsidP="00302A32">
      <w:pPr>
        <w:tabs>
          <w:tab w:val="left" w:pos="2268"/>
        </w:tabs>
        <w:rPr>
          <w:lang w:val="en-GB"/>
        </w:rPr>
      </w:pPr>
      <w:r w:rsidRPr="00C907F5">
        <w:rPr>
          <w:b/>
          <w:lang w:val="en-GB"/>
        </w:rPr>
        <w:t>raw data</w:t>
      </w:r>
      <w:r w:rsidRPr="00C907F5">
        <w:rPr>
          <w:lang w:val="en-GB"/>
        </w:rPr>
        <w:t xml:space="preserve">: </w:t>
      </w:r>
      <w:r w:rsidRPr="00C907F5">
        <w:rPr>
          <w:rFonts w:eastAsia="MS Mincho"/>
          <w:szCs w:val="24"/>
          <w:lang w:val="en-GB" w:eastAsia="ja-JP"/>
        </w:rPr>
        <w:t>Time-ordered samples of received radio signal voltage</w:t>
      </w:r>
      <w:r w:rsidR="009A3EB5" w:rsidRPr="00C907F5">
        <w:rPr>
          <w:rFonts w:eastAsia="MS Mincho"/>
          <w:szCs w:val="24"/>
          <w:lang w:val="en-GB" w:eastAsia="ja-JP"/>
        </w:rPr>
        <w:t>.</w:t>
      </w:r>
    </w:p>
    <w:p w14:paraId="5FDA688F" w14:textId="77777777" w:rsidR="00302A32" w:rsidRPr="00C907F5" w:rsidRDefault="00302A32" w:rsidP="00302A32">
      <w:pPr>
        <w:tabs>
          <w:tab w:val="left" w:pos="2268"/>
        </w:tabs>
        <w:autoSpaceDE w:val="0"/>
        <w:autoSpaceDN w:val="0"/>
        <w:adjustRightInd w:val="0"/>
        <w:rPr>
          <w:rFonts w:eastAsia="MS Mincho"/>
          <w:sz w:val="20"/>
          <w:lang w:val="en-GB" w:eastAsia="ja-JP"/>
        </w:rPr>
      </w:pPr>
      <w:r w:rsidRPr="00C907F5">
        <w:rPr>
          <w:b/>
          <w:lang w:val="en-GB"/>
        </w:rPr>
        <w:t>sample</w:t>
      </w:r>
      <w:r w:rsidRPr="00C907F5">
        <w:rPr>
          <w:lang w:val="en-GB"/>
        </w:rPr>
        <w:t xml:space="preserve">: </w:t>
      </w:r>
      <w:r w:rsidRPr="00C907F5">
        <w:rPr>
          <w:rFonts w:eastAsia="MS Mincho"/>
          <w:szCs w:val="24"/>
          <w:lang w:val="en-GB" w:eastAsia="ja-JP"/>
        </w:rPr>
        <w:t>Instantaneous measurement of a radio frequency signal voltage</w:t>
      </w:r>
      <w:r w:rsidR="009A3EB5" w:rsidRPr="00C907F5">
        <w:rPr>
          <w:rFonts w:eastAsia="MS Mincho"/>
          <w:szCs w:val="24"/>
          <w:lang w:val="en-GB" w:eastAsia="ja-JP"/>
        </w:rPr>
        <w:t>.</w:t>
      </w:r>
    </w:p>
    <w:p w14:paraId="58EA25BE" w14:textId="77777777" w:rsidR="00302A32" w:rsidRPr="00C907F5" w:rsidRDefault="00302A32" w:rsidP="00302A32">
      <w:pPr>
        <w:tabs>
          <w:tab w:val="left" w:pos="2268"/>
        </w:tabs>
        <w:autoSpaceDE w:val="0"/>
        <w:autoSpaceDN w:val="0"/>
        <w:adjustRightInd w:val="0"/>
        <w:rPr>
          <w:rFonts w:eastAsia="MS Mincho"/>
          <w:sz w:val="20"/>
          <w:lang w:val="en-GB" w:eastAsia="ja-JP"/>
        </w:rPr>
      </w:pPr>
      <w:r w:rsidRPr="00C907F5">
        <w:rPr>
          <w:b/>
          <w:lang w:val="en-GB"/>
        </w:rPr>
        <w:t>scan</w:t>
      </w:r>
      <w:r w:rsidRPr="00C907F5">
        <w:rPr>
          <w:lang w:val="en-GB"/>
        </w:rPr>
        <w:t>: An observation of a radio source, with typical duration of a few minutes</w:t>
      </w:r>
      <w:r w:rsidR="009A3EB5" w:rsidRPr="00C907F5">
        <w:rPr>
          <w:lang w:val="en-GB"/>
        </w:rPr>
        <w:t>.</w:t>
      </w:r>
    </w:p>
    <w:p w14:paraId="29B6C42A" w14:textId="77777777" w:rsidR="00302A32" w:rsidRPr="00C907F5" w:rsidRDefault="00302A32" w:rsidP="00302A32">
      <w:pPr>
        <w:tabs>
          <w:tab w:val="left" w:pos="2268"/>
        </w:tabs>
        <w:autoSpaceDE w:val="0"/>
        <w:autoSpaceDN w:val="0"/>
        <w:adjustRightInd w:val="0"/>
        <w:rPr>
          <w:lang w:val="en-GB"/>
        </w:rPr>
      </w:pPr>
      <w:r w:rsidRPr="00C907F5">
        <w:rPr>
          <w:b/>
          <w:lang w:val="en-GB"/>
        </w:rPr>
        <w:t>session</w:t>
      </w:r>
      <w:r w:rsidRPr="00C907F5">
        <w:rPr>
          <w:lang w:val="en-GB"/>
        </w:rPr>
        <w:t xml:space="preserve">: The </w:t>
      </w:r>
      <w:proofErr w:type="gramStart"/>
      <w:r w:rsidRPr="00C907F5">
        <w:rPr>
          <w:lang w:val="en-GB"/>
        </w:rPr>
        <w:t>time period</w:t>
      </w:r>
      <w:proofErr w:type="gramEnd"/>
      <w:r w:rsidRPr="00C907F5">
        <w:rPr>
          <w:lang w:val="en-GB"/>
        </w:rPr>
        <w:t xml:space="preserve"> of the Delta-DOR measurement including several scans</w:t>
      </w:r>
      <w:r w:rsidR="009A3EB5" w:rsidRPr="00C907F5">
        <w:rPr>
          <w:lang w:val="en-GB"/>
        </w:rPr>
        <w:t>.</w:t>
      </w:r>
    </w:p>
    <w:p w14:paraId="63904670" w14:textId="77777777" w:rsidR="00302A32" w:rsidRPr="00C907F5" w:rsidRDefault="00302A32" w:rsidP="00302A32">
      <w:pPr>
        <w:tabs>
          <w:tab w:val="left" w:pos="2268"/>
        </w:tabs>
        <w:autoSpaceDE w:val="0"/>
        <w:autoSpaceDN w:val="0"/>
        <w:adjustRightInd w:val="0"/>
        <w:rPr>
          <w:lang w:val="en-GB"/>
        </w:rPr>
      </w:pPr>
      <w:proofErr w:type="spellStart"/>
      <w:r w:rsidRPr="00C907F5">
        <w:rPr>
          <w:b/>
          <w:lang w:val="en-GB"/>
        </w:rPr>
        <w:t>meteo</w:t>
      </w:r>
      <w:proofErr w:type="spellEnd"/>
      <w:r w:rsidRPr="00C907F5">
        <w:rPr>
          <w:b/>
          <w:lang w:val="en-GB"/>
        </w:rPr>
        <w:t xml:space="preserve"> data</w:t>
      </w:r>
      <w:r w:rsidRPr="00C907F5">
        <w:rPr>
          <w:lang w:val="en-GB"/>
        </w:rPr>
        <w:t>: meteorological data (</w:t>
      </w:r>
      <w:r w:rsidR="00B1339B">
        <w:rPr>
          <w:lang w:val="en-GB"/>
        </w:rPr>
        <w:t>consist</w:t>
      </w:r>
      <w:r w:rsidR="00C27735">
        <w:rPr>
          <w:lang w:val="en-GB"/>
        </w:rPr>
        <w:t>ing</w:t>
      </w:r>
      <w:r w:rsidR="00B1339B">
        <w:rPr>
          <w:lang w:val="en-GB"/>
        </w:rPr>
        <w:t xml:space="preserve"> of</w:t>
      </w:r>
      <w:r w:rsidRPr="00C907F5">
        <w:rPr>
          <w:lang w:val="en-GB"/>
        </w:rPr>
        <w:t xml:space="preserve"> pressure, temperature, </w:t>
      </w:r>
      <w:r w:rsidR="00C27735">
        <w:rPr>
          <w:lang w:val="en-GB"/>
        </w:rPr>
        <w:t xml:space="preserve">and </w:t>
      </w:r>
      <w:r w:rsidRPr="00C907F5">
        <w:rPr>
          <w:lang w:val="en-GB"/>
        </w:rPr>
        <w:t>relative humidity)</w:t>
      </w:r>
      <w:r w:rsidR="009A3EB5" w:rsidRPr="00C907F5">
        <w:rPr>
          <w:lang w:val="en-GB"/>
        </w:rPr>
        <w:t>.</w:t>
      </w:r>
    </w:p>
    <w:p w14:paraId="30EB25F5" w14:textId="77777777" w:rsidR="00DA45C9" w:rsidRPr="00C907F5" w:rsidRDefault="00DA45C9" w:rsidP="001C4BE7">
      <w:pPr>
        <w:pStyle w:val="Heading2"/>
        <w:spacing w:before="480"/>
        <w:rPr>
          <w:lang w:val="en-GB"/>
        </w:rPr>
      </w:pPr>
      <w:bookmarkStart w:id="22" w:name="_Toc338171534"/>
      <w:bookmarkStart w:id="23" w:name="_Toc177565762"/>
      <w:r w:rsidRPr="00C907F5">
        <w:rPr>
          <w:lang w:val="en-GB"/>
        </w:rPr>
        <w:t>Structure of the document</w:t>
      </w:r>
      <w:bookmarkEnd w:id="21"/>
      <w:bookmarkEnd w:id="22"/>
      <w:bookmarkEnd w:id="23"/>
    </w:p>
    <w:p w14:paraId="481BF7BA" w14:textId="190A292B" w:rsidR="00DA45C9" w:rsidRPr="00C907F5" w:rsidRDefault="00DA45C9" w:rsidP="001C4BE7">
      <w:pPr>
        <w:rPr>
          <w:rFonts w:eastAsia="MS Mincho"/>
          <w:lang w:val="en-GB" w:eastAsia="ja-JP"/>
        </w:rPr>
      </w:pPr>
      <w:r w:rsidRPr="00C907F5">
        <w:rPr>
          <w:rFonts w:eastAsia="MS Mincho"/>
          <w:lang w:val="en-GB" w:eastAsia="ja-JP"/>
        </w:rPr>
        <w:t xml:space="preserve">Section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_Ref285637060 \r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2</w:t>
      </w:r>
      <w:r w:rsidR="00616900" w:rsidRPr="00C907F5">
        <w:rPr>
          <w:rFonts w:eastAsia="MS Mincho"/>
          <w:lang w:val="en-GB" w:eastAsia="ja-JP"/>
        </w:rPr>
        <w:fldChar w:fldCharType="end"/>
      </w:r>
      <w:r w:rsidRPr="00C907F5">
        <w:rPr>
          <w:rFonts w:eastAsia="MS Mincho"/>
          <w:lang w:val="en-GB" w:eastAsia="ja-JP"/>
        </w:rPr>
        <w:t xml:space="preserve"> provides a general overview of the Delta-DOR technique and introduces the need of the raw data exchange.</w:t>
      </w:r>
    </w:p>
    <w:p w14:paraId="73FB7E99" w14:textId="09F8A4CA" w:rsidR="00DA45C9" w:rsidRPr="00C907F5" w:rsidRDefault="00DA45C9" w:rsidP="001C4BE7">
      <w:pPr>
        <w:rPr>
          <w:rFonts w:eastAsia="MS Mincho"/>
          <w:lang w:val="en-GB" w:eastAsia="ja-JP"/>
        </w:rPr>
      </w:pPr>
      <w:r w:rsidRPr="00C907F5">
        <w:rPr>
          <w:rFonts w:eastAsia="MS Mincho"/>
          <w:lang w:val="en-GB" w:eastAsia="ja-JP"/>
        </w:rPr>
        <w:t xml:space="preserve">Section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_Ref285637064 \r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3</w:t>
      </w:r>
      <w:r w:rsidR="00616900" w:rsidRPr="00C907F5">
        <w:rPr>
          <w:rFonts w:eastAsia="MS Mincho"/>
          <w:lang w:val="en-GB" w:eastAsia="ja-JP"/>
        </w:rPr>
        <w:fldChar w:fldCharType="end"/>
      </w:r>
      <w:r w:rsidRPr="00C907F5">
        <w:rPr>
          <w:rFonts w:eastAsia="MS Mincho"/>
          <w:lang w:val="en-GB" w:eastAsia="ja-JP"/>
        </w:rPr>
        <w:t xml:space="preserve"> describes the basic structure and contents of the CCSDS-recommended RDEF for Delta-DOR.</w:t>
      </w:r>
    </w:p>
    <w:p w14:paraId="1234A03B" w14:textId="1E1FCBFD" w:rsidR="00DA45C9" w:rsidRPr="00C907F5" w:rsidRDefault="00DA45C9" w:rsidP="001C4BE7">
      <w:pPr>
        <w:rPr>
          <w:rFonts w:eastAsia="MS Mincho"/>
          <w:lang w:val="en-GB" w:eastAsia="ja-JP"/>
        </w:rPr>
      </w:pPr>
      <w:r w:rsidRPr="00C907F5">
        <w:rPr>
          <w:rFonts w:eastAsia="MS Mincho"/>
          <w:lang w:val="en-GB" w:eastAsia="ja-JP"/>
        </w:rPr>
        <w:t xml:space="preserve">Section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_Ref285637071 \r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4</w:t>
      </w:r>
      <w:r w:rsidR="00616900" w:rsidRPr="00C907F5">
        <w:rPr>
          <w:rFonts w:eastAsia="MS Mincho"/>
          <w:lang w:val="en-GB" w:eastAsia="ja-JP"/>
        </w:rPr>
        <w:fldChar w:fldCharType="end"/>
      </w:r>
      <w:r w:rsidRPr="00C907F5">
        <w:rPr>
          <w:rFonts w:eastAsia="MS Mincho"/>
          <w:lang w:val="en-GB" w:eastAsia="ja-JP"/>
        </w:rPr>
        <w:t xml:space="preserve"> provides a description of the RDEF observation file.</w:t>
      </w:r>
    </w:p>
    <w:p w14:paraId="07F3B999" w14:textId="18C3E40C" w:rsidR="00DA45C9" w:rsidRPr="00C907F5" w:rsidRDefault="00DA45C9" w:rsidP="001C4BE7">
      <w:pPr>
        <w:rPr>
          <w:rFonts w:eastAsia="MS Mincho"/>
          <w:lang w:val="en-GB" w:eastAsia="ja-JP"/>
        </w:rPr>
      </w:pPr>
      <w:r w:rsidRPr="00C907F5">
        <w:rPr>
          <w:rFonts w:eastAsia="MS Mincho"/>
          <w:lang w:val="en-GB" w:eastAsia="ja-JP"/>
        </w:rPr>
        <w:t xml:space="preserve">Section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_Ref285637077 \r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5</w:t>
      </w:r>
      <w:r w:rsidR="00616900" w:rsidRPr="00C907F5">
        <w:rPr>
          <w:rFonts w:eastAsia="MS Mincho"/>
          <w:lang w:val="en-GB" w:eastAsia="ja-JP"/>
        </w:rPr>
        <w:fldChar w:fldCharType="end"/>
      </w:r>
      <w:r w:rsidRPr="00C907F5">
        <w:rPr>
          <w:rFonts w:eastAsia="MS Mincho"/>
          <w:lang w:val="en-GB" w:eastAsia="ja-JP"/>
        </w:rPr>
        <w:t xml:space="preserve"> provides details on the RDEF product file.</w:t>
      </w:r>
    </w:p>
    <w:p w14:paraId="2C23E4F8" w14:textId="460DAC27" w:rsidR="00DA45C9" w:rsidRPr="00C907F5" w:rsidRDefault="00DA45C9" w:rsidP="001C4BE7">
      <w:pPr>
        <w:rPr>
          <w:rFonts w:eastAsia="MS Mincho"/>
          <w:lang w:val="en-GB" w:eastAsia="ja-JP"/>
        </w:rPr>
      </w:pPr>
      <w:r w:rsidRPr="00C907F5">
        <w:rPr>
          <w:rFonts w:eastAsia="MS Mincho"/>
          <w:lang w:val="en-GB" w:eastAsia="ja-JP"/>
        </w:rPr>
        <w:t xml:space="preserve">Section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_Ref285637081 \r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6</w:t>
      </w:r>
      <w:r w:rsidR="00616900" w:rsidRPr="00C907F5">
        <w:rPr>
          <w:rFonts w:eastAsia="MS Mincho"/>
          <w:lang w:val="en-GB" w:eastAsia="ja-JP"/>
        </w:rPr>
        <w:fldChar w:fldCharType="end"/>
      </w:r>
      <w:r w:rsidRPr="00C907F5">
        <w:rPr>
          <w:rFonts w:eastAsia="MS Mincho"/>
          <w:lang w:val="en-GB" w:eastAsia="ja-JP"/>
        </w:rPr>
        <w:t xml:space="preserve"> describes the RDEF file naming conventions.</w:t>
      </w:r>
    </w:p>
    <w:p w14:paraId="7813D562" w14:textId="23215E3B" w:rsidR="00067DD6" w:rsidRDefault="0041499D" w:rsidP="001C4BE7">
      <w:pPr>
        <w:rPr>
          <w:rFonts w:eastAsia="MS Mincho"/>
          <w:lang w:val="en-GB" w:eastAsia="ja-JP"/>
        </w:rPr>
      </w:pPr>
      <w:r w:rsidRPr="00C907F5">
        <w:rPr>
          <w:rFonts w:eastAsia="MS Mincho"/>
          <w:lang w:val="en-GB" w:eastAsia="ja-JP"/>
        </w:rPr>
        <w:t xml:space="preserve">Annex </w:t>
      </w:r>
      <w:r w:rsidRPr="00C907F5">
        <w:rPr>
          <w:rFonts w:eastAsia="MS Mincho"/>
          <w:lang w:val="en-GB" w:eastAsia="ja-JP"/>
        </w:rPr>
        <w:fldChar w:fldCharType="begin"/>
      </w:r>
      <w:r w:rsidRPr="00C907F5">
        <w:rPr>
          <w:rFonts w:eastAsia="MS Mincho"/>
          <w:lang w:val="en-GB" w:eastAsia="ja-JP"/>
        </w:rPr>
        <w:instrText xml:space="preserve"> REF _Ref285637173 \r\n\t \h </w:instrText>
      </w:r>
      <w:r w:rsidRPr="00C907F5">
        <w:rPr>
          <w:rFonts w:eastAsia="MS Mincho"/>
          <w:lang w:val="en-GB" w:eastAsia="ja-JP"/>
        </w:rPr>
      </w:r>
      <w:r w:rsidRPr="00C907F5">
        <w:rPr>
          <w:rFonts w:eastAsia="MS Mincho"/>
          <w:lang w:val="en-GB" w:eastAsia="ja-JP"/>
        </w:rPr>
        <w:fldChar w:fldCharType="separate"/>
      </w:r>
      <w:r w:rsidR="00DA58B1">
        <w:rPr>
          <w:rFonts w:eastAsia="MS Mincho"/>
          <w:lang w:val="en-GB" w:eastAsia="ja-JP"/>
        </w:rPr>
        <w:t>A</w:t>
      </w:r>
      <w:r w:rsidRPr="00C907F5">
        <w:rPr>
          <w:rFonts w:eastAsia="MS Mincho"/>
          <w:lang w:val="en-GB" w:eastAsia="ja-JP"/>
        </w:rPr>
        <w:fldChar w:fldCharType="end"/>
      </w:r>
      <w:r w:rsidRPr="00C907F5">
        <w:rPr>
          <w:rFonts w:eastAsia="MS Mincho"/>
          <w:lang w:val="en-GB" w:eastAsia="ja-JP"/>
        </w:rPr>
        <w:t xml:space="preserve"> lists the parameters for which conventions need to be specified.</w:t>
      </w:r>
    </w:p>
    <w:p w14:paraId="2BEE01E5" w14:textId="7EF7E23A" w:rsidR="00DA45C9" w:rsidRPr="00C907F5" w:rsidRDefault="00616900" w:rsidP="001C4BE7">
      <w:pPr>
        <w:rPr>
          <w:rFonts w:eastAsia="MS Mincho"/>
          <w:lang w:val="en-GB" w:eastAsia="ja-JP"/>
        </w:rPr>
      </w:pPr>
      <w:r w:rsidRPr="00C907F5">
        <w:rPr>
          <w:rFonts w:eastAsia="MS Mincho"/>
          <w:lang w:val="en-GB" w:eastAsia="ja-JP"/>
        </w:rPr>
        <w:t xml:space="preserve">Annex </w:t>
      </w:r>
      <w:r w:rsidRPr="00C907F5">
        <w:rPr>
          <w:rFonts w:eastAsia="MS Mincho"/>
          <w:lang w:val="en-GB" w:eastAsia="ja-JP"/>
        </w:rPr>
        <w:fldChar w:fldCharType="begin"/>
      </w:r>
      <w:r w:rsidRPr="00C907F5">
        <w:rPr>
          <w:rFonts w:eastAsia="MS Mincho"/>
          <w:lang w:val="en-GB" w:eastAsia="ja-JP"/>
        </w:rPr>
        <w:instrText xml:space="preserve"> REF _Ref285637090 \r\n\t \h </w:instrText>
      </w:r>
      <w:r w:rsidRPr="00C907F5">
        <w:rPr>
          <w:rFonts w:eastAsia="MS Mincho"/>
          <w:lang w:val="en-GB" w:eastAsia="ja-JP"/>
        </w:rPr>
      </w:r>
      <w:r w:rsidRPr="00C907F5">
        <w:rPr>
          <w:rFonts w:eastAsia="MS Mincho"/>
          <w:lang w:val="en-GB" w:eastAsia="ja-JP"/>
        </w:rPr>
        <w:fldChar w:fldCharType="separate"/>
      </w:r>
      <w:r w:rsidR="00DA58B1">
        <w:rPr>
          <w:rFonts w:eastAsia="MS Mincho"/>
          <w:lang w:val="en-GB" w:eastAsia="ja-JP"/>
        </w:rPr>
        <w:t>B</w:t>
      </w:r>
      <w:r w:rsidRPr="00C907F5">
        <w:rPr>
          <w:rFonts w:eastAsia="MS Mincho"/>
          <w:lang w:val="en-GB" w:eastAsia="ja-JP"/>
        </w:rPr>
        <w:fldChar w:fldCharType="end"/>
      </w:r>
      <w:r w:rsidRPr="00C907F5">
        <w:rPr>
          <w:rFonts w:eastAsia="MS Mincho"/>
          <w:lang w:val="en-GB" w:eastAsia="ja-JP"/>
        </w:rPr>
        <w:t xml:space="preserve"> </w:t>
      </w:r>
      <w:r w:rsidR="00DA45C9" w:rsidRPr="00C907F5">
        <w:rPr>
          <w:rFonts w:eastAsia="MS Mincho"/>
          <w:lang w:val="en-GB" w:eastAsia="ja-JP"/>
        </w:rPr>
        <w:t>discusses security aspects for the RDEF.</w:t>
      </w:r>
    </w:p>
    <w:p w14:paraId="64CB7A3E" w14:textId="787A280A" w:rsidR="00DA45C9" w:rsidRPr="00C907F5" w:rsidRDefault="00DA45C9" w:rsidP="001C4BE7">
      <w:pPr>
        <w:rPr>
          <w:rFonts w:eastAsia="MS Mincho"/>
          <w:lang w:val="en-GB" w:eastAsia="ja-JP"/>
        </w:rPr>
      </w:pPr>
      <w:r w:rsidRPr="00C907F5">
        <w:rPr>
          <w:rFonts w:eastAsia="MS Mincho"/>
          <w:lang w:val="en-GB" w:eastAsia="ja-JP"/>
        </w:rPr>
        <w:lastRenderedPageBreak/>
        <w:t xml:space="preserve">Annex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_Ref285637168 \r\n\t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C</w:t>
      </w:r>
      <w:r w:rsidR="00616900" w:rsidRPr="00C907F5">
        <w:rPr>
          <w:rFonts w:eastAsia="MS Mincho"/>
          <w:lang w:val="en-GB" w:eastAsia="ja-JP"/>
        </w:rPr>
        <w:fldChar w:fldCharType="end"/>
      </w:r>
      <w:r w:rsidRPr="00C907F5">
        <w:rPr>
          <w:rFonts w:eastAsia="MS Mincho"/>
          <w:lang w:val="en-GB" w:eastAsia="ja-JP"/>
        </w:rPr>
        <w:t xml:space="preserve"> is a list of abbreviations and acronyms applicable to the document.</w:t>
      </w:r>
    </w:p>
    <w:p w14:paraId="6D1D845F" w14:textId="33BFA575" w:rsidR="00DA45C9" w:rsidRPr="00C907F5" w:rsidRDefault="00DA45C9" w:rsidP="001C4BE7">
      <w:pPr>
        <w:rPr>
          <w:rFonts w:eastAsia="MS Mincho"/>
          <w:lang w:val="en-GB" w:eastAsia="ja-JP"/>
        </w:rPr>
      </w:pPr>
      <w:r w:rsidRPr="00C907F5">
        <w:rPr>
          <w:rFonts w:eastAsia="MS Mincho"/>
          <w:lang w:val="en-GB" w:eastAsia="ja-JP"/>
        </w:rPr>
        <w:t xml:space="preserve">Annex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_Ref285637170 \r\n\t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D</w:t>
      </w:r>
      <w:r w:rsidR="00616900" w:rsidRPr="00C907F5">
        <w:rPr>
          <w:rFonts w:eastAsia="MS Mincho"/>
          <w:lang w:val="en-GB" w:eastAsia="ja-JP"/>
        </w:rPr>
        <w:fldChar w:fldCharType="end"/>
      </w:r>
      <w:r w:rsidRPr="00C907F5">
        <w:rPr>
          <w:rFonts w:eastAsia="MS Mincho"/>
          <w:lang w:val="en-GB" w:eastAsia="ja-JP"/>
        </w:rPr>
        <w:t xml:space="preserve"> provides a list of informative references.</w:t>
      </w:r>
    </w:p>
    <w:p w14:paraId="206C2746" w14:textId="2D52FE2D" w:rsidR="00DA45C9" w:rsidRDefault="00DA45C9" w:rsidP="001C4BE7">
      <w:pPr>
        <w:rPr>
          <w:rFonts w:eastAsia="MS Mincho"/>
          <w:lang w:val="en-GB" w:eastAsia="ja-JP"/>
        </w:rPr>
      </w:pPr>
      <w:r w:rsidRPr="00C907F5">
        <w:rPr>
          <w:rFonts w:eastAsia="MS Mincho"/>
          <w:lang w:val="en-GB" w:eastAsia="ja-JP"/>
        </w:rPr>
        <w:t xml:space="preserve">Annex </w:t>
      </w:r>
      <w:r w:rsidR="00616900" w:rsidRPr="00C907F5">
        <w:rPr>
          <w:rFonts w:eastAsia="MS Mincho"/>
          <w:lang w:val="en-GB" w:eastAsia="ja-JP"/>
        </w:rPr>
        <w:fldChar w:fldCharType="begin"/>
      </w:r>
      <w:r w:rsidR="00616900" w:rsidRPr="00C907F5">
        <w:rPr>
          <w:rFonts w:eastAsia="MS Mincho"/>
          <w:lang w:val="en-GB" w:eastAsia="ja-JP"/>
        </w:rPr>
        <w:instrText xml:space="preserve"> REF _Ref285637171 \r\n\t \h </w:instrText>
      </w:r>
      <w:r w:rsidR="00616900" w:rsidRPr="00C907F5">
        <w:rPr>
          <w:rFonts w:eastAsia="MS Mincho"/>
          <w:lang w:val="en-GB" w:eastAsia="ja-JP"/>
        </w:rPr>
      </w:r>
      <w:r w:rsidR="00616900" w:rsidRPr="00C907F5">
        <w:rPr>
          <w:rFonts w:eastAsia="MS Mincho"/>
          <w:lang w:val="en-GB" w:eastAsia="ja-JP"/>
        </w:rPr>
        <w:fldChar w:fldCharType="separate"/>
      </w:r>
      <w:r w:rsidR="00DA58B1">
        <w:rPr>
          <w:rFonts w:eastAsia="MS Mincho"/>
          <w:lang w:val="en-GB" w:eastAsia="ja-JP"/>
        </w:rPr>
        <w:t>E</w:t>
      </w:r>
      <w:r w:rsidR="00616900" w:rsidRPr="00C907F5">
        <w:rPr>
          <w:rFonts w:eastAsia="MS Mincho"/>
          <w:lang w:val="en-GB" w:eastAsia="ja-JP"/>
        </w:rPr>
        <w:fldChar w:fldCharType="end"/>
      </w:r>
      <w:r w:rsidRPr="00C907F5">
        <w:rPr>
          <w:rFonts w:eastAsia="MS Mincho"/>
          <w:lang w:val="en-GB" w:eastAsia="ja-JP"/>
        </w:rPr>
        <w:t xml:space="preserve"> provides an example of a RDEF Observation File.</w:t>
      </w:r>
    </w:p>
    <w:p w14:paraId="54681E0E" w14:textId="14651271" w:rsidR="00973A24" w:rsidRPr="00C907F5" w:rsidRDefault="00973A24" w:rsidP="001C4BE7">
      <w:pPr>
        <w:rPr>
          <w:rFonts w:eastAsia="MS Mincho"/>
          <w:lang w:val="en-GB" w:eastAsia="ja-JP"/>
        </w:rPr>
      </w:pPr>
      <w:r>
        <w:rPr>
          <w:rFonts w:eastAsia="MS Mincho"/>
          <w:lang w:val="en-GB" w:eastAsia="ja-JP"/>
        </w:rPr>
        <w:t>Annex F provides some ALIAS examples</w:t>
      </w:r>
      <w:r w:rsidR="005A53FB">
        <w:rPr>
          <w:rFonts w:eastAsia="MS Mincho"/>
          <w:lang w:val="en-GB" w:eastAsia="ja-JP"/>
        </w:rPr>
        <w:t xml:space="preserve"> </w:t>
      </w:r>
      <w:r>
        <w:rPr>
          <w:rFonts w:eastAsia="MS Mincho"/>
          <w:lang w:val="en-GB" w:eastAsia="ja-JP"/>
        </w:rPr>
        <w:t>at various agencies.</w:t>
      </w:r>
    </w:p>
    <w:p w14:paraId="702B7E85" w14:textId="77777777" w:rsidR="00DA45C9" w:rsidRPr="00C907F5" w:rsidRDefault="00DA45C9" w:rsidP="001C4BE7">
      <w:pPr>
        <w:pStyle w:val="Heading2"/>
        <w:spacing w:before="480"/>
        <w:rPr>
          <w:lang w:val="en-GB"/>
        </w:rPr>
      </w:pPr>
      <w:bookmarkStart w:id="24" w:name="_Toc244664824"/>
      <w:bookmarkStart w:id="25" w:name="_Ref285636988"/>
      <w:bookmarkStart w:id="26" w:name="_Toc338171535"/>
      <w:bookmarkStart w:id="27" w:name="_Toc177565763"/>
      <w:r w:rsidRPr="00C907F5">
        <w:rPr>
          <w:lang w:val="en-GB"/>
        </w:rPr>
        <w:t>References</w:t>
      </w:r>
      <w:bookmarkEnd w:id="24"/>
      <w:bookmarkEnd w:id="25"/>
      <w:bookmarkEnd w:id="26"/>
      <w:bookmarkEnd w:id="27"/>
    </w:p>
    <w:p w14:paraId="4FA1A934" w14:textId="77777777" w:rsidR="00657B42" w:rsidRPr="00C907F5" w:rsidRDefault="00FA6985" w:rsidP="00657B42">
      <w:pPr>
        <w:rPr>
          <w:lang w:val="en-GB"/>
        </w:rPr>
      </w:pPr>
      <w:r w:rsidRPr="00B05956">
        <w:t>The following publications contain provisions which, through reference in this text, constitute provisions of this document.  At the time of publication, the editions indicated were valid.  All publications are subject to revision, and users of this document are encouraged to investigate the possibility of applying the most recent editions of the publications indicated below.  The CCSDS Secretariat maintains a register of currently valid CCSDS publications.</w:t>
      </w:r>
    </w:p>
    <w:p w14:paraId="07E51785" w14:textId="3352B893" w:rsidR="00277668" w:rsidRPr="00C907F5" w:rsidRDefault="00277668" w:rsidP="00277668">
      <w:pPr>
        <w:pStyle w:val="References"/>
        <w:rPr>
          <w:rFonts w:eastAsia="MS Mincho"/>
          <w:lang w:val="en-GB" w:eastAsia="ja-JP"/>
        </w:rPr>
      </w:pPr>
      <w:bookmarkStart w:id="28" w:name="R_ISOIEC885911998InformationTechnology8B"/>
      <w:r w:rsidRPr="00C907F5">
        <w:rPr>
          <w:lang w:val="en-GB"/>
        </w:rPr>
        <w:t>[</w:t>
      </w:r>
      <w:r w:rsidRPr="00C907F5">
        <w:rPr>
          <w:lang w:val="en-GB"/>
        </w:rPr>
        <w:fldChar w:fldCharType="begin"/>
      </w:r>
      <w:r w:rsidRPr="00C907F5">
        <w:rPr>
          <w:lang w:val="en-GB"/>
        </w:rPr>
        <w:instrText xml:space="preserve"> SEQ ref \s 8 \* MERGEFORMAT </w:instrText>
      </w:r>
      <w:r w:rsidRPr="00C907F5">
        <w:rPr>
          <w:lang w:val="en-GB"/>
        </w:rPr>
        <w:fldChar w:fldCharType="separate"/>
      </w:r>
      <w:r w:rsidR="00DA58B1">
        <w:rPr>
          <w:noProof/>
          <w:lang w:val="en-GB"/>
        </w:rPr>
        <w:t>1</w:t>
      </w:r>
      <w:r w:rsidRPr="00C907F5">
        <w:rPr>
          <w:lang w:val="en-GB"/>
        </w:rPr>
        <w:fldChar w:fldCharType="end"/>
      </w:r>
      <w:r w:rsidRPr="00C907F5">
        <w:rPr>
          <w:lang w:val="en-GB"/>
        </w:rPr>
        <w:t>]</w:t>
      </w:r>
      <w:bookmarkEnd w:id="28"/>
      <w:r w:rsidRPr="00C907F5">
        <w:rPr>
          <w:lang w:val="en-GB"/>
        </w:rPr>
        <w:tab/>
      </w:r>
      <w:r w:rsidRPr="00C907F5">
        <w:rPr>
          <w:rFonts w:eastAsia="MS Mincho"/>
          <w:i/>
          <w:lang w:val="en-GB" w:eastAsia="ja-JP"/>
        </w:rPr>
        <w:t>Information Technology—8-Bit Single-Byte Coded Graphic Character Sets—Part 1: Latin Alphabet No. 1</w:t>
      </w:r>
      <w:r w:rsidRPr="00C907F5">
        <w:rPr>
          <w:rFonts w:eastAsia="MS Mincho"/>
          <w:lang w:val="en-GB" w:eastAsia="ja-JP"/>
        </w:rPr>
        <w:t>.  International Standard, ISO/IEC 8859-1:1998.  Geneva:  ISO, 1998.</w:t>
      </w:r>
    </w:p>
    <w:p w14:paraId="7AC404CE" w14:textId="251F5CDE" w:rsidR="00277668" w:rsidRPr="004D5A64" w:rsidRDefault="00277668" w:rsidP="00277668">
      <w:pPr>
        <w:pStyle w:val="References"/>
        <w:rPr>
          <w:rFonts w:eastAsia="MS Mincho"/>
          <w:lang w:val="fr-FR" w:eastAsia="ja-JP"/>
        </w:rPr>
      </w:pPr>
      <w:bookmarkStart w:id="29" w:name="R_TheInternationalSystemofUnitsSI"/>
      <w:r w:rsidRPr="00C907F5">
        <w:rPr>
          <w:rFonts w:eastAsia="MS Mincho"/>
          <w:lang w:val="en-GB" w:eastAsia="ja-JP"/>
        </w:rPr>
        <w:t>[</w:t>
      </w:r>
      <w:r w:rsidRPr="00C907F5">
        <w:rPr>
          <w:lang w:val="en-GB"/>
        </w:rPr>
        <w:fldChar w:fldCharType="begin"/>
      </w:r>
      <w:r w:rsidRPr="00C907F5">
        <w:rPr>
          <w:lang w:val="en-GB"/>
        </w:rPr>
        <w:instrText xml:space="preserve"> SEQ ref \s 8 \* MERGEFORMAT </w:instrText>
      </w:r>
      <w:r w:rsidRPr="00C907F5">
        <w:rPr>
          <w:lang w:val="en-GB"/>
        </w:rPr>
        <w:fldChar w:fldCharType="separate"/>
      </w:r>
      <w:r w:rsidR="00DA58B1">
        <w:rPr>
          <w:noProof/>
          <w:lang w:val="en-GB"/>
        </w:rPr>
        <w:t>2</w:t>
      </w:r>
      <w:r w:rsidRPr="00C907F5">
        <w:rPr>
          <w:lang w:val="en-GB"/>
        </w:rPr>
        <w:fldChar w:fldCharType="end"/>
      </w:r>
      <w:r w:rsidRPr="00C907F5">
        <w:rPr>
          <w:rFonts w:eastAsia="MS Mincho"/>
          <w:lang w:val="en-GB" w:eastAsia="ja-JP"/>
        </w:rPr>
        <w:t>]</w:t>
      </w:r>
      <w:bookmarkEnd w:id="29"/>
      <w:r w:rsidRPr="00C907F5">
        <w:rPr>
          <w:rFonts w:eastAsia="MS Mincho"/>
          <w:lang w:val="en-GB" w:eastAsia="ja-JP"/>
        </w:rPr>
        <w:tab/>
        <w:t xml:space="preserve">“The International System of Units (SI).”  </w:t>
      </w:r>
      <w:r w:rsidRPr="004D5A64">
        <w:rPr>
          <w:rFonts w:eastAsia="MS Mincho"/>
          <w:lang w:val="fr-FR" w:eastAsia="ja-JP"/>
        </w:rPr>
        <w:t>Bureau International des Poids et Mesures (BIPM).  &lt;</w:t>
      </w:r>
      <w:proofErr w:type="gramStart"/>
      <w:r w:rsidRPr="004D5A64">
        <w:rPr>
          <w:rFonts w:eastAsia="MS Mincho"/>
          <w:lang w:val="fr-FR" w:eastAsia="ja-JP"/>
        </w:rPr>
        <w:t>http://www.bipm.org/en/si</w:t>
      </w:r>
      <w:proofErr w:type="gramEnd"/>
      <w:r w:rsidRPr="004D5A64">
        <w:rPr>
          <w:rFonts w:eastAsia="MS Mincho"/>
          <w:lang w:val="fr-FR" w:eastAsia="ja-JP"/>
        </w:rPr>
        <w:t>&gt;</w:t>
      </w:r>
    </w:p>
    <w:p w14:paraId="4CF95B94" w14:textId="4691181F" w:rsidR="007D2C12" w:rsidRPr="00C907F5" w:rsidRDefault="007D2C12" w:rsidP="007D2C12">
      <w:pPr>
        <w:pStyle w:val="References"/>
        <w:rPr>
          <w:rFonts w:eastAsia="MS Mincho"/>
          <w:lang w:val="en-GB" w:eastAsia="ja-JP"/>
        </w:rPr>
      </w:pPr>
      <w:bookmarkStart w:id="30" w:name="R_IEEEStandardforFloatingPointArithmetic"/>
      <w:r w:rsidRPr="00C907F5">
        <w:rPr>
          <w:rFonts w:eastAsia="MS Mincho"/>
          <w:lang w:val="en-GB" w:eastAsia="ja-JP"/>
        </w:rPr>
        <w:t>[</w:t>
      </w:r>
      <w:r w:rsidRPr="00C907F5">
        <w:rPr>
          <w:lang w:val="en-GB"/>
        </w:rPr>
        <w:fldChar w:fldCharType="begin"/>
      </w:r>
      <w:r w:rsidRPr="00C907F5">
        <w:rPr>
          <w:lang w:val="en-GB"/>
        </w:rPr>
        <w:instrText xml:space="preserve"> SEQ ref \s 8 \* MERGEFORMAT </w:instrText>
      </w:r>
      <w:r w:rsidRPr="00C907F5">
        <w:rPr>
          <w:lang w:val="en-GB"/>
        </w:rPr>
        <w:fldChar w:fldCharType="separate"/>
      </w:r>
      <w:r w:rsidR="00DA58B1">
        <w:rPr>
          <w:noProof/>
          <w:lang w:val="en-GB"/>
        </w:rPr>
        <w:t>3</w:t>
      </w:r>
      <w:r w:rsidRPr="00C907F5">
        <w:rPr>
          <w:lang w:val="en-GB"/>
        </w:rPr>
        <w:fldChar w:fldCharType="end"/>
      </w:r>
      <w:r w:rsidRPr="00C907F5">
        <w:rPr>
          <w:rFonts w:eastAsia="MS Mincho"/>
          <w:lang w:val="en-GB" w:eastAsia="ja-JP"/>
        </w:rPr>
        <w:t>]</w:t>
      </w:r>
      <w:bookmarkEnd w:id="30"/>
      <w:r w:rsidRPr="00C907F5">
        <w:rPr>
          <w:rFonts w:eastAsia="MS Mincho"/>
          <w:lang w:val="en-GB" w:eastAsia="ja-JP"/>
        </w:rPr>
        <w:tab/>
      </w:r>
      <w:r w:rsidRPr="00C907F5">
        <w:rPr>
          <w:rFonts w:eastAsia="MS Mincho"/>
          <w:i/>
          <w:lang w:val="en-GB" w:eastAsia="ja-JP"/>
        </w:rPr>
        <w:t>IEEE Standard for Floating-Point Arithmetic</w:t>
      </w:r>
      <w:r w:rsidRPr="00C907F5">
        <w:rPr>
          <w:rFonts w:eastAsia="MS Mincho"/>
          <w:lang w:val="en-GB" w:eastAsia="ja-JP"/>
        </w:rPr>
        <w:t>.  2nd ed.  IEEE Std.  754-20</w:t>
      </w:r>
      <w:r w:rsidR="007C42EF">
        <w:rPr>
          <w:rFonts w:eastAsia="MS Mincho"/>
          <w:lang w:val="en-GB" w:eastAsia="ja-JP"/>
        </w:rPr>
        <w:t>19</w:t>
      </w:r>
      <w:r w:rsidRPr="00C907F5">
        <w:rPr>
          <w:rFonts w:eastAsia="MS Mincho"/>
          <w:lang w:val="en-GB" w:eastAsia="ja-JP"/>
        </w:rPr>
        <w:t>.  New York: IEEE, 20</w:t>
      </w:r>
      <w:r w:rsidR="007C42EF">
        <w:rPr>
          <w:rFonts w:eastAsia="MS Mincho"/>
          <w:lang w:val="en-GB" w:eastAsia="ja-JP"/>
        </w:rPr>
        <w:t>19</w:t>
      </w:r>
      <w:r w:rsidRPr="00C907F5">
        <w:rPr>
          <w:rFonts w:eastAsia="MS Mincho"/>
          <w:lang w:val="en-GB" w:eastAsia="ja-JP"/>
        </w:rPr>
        <w:t>.</w:t>
      </w:r>
    </w:p>
    <w:p w14:paraId="153B29A4" w14:textId="79C3FCC6" w:rsidR="00474AD7" w:rsidRPr="00C907F5" w:rsidRDefault="00474AD7" w:rsidP="00474AD7">
      <w:pPr>
        <w:pStyle w:val="References"/>
        <w:rPr>
          <w:lang w:val="en-GB"/>
        </w:rPr>
      </w:pPr>
      <w:bookmarkStart w:id="31" w:name="R_301x0b4TimeCodeFormats"/>
      <w:r w:rsidRPr="00C907F5">
        <w:rPr>
          <w:rFonts w:eastAsia="MS Mincho"/>
          <w:szCs w:val="24"/>
          <w:lang w:val="en-GB" w:eastAsia="ja-JP"/>
        </w:rPr>
        <w:t>[</w:t>
      </w:r>
      <w:r w:rsidRPr="00C907F5">
        <w:rPr>
          <w:lang w:val="en-GB"/>
        </w:rPr>
        <w:fldChar w:fldCharType="begin"/>
      </w:r>
      <w:r w:rsidRPr="00C907F5">
        <w:rPr>
          <w:lang w:val="en-GB"/>
        </w:rPr>
        <w:instrText xml:space="preserve"> SEQ ref \s 8 \* MERGEFORMAT </w:instrText>
      </w:r>
      <w:r w:rsidRPr="00C907F5">
        <w:rPr>
          <w:lang w:val="en-GB"/>
        </w:rPr>
        <w:fldChar w:fldCharType="separate"/>
      </w:r>
      <w:r w:rsidR="00DA58B1">
        <w:rPr>
          <w:noProof/>
          <w:lang w:val="en-GB"/>
        </w:rPr>
        <w:t>4</w:t>
      </w:r>
      <w:r w:rsidRPr="00C907F5">
        <w:rPr>
          <w:lang w:val="en-GB"/>
        </w:rPr>
        <w:fldChar w:fldCharType="end"/>
      </w:r>
      <w:r w:rsidRPr="00C907F5">
        <w:rPr>
          <w:rFonts w:eastAsia="MS Mincho"/>
          <w:szCs w:val="24"/>
          <w:lang w:val="en-GB" w:eastAsia="ja-JP"/>
        </w:rPr>
        <w:t>]</w:t>
      </w:r>
      <w:bookmarkEnd w:id="31"/>
      <w:r w:rsidRPr="00C907F5">
        <w:rPr>
          <w:rFonts w:eastAsia="MS Mincho"/>
          <w:szCs w:val="24"/>
          <w:lang w:val="en-GB" w:eastAsia="ja-JP"/>
        </w:rPr>
        <w:tab/>
      </w:r>
      <w:r w:rsidRPr="00C907F5">
        <w:rPr>
          <w:i/>
          <w:lang w:val="en-GB"/>
        </w:rPr>
        <w:t>Time Code Formats</w:t>
      </w:r>
      <w:r w:rsidRPr="00C907F5">
        <w:rPr>
          <w:lang w:val="en-GB"/>
        </w:rPr>
        <w:t>.  Recommendation for Space Data System Standards, CCSDS 301.0-B-4.  Blue Book.  Issue 4.  Washington, D.C.: CCSDS, November 2010.</w:t>
      </w:r>
    </w:p>
    <w:p w14:paraId="79C168E1" w14:textId="208B50B7" w:rsidR="008954F7" w:rsidRDefault="00277668" w:rsidP="00277668">
      <w:pPr>
        <w:pStyle w:val="References"/>
        <w:rPr>
          <w:lang w:val="en-GB"/>
        </w:rPr>
      </w:pPr>
      <w:bookmarkStart w:id="32" w:name="R_506x0m0DeltaDifferentialOneWayRangingD"/>
      <w:bookmarkStart w:id="33" w:name="R_401x0b32_RFModPart1EarthstationsandS"/>
      <w:r w:rsidRPr="008C219F">
        <w:rPr>
          <w:lang w:val="en-GB"/>
        </w:rPr>
        <w:t>[</w:t>
      </w:r>
      <w:r w:rsidRPr="008C219F">
        <w:rPr>
          <w:lang w:val="en-GB"/>
        </w:rPr>
        <w:fldChar w:fldCharType="begin"/>
      </w:r>
      <w:r w:rsidRPr="008C219F">
        <w:rPr>
          <w:lang w:val="en-GB"/>
        </w:rPr>
        <w:instrText xml:space="preserve"> SEQ ref \s 8 \* MERGEFORMAT </w:instrText>
      </w:r>
      <w:r w:rsidRPr="008C219F">
        <w:rPr>
          <w:lang w:val="en-GB"/>
        </w:rPr>
        <w:fldChar w:fldCharType="separate"/>
      </w:r>
      <w:r w:rsidR="00DA58B1">
        <w:rPr>
          <w:noProof/>
          <w:lang w:val="en-GB"/>
        </w:rPr>
        <w:t>5</w:t>
      </w:r>
      <w:r w:rsidRPr="008C219F">
        <w:rPr>
          <w:lang w:val="en-GB"/>
        </w:rPr>
        <w:fldChar w:fldCharType="end"/>
      </w:r>
      <w:r w:rsidRPr="008C219F">
        <w:rPr>
          <w:lang w:val="en-GB"/>
        </w:rPr>
        <w:t>]</w:t>
      </w:r>
      <w:bookmarkEnd w:id="32"/>
      <w:bookmarkEnd w:id="33"/>
      <w:r w:rsidRPr="008C219F">
        <w:rPr>
          <w:lang w:val="en-GB"/>
        </w:rPr>
        <w:tab/>
      </w:r>
      <w:r w:rsidR="00D412C1">
        <w:rPr>
          <w:lang w:val="en-GB"/>
        </w:rPr>
        <w:t>Radio Frequency and Modulation Systems – Part 1 – Earth Stations and Spacecraft. CCSDS 401.0-B-</w:t>
      </w:r>
      <w:r w:rsidR="00D412C1" w:rsidRPr="003E2EB9">
        <w:rPr>
          <w:highlight w:val="yellow"/>
          <w:lang w:val="en-GB"/>
        </w:rPr>
        <w:t>32</w:t>
      </w:r>
      <w:r w:rsidR="00D412C1">
        <w:rPr>
          <w:lang w:val="en-GB"/>
        </w:rPr>
        <w:t xml:space="preserve"> Blue Book, Issue </w:t>
      </w:r>
      <w:r w:rsidR="00D412C1" w:rsidRPr="003E2EB9">
        <w:rPr>
          <w:highlight w:val="yellow"/>
          <w:lang w:val="en-GB"/>
        </w:rPr>
        <w:t>32,</w:t>
      </w:r>
      <w:r w:rsidR="00D412C1">
        <w:rPr>
          <w:lang w:val="en-GB"/>
        </w:rPr>
        <w:t xml:space="preserve"> Washington D.C.</w:t>
      </w:r>
      <w:r w:rsidR="00D412C1">
        <w:rPr>
          <w:highlight w:val="yellow"/>
          <w:lang w:val="en-GB"/>
        </w:rPr>
        <w:t xml:space="preserve">, </w:t>
      </w:r>
      <w:r w:rsidR="00103180">
        <w:rPr>
          <w:highlight w:val="yellow"/>
          <w:lang w:val="en-GB"/>
        </w:rPr>
        <w:t>October 2021</w:t>
      </w:r>
      <w:r w:rsidRPr="008C219F">
        <w:rPr>
          <w:lang w:val="en-GB"/>
        </w:rPr>
        <w:t>.</w:t>
      </w:r>
    </w:p>
    <w:p w14:paraId="06DAA4D7" w14:textId="6CB8F870" w:rsidR="00CE7C50" w:rsidRDefault="008C219F" w:rsidP="003E2EB9">
      <w:pPr>
        <w:pStyle w:val="References"/>
        <w:ind w:left="567" w:hanging="567"/>
        <w:jc w:val="left"/>
        <w:rPr>
          <w:lang w:val="en-GB"/>
        </w:rPr>
      </w:pPr>
      <w:bookmarkStart w:id="34" w:name="R_SANA_DDOR_Quasar_Identifiers"/>
      <w:r w:rsidRPr="008C219F">
        <w:rPr>
          <w:lang w:val="en-GB"/>
        </w:rPr>
        <w:t>[6]</w:t>
      </w:r>
      <w:bookmarkEnd w:id="34"/>
      <w:r w:rsidR="00CE7C50">
        <w:rPr>
          <w:lang w:val="en-GB"/>
        </w:rPr>
        <w:tab/>
        <w:t>SANA registry – Delta</w:t>
      </w:r>
      <w:r w:rsidR="00763D31">
        <w:rPr>
          <w:lang w:val="en-GB"/>
        </w:rPr>
        <w:t>-</w:t>
      </w:r>
      <w:r w:rsidR="00CE7C50">
        <w:rPr>
          <w:lang w:val="en-GB"/>
        </w:rPr>
        <w:t xml:space="preserve">DOR </w:t>
      </w:r>
      <w:r w:rsidR="009724E8">
        <w:rPr>
          <w:lang w:val="en-GB"/>
        </w:rPr>
        <w:t>Q</w:t>
      </w:r>
      <w:r w:rsidR="00CE7C50">
        <w:rPr>
          <w:lang w:val="en-GB"/>
        </w:rPr>
        <w:t xml:space="preserve">uasar identifiers </w:t>
      </w:r>
      <w:r w:rsidR="00763D31">
        <w:rPr>
          <w:lang w:val="en-GB"/>
        </w:rPr>
        <w:t>(</w:t>
      </w:r>
      <w:r w:rsidR="005A1897" w:rsidRPr="003E2EB9">
        <w:t>https://sanaregistry.org/r/Delta-DOR_Quasar_identifiers</w:t>
      </w:r>
      <w:r w:rsidR="00CE7C50">
        <w:rPr>
          <w:lang w:val="en-GB"/>
        </w:rPr>
        <w:t>)</w:t>
      </w:r>
    </w:p>
    <w:p w14:paraId="654602B2" w14:textId="690B953F" w:rsidR="00CE7C50" w:rsidRDefault="008C219F" w:rsidP="003E2EB9">
      <w:pPr>
        <w:pStyle w:val="References"/>
        <w:ind w:left="567" w:hanging="567"/>
        <w:jc w:val="left"/>
        <w:rPr>
          <w:lang w:val="en-GB"/>
        </w:rPr>
      </w:pPr>
      <w:bookmarkStart w:id="35" w:name="R_SANA_DDOR_Apertures"/>
      <w:r w:rsidRPr="008C219F">
        <w:rPr>
          <w:lang w:val="en-GB"/>
        </w:rPr>
        <w:t>[7]</w:t>
      </w:r>
      <w:bookmarkEnd w:id="35"/>
      <w:r w:rsidR="00CE7C50">
        <w:rPr>
          <w:lang w:val="en-GB"/>
        </w:rPr>
        <w:tab/>
        <w:t>SANA registry – Delta</w:t>
      </w:r>
      <w:r w:rsidR="00763D31">
        <w:rPr>
          <w:lang w:val="en-GB"/>
        </w:rPr>
        <w:t>-</w:t>
      </w:r>
      <w:r w:rsidR="00CE7C50">
        <w:rPr>
          <w:lang w:val="en-GB"/>
        </w:rPr>
        <w:t>DOR Apertures (</w:t>
      </w:r>
      <w:r w:rsidR="005A1897" w:rsidRPr="003E2EB9">
        <w:t>https://sanaregistry.org/r/Delta-DO</w:t>
      </w:r>
      <w:r w:rsidR="009724E8">
        <w:rPr>
          <w:lang w:val="en-GB"/>
        </w:rPr>
        <w:t>R_</w:t>
      </w:r>
      <w:r w:rsidR="005A1897" w:rsidRPr="003E2EB9">
        <w:t>Apertures</w:t>
      </w:r>
      <w:r w:rsidR="00CE7C50">
        <w:rPr>
          <w:lang w:val="en-GB"/>
        </w:rPr>
        <w:t>)</w:t>
      </w:r>
    </w:p>
    <w:p w14:paraId="6E56846F" w14:textId="04D76402" w:rsidR="008C219F" w:rsidRPr="008C219F" w:rsidRDefault="008C219F" w:rsidP="003E2EB9">
      <w:pPr>
        <w:pStyle w:val="References"/>
        <w:jc w:val="left"/>
        <w:rPr>
          <w:lang w:val="en-GB"/>
        </w:rPr>
      </w:pPr>
      <w:bookmarkStart w:id="36" w:name="R_SANA_DDOR_Spacecraft"/>
      <w:r w:rsidRPr="008C219F">
        <w:rPr>
          <w:lang w:val="en-GB"/>
        </w:rPr>
        <w:t>[</w:t>
      </w:r>
      <w:r>
        <w:rPr>
          <w:lang w:val="en-GB"/>
        </w:rPr>
        <w:t>8</w:t>
      </w:r>
      <w:r w:rsidRPr="008C219F">
        <w:rPr>
          <w:lang w:val="en-GB"/>
        </w:rPr>
        <w:t>]</w:t>
      </w:r>
      <w:bookmarkEnd w:id="36"/>
      <w:r w:rsidR="00CE7C50">
        <w:rPr>
          <w:lang w:val="en-GB"/>
        </w:rPr>
        <w:tab/>
      </w:r>
      <w:r w:rsidR="00CE7C50" w:rsidRPr="00CE7C50">
        <w:rPr>
          <w:lang w:val="en-GB"/>
        </w:rPr>
        <w:t>SANA</w:t>
      </w:r>
      <w:r w:rsidR="00CE7C50">
        <w:rPr>
          <w:lang w:val="en-GB"/>
        </w:rPr>
        <w:t xml:space="preserve"> registry – Delta</w:t>
      </w:r>
      <w:r w:rsidR="00763D31">
        <w:rPr>
          <w:lang w:val="en-GB"/>
        </w:rPr>
        <w:t>-</w:t>
      </w:r>
      <w:r w:rsidR="00CE7C50">
        <w:rPr>
          <w:lang w:val="en-GB"/>
        </w:rPr>
        <w:t>DOR Spacecraft (</w:t>
      </w:r>
      <w:r w:rsidR="005A1897" w:rsidRPr="003E2EB9">
        <w:t>https://sanaregistry.org/r/Delta-DOR_Spacecraft</w:t>
      </w:r>
      <w:r w:rsidR="00CE7C50">
        <w:rPr>
          <w:lang w:val="en-GB"/>
        </w:rPr>
        <w:t>)</w:t>
      </w:r>
      <w:r>
        <w:rPr>
          <w:lang w:val="en-GB"/>
        </w:rPr>
        <w:t xml:space="preserve"> </w:t>
      </w:r>
    </w:p>
    <w:p w14:paraId="27F42437" w14:textId="468C00E1" w:rsidR="00CE7C50" w:rsidRDefault="008C219F" w:rsidP="003E2EB9">
      <w:pPr>
        <w:pStyle w:val="References"/>
        <w:ind w:left="567" w:hanging="567"/>
        <w:jc w:val="left"/>
        <w:rPr>
          <w:lang w:val="en-GB"/>
        </w:rPr>
      </w:pPr>
      <w:bookmarkStart w:id="37" w:name="R_SANA_DDOR_Organizations"/>
      <w:r w:rsidRPr="008C219F">
        <w:rPr>
          <w:lang w:val="en-GB"/>
        </w:rPr>
        <w:t>[</w:t>
      </w:r>
      <w:r>
        <w:rPr>
          <w:lang w:val="en-GB"/>
        </w:rPr>
        <w:t>9</w:t>
      </w:r>
      <w:r w:rsidRPr="008C219F">
        <w:rPr>
          <w:lang w:val="en-GB"/>
        </w:rPr>
        <w:t>]</w:t>
      </w:r>
      <w:bookmarkEnd w:id="37"/>
      <w:r w:rsidR="00CE7C50">
        <w:rPr>
          <w:lang w:val="en-GB"/>
        </w:rPr>
        <w:tab/>
        <w:t>SANA registry – Delta</w:t>
      </w:r>
      <w:r w:rsidR="00763D31">
        <w:rPr>
          <w:lang w:val="en-GB"/>
        </w:rPr>
        <w:t>-</w:t>
      </w:r>
      <w:r w:rsidR="00CE7C50">
        <w:rPr>
          <w:lang w:val="en-GB"/>
        </w:rPr>
        <w:t>DOR Organizations (</w:t>
      </w:r>
      <w:r w:rsidR="005A1897" w:rsidRPr="003E2EB9">
        <w:t>https://sanaregistry.org/r/Delta-DOR</w:t>
      </w:r>
      <w:r w:rsidR="009724E8">
        <w:rPr>
          <w:lang w:val="en-GB"/>
        </w:rPr>
        <w:t>_</w:t>
      </w:r>
      <w:r w:rsidR="005A1897" w:rsidRPr="003E2EB9">
        <w:t>Organizations</w:t>
      </w:r>
      <w:r w:rsidR="00CE7C50">
        <w:rPr>
          <w:lang w:val="en-GB"/>
        </w:rPr>
        <w:t>)</w:t>
      </w:r>
    </w:p>
    <w:p w14:paraId="2C3F2161" w14:textId="027A335C" w:rsidR="00ED3CE1" w:rsidRDefault="00DA267E" w:rsidP="00277668">
      <w:pPr>
        <w:pStyle w:val="References"/>
        <w:rPr>
          <w:lang w:val="en-GB"/>
        </w:rPr>
      </w:pPr>
      <w:bookmarkStart w:id="38" w:name="R_SANA_DDOR_PNDOR_seeds"/>
      <w:r>
        <w:rPr>
          <w:lang w:val="en-GB"/>
        </w:rPr>
        <w:t xml:space="preserve">[10] </w:t>
      </w:r>
      <w:bookmarkEnd w:id="38"/>
      <w:r w:rsidR="00CE7C50">
        <w:rPr>
          <w:lang w:val="en-GB"/>
        </w:rPr>
        <w:tab/>
        <w:t xml:space="preserve">SANA registry – </w:t>
      </w:r>
      <w:r w:rsidR="00476771">
        <w:rPr>
          <w:lang w:val="en-GB"/>
        </w:rPr>
        <w:t>Delta-DOR P</w:t>
      </w:r>
      <w:r w:rsidR="00CE7C50">
        <w:rPr>
          <w:lang w:val="en-GB"/>
        </w:rPr>
        <w:t>NDOR seeds (</w:t>
      </w:r>
      <w:r w:rsidR="005A1897" w:rsidRPr="003E2EB9">
        <w:t>https://sanaregistry.org/r/Delta-DOR_PNDOR_Seeds</w:t>
      </w:r>
      <w:r w:rsidR="00CE7C50">
        <w:rPr>
          <w:lang w:val="en-GB"/>
        </w:rPr>
        <w:t>)</w:t>
      </w:r>
      <w:r>
        <w:rPr>
          <w:lang w:val="en-GB"/>
        </w:rPr>
        <w:t xml:space="preserve"> </w:t>
      </w:r>
    </w:p>
    <w:p w14:paraId="60EB75FC" w14:textId="77777777" w:rsidR="005A1897" w:rsidRDefault="005A1897" w:rsidP="003E2EB9">
      <w:pPr>
        <w:pStyle w:val="References"/>
        <w:ind w:left="0" w:firstLine="0"/>
        <w:rPr>
          <w:lang w:val="en-GB"/>
        </w:rPr>
      </w:pPr>
    </w:p>
    <w:p w14:paraId="0D9F73B5" w14:textId="3CC0AD22" w:rsidR="005A1897" w:rsidRDefault="005A1897" w:rsidP="003E2EB9">
      <w:pPr>
        <w:pStyle w:val="References"/>
        <w:jc w:val="left"/>
        <w:rPr>
          <w:lang w:val="en-GB"/>
        </w:rPr>
      </w:pPr>
      <w:bookmarkStart w:id="39" w:name="R_SANA_ServiceSitesAndApertures"/>
      <w:r>
        <w:rPr>
          <w:lang w:val="en-GB"/>
        </w:rPr>
        <w:t xml:space="preserve">[11] </w:t>
      </w:r>
      <w:bookmarkEnd w:id="39"/>
      <w:r>
        <w:rPr>
          <w:lang w:val="en-GB"/>
        </w:rPr>
        <w:tab/>
        <w:t>SANA registry – Service Sites and Apertures (</w:t>
      </w:r>
      <w:proofErr w:type="gramStart"/>
      <w:r w:rsidRPr="003E2EB9">
        <w:t>https://sanaregistry.org/r/</w:t>
      </w:r>
      <w:proofErr w:type="spellStart"/>
      <w:r w:rsidRPr="005A1897">
        <w:rPr>
          <w:lang w:val="en-GB"/>
        </w:rPr>
        <w:t>servic</w:t>
      </w:r>
      <w:r>
        <w:rPr>
          <w:lang w:val="en-GB"/>
        </w:rPr>
        <w:t>e</w:t>
      </w:r>
      <w:r w:rsidRPr="005A1897">
        <w:rPr>
          <w:lang w:val="en-GB"/>
        </w:rPr>
        <w:t>_sites_apertures</w:t>
      </w:r>
      <w:proofErr w:type="spellEnd"/>
      <w:r>
        <w:rPr>
          <w:lang w:val="en-GB"/>
        </w:rPr>
        <w:t xml:space="preserve"> )</w:t>
      </w:r>
      <w:proofErr w:type="gramEnd"/>
      <w:r>
        <w:rPr>
          <w:lang w:val="en-GB"/>
        </w:rPr>
        <w:t xml:space="preserve"> </w:t>
      </w:r>
    </w:p>
    <w:p w14:paraId="1C68F9AD" w14:textId="133A6D58" w:rsidR="005A1897" w:rsidRDefault="005A1897" w:rsidP="003E2EB9">
      <w:pPr>
        <w:pStyle w:val="References"/>
        <w:jc w:val="left"/>
        <w:rPr>
          <w:lang w:val="en-GB"/>
        </w:rPr>
      </w:pPr>
      <w:bookmarkStart w:id="40" w:name="R_SANA_Spacecraft"/>
      <w:r>
        <w:rPr>
          <w:lang w:val="en-GB"/>
        </w:rPr>
        <w:t xml:space="preserve">[12] </w:t>
      </w:r>
      <w:bookmarkEnd w:id="40"/>
      <w:r>
        <w:rPr>
          <w:lang w:val="en-GB"/>
        </w:rPr>
        <w:tab/>
        <w:t xml:space="preserve">SANA registry – </w:t>
      </w:r>
      <w:r w:rsidR="00067FC3">
        <w:rPr>
          <w:lang w:val="en-GB"/>
        </w:rPr>
        <w:t>Spacecraft</w:t>
      </w:r>
      <w:r>
        <w:rPr>
          <w:lang w:val="en-GB"/>
        </w:rPr>
        <w:t xml:space="preserve"> (</w:t>
      </w:r>
      <w:r w:rsidR="00DF2DCC" w:rsidRPr="003E2EB9">
        <w:t>https://sanaregistry.org/r/</w:t>
      </w:r>
      <w:r w:rsidR="00DF2DCC">
        <w:rPr>
          <w:lang w:val="en-GB"/>
        </w:rPr>
        <w:t>spacecraft)</w:t>
      </w:r>
      <w:r>
        <w:rPr>
          <w:lang w:val="en-GB"/>
        </w:rPr>
        <w:t xml:space="preserve"> </w:t>
      </w:r>
    </w:p>
    <w:p w14:paraId="60BC86CD" w14:textId="233EAFC8" w:rsidR="005A1897" w:rsidRDefault="005A1897" w:rsidP="003E2EB9">
      <w:pPr>
        <w:pStyle w:val="References"/>
        <w:jc w:val="left"/>
        <w:rPr>
          <w:lang w:val="en-GB"/>
        </w:rPr>
      </w:pPr>
      <w:bookmarkStart w:id="41" w:name="R_SANA_Organizations"/>
      <w:r>
        <w:rPr>
          <w:lang w:val="en-GB"/>
        </w:rPr>
        <w:t xml:space="preserve">[13] </w:t>
      </w:r>
      <w:bookmarkEnd w:id="41"/>
      <w:r>
        <w:rPr>
          <w:lang w:val="en-GB"/>
        </w:rPr>
        <w:tab/>
        <w:t xml:space="preserve">SANA registry – </w:t>
      </w:r>
      <w:r w:rsidR="00067FC3">
        <w:rPr>
          <w:lang w:val="en-GB"/>
        </w:rPr>
        <w:t>Organizations</w:t>
      </w:r>
      <w:r>
        <w:rPr>
          <w:lang w:val="en-GB"/>
        </w:rPr>
        <w:t xml:space="preserve"> (</w:t>
      </w:r>
      <w:r w:rsidR="00DF2DCC" w:rsidRPr="003E2EB9">
        <w:t>https://sanaregistry.org/r/</w:t>
      </w:r>
      <w:r w:rsidR="00067FC3">
        <w:rPr>
          <w:lang w:val="en-GB"/>
        </w:rPr>
        <w:t>organizations</w:t>
      </w:r>
      <w:r>
        <w:rPr>
          <w:lang w:val="en-GB"/>
        </w:rPr>
        <w:t xml:space="preserve">) </w:t>
      </w:r>
    </w:p>
    <w:p w14:paraId="28AC0FFA" w14:textId="77777777" w:rsidR="00067FC3" w:rsidRDefault="00067FC3" w:rsidP="001C4BE7">
      <w:pPr>
        <w:pStyle w:val="Notelevel1"/>
        <w:rPr>
          <w:i/>
          <w:lang w:val="en-GB"/>
        </w:rPr>
      </w:pPr>
    </w:p>
    <w:p w14:paraId="6F6BCBCD" w14:textId="09B5E34B" w:rsidR="00DA45C9" w:rsidRPr="00C907F5" w:rsidRDefault="00DA45C9" w:rsidP="001C4BE7">
      <w:pPr>
        <w:pStyle w:val="Notelevel1"/>
        <w:rPr>
          <w:lang w:val="en-GB"/>
        </w:rPr>
      </w:pPr>
      <w:r w:rsidRPr="00C907F5">
        <w:rPr>
          <w:lang w:val="en-GB"/>
        </w:rPr>
        <w:t>NOTE</w:t>
      </w:r>
      <w:r w:rsidRPr="00C907F5">
        <w:rPr>
          <w:lang w:val="en-GB"/>
        </w:rPr>
        <w:tab/>
        <w:t>–</w:t>
      </w:r>
      <w:r w:rsidRPr="00C907F5">
        <w:rPr>
          <w:lang w:val="en-GB"/>
        </w:rPr>
        <w:tab/>
        <w:t xml:space="preserve">Informative references are provided in </w:t>
      </w:r>
      <w:r w:rsidR="00596857">
        <w:rPr>
          <w:lang w:val="en-GB"/>
        </w:rPr>
        <w:t>A</w:t>
      </w:r>
      <w:r w:rsidR="00596857" w:rsidRPr="00C907F5">
        <w:rPr>
          <w:lang w:val="en-GB"/>
        </w:rPr>
        <w:t xml:space="preserve">nnex </w:t>
      </w:r>
      <w:r w:rsidR="00616900" w:rsidRPr="00C907F5">
        <w:rPr>
          <w:lang w:val="en-GB"/>
        </w:rPr>
        <w:fldChar w:fldCharType="begin"/>
      </w:r>
      <w:r w:rsidR="00616900" w:rsidRPr="00C907F5">
        <w:rPr>
          <w:lang w:val="en-GB"/>
        </w:rPr>
        <w:instrText xml:space="preserve"> REF _Ref285637170 \r\n\t \h </w:instrText>
      </w:r>
      <w:r w:rsidR="00616900" w:rsidRPr="00C907F5">
        <w:rPr>
          <w:lang w:val="en-GB"/>
        </w:rPr>
      </w:r>
      <w:r w:rsidR="00616900" w:rsidRPr="00C907F5">
        <w:rPr>
          <w:lang w:val="en-GB"/>
        </w:rPr>
        <w:fldChar w:fldCharType="separate"/>
      </w:r>
      <w:r w:rsidR="00DA58B1">
        <w:rPr>
          <w:lang w:val="en-GB"/>
        </w:rPr>
        <w:t>D</w:t>
      </w:r>
      <w:r w:rsidR="00616900" w:rsidRPr="00C907F5">
        <w:rPr>
          <w:lang w:val="en-GB"/>
        </w:rPr>
        <w:fldChar w:fldCharType="end"/>
      </w:r>
      <w:r w:rsidRPr="00C907F5">
        <w:rPr>
          <w:lang w:val="en-GB"/>
        </w:rPr>
        <w:t>.</w:t>
      </w:r>
    </w:p>
    <w:p w14:paraId="15765822" w14:textId="77777777" w:rsidR="00A7387C" w:rsidRPr="00C907F5" w:rsidRDefault="00A7387C" w:rsidP="00DA45C9">
      <w:pPr>
        <w:rPr>
          <w:lang w:val="en-GB"/>
        </w:rPr>
      </w:pPr>
    </w:p>
    <w:p w14:paraId="781FD01D" w14:textId="77777777" w:rsidR="00DA45C9" w:rsidRPr="00C907F5" w:rsidRDefault="00DA45C9" w:rsidP="00DA45C9">
      <w:pPr>
        <w:rPr>
          <w:lang w:val="en-GB"/>
        </w:rPr>
        <w:sectPr w:rsidR="00DA45C9" w:rsidRPr="00C907F5" w:rsidSect="00B46A99">
          <w:type w:val="continuous"/>
          <w:pgSz w:w="12240" w:h="15840" w:code="1"/>
          <w:pgMar w:top="1440" w:right="1440" w:bottom="1440" w:left="1440" w:header="547" w:footer="547" w:gutter="360"/>
          <w:pgNumType w:start="1" w:chapStyle="1"/>
          <w:cols w:space="720"/>
          <w:docGrid w:linePitch="360"/>
        </w:sectPr>
      </w:pPr>
    </w:p>
    <w:p w14:paraId="777FD87A" w14:textId="77777777" w:rsidR="00DA45C9" w:rsidRPr="00C907F5" w:rsidRDefault="00DA45C9" w:rsidP="00DA45C9">
      <w:pPr>
        <w:pStyle w:val="Heading1"/>
        <w:rPr>
          <w:lang w:val="en-GB"/>
        </w:rPr>
      </w:pPr>
      <w:bookmarkStart w:id="42" w:name="_Toc97109497"/>
      <w:bookmarkStart w:id="43" w:name="_Ref97297673"/>
      <w:bookmarkStart w:id="44" w:name="_Toc117329773"/>
      <w:bookmarkStart w:id="45" w:name="_Ref120443417"/>
      <w:bookmarkStart w:id="46" w:name="_Toc213231657"/>
      <w:bookmarkStart w:id="47" w:name="_Toc244664825"/>
      <w:bookmarkStart w:id="48" w:name="_Ref285637060"/>
      <w:bookmarkStart w:id="49" w:name="_Toc338171536"/>
      <w:bookmarkStart w:id="50" w:name="_Toc177565764"/>
      <w:r w:rsidRPr="00C907F5">
        <w:rPr>
          <w:sz w:val="24"/>
          <w:lang w:val="en-GB"/>
        </w:rPr>
        <w:lastRenderedPageBreak/>
        <w:t>OVERVIEW</w:t>
      </w:r>
      <w:bookmarkEnd w:id="42"/>
      <w:bookmarkEnd w:id="43"/>
      <w:bookmarkEnd w:id="44"/>
      <w:bookmarkEnd w:id="45"/>
      <w:bookmarkEnd w:id="46"/>
      <w:bookmarkEnd w:id="47"/>
      <w:bookmarkEnd w:id="48"/>
      <w:bookmarkEnd w:id="49"/>
      <w:bookmarkEnd w:id="50"/>
    </w:p>
    <w:p w14:paraId="7EA0A88B" w14:textId="77777777" w:rsidR="00DA45C9" w:rsidRPr="00C907F5" w:rsidRDefault="00DA45C9" w:rsidP="00DA45C9">
      <w:pPr>
        <w:pStyle w:val="Heading2"/>
        <w:rPr>
          <w:lang w:val="en-GB"/>
        </w:rPr>
      </w:pPr>
      <w:bookmarkStart w:id="51" w:name="_Toc213231658"/>
      <w:bookmarkStart w:id="52" w:name="_Toc244664826"/>
      <w:bookmarkStart w:id="53" w:name="_Toc338171537"/>
      <w:bookmarkStart w:id="54" w:name="_Toc177565765"/>
      <w:r w:rsidRPr="00C907F5">
        <w:rPr>
          <w:lang w:val="en-GB"/>
        </w:rPr>
        <w:t>General</w:t>
      </w:r>
      <w:bookmarkEnd w:id="51"/>
      <w:bookmarkEnd w:id="52"/>
      <w:bookmarkEnd w:id="53"/>
      <w:bookmarkEnd w:id="54"/>
    </w:p>
    <w:p w14:paraId="746ECFCF" w14:textId="1801F72F" w:rsidR="00DA45C9" w:rsidRPr="00C907F5" w:rsidRDefault="00DA45C9" w:rsidP="001C4BE7">
      <w:pPr>
        <w:rPr>
          <w:lang w:val="en-GB"/>
        </w:rPr>
      </w:pPr>
      <w:r w:rsidRPr="00C907F5">
        <w:rPr>
          <w:lang w:val="en-GB"/>
        </w:rPr>
        <w:t xml:space="preserve">This section provides a high-level overview of the Delta-DOR technique.  </w:t>
      </w:r>
      <w:r w:rsidR="00956868" w:rsidRPr="00C907F5">
        <w:rPr>
          <w:lang w:val="en-GB"/>
        </w:rPr>
        <w:t>M</w:t>
      </w:r>
      <w:r w:rsidRPr="00C907F5">
        <w:rPr>
          <w:lang w:val="en-GB"/>
        </w:rPr>
        <w:t xml:space="preserve">ore details on the technique </w:t>
      </w:r>
      <w:r w:rsidR="00956868" w:rsidRPr="00C907F5">
        <w:rPr>
          <w:lang w:val="en-GB"/>
        </w:rPr>
        <w:t xml:space="preserve">can be found in references </w:t>
      </w:r>
      <w:r w:rsidR="00956868" w:rsidRPr="00C907F5">
        <w:rPr>
          <w:rFonts w:eastAsia="MS Mincho"/>
          <w:szCs w:val="24"/>
          <w:lang w:val="en-GB" w:eastAsia="ja-JP"/>
        </w:rPr>
        <w:fldChar w:fldCharType="begin"/>
      </w:r>
      <w:r w:rsidR="00956868" w:rsidRPr="00C907F5">
        <w:rPr>
          <w:lang w:val="en-GB"/>
        </w:rPr>
        <w:instrText xml:space="preserve"> REF R_500x1g0DeltaDORTechnicalCharacteristic \h </w:instrText>
      </w:r>
      <w:r w:rsidR="007B3D83" w:rsidRPr="00C907F5">
        <w:rPr>
          <w:rFonts w:eastAsia="MS Mincho"/>
          <w:szCs w:val="24"/>
          <w:lang w:val="en-GB" w:eastAsia="ja-JP"/>
        </w:rPr>
      </w:r>
      <w:r w:rsidR="00956868" w:rsidRPr="00C907F5">
        <w:rPr>
          <w:rFonts w:eastAsia="MS Mincho"/>
          <w:szCs w:val="24"/>
          <w:lang w:val="en-GB" w:eastAsia="ja-JP"/>
        </w:rPr>
        <w:fldChar w:fldCharType="separate"/>
      </w:r>
      <w:r w:rsidR="00DA58B1" w:rsidRPr="00C907F5">
        <w:rPr>
          <w:lang w:val="en-GB"/>
        </w:rPr>
        <w:t>[</w:t>
      </w:r>
      <w:r w:rsidR="00DA58B1">
        <w:rPr>
          <w:noProof/>
          <w:lang w:val="en-GB"/>
        </w:rPr>
        <w:t>D2</w:t>
      </w:r>
      <w:r w:rsidR="00DA58B1" w:rsidRPr="00C907F5">
        <w:rPr>
          <w:lang w:val="en-GB"/>
        </w:rPr>
        <w:t>]</w:t>
      </w:r>
      <w:r w:rsidR="00956868" w:rsidRPr="00C907F5">
        <w:rPr>
          <w:rFonts w:eastAsia="MS Mincho"/>
          <w:szCs w:val="24"/>
          <w:lang w:val="en-GB" w:eastAsia="ja-JP"/>
        </w:rPr>
        <w:fldChar w:fldCharType="end"/>
      </w:r>
      <w:r w:rsidR="001F16FA">
        <w:rPr>
          <w:rFonts w:eastAsia="MS Mincho"/>
          <w:szCs w:val="24"/>
          <w:lang w:val="en-GB" w:eastAsia="ja-JP"/>
        </w:rPr>
        <w:t xml:space="preserve"> and</w:t>
      </w:r>
      <w:r w:rsidR="00DA267E" w:rsidDel="00DA267E">
        <w:rPr>
          <w:rFonts w:eastAsia="MS Mincho"/>
          <w:szCs w:val="24"/>
          <w:lang w:val="en-GB" w:eastAsia="ja-JP"/>
        </w:rPr>
        <w:t xml:space="preserve"> </w:t>
      </w:r>
      <w:r w:rsidR="00DA267E">
        <w:rPr>
          <w:rFonts w:eastAsia="MS Mincho"/>
          <w:szCs w:val="24"/>
          <w:lang w:val="en-GB" w:eastAsia="ja-JP"/>
        </w:rPr>
        <w:t>[</w:t>
      </w:r>
      <w:r w:rsidR="008E2E78">
        <w:rPr>
          <w:rFonts w:eastAsia="MS Mincho"/>
          <w:szCs w:val="24"/>
          <w:lang w:val="en-GB" w:eastAsia="ja-JP"/>
        </w:rPr>
        <w:fldChar w:fldCharType="begin"/>
      </w:r>
      <w:r w:rsidR="008E2E78">
        <w:rPr>
          <w:rFonts w:eastAsia="MS Mincho"/>
          <w:szCs w:val="24"/>
          <w:lang w:val="en-GB" w:eastAsia="ja-JP"/>
        </w:rPr>
        <w:instrText xml:space="preserve"> REF R_DeltaDifferentialOnewayRangingOperatio </w:instrText>
      </w:r>
      <w:r w:rsidR="008E2E78">
        <w:rPr>
          <w:rFonts w:eastAsia="MS Mincho"/>
          <w:szCs w:val="24"/>
          <w:lang w:val="en-GB" w:eastAsia="ja-JP"/>
        </w:rPr>
        <w:fldChar w:fldCharType="separate"/>
      </w:r>
      <w:r w:rsidR="00DA58B1">
        <w:rPr>
          <w:noProof/>
          <w:lang w:val="en-GB"/>
        </w:rPr>
        <w:t>D12</w:t>
      </w:r>
      <w:r w:rsidR="008E2E78">
        <w:rPr>
          <w:rFonts w:eastAsia="MS Mincho"/>
          <w:szCs w:val="24"/>
          <w:lang w:val="en-GB" w:eastAsia="ja-JP"/>
        </w:rPr>
        <w:fldChar w:fldCharType="end"/>
      </w:r>
      <w:r w:rsidR="00DA267E">
        <w:rPr>
          <w:rFonts w:eastAsia="MS Mincho"/>
          <w:szCs w:val="24"/>
          <w:lang w:val="en-GB" w:eastAsia="ja-JP"/>
        </w:rPr>
        <w:t>]</w:t>
      </w:r>
      <w:r w:rsidRPr="00C907F5">
        <w:rPr>
          <w:lang w:val="en-GB"/>
        </w:rPr>
        <w:t>.</w:t>
      </w:r>
      <w:r w:rsidR="00EC27D1">
        <w:rPr>
          <w:lang w:val="en-GB"/>
        </w:rPr>
        <w:t xml:space="preserve"> In particular,</w:t>
      </w:r>
      <w:r w:rsidR="00EC27D1" w:rsidRPr="00C907F5">
        <w:rPr>
          <w:lang w:val="en-GB"/>
        </w:rPr>
        <w:t xml:space="preserve"> reference </w:t>
      </w:r>
      <w:r w:rsidR="00EC27D1" w:rsidRPr="00C907F5">
        <w:rPr>
          <w:lang w:val="en-GB"/>
        </w:rPr>
        <w:fldChar w:fldCharType="begin"/>
      </w:r>
      <w:r w:rsidR="00EC27D1" w:rsidRPr="00C907F5">
        <w:rPr>
          <w:lang w:val="en-GB"/>
        </w:rPr>
        <w:instrText xml:space="preserve"> REF R_500x1g0DeltaDORTechnicalCharacteristic \h </w:instrText>
      </w:r>
      <w:r w:rsidR="007B3D83" w:rsidRPr="00C907F5">
        <w:rPr>
          <w:lang w:val="en-GB"/>
        </w:rPr>
      </w:r>
      <w:r w:rsidR="00EC27D1" w:rsidRPr="00C907F5">
        <w:rPr>
          <w:lang w:val="en-GB"/>
        </w:rPr>
        <w:fldChar w:fldCharType="separate"/>
      </w:r>
      <w:r w:rsidR="00DA58B1" w:rsidRPr="00C907F5">
        <w:rPr>
          <w:lang w:val="en-GB"/>
        </w:rPr>
        <w:t>[</w:t>
      </w:r>
      <w:r w:rsidR="00DA58B1">
        <w:rPr>
          <w:noProof/>
          <w:lang w:val="en-GB"/>
        </w:rPr>
        <w:t>D2</w:t>
      </w:r>
      <w:r w:rsidR="00DA58B1" w:rsidRPr="00C907F5">
        <w:rPr>
          <w:lang w:val="en-GB"/>
        </w:rPr>
        <w:t>]</w:t>
      </w:r>
      <w:r w:rsidR="00EC27D1" w:rsidRPr="00C907F5">
        <w:rPr>
          <w:lang w:val="en-GB"/>
        </w:rPr>
        <w:fldChar w:fldCharType="end"/>
      </w:r>
      <w:r w:rsidR="00EC27D1" w:rsidRPr="00C907F5">
        <w:rPr>
          <w:lang w:val="en-GB"/>
        </w:rPr>
        <w:t xml:space="preserve"> provides a detailed description of the Delta-DOR technique, including guidelines for DOR tone spectra, guidelines for selecting reference sources, applicable foundation equations, and a discussion of error sources and measurement accuracy that are not germane to the data exchange recommendation presented in this document.</w:t>
      </w:r>
    </w:p>
    <w:p w14:paraId="5A272704" w14:textId="77777777" w:rsidR="00DA45C9" w:rsidRPr="00C907F5" w:rsidRDefault="00DA45C9" w:rsidP="001C4BE7">
      <w:pPr>
        <w:pStyle w:val="Heading2"/>
        <w:spacing w:before="480"/>
        <w:rPr>
          <w:lang w:val="en-GB"/>
        </w:rPr>
      </w:pPr>
      <w:bookmarkStart w:id="55" w:name="_Ref64870314"/>
      <w:bookmarkStart w:id="56" w:name="_Toc97109498"/>
      <w:bookmarkStart w:id="57" w:name="_Toc117329774"/>
      <w:bookmarkStart w:id="58" w:name="_Toc213231659"/>
      <w:bookmarkStart w:id="59" w:name="_Toc244664827"/>
      <w:bookmarkStart w:id="60" w:name="_Toc338171538"/>
      <w:bookmarkStart w:id="61" w:name="_Toc177565766"/>
      <w:r w:rsidRPr="00C907F5">
        <w:rPr>
          <w:lang w:val="en-GB"/>
        </w:rPr>
        <w:t xml:space="preserve">THE </w:t>
      </w:r>
      <w:bookmarkEnd w:id="55"/>
      <w:bookmarkEnd w:id="56"/>
      <w:bookmarkEnd w:id="57"/>
      <w:r w:rsidRPr="00C907F5">
        <w:rPr>
          <w:lang w:val="en-GB"/>
        </w:rPr>
        <w:t>DELTA-DOR TECHNIQUE</w:t>
      </w:r>
      <w:bookmarkEnd w:id="58"/>
      <w:bookmarkEnd w:id="59"/>
      <w:bookmarkEnd w:id="60"/>
      <w:bookmarkEnd w:id="61"/>
    </w:p>
    <w:p w14:paraId="2B10B72C" w14:textId="77777777" w:rsidR="00DA45C9" w:rsidRPr="00C907F5" w:rsidRDefault="00DA45C9" w:rsidP="001C4BE7">
      <w:pPr>
        <w:rPr>
          <w:lang w:val="en-GB"/>
        </w:rPr>
      </w:pPr>
      <w:bookmarkStart w:id="62" w:name="_Ref94348787"/>
      <w:bookmarkStart w:id="63" w:name="_Toc97109499"/>
      <w:bookmarkStart w:id="64" w:name="_Toc117329775"/>
      <w:r w:rsidRPr="00C907F5">
        <w:rPr>
          <w:lang w:val="en-GB"/>
        </w:rPr>
        <w:t>Very Long Baseline Interferometry (VLBI) is a technique that allows determination of angular position for distant radio sources by measuring the geometric time delay between received radio signals at two geographically separated stations.  The observed time delay is a function of the known baseline vector joining the two radio antennas and the direction to the radio source.</w:t>
      </w:r>
    </w:p>
    <w:p w14:paraId="3B4FC9FB" w14:textId="34B43B52" w:rsidR="00DA45C9" w:rsidRPr="00C907F5" w:rsidRDefault="00DA45C9" w:rsidP="001C4BE7">
      <w:pPr>
        <w:rPr>
          <w:lang w:val="en-GB"/>
        </w:rPr>
      </w:pPr>
      <w:r w:rsidRPr="00C907F5">
        <w:rPr>
          <w:lang w:val="en-GB"/>
        </w:rPr>
        <w:t xml:space="preserve">An application of VLBI is spacecraft navigation in space missions where delay measurements of a spacecraft radio signal are compared against similar delay measurements of angularly nearby quasar radio signals.  In the case where the spacecraft measurements are obtained from the phases of tones emitted from the spacecraft, first detected separately at each station, and then differenced, this application of VLBI is known as Delta Differential One-Way Ranging (‘Delta-DOR’ or ‘∆DOR’).  </w:t>
      </w:r>
      <w:r w:rsidR="00761D74" w:rsidRPr="00C907F5">
        <w:rPr>
          <w:lang w:val="en-GB"/>
        </w:rPr>
        <w:t>(</w:t>
      </w:r>
      <w:r w:rsidRPr="00C907F5">
        <w:rPr>
          <w:lang w:val="en-GB"/>
        </w:rPr>
        <w:t>See figure 2-1.</w:t>
      </w:r>
      <w:r w:rsidR="00761D74" w:rsidRPr="00C907F5">
        <w:rPr>
          <w:lang w:val="en-GB"/>
        </w:rPr>
        <w:t>)</w:t>
      </w:r>
      <w:r w:rsidRPr="00C907F5">
        <w:rPr>
          <w:lang w:val="en-GB"/>
        </w:rPr>
        <w:t xml:space="preserve">  Even though data acquisition and processing are not identical for the spacecraft and quasar, both types of measurements can be interpreted as </w:t>
      </w:r>
      <w:r w:rsidR="00DC0FD8">
        <w:rPr>
          <w:lang w:val="en-GB"/>
        </w:rPr>
        <w:t xml:space="preserve">time </w:t>
      </w:r>
      <w:r w:rsidRPr="00C907F5">
        <w:rPr>
          <w:lang w:val="en-GB"/>
        </w:rPr>
        <w:t>delay measurements</w:t>
      </w:r>
      <w:r w:rsidR="00761D74" w:rsidRPr="00C907F5">
        <w:rPr>
          <w:lang w:val="en-GB"/>
        </w:rPr>
        <w:t>,</w:t>
      </w:r>
      <w:r w:rsidRPr="00C907F5">
        <w:rPr>
          <w:lang w:val="en-GB"/>
        </w:rPr>
        <w:t xml:space="preserve"> and they have similar information content and similar sensitivity to sources of error </w:t>
      </w:r>
      <w:r w:rsidR="00956868" w:rsidRPr="00C907F5">
        <w:rPr>
          <w:lang w:val="en-GB"/>
        </w:rPr>
        <w:t>(</w:t>
      </w:r>
      <w:r w:rsidR="00761D74" w:rsidRPr="00C907F5">
        <w:rPr>
          <w:lang w:val="en-GB"/>
        </w:rPr>
        <w:t xml:space="preserve">see </w:t>
      </w:r>
      <w:r w:rsidR="00956868" w:rsidRPr="00C907F5">
        <w:rPr>
          <w:lang w:val="en-GB"/>
        </w:rPr>
        <w:t xml:space="preserve">reference </w:t>
      </w:r>
      <w:r w:rsidR="00956868" w:rsidRPr="00C907F5">
        <w:rPr>
          <w:rFonts w:eastAsia="MS Mincho"/>
          <w:szCs w:val="24"/>
          <w:lang w:val="en-GB" w:eastAsia="ja-JP"/>
        </w:rPr>
        <w:fldChar w:fldCharType="begin"/>
      </w:r>
      <w:r w:rsidR="00956868" w:rsidRPr="00C907F5">
        <w:rPr>
          <w:lang w:val="en-GB"/>
        </w:rPr>
        <w:instrText xml:space="preserve"> REF R_500x1g0DeltaDORTechnicalCharacteristic \h </w:instrText>
      </w:r>
      <w:r w:rsidR="007B3D83" w:rsidRPr="00C907F5">
        <w:rPr>
          <w:rFonts w:eastAsia="MS Mincho"/>
          <w:szCs w:val="24"/>
          <w:lang w:val="en-GB" w:eastAsia="ja-JP"/>
        </w:rPr>
      </w:r>
      <w:r w:rsidR="00956868" w:rsidRPr="00C907F5">
        <w:rPr>
          <w:rFonts w:eastAsia="MS Mincho"/>
          <w:szCs w:val="24"/>
          <w:lang w:val="en-GB" w:eastAsia="ja-JP"/>
        </w:rPr>
        <w:fldChar w:fldCharType="separate"/>
      </w:r>
      <w:r w:rsidR="00DA58B1" w:rsidRPr="00C907F5">
        <w:rPr>
          <w:lang w:val="en-GB"/>
        </w:rPr>
        <w:t>[</w:t>
      </w:r>
      <w:r w:rsidR="00DA58B1">
        <w:rPr>
          <w:noProof/>
          <w:lang w:val="en-GB"/>
        </w:rPr>
        <w:t>D2</w:t>
      </w:r>
      <w:r w:rsidR="00DA58B1" w:rsidRPr="00C907F5">
        <w:rPr>
          <w:lang w:val="en-GB"/>
        </w:rPr>
        <w:t>]</w:t>
      </w:r>
      <w:r w:rsidR="00956868" w:rsidRPr="00C907F5">
        <w:rPr>
          <w:rFonts w:eastAsia="MS Mincho"/>
          <w:szCs w:val="24"/>
          <w:lang w:val="en-GB" w:eastAsia="ja-JP"/>
        </w:rPr>
        <w:fldChar w:fldCharType="end"/>
      </w:r>
      <w:r w:rsidR="00956868" w:rsidRPr="00C907F5">
        <w:rPr>
          <w:rFonts w:eastAsia="MS Mincho"/>
          <w:szCs w:val="24"/>
          <w:lang w:val="en-GB" w:eastAsia="ja-JP"/>
        </w:rPr>
        <w:t>)</w:t>
      </w:r>
      <w:r w:rsidRPr="00C907F5">
        <w:rPr>
          <w:lang w:val="en-GB"/>
        </w:rPr>
        <w:t>.  The data produced in such a measurement session are complementary to Doppler and ranging data.</w:t>
      </w:r>
    </w:p>
    <w:p w14:paraId="7F048875" w14:textId="1EC05B0B" w:rsidR="00DA45C9" w:rsidRPr="00C907F5" w:rsidRDefault="000550E3" w:rsidP="001C4BE7">
      <w:pPr>
        <w:jc w:val="center"/>
        <w:rPr>
          <w:lang w:val="en-GB"/>
        </w:rPr>
      </w:pPr>
      <w:r>
        <w:rPr>
          <w:noProof/>
          <w:lang w:val="en-GB" w:eastAsia="en-GB"/>
        </w:rPr>
        <w:lastRenderedPageBreak/>
        <w:drawing>
          <wp:inline distT="0" distB="0" distL="0" distR="0" wp14:anchorId="644930A4" wp14:editId="5031BA2E">
            <wp:extent cx="3990975"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4114800"/>
                    </a:xfrm>
                    <a:prstGeom prst="rect">
                      <a:avLst/>
                    </a:prstGeom>
                    <a:noFill/>
                    <a:ln>
                      <a:noFill/>
                    </a:ln>
                  </pic:spPr>
                </pic:pic>
              </a:graphicData>
            </a:graphic>
          </wp:inline>
        </w:drawing>
      </w:r>
    </w:p>
    <w:p w14:paraId="6BF3EE62" w14:textId="5CDA8B36" w:rsidR="00DA45C9" w:rsidRPr="00C907F5" w:rsidRDefault="00DA45C9" w:rsidP="00DA45C9">
      <w:pPr>
        <w:pStyle w:val="FigureTitle"/>
        <w:rPr>
          <w:lang w:val="en-GB"/>
        </w:rPr>
      </w:pPr>
      <w:r w:rsidRPr="00C907F5">
        <w:rPr>
          <w:lang w:val="en-GB"/>
        </w:rPr>
        <w:t xml:space="preserve">Figure </w:t>
      </w:r>
      <w:bookmarkStart w:id="65" w:name="F_201DeltaDOR_Observation_Geometry"/>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2</w:t>
      </w:r>
      <w:r w:rsidRPr="00C907F5">
        <w:rPr>
          <w:lang w:val="en-GB"/>
        </w:rPr>
        <w:fldChar w:fldCharType="end"/>
      </w:r>
      <w:r w:rsidRPr="00C907F5">
        <w:rPr>
          <w:lang w:val="en-GB"/>
        </w:rPr>
        <w:noBreakHyphen/>
      </w:r>
      <w:r w:rsidRPr="00C907F5">
        <w:rPr>
          <w:lang w:val="en-GB"/>
        </w:rPr>
        <w:fldChar w:fldCharType="begin"/>
      </w:r>
      <w:r w:rsidRPr="00C907F5">
        <w:rPr>
          <w:lang w:val="en-GB"/>
        </w:rPr>
        <w:instrText xml:space="preserve"> SEQ Figure \s 1 </w:instrText>
      </w:r>
      <w:r w:rsidRPr="00C907F5">
        <w:rPr>
          <w:lang w:val="en-GB"/>
        </w:rPr>
        <w:fldChar w:fldCharType="separate"/>
      </w:r>
      <w:r w:rsidR="00DA58B1">
        <w:rPr>
          <w:noProof/>
          <w:lang w:val="en-GB"/>
        </w:rPr>
        <w:t>1</w:t>
      </w:r>
      <w:r w:rsidRPr="00C907F5">
        <w:rPr>
          <w:lang w:val="en-GB"/>
        </w:rPr>
        <w:fldChar w:fldCharType="end"/>
      </w:r>
      <w:bookmarkEnd w:id="65"/>
      <w:r w:rsidRPr="00C907F5">
        <w:rPr>
          <w:lang w:val="en-GB"/>
        </w:rPr>
        <w:fldChar w:fldCharType="begin"/>
      </w:r>
      <w:r w:rsidRPr="00C907F5">
        <w:rPr>
          <w:lang w:val="en-GB"/>
        </w:rPr>
        <w:instrText xml:space="preserve"> TC  \f G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66" w:name="_Toc222722678"/>
      <w:bookmarkStart w:id="67" w:name="_Toc330481423"/>
      <w:bookmarkStart w:id="68" w:name="_Toc338171561"/>
      <w:bookmarkStart w:id="69" w:name="_Toc177565790"/>
      <w:r w:rsidR="00DA58B1">
        <w:rPr>
          <w:noProof/>
          <w:lang w:val="en-GB"/>
        </w:rPr>
        <w:instrText>2</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Figure_TOC \s 1 </w:instrText>
      </w:r>
      <w:r w:rsidRPr="00C907F5">
        <w:rPr>
          <w:lang w:val="en-GB"/>
        </w:rPr>
        <w:fldChar w:fldCharType="separate"/>
      </w:r>
      <w:r w:rsidR="00DA58B1">
        <w:rPr>
          <w:noProof/>
          <w:lang w:val="en-GB"/>
        </w:rPr>
        <w:instrText>1</w:instrText>
      </w:r>
      <w:r w:rsidRPr="00C907F5">
        <w:rPr>
          <w:lang w:val="en-GB"/>
        </w:rPr>
        <w:fldChar w:fldCharType="end"/>
      </w:r>
      <w:r w:rsidRPr="00C907F5">
        <w:rPr>
          <w:lang w:val="en-GB"/>
        </w:rPr>
        <w:tab/>
        <w:instrText>Delta-DOR Observation Geometry</w:instrText>
      </w:r>
      <w:bookmarkEnd w:id="66"/>
      <w:bookmarkEnd w:id="67"/>
      <w:bookmarkEnd w:id="68"/>
      <w:bookmarkEnd w:id="69"/>
      <w:r w:rsidRPr="00C907F5">
        <w:rPr>
          <w:lang w:val="en-GB"/>
        </w:rPr>
        <w:instrText>"</w:instrText>
      </w:r>
      <w:r w:rsidRPr="00C907F5">
        <w:rPr>
          <w:lang w:val="en-GB"/>
        </w:rPr>
        <w:fldChar w:fldCharType="end"/>
      </w:r>
      <w:r w:rsidRPr="00C907F5">
        <w:rPr>
          <w:lang w:val="en-GB"/>
        </w:rPr>
        <w:t xml:space="preserve">  Delta-DOR </w:t>
      </w:r>
      <w:r w:rsidR="008E6E47" w:rsidRPr="00C907F5">
        <w:rPr>
          <w:lang w:val="en-GB"/>
        </w:rPr>
        <w:t>Observation Geometry</w:t>
      </w:r>
    </w:p>
    <w:p w14:paraId="080D0570" w14:textId="77777777" w:rsidR="00DA45C9" w:rsidRPr="00C907F5" w:rsidRDefault="00DA45C9" w:rsidP="00761D74">
      <w:pPr>
        <w:spacing w:before="480"/>
        <w:rPr>
          <w:lang w:val="en-GB"/>
        </w:rPr>
      </w:pPr>
      <w:r w:rsidRPr="00C907F5">
        <w:rPr>
          <w:lang w:val="en-GB"/>
        </w:rPr>
        <w:t xml:space="preserve">To enable a Delta-DOR measurement, a spacecraft must emit several tones or other signal components spanning at least a few </w:t>
      </w:r>
      <w:proofErr w:type="spellStart"/>
      <w:r w:rsidRPr="00C907F5">
        <w:rPr>
          <w:lang w:val="en-GB"/>
        </w:rPr>
        <w:t>MHz.</w:t>
      </w:r>
      <w:proofErr w:type="spellEnd"/>
      <w:r w:rsidRPr="00C907F5">
        <w:rPr>
          <w:lang w:val="en-GB"/>
        </w:rPr>
        <w:t xml:space="preserve">  The characteristics of the tones are selected based on the requirements for phase ambiguity resolution, measurement accuracy, efficient use of spacecraft signal power, efficient use of ground tracking resources, and the frequency allocation for space research.</w:t>
      </w:r>
    </w:p>
    <w:p w14:paraId="76965973" w14:textId="77777777" w:rsidR="00DA45C9" w:rsidRPr="00C907F5" w:rsidRDefault="00DA45C9" w:rsidP="001C4BE7">
      <w:pPr>
        <w:rPr>
          <w:lang w:val="en-GB"/>
        </w:rPr>
      </w:pPr>
      <w:r w:rsidRPr="00C907F5">
        <w:rPr>
          <w:lang w:val="en-GB"/>
        </w:rPr>
        <w:t xml:space="preserve">The Delta-DOR technique requires that the same quasar and spacecraft be tracked essentially simultaneously during the same tracking pass, at two distinct radio antennas. Normally, a Delta-DOR pass consists of three or more scans of data recording, each of a few </w:t>
      </w:r>
      <w:proofErr w:type="gramStart"/>
      <w:r w:rsidRPr="00C907F5">
        <w:rPr>
          <w:lang w:val="en-GB"/>
        </w:rPr>
        <w:t>minutes</w:t>
      </w:r>
      <w:proofErr w:type="gramEnd"/>
      <w:r w:rsidRPr="00C907F5">
        <w:rPr>
          <w:lang w:val="en-GB"/>
        </w:rPr>
        <w:t xml:space="preserve"> duration.  A scan consists of pointing the antennas to one radio source and recording the signal.  The antennas must slew to another radio source for the next scan, and so on.  The observing sequence is spacecraft-quasar-spacecraft, quasar-spacecraft-quasar, or a longer sequence of alternating observations, depending on the characteristics of the radio sources and the objectives of the measurement session.  A minimum of three scans is required to eliminate clock-epoch and clock-rate offsets and then measure spacecraft angular position.  Normally a three-scan sequence is repeated several times. Once collected, the received signals are brought to a common site and correlated. A Delta-DOR observable is generated from a differential one-way range measurement made between the spacecraft and the two ground antennas, and by a </w:t>
      </w:r>
      <w:r w:rsidRPr="00C907F5">
        <w:rPr>
          <w:lang w:val="en-GB"/>
        </w:rPr>
        <w:lastRenderedPageBreak/>
        <w:t xml:space="preserve">measurement of the difference in time of arrival, </w:t>
      </w:r>
      <w:proofErr w:type="gramStart"/>
      <w:r w:rsidRPr="00C907F5">
        <w:rPr>
          <w:lang w:val="en-GB"/>
        </w:rPr>
        <w:t>at the same two stations,</w:t>
      </w:r>
      <w:proofErr w:type="gramEnd"/>
      <w:r w:rsidRPr="00C907F5">
        <w:rPr>
          <w:lang w:val="en-GB"/>
        </w:rPr>
        <w:t xml:space="preserve"> of the quasar signal. The observed quantity in a Delta-DOR observation is time delay for each radio source.</w:t>
      </w:r>
    </w:p>
    <w:p w14:paraId="00F280B9" w14:textId="77777777" w:rsidR="00DA45C9" w:rsidRPr="00C907F5" w:rsidRDefault="00DA45C9" w:rsidP="001C4BE7">
      <w:pPr>
        <w:rPr>
          <w:lang w:val="en-GB"/>
        </w:rPr>
      </w:pPr>
      <w:r w:rsidRPr="00C907F5">
        <w:rPr>
          <w:lang w:val="en-GB"/>
        </w:rPr>
        <w:t xml:space="preserve">For a spacecraft, the one-way range is determined for a single station by extracting the phases of two or more signals emitted by the spacecraft. The DOR tones are generated by modulating a sine wave or square wave onto the downlink carrier at S-band, X-band, or Ka-band. Either a pure waveform may be used, producing a spectrum of pure tones, or a modulated waveform may be used, producing a spectrum that more closely resembles the spectrum of a natural radio source.  DOR observables are formed by subtracting the one-way range measurements generated at the two stations. </w:t>
      </w:r>
      <w:r w:rsidRPr="00F75E0E">
        <w:rPr>
          <w:lang w:val="en-GB"/>
        </w:rPr>
        <w:t>The station differencing eliminates the effect of the spacecraft clock offset, but DO</w:t>
      </w:r>
      <w:r w:rsidRPr="00C907F5">
        <w:rPr>
          <w:lang w:val="en-GB"/>
        </w:rPr>
        <w:t>R measurements are biased by ground station clock offsets and instrumental delays.</w:t>
      </w:r>
    </w:p>
    <w:p w14:paraId="7240FB11" w14:textId="77777777" w:rsidR="00DA45C9" w:rsidRPr="00C907F5" w:rsidRDefault="00DA45C9" w:rsidP="001C4BE7">
      <w:pPr>
        <w:rPr>
          <w:lang w:val="en-GB"/>
        </w:rPr>
      </w:pPr>
      <w:r w:rsidRPr="00C907F5">
        <w:rPr>
          <w:lang w:val="en-GB"/>
        </w:rPr>
        <w:t xml:space="preserve">For measuring the quasar, each station is configured to acquire data from it in frequency channels </w:t>
      </w:r>
      <w:r w:rsidR="00C907F5" w:rsidRPr="00C907F5">
        <w:rPr>
          <w:lang w:val="en-GB"/>
        </w:rPr>
        <w:t>centred</w:t>
      </w:r>
      <w:r w:rsidRPr="00C907F5">
        <w:rPr>
          <w:lang w:val="en-GB"/>
        </w:rPr>
        <w:t xml:space="preserve"> on the spacecraft tone frequencies.  This receiver configuration choice ensures that the spacecraft-quasar differencing eliminates the effects of ground station clock offsets and instrumental delays. By selecting a quasar that is close in an angular sense to the spacecraft, and by observing the quasar at nearly the same time as the spacecraft, the effects of errors in the </w:t>
      </w:r>
      <w:r w:rsidR="00C907F5" w:rsidRPr="00C907F5">
        <w:rPr>
          <w:lang w:val="en-GB"/>
        </w:rPr>
        <w:t>modelled</w:t>
      </w:r>
      <w:r w:rsidRPr="00C907F5">
        <w:rPr>
          <w:lang w:val="en-GB"/>
        </w:rPr>
        <w:t xml:space="preserve"> station locations, Earth orientation, and transmission media delays are diminished.</w:t>
      </w:r>
    </w:p>
    <w:p w14:paraId="41ECAE6B" w14:textId="5BA065F3" w:rsidR="00DA45C9" w:rsidRPr="00C907F5" w:rsidRDefault="00DA45C9" w:rsidP="001C4BE7">
      <w:pPr>
        <w:rPr>
          <w:lang w:val="en-GB"/>
        </w:rPr>
      </w:pPr>
      <w:r w:rsidRPr="00C907F5">
        <w:rPr>
          <w:lang w:val="en-GB"/>
        </w:rPr>
        <w:t xml:space="preserve">In navigation processing, the delay or DOR observable is </w:t>
      </w:r>
      <w:r w:rsidR="00C907F5" w:rsidRPr="00C907F5">
        <w:rPr>
          <w:lang w:val="en-GB"/>
        </w:rPr>
        <w:t>modelled</w:t>
      </w:r>
      <w:r w:rsidRPr="00C907F5">
        <w:rPr>
          <w:lang w:val="en-GB"/>
        </w:rPr>
        <w:t xml:space="preserve"> for each scan of each radio source. The measured observable depends on both geometric factors and on delays introduced by transmission media. </w:t>
      </w:r>
      <w:proofErr w:type="spellStart"/>
      <w:r w:rsidRPr="00C907F5">
        <w:rPr>
          <w:lang w:val="en-GB"/>
        </w:rPr>
        <w:t>Meteo</w:t>
      </w:r>
      <w:proofErr w:type="spellEnd"/>
      <w:r w:rsidRPr="00C907F5">
        <w:rPr>
          <w:lang w:val="en-GB"/>
        </w:rPr>
        <w:t xml:space="preserve"> data are provided from each tracking site so that, possibly in conjunction with other data such as G</w:t>
      </w:r>
      <w:r w:rsidR="00FE0A87">
        <w:rPr>
          <w:lang w:val="en-GB"/>
        </w:rPr>
        <w:t>NSS</w:t>
      </w:r>
      <w:r w:rsidRPr="00C907F5">
        <w:rPr>
          <w:lang w:val="en-GB"/>
        </w:rPr>
        <w:t xml:space="preserve"> measurements, corrections can be computed to account for tropospheric and ionospheric path delays.  The </w:t>
      </w:r>
      <w:r w:rsidR="00C907F5" w:rsidRPr="00C907F5">
        <w:rPr>
          <w:lang w:val="en-GB"/>
        </w:rPr>
        <w:t>modelled</w:t>
      </w:r>
      <w:r w:rsidRPr="00C907F5">
        <w:rPr>
          <w:lang w:val="en-GB"/>
        </w:rPr>
        <w:t xml:space="preserve"> or </w:t>
      </w:r>
      <w:r w:rsidR="000D4EC5" w:rsidRPr="00C907F5">
        <w:rPr>
          <w:lang w:val="en-GB"/>
        </w:rPr>
        <w:t>‘</w:t>
      </w:r>
      <w:r w:rsidRPr="00C907F5">
        <w:rPr>
          <w:lang w:val="en-GB"/>
        </w:rPr>
        <w:t>computed</w:t>
      </w:r>
      <w:r w:rsidR="000D4EC5" w:rsidRPr="00C907F5">
        <w:rPr>
          <w:lang w:val="en-GB"/>
        </w:rPr>
        <w:t>’</w:t>
      </w:r>
      <w:r w:rsidRPr="00C907F5">
        <w:rPr>
          <w:lang w:val="en-GB"/>
        </w:rPr>
        <w:t xml:space="preserve"> observable is based on geometric parameters and available calibrations for tropospheric and ionospheric delays.  Residuals are formed by subtracting the computed observables from the measured time delay values.  The ‘Delta’ between spacecraft and quasar observations is generated internal to the navigation processing by subtracting residual values of quasar observations from residual values of spacecraft observations.</w:t>
      </w:r>
    </w:p>
    <w:p w14:paraId="2FEC0BD3" w14:textId="7A03E59E" w:rsidR="00DA45C9" w:rsidRPr="00C907F5" w:rsidRDefault="00DA45C9" w:rsidP="001C4BE7">
      <w:pPr>
        <w:rPr>
          <w:lang w:val="en-GB"/>
        </w:rPr>
      </w:pPr>
      <w:r w:rsidRPr="00C907F5">
        <w:rPr>
          <w:lang w:val="en-GB"/>
        </w:rPr>
        <w:t xml:space="preserve">Because each Delta-DOR measurement requires the use of two antennas, and navigation accuracy is improved by baseline diversity, this technique is highly conducive to interagency cooperation.  Measurements from two baselines are required to determine both components of angular position, with orthogonal baselines providing the best two-dimensional coverage. </w:t>
      </w:r>
      <w:r w:rsidR="00AA7575" w:rsidRPr="00D47523">
        <w:rPr>
          <w:lang w:val="en-GB"/>
        </w:rPr>
        <w:t>T</w:t>
      </w:r>
      <w:r w:rsidRPr="00D47523">
        <w:rPr>
          <w:lang w:val="en-GB"/>
        </w:rPr>
        <w:t xml:space="preserve">he </w:t>
      </w:r>
      <w:r w:rsidR="00777D24" w:rsidRPr="00D47523">
        <w:rPr>
          <w:lang w:val="en-GB"/>
        </w:rPr>
        <w:t>use of mixed baselines (e.g.</w:t>
      </w:r>
      <w:r w:rsidR="005A449C">
        <w:rPr>
          <w:lang w:val="en-GB"/>
        </w:rPr>
        <w:t xml:space="preserve"> </w:t>
      </w:r>
      <w:r w:rsidR="00777D24" w:rsidRPr="00D47523">
        <w:rPr>
          <w:lang w:val="en-GB"/>
        </w:rPr>
        <w:t xml:space="preserve">assets from different agencies) </w:t>
      </w:r>
      <w:r w:rsidR="00123D7E" w:rsidRPr="00D47523">
        <w:rPr>
          <w:lang w:val="en-GB"/>
        </w:rPr>
        <w:t>leads to</w:t>
      </w:r>
      <w:r w:rsidR="00777D24" w:rsidRPr="00D47523">
        <w:rPr>
          <w:lang w:val="en-GB"/>
        </w:rPr>
        <w:t xml:space="preserve"> additional pairs of </w:t>
      </w:r>
      <w:r w:rsidRPr="00D47523">
        <w:rPr>
          <w:lang w:val="en-GB"/>
        </w:rPr>
        <w:t>angularly separated baselines</w:t>
      </w:r>
      <w:r w:rsidR="00777D24" w:rsidRPr="00D47523">
        <w:rPr>
          <w:lang w:val="en-GB"/>
        </w:rPr>
        <w:t xml:space="preserve"> </w:t>
      </w:r>
      <w:r w:rsidRPr="00D47523">
        <w:rPr>
          <w:lang w:val="en-GB"/>
        </w:rPr>
        <w:t xml:space="preserve">and </w:t>
      </w:r>
      <w:r w:rsidR="00123D7E" w:rsidRPr="00D47523">
        <w:rPr>
          <w:lang w:val="en-GB"/>
        </w:rPr>
        <w:t>enhanced</w:t>
      </w:r>
      <w:r w:rsidRPr="00D47523">
        <w:rPr>
          <w:lang w:val="en-GB"/>
        </w:rPr>
        <w:t xml:space="preserve"> geometric coverage for missions throughout the ecliptic plane.</w:t>
      </w:r>
      <w:r w:rsidRPr="00C907F5">
        <w:rPr>
          <w:lang w:val="en-GB"/>
        </w:rPr>
        <w:t xml:space="preserve">  Stations from different agencies can be used as Delta-DOR data collectors for navigation purposes, assuming that the infrastructure has been laid to facilitate such cooperation. The use of Delta-DOR has been very beneficial for numerous NASA, ESA, and JAXA missions, beginning with Voyager in 1979</w:t>
      </w:r>
      <w:r w:rsidR="003739EB">
        <w:rPr>
          <w:lang w:val="en-GB"/>
        </w:rPr>
        <w:t xml:space="preserve">, </w:t>
      </w:r>
      <w:proofErr w:type="gramStart"/>
      <w:r w:rsidR="003739EB">
        <w:rPr>
          <w:lang w:val="en-GB"/>
        </w:rPr>
        <w:t>and</w:t>
      </w:r>
      <w:r w:rsidRPr="00C907F5">
        <w:rPr>
          <w:lang w:val="en-GB"/>
        </w:rPr>
        <w:t xml:space="preserve">  has</w:t>
      </w:r>
      <w:proofErr w:type="gramEnd"/>
      <w:r w:rsidRPr="00C907F5">
        <w:rPr>
          <w:lang w:val="en-GB"/>
        </w:rPr>
        <w:t xml:space="preserve"> become a standard part of many mission navigation plans.  CCSDS standardization will help expand the use of the technique by allowing interagency cross support.</w:t>
      </w:r>
    </w:p>
    <w:p w14:paraId="0D8E6609" w14:textId="77777777" w:rsidR="00DA45C9" w:rsidRPr="00C907F5" w:rsidRDefault="00DA45C9" w:rsidP="001C4BE7">
      <w:pPr>
        <w:pStyle w:val="Heading2"/>
        <w:spacing w:before="480"/>
        <w:rPr>
          <w:lang w:val="en-GB"/>
        </w:rPr>
      </w:pPr>
      <w:bookmarkStart w:id="70" w:name="_Toc244664828"/>
      <w:bookmarkStart w:id="71" w:name="_Toc338171539"/>
      <w:bookmarkStart w:id="72" w:name="_Toc177565767"/>
      <w:bookmarkEnd w:id="62"/>
      <w:bookmarkEnd w:id="63"/>
      <w:bookmarkEnd w:id="64"/>
      <w:r w:rsidRPr="00C907F5">
        <w:rPr>
          <w:lang w:val="en-GB"/>
        </w:rPr>
        <w:lastRenderedPageBreak/>
        <w:t>The need for raw data interchange</w:t>
      </w:r>
      <w:bookmarkEnd w:id="70"/>
      <w:bookmarkEnd w:id="71"/>
      <w:bookmarkEnd w:id="72"/>
    </w:p>
    <w:p w14:paraId="2AED2C94" w14:textId="77777777" w:rsidR="00DA45C9" w:rsidRPr="00C907F5" w:rsidRDefault="00DA45C9" w:rsidP="001C4BE7">
      <w:pPr>
        <w:rPr>
          <w:lang w:val="en-GB"/>
        </w:rPr>
      </w:pPr>
      <w:r w:rsidRPr="00C907F5">
        <w:rPr>
          <w:lang w:val="en-GB"/>
        </w:rPr>
        <w:t>When performing a Delta-DOR measurement involving two (or more) agencies, raw Delta-DOR data must be exchanged at least between one of the agencies that has acquired the data and the agency that runs the correlation process and provides the results. The need of the raw data exchange intrinsically comes with the characteristics of the measurement that, being an interferometric technique, calls for the correlation of at least two data streams simultaneously acquired.</w:t>
      </w:r>
    </w:p>
    <w:p w14:paraId="67D40447" w14:textId="2640302C" w:rsidR="00D3629F" w:rsidRPr="00C907F5" w:rsidRDefault="00DA45C9" w:rsidP="001C4BE7">
      <w:pPr>
        <w:rPr>
          <w:lang w:val="en-GB"/>
        </w:rPr>
      </w:pPr>
      <w:r w:rsidRPr="00C907F5">
        <w:rPr>
          <w:lang w:val="en-GB"/>
        </w:rPr>
        <w:t>Raw Delta-DOR data are not the only data being exchanged during an interagency Delta-DOR session. Other data (such as tracking data messages</w:t>
      </w:r>
      <w:r w:rsidR="00287C77" w:rsidRPr="00C907F5">
        <w:rPr>
          <w:lang w:val="en-GB"/>
        </w:rPr>
        <w:t>,</w:t>
      </w:r>
      <w:r w:rsidRPr="00C907F5">
        <w:rPr>
          <w:lang w:val="en-GB"/>
        </w:rPr>
        <w:t xml:space="preserve"> including </w:t>
      </w:r>
      <w:proofErr w:type="spellStart"/>
      <w:r w:rsidRPr="00C907F5">
        <w:rPr>
          <w:lang w:val="en-GB"/>
        </w:rPr>
        <w:t>meteo</w:t>
      </w:r>
      <w:proofErr w:type="spellEnd"/>
      <w:r w:rsidRPr="00C907F5">
        <w:rPr>
          <w:lang w:val="en-GB"/>
        </w:rPr>
        <w:t xml:space="preserve"> data</w:t>
      </w:r>
      <w:r w:rsidR="00287C77" w:rsidRPr="00C907F5">
        <w:rPr>
          <w:lang w:val="en-GB"/>
        </w:rPr>
        <w:t>,</w:t>
      </w:r>
      <w:r w:rsidRPr="00C907F5">
        <w:rPr>
          <w:lang w:val="en-GB"/>
        </w:rPr>
        <w:t xml:space="preserve"> and orbit ephemeris messages) must be exchanged among agencies. Such data are objects of other CCSDS standards (see </w:t>
      </w:r>
      <w:r w:rsidR="00956868" w:rsidRPr="00C907F5">
        <w:rPr>
          <w:lang w:val="en-GB"/>
        </w:rPr>
        <w:t xml:space="preserve">references </w:t>
      </w:r>
      <w:r w:rsidR="00956868" w:rsidRPr="00C907F5">
        <w:rPr>
          <w:rFonts w:eastAsia="MS Mincho"/>
          <w:szCs w:val="24"/>
          <w:lang w:val="en-GB" w:eastAsia="ja-JP"/>
        </w:rPr>
        <w:fldChar w:fldCharType="begin"/>
      </w:r>
      <w:r w:rsidR="00956868" w:rsidRPr="00C907F5">
        <w:rPr>
          <w:rFonts w:eastAsia="MS Mincho"/>
          <w:szCs w:val="24"/>
          <w:lang w:val="en-GB" w:eastAsia="ja-JP"/>
        </w:rPr>
        <w:instrText xml:space="preserve"> REF R_502x0b2OrbitDataMessages \h </w:instrText>
      </w:r>
      <w:r w:rsidR="00956868" w:rsidRPr="00C907F5">
        <w:rPr>
          <w:rFonts w:eastAsia="MS Mincho"/>
          <w:szCs w:val="24"/>
          <w:lang w:val="en-GB" w:eastAsia="ja-JP"/>
        </w:rPr>
      </w:r>
      <w:r w:rsidR="00956868" w:rsidRPr="00C907F5">
        <w:rPr>
          <w:rFonts w:eastAsia="MS Mincho"/>
          <w:szCs w:val="24"/>
          <w:lang w:val="en-GB" w:eastAsia="ja-JP"/>
        </w:rPr>
        <w:fldChar w:fldCharType="separate"/>
      </w:r>
      <w:r w:rsidR="00DA58B1" w:rsidRPr="00C907F5">
        <w:rPr>
          <w:lang w:val="en-GB"/>
        </w:rPr>
        <w:t>[</w:t>
      </w:r>
      <w:r w:rsidR="00DA58B1">
        <w:rPr>
          <w:noProof/>
          <w:lang w:val="en-GB"/>
        </w:rPr>
        <w:t>D10</w:t>
      </w:r>
      <w:r w:rsidR="00DA58B1" w:rsidRPr="00C907F5">
        <w:rPr>
          <w:lang w:val="en-GB"/>
        </w:rPr>
        <w:t>]</w:t>
      </w:r>
      <w:r w:rsidR="00956868" w:rsidRPr="00C907F5">
        <w:rPr>
          <w:rFonts w:eastAsia="MS Mincho"/>
          <w:szCs w:val="24"/>
          <w:lang w:val="en-GB" w:eastAsia="ja-JP"/>
        </w:rPr>
        <w:fldChar w:fldCharType="end"/>
      </w:r>
      <w:r w:rsidR="00705112">
        <w:rPr>
          <w:rFonts w:eastAsia="MS Mincho"/>
          <w:szCs w:val="24"/>
          <w:lang w:val="en-GB" w:eastAsia="ja-JP"/>
        </w:rPr>
        <w:t xml:space="preserve"> and</w:t>
      </w:r>
      <w:r w:rsidR="00956868" w:rsidRPr="00C907F5">
        <w:rPr>
          <w:rFonts w:eastAsia="MS Mincho"/>
          <w:szCs w:val="24"/>
          <w:lang w:val="en-GB" w:eastAsia="ja-JP"/>
        </w:rPr>
        <w:t xml:space="preserve"> </w:t>
      </w:r>
      <w:r w:rsidR="00956868" w:rsidRPr="00C907F5">
        <w:rPr>
          <w:rFonts w:eastAsia="MS Mincho"/>
          <w:szCs w:val="24"/>
          <w:lang w:val="en-GB" w:eastAsia="ja-JP"/>
        </w:rPr>
        <w:fldChar w:fldCharType="begin"/>
      </w:r>
      <w:r w:rsidR="00956868" w:rsidRPr="00C907F5">
        <w:rPr>
          <w:rFonts w:eastAsia="MS Mincho"/>
          <w:szCs w:val="24"/>
          <w:lang w:val="en-GB" w:eastAsia="ja-JP"/>
        </w:rPr>
        <w:instrText xml:space="preserve"> REF R_503x0b1TrackingDataMessage \h </w:instrText>
      </w:r>
      <w:r w:rsidR="00956868" w:rsidRPr="00C907F5">
        <w:rPr>
          <w:rFonts w:eastAsia="MS Mincho"/>
          <w:szCs w:val="24"/>
          <w:lang w:val="en-GB" w:eastAsia="ja-JP"/>
        </w:rPr>
      </w:r>
      <w:r w:rsidR="00956868" w:rsidRPr="00C907F5">
        <w:rPr>
          <w:rFonts w:eastAsia="MS Mincho"/>
          <w:szCs w:val="24"/>
          <w:lang w:val="en-GB" w:eastAsia="ja-JP"/>
        </w:rPr>
        <w:fldChar w:fldCharType="separate"/>
      </w:r>
      <w:r w:rsidR="00DA58B1" w:rsidRPr="00536722">
        <w:rPr>
          <w:lang w:val="en-GB"/>
        </w:rPr>
        <w:t>[</w:t>
      </w:r>
      <w:r w:rsidR="00DA58B1">
        <w:rPr>
          <w:noProof/>
          <w:lang w:val="en-GB"/>
        </w:rPr>
        <w:t>D11</w:t>
      </w:r>
      <w:r w:rsidR="00DA58B1" w:rsidRPr="00536722">
        <w:rPr>
          <w:lang w:val="en-GB"/>
        </w:rPr>
        <w:t>]</w:t>
      </w:r>
      <w:r w:rsidR="00956868" w:rsidRPr="00C907F5">
        <w:rPr>
          <w:rFonts w:eastAsia="MS Mincho"/>
          <w:szCs w:val="24"/>
          <w:lang w:val="en-GB" w:eastAsia="ja-JP"/>
        </w:rPr>
        <w:fldChar w:fldCharType="end"/>
      </w:r>
      <w:r w:rsidRPr="00C907F5">
        <w:rPr>
          <w:lang w:val="en-GB"/>
        </w:rPr>
        <w:t>) and are not discussed in the present Recommended Standard. The transfer of information other than Delta-DOR raw data is discussed in the Delta-DOR Operations Magenta Book (</w:t>
      </w:r>
      <w:r w:rsidR="00DA267E">
        <w:rPr>
          <w:lang w:val="en-GB"/>
        </w:rPr>
        <w:t>[</w:t>
      </w:r>
      <w:r w:rsidR="0030464D">
        <w:rPr>
          <w:lang w:val="en-GB"/>
        </w:rPr>
        <w:fldChar w:fldCharType="begin"/>
      </w:r>
      <w:r w:rsidR="0030464D">
        <w:rPr>
          <w:lang w:val="en-GB"/>
        </w:rPr>
        <w:instrText xml:space="preserve"> REF R_DeltaDifferentialOnewayRangingOperatio </w:instrText>
      </w:r>
      <w:r w:rsidR="0030464D">
        <w:rPr>
          <w:lang w:val="en-GB"/>
        </w:rPr>
        <w:fldChar w:fldCharType="separate"/>
      </w:r>
      <w:r w:rsidR="00DA58B1">
        <w:rPr>
          <w:noProof/>
          <w:lang w:val="en-GB"/>
        </w:rPr>
        <w:t>D12</w:t>
      </w:r>
      <w:r w:rsidR="0030464D">
        <w:rPr>
          <w:lang w:val="en-GB"/>
        </w:rPr>
        <w:fldChar w:fldCharType="end"/>
      </w:r>
      <w:r w:rsidR="00DA267E">
        <w:rPr>
          <w:lang w:val="en-GB"/>
        </w:rPr>
        <w:t>]</w:t>
      </w:r>
      <w:r w:rsidRPr="00C907F5">
        <w:rPr>
          <w:lang w:val="en-GB"/>
        </w:rPr>
        <w:t>) and will not be included here.</w:t>
      </w:r>
    </w:p>
    <w:p w14:paraId="4BB501D1" w14:textId="77777777" w:rsidR="00DA45C9" w:rsidRPr="00C907F5" w:rsidRDefault="00DA45C9" w:rsidP="001C4BE7">
      <w:pPr>
        <w:pStyle w:val="Heading2"/>
        <w:spacing w:before="480"/>
        <w:rPr>
          <w:rFonts w:eastAsia="MS Mincho"/>
          <w:lang w:val="en-GB" w:eastAsia="ja-JP"/>
        </w:rPr>
      </w:pPr>
      <w:bookmarkStart w:id="73" w:name="_Toc338171540"/>
      <w:bookmarkStart w:id="74" w:name="_Toc177565768"/>
      <w:r w:rsidRPr="00C907F5">
        <w:rPr>
          <w:rFonts w:eastAsia="MS Mincho"/>
          <w:szCs w:val="24"/>
          <w:lang w:val="en-GB" w:eastAsia="ja-JP"/>
        </w:rPr>
        <w:t>Conventions for Identifiers</w:t>
      </w:r>
      <w:bookmarkEnd w:id="73"/>
      <w:bookmarkEnd w:id="74"/>
    </w:p>
    <w:p w14:paraId="7A138996" w14:textId="7F54AC85" w:rsidR="00DA45C9" w:rsidRPr="003A1CAE" w:rsidRDefault="00DA45C9" w:rsidP="002C0BA7">
      <w:pPr>
        <w:rPr>
          <w:rFonts w:eastAsia="MS Mincho"/>
          <w:lang w:val="en-GB" w:eastAsia="ja-JP"/>
        </w:rPr>
      </w:pPr>
      <w:r w:rsidRPr="003A1CAE">
        <w:rPr>
          <w:rFonts w:eastAsia="MS Mincho"/>
          <w:lang w:val="en-GB" w:eastAsia="ja-JP"/>
        </w:rPr>
        <w:t xml:space="preserve">This Recommended Standard </w:t>
      </w:r>
      <w:r w:rsidR="001303ED" w:rsidRPr="003A1CAE">
        <w:rPr>
          <w:rFonts w:eastAsia="MS Mincho"/>
          <w:lang w:val="en-GB" w:eastAsia="ja-JP"/>
        </w:rPr>
        <w:t>makes use of identifiers found in various SANA regist</w:t>
      </w:r>
      <w:r w:rsidR="00B81224" w:rsidRPr="003E2EB9">
        <w:rPr>
          <w:rFonts w:eastAsia="MS Mincho"/>
          <w:lang w:val="en-GB" w:eastAsia="ja-JP"/>
        </w:rPr>
        <w:t>r</w:t>
      </w:r>
      <w:r w:rsidR="001303ED" w:rsidRPr="003A1CAE">
        <w:rPr>
          <w:rFonts w:eastAsia="MS Mincho"/>
          <w:lang w:val="en-GB" w:eastAsia="ja-JP"/>
        </w:rPr>
        <w:t>ies</w:t>
      </w:r>
      <w:r w:rsidR="002356D8">
        <w:rPr>
          <w:rFonts w:eastAsia="MS Mincho"/>
          <w:lang w:val="en-GB" w:eastAsia="ja-JP"/>
        </w:rPr>
        <w:t xml:space="preserve"> </w:t>
      </w:r>
      <w:r w:rsidR="002356D8">
        <w:rPr>
          <w:rFonts w:eastAsia="MS Mincho"/>
          <w:lang w:val="en-GB" w:eastAsia="ja-JP"/>
        </w:rPr>
        <w:fldChar w:fldCharType="begin"/>
      </w:r>
      <w:r w:rsidR="002356D8">
        <w:rPr>
          <w:rFonts w:eastAsia="MS Mincho"/>
          <w:lang w:val="en-GB" w:eastAsia="ja-JP"/>
        </w:rPr>
        <w:instrText xml:space="preserve"> REF R_SANA_DDOR_Quasar_Identifiers </w:instrText>
      </w:r>
      <w:r w:rsidR="002356D8">
        <w:rPr>
          <w:rFonts w:eastAsia="MS Mincho"/>
          <w:lang w:val="en-GB" w:eastAsia="ja-JP"/>
        </w:rPr>
        <w:fldChar w:fldCharType="separate"/>
      </w:r>
      <w:r w:rsidR="00DA58B1" w:rsidRPr="008C219F">
        <w:rPr>
          <w:lang w:val="en-GB"/>
        </w:rPr>
        <w:t>[6]</w:t>
      </w:r>
      <w:r w:rsidR="002356D8">
        <w:rPr>
          <w:rFonts w:eastAsia="MS Mincho"/>
          <w:lang w:val="en-GB" w:eastAsia="ja-JP"/>
        </w:rPr>
        <w:fldChar w:fldCharType="end"/>
      </w:r>
      <w:r w:rsidR="002356D8">
        <w:rPr>
          <w:rFonts w:eastAsia="MS Mincho"/>
          <w:lang w:val="en-GB" w:eastAsia="ja-JP"/>
        </w:rPr>
        <w:fldChar w:fldCharType="begin"/>
      </w:r>
      <w:r w:rsidR="002356D8">
        <w:rPr>
          <w:rFonts w:eastAsia="MS Mincho"/>
          <w:lang w:val="en-GB" w:eastAsia="ja-JP"/>
        </w:rPr>
        <w:instrText xml:space="preserve"> REF R_SANA_DDOR_Apertures </w:instrText>
      </w:r>
      <w:r w:rsidR="002356D8">
        <w:rPr>
          <w:rFonts w:eastAsia="MS Mincho"/>
          <w:lang w:val="en-GB" w:eastAsia="ja-JP"/>
        </w:rPr>
        <w:fldChar w:fldCharType="separate"/>
      </w:r>
      <w:r w:rsidR="00DA58B1" w:rsidRPr="008C219F">
        <w:rPr>
          <w:lang w:val="en-GB"/>
        </w:rPr>
        <w:t>[7]</w:t>
      </w:r>
      <w:r w:rsidR="002356D8">
        <w:rPr>
          <w:rFonts w:eastAsia="MS Mincho"/>
          <w:lang w:val="en-GB" w:eastAsia="ja-JP"/>
        </w:rPr>
        <w:fldChar w:fldCharType="end"/>
      </w:r>
      <w:r w:rsidR="002356D8">
        <w:rPr>
          <w:rFonts w:eastAsia="MS Mincho"/>
          <w:lang w:val="en-GB" w:eastAsia="ja-JP"/>
        </w:rPr>
        <w:fldChar w:fldCharType="begin"/>
      </w:r>
      <w:r w:rsidR="002356D8">
        <w:rPr>
          <w:rFonts w:eastAsia="MS Mincho"/>
          <w:lang w:val="en-GB" w:eastAsia="ja-JP"/>
        </w:rPr>
        <w:instrText xml:space="preserve"> REF R_SANA_DDOR_Spacecraft </w:instrText>
      </w:r>
      <w:r w:rsidR="002356D8">
        <w:rPr>
          <w:rFonts w:eastAsia="MS Mincho"/>
          <w:lang w:val="en-GB" w:eastAsia="ja-JP"/>
        </w:rPr>
        <w:fldChar w:fldCharType="separate"/>
      </w:r>
      <w:r w:rsidR="00DA58B1" w:rsidRPr="008C219F">
        <w:rPr>
          <w:lang w:val="en-GB"/>
        </w:rPr>
        <w:t>[</w:t>
      </w:r>
      <w:r w:rsidR="00DA58B1">
        <w:rPr>
          <w:lang w:val="en-GB"/>
        </w:rPr>
        <w:t>8</w:t>
      </w:r>
      <w:r w:rsidR="00DA58B1" w:rsidRPr="008C219F">
        <w:rPr>
          <w:lang w:val="en-GB"/>
        </w:rPr>
        <w:t>]</w:t>
      </w:r>
      <w:r w:rsidR="002356D8">
        <w:rPr>
          <w:rFonts w:eastAsia="MS Mincho"/>
          <w:lang w:val="en-GB" w:eastAsia="ja-JP"/>
        </w:rPr>
        <w:fldChar w:fldCharType="end"/>
      </w:r>
      <w:r w:rsidR="002356D8">
        <w:rPr>
          <w:rFonts w:eastAsia="MS Mincho"/>
          <w:lang w:val="en-GB" w:eastAsia="ja-JP"/>
        </w:rPr>
        <w:fldChar w:fldCharType="begin"/>
      </w:r>
      <w:r w:rsidR="002356D8">
        <w:rPr>
          <w:rFonts w:eastAsia="MS Mincho"/>
          <w:lang w:val="en-GB" w:eastAsia="ja-JP"/>
        </w:rPr>
        <w:instrText xml:space="preserve"> REF R_SANA_DDOR_Organizations </w:instrText>
      </w:r>
      <w:r w:rsidR="002356D8">
        <w:rPr>
          <w:rFonts w:eastAsia="MS Mincho"/>
          <w:lang w:val="en-GB" w:eastAsia="ja-JP"/>
        </w:rPr>
        <w:fldChar w:fldCharType="separate"/>
      </w:r>
      <w:r w:rsidR="00DA58B1" w:rsidRPr="008C219F">
        <w:rPr>
          <w:lang w:val="en-GB"/>
        </w:rPr>
        <w:t>[</w:t>
      </w:r>
      <w:r w:rsidR="00DA58B1">
        <w:rPr>
          <w:lang w:val="en-GB"/>
        </w:rPr>
        <w:t>9</w:t>
      </w:r>
      <w:r w:rsidR="00DA58B1" w:rsidRPr="008C219F">
        <w:rPr>
          <w:lang w:val="en-GB"/>
        </w:rPr>
        <w:t>]</w:t>
      </w:r>
      <w:r w:rsidR="002356D8">
        <w:rPr>
          <w:rFonts w:eastAsia="MS Mincho"/>
          <w:lang w:val="en-GB" w:eastAsia="ja-JP"/>
        </w:rPr>
        <w:fldChar w:fldCharType="end"/>
      </w:r>
      <w:r w:rsidR="002356D8">
        <w:rPr>
          <w:rFonts w:eastAsia="MS Mincho"/>
          <w:lang w:val="en-GB" w:eastAsia="ja-JP"/>
        </w:rPr>
        <w:fldChar w:fldCharType="begin"/>
      </w:r>
      <w:r w:rsidR="002356D8">
        <w:rPr>
          <w:rFonts w:eastAsia="MS Mincho"/>
          <w:lang w:val="en-GB" w:eastAsia="ja-JP"/>
        </w:rPr>
        <w:instrText xml:space="preserve"> REF R_SANA_DDOR_PNDOR_seeds </w:instrText>
      </w:r>
      <w:r w:rsidR="002356D8">
        <w:rPr>
          <w:rFonts w:eastAsia="MS Mincho"/>
          <w:lang w:val="en-GB" w:eastAsia="ja-JP"/>
        </w:rPr>
        <w:fldChar w:fldCharType="separate"/>
      </w:r>
      <w:r w:rsidR="00DA58B1">
        <w:rPr>
          <w:lang w:val="en-GB"/>
        </w:rPr>
        <w:t>[10]</w:t>
      </w:r>
      <w:r w:rsidR="002356D8">
        <w:rPr>
          <w:rFonts w:eastAsia="MS Mincho"/>
          <w:lang w:val="en-GB" w:eastAsia="ja-JP"/>
        </w:rPr>
        <w:fldChar w:fldCharType="end"/>
      </w:r>
      <w:r w:rsidR="002C0BA7" w:rsidRPr="003E2EB9">
        <w:rPr>
          <w:rFonts w:eastAsia="MS Mincho"/>
          <w:lang w:val="en-GB" w:eastAsia="ja-JP"/>
        </w:rPr>
        <w:t>.</w:t>
      </w:r>
      <w:r w:rsidR="00657ED2" w:rsidDel="00657ED2">
        <w:rPr>
          <w:rFonts w:eastAsia="MS Mincho"/>
          <w:lang w:val="en-GB" w:eastAsia="ja-JP"/>
        </w:rPr>
        <w:t xml:space="preserve"> </w:t>
      </w:r>
      <w:r w:rsidR="002C0BA7" w:rsidRPr="003E2EB9">
        <w:rPr>
          <w:rFonts w:eastAsia="MS Mincho"/>
          <w:lang w:val="en-GB" w:eastAsia="ja-JP"/>
        </w:rPr>
        <w:t xml:space="preserve">These identifiers are described as they are introduced throughout this document and are collected in Annex A. </w:t>
      </w:r>
      <w:r w:rsidR="00113F0F">
        <w:rPr>
          <w:rFonts w:eastAsia="MS Mincho"/>
          <w:lang w:val="en-GB" w:eastAsia="ja-JP"/>
        </w:rPr>
        <w:t>A description of each of these</w:t>
      </w:r>
      <w:r w:rsidR="00D81CF3">
        <w:rPr>
          <w:rFonts w:eastAsia="MS Mincho"/>
          <w:lang w:val="en-GB" w:eastAsia="ja-JP"/>
        </w:rPr>
        <w:t xml:space="preserve"> registries </w:t>
      </w:r>
      <w:r w:rsidR="00113F0F">
        <w:rPr>
          <w:rFonts w:eastAsia="MS Mincho"/>
          <w:lang w:val="en-GB" w:eastAsia="ja-JP"/>
        </w:rPr>
        <w:t>is additionally given</w:t>
      </w:r>
      <w:r w:rsidR="00D81CF3">
        <w:rPr>
          <w:rFonts w:eastAsia="MS Mincho"/>
          <w:lang w:val="en-GB" w:eastAsia="ja-JP"/>
        </w:rPr>
        <w:t xml:space="preserve"> in Annex B. </w:t>
      </w:r>
      <w:r w:rsidR="002C0BA7" w:rsidRPr="003E2EB9">
        <w:rPr>
          <w:rFonts w:eastAsia="MS Mincho"/>
          <w:lang w:val="en-GB" w:eastAsia="ja-JP"/>
        </w:rPr>
        <w:t xml:space="preserve">New entries (e.g. in case of new missions, apertures, agencies…) must be registered in the appropriate SANA registry and conform to the requirements for these identifiers (e.g. length, format). </w:t>
      </w:r>
      <w:r w:rsidR="00A219E4" w:rsidRPr="003A1CAE">
        <w:rPr>
          <w:rFonts w:eastAsia="MS Mincho"/>
          <w:lang w:val="en-GB" w:eastAsia="ja-JP"/>
        </w:rPr>
        <w:t xml:space="preserve">A few examples are </w:t>
      </w:r>
      <w:r w:rsidR="00A219E4" w:rsidRPr="003E2EB9">
        <w:rPr>
          <w:rFonts w:eastAsia="MS Mincho"/>
          <w:lang w:val="en-GB" w:eastAsia="ja-JP"/>
        </w:rPr>
        <w:t>given</w:t>
      </w:r>
      <w:r w:rsidR="00A219E4" w:rsidRPr="003A1CAE">
        <w:rPr>
          <w:rFonts w:eastAsia="MS Mincho"/>
          <w:lang w:val="en-GB" w:eastAsia="ja-JP"/>
        </w:rPr>
        <w:t xml:space="preserve"> in annex F.</w:t>
      </w:r>
      <w:r w:rsidR="00B81224" w:rsidRPr="003A1CAE">
        <w:rPr>
          <w:rFonts w:eastAsia="MS Mincho"/>
          <w:lang w:val="en-GB" w:eastAsia="ja-JP"/>
        </w:rPr>
        <w:t xml:space="preserve"> </w:t>
      </w:r>
    </w:p>
    <w:p w14:paraId="36662FA3" w14:textId="77777777" w:rsidR="00DA45C9" w:rsidRPr="00C907F5" w:rsidRDefault="00DA45C9" w:rsidP="001C4BE7">
      <w:pPr>
        <w:rPr>
          <w:lang w:val="en-GB"/>
        </w:rPr>
      </w:pPr>
    </w:p>
    <w:p w14:paraId="00B9BC0F" w14:textId="31213899" w:rsidR="00DA45C9" w:rsidRDefault="00B81224" w:rsidP="003E2EB9">
      <w:pPr>
        <w:tabs>
          <w:tab w:val="left" w:pos="5460"/>
        </w:tabs>
        <w:rPr>
          <w:lang w:val="en-GB"/>
        </w:rPr>
      </w:pPr>
      <w:r>
        <w:rPr>
          <w:lang w:val="en-GB"/>
        </w:rPr>
        <w:tab/>
      </w:r>
    </w:p>
    <w:p w14:paraId="093E5988" w14:textId="1E448F19" w:rsidR="00B81224" w:rsidRPr="00B81224" w:rsidRDefault="00B81224" w:rsidP="003E2EB9">
      <w:pPr>
        <w:tabs>
          <w:tab w:val="left" w:pos="5460"/>
        </w:tabs>
        <w:rPr>
          <w:lang w:val="en-GB"/>
        </w:rPr>
        <w:sectPr w:rsidR="00B81224" w:rsidRPr="00B81224" w:rsidSect="00B46A99">
          <w:pgSz w:w="12240" w:h="15840" w:code="1"/>
          <w:pgMar w:top="1440" w:right="1440" w:bottom="1440" w:left="1440" w:header="547" w:footer="547" w:gutter="360"/>
          <w:pgNumType w:start="1" w:chapStyle="1"/>
          <w:cols w:space="720"/>
          <w:docGrid w:linePitch="360"/>
        </w:sectPr>
      </w:pPr>
      <w:r>
        <w:rPr>
          <w:lang w:val="en-GB"/>
        </w:rPr>
        <w:tab/>
      </w:r>
    </w:p>
    <w:p w14:paraId="37FD7DAA" w14:textId="77777777" w:rsidR="00DA45C9" w:rsidRPr="00C907F5" w:rsidRDefault="00DA45C9" w:rsidP="00DA45C9">
      <w:pPr>
        <w:pStyle w:val="Heading1"/>
        <w:rPr>
          <w:lang w:val="en-GB"/>
        </w:rPr>
      </w:pPr>
      <w:bookmarkStart w:id="75" w:name="_Toc244664829"/>
      <w:bookmarkStart w:id="76" w:name="_Ref285637064"/>
      <w:bookmarkStart w:id="77" w:name="_Toc338171541"/>
      <w:bookmarkStart w:id="78" w:name="_Toc177565769"/>
      <w:r w:rsidRPr="00C907F5">
        <w:rPr>
          <w:lang w:val="en-GB"/>
        </w:rPr>
        <w:lastRenderedPageBreak/>
        <w:t>Raw Data Exchange Format basic Structure and Content</w:t>
      </w:r>
      <w:bookmarkEnd w:id="75"/>
      <w:bookmarkEnd w:id="76"/>
      <w:bookmarkEnd w:id="77"/>
      <w:bookmarkEnd w:id="78"/>
    </w:p>
    <w:p w14:paraId="12CAB2A2" w14:textId="77777777" w:rsidR="00DA45C9" w:rsidRPr="00C907F5" w:rsidRDefault="00287C77" w:rsidP="00DA45C9">
      <w:pPr>
        <w:pStyle w:val="Heading2"/>
        <w:rPr>
          <w:lang w:val="en-GB"/>
        </w:rPr>
      </w:pPr>
      <w:bookmarkStart w:id="79" w:name="_Toc338171542"/>
      <w:bookmarkStart w:id="80" w:name="_Toc177565770"/>
      <w:r w:rsidRPr="00C907F5">
        <w:rPr>
          <w:lang w:val="en-GB"/>
        </w:rPr>
        <w:t>Overview</w:t>
      </w:r>
      <w:bookmarkEnd w:id="79"/>
      <w:bookmarkEnd w:id="80"/>
    </w:p>
    <w:p w14:paraId="0533BC75" w14:textId="77777777" w:rsidR="00DA45C9" w:rsidRPr="00C907F5" w:rsidRDefault="00DA45C9" w:rsidP="00287C77">
      <w:pPr>
        <w:rPr>
          <w:rFonts w:eastAsia="MS Mincho"/>
          <w:lang w:val="en-GB" w:eastAsia="ja-JP"/>
        </w:rPr>
      </w:pPr>
      <w:r w:rsidRPr="00C907F5">
        <w:rPr>
          <w:lang w:val="en-GB"/>
        </w:rPr>
        <w:t xml:space="preserve">Delta-DOR RDEF </w:t>
      </w:r>
      <w:r w:rsidRPr="00C907F5">
        <w:rPr>
          <w:rFonts w:eastAsia="MS Mincho"/>
          <w:lang w:val="en-GB" w:eastAsia="ja-JP"/>
        </w:rPr>
        <w:t xml:space="preserve">is realized with two types of files: an </w:t>
      </w:r>
      <w:r w:rsidRPr="00C907F5">
        <w:rPr>
          <w:rFonts w:eastAsia="MS Mincho"/>
          <w:i/>
          <w:lang w:val="en-GB" w:eastAsia="ja-JP"/>
        </w:rPr>
        <w:t>Observation File</w:t>
      </w:r>
      <w:r w:rsidRPr="00C907F5">
        <w:rPr>
          <w:rFonts w:eastAsia="MS Mincho"/>
          <w:lang w:val="en-GB" w:eastAsia="ja-JP"/>
        </w:rPr>
        <w:t xml:space="preserve"> made of a sequence of ASCII text lines and a </w:t>
      </w:r>
      <w:r w:rsidRPr="00C907F5">
        <w:rPr>
          <w:rFonts w:eastAsia="MS Mincho"/>
          <w:i/>
          <w:lang w:val="en-GB" w:eastAsia="ja-JP"/>
        </w:rPr>
        <w:t>Product File</w:t>
      </w:r>
      <w:r w:rsidRPr="00C907F5">
        <w:rPr>
          <w:rFonts w:eastAsia="MS Mincho"/>
          <w:lang w:val="en-GB" w:eastAsia="ja-JP"/>
        </w:rPr>
        <w:t xml:space="preserve"> made of a sequence of binary </w:t>
      </w:r>
      <w:r w:rsidR="00C05B25" w:rsidRPr="006E14D4">
        <w:rPr>
          <w:rFonts w:eastAsia="MS Mincho"/>
          <w:lang w:val="en-GB" w:eastAsia="ja-JP"/>
        </w:rPr>
        <w:t>data</w:t>
      </w:r>
      <w:r w:rsidR="00CB6BA0" w:rsidRPr="006E14D4">
        <w:rPr>
          <w:rFonts w:eastAsia="MS Mincho"/>
          <w:lang w:val="en-GB" w:eastAsia="ja-JP"/>
        </w:rPr>
        <w:t xml:space="preserve"> records</w:t>
      </w:r>
      <w:r w:rsidRPr="00C907F5">
        <w:rPr>
          <w:rFonts w:eastAsia="MS Mincho"/>
          <w:lang w:val="en-GB" w:eastAsia="ja-JP"/>
        </w:rPr>
        <w:t>. Both files are needed to properly perform the correlation.</w:t>
      </w:r>
    </w:p>
    <w:p w14:paraId="2CD1928C" w14:textId="77777777" w:rsidR="00D3629F" w:rsidRDefault="00DA45C9" w:rsidP="00287C77">
      <w:pPr>
        <w:rPr>
          <w:rFonts w:eastAsia="MS Mincho"/>
          <w:lang w:val="en-GB" w:eastAsia="ja-JP"/>
        </w:rPr>
      </w:pPr>
      <w:r w:rsidRPr="00C907F5">
        <w:rPr>
          <w:lang w:val="en-GB"/>
        </w:rPr>
        <w:t>The</w:t>
      </w:r>
      <w:r w:rsidRPr="00C907F5">
        <w:rPr>
          <w:rFonts w:eastAsia="MS Mincho"/>
          <w:lang w:val="en-GB" w:eastAsia="ja-JP"/>
        </w:rPr>
        <w:t xml:space="preserve"> Observation File contains information about the Delta-DOR measurement session.</w:t>
      </w:r>
    </w:p>
    <w:p w14:paraId="7EEFC79E" w14:textId="77777777" w:rsidR="00DC0FD8" w:rsidRPr="00C907F5" w:rsidRDefault="00DC0FD8" w:rsidP="00287C77">
      <w:pPr>
        <w:rPr>
          <w:rFonts w:eastAsia="MS Mincho"/>
          <w:lang w:val="en-GB" w:eastAsia="ja-JP"/>
        </w:rPr>
      </w:pPr>
      <w:r w:rsidRPr="00DC0FD8">
        <w:rPr>
          <w:rFonts w:eastAsia="MS Mincho"/>
          <w:lang w:val="en-GB" w:eastAsia="ja-JP"/>
        </w:rPr>
        <w:t>The Product File contains data collected during the Delta-DOR measurement session.</w:t>
      </w:r>
    </w:p>
    <w:p w14:paraId="4FC9F288" w14:textId="77777777" w:rsidR="00287C77" w:rsidRPr="00C907F5" w:rsidRDefault="00287C77" w:rsidP="00287C77">
      <w:pPr>
        <w:pStyle w:val="Heading2"/>
        <w:spacing w:before="480"/>
        <w:rPr>
          <w:rFonts w:eastAsia="MS Mincho"/>
          <w:lang w:val="en-GB" w:eastAsia="ja-JP"/>
        </w:rPr>
      </w:pPr>
      <w:bookmarkStart w:id="81" w:name="_Toc338171543"/>
      <w:bookmarkStart w:id="82" w:name="_Toc177565771"/>
      <w:r w:rsidRPr="00C907F5">
        <w:rPr>
          <w:lang w:val="en-GB"/>
        </w:rPr>
        <w:t>Delta-DOR Files</w:t>
      </w:r>
      <w:bookmarkEnd w:id="81"/>
      <w:bookmarkEnd w:id="82"/>
    </w:p>
    <w:p w14:paraId="116A283F" w14:textId="77777777" w:rsidR="00287C77" w:rsidRPr="00C907F5" w:rsidRDefault="00287C77" w:rsidP="00287C77">
      <w:pPr>
        <w:pStyle w:val="Heading3"/>
        <w:rPr>
          <w:rFonts w:eastAsia="MS Mincho"/>
          <w:lang w:val="en-GB" w:eastAsia="ja-JP"/>
        </w:rPr>
      </w:pPr>
      <w:r w:rsidRPr="00C907F5">
        <w:rPr>
          <w:rFonts w:eastAsia="MS Mincho"/>
          <w:lang w:val="en-GB" w:eastAsia="ja-JP"/>
        </w:rPr>
        <w:t>Observation File</w:t>
      </w:r>
    </w:p>
    <w:p w14:paraId="3096AE63" w14:textId="6FB13286" w:rsidR="00DA45C9" w:rsidRPr="00C907F5" w:rsidRDefault="00DA45C9" w:rsidP="00287C77">
      <w:pPr>
        <w:rPr>
          <w:rFonts w:eastAsia="MS Mincho"/>
          <w:lang w:val="en-GB" w:eastAsia="ja-JP"/>
        </w:rPr>
      </w:pPr>
      <w:r w:rsidRPr="00C907F5">
        <w:rPr>
          <w:lang w:val="en-GB"/>
        </w:rPr>
        <w:t xml:space="preserve">There shall be one </w:t>
      </w:r>
      <w:r w:rsidRPr="00C907F5">
        <w:rPr>
          <w:rFonts w:eastAsia="MS Mincho"/>
          <w:lang w:val="en-GB" w:eastAsia="ja-JP"/>
        </w:rPr>
        <w:t>Observation File for each tracking station and for each measurement session.</w:t>
      </w:r>
      <w:r w:rsidR="00C32026" w:rsidRPr="006E14D4">
        <w:rPr>
          <w:rFonts w:eastAsia="MS Mincho"/>
          <w:lang w:val="en-GB" w:eastAsia="ja-JP"/>
        </w:rPr>
        <w:t xml:space="preserve"> The Obse</w:t>
      </w:r>
      <w:r w:rsidR="00A25F2A" w:rsidRPr="006E14D4">
        <w:rPr>
          <w:rFonts w:eastAsia="MS Mincho"/>
          <w:lang w:val="en-GB" w:eastAsia="ja-JP"/>
        </w:rPr>
        <w:t>r</w:t>
      </w:r>
      <w:r w:rsidR="00C32026" w:rsidRPr="006E14D4">
        <w:rPr>
          <w:rFonts w:eastAsia="MS Mincho"/>
          <w:lang w:val="en-GB" w:eastAsia="ja-JP"/>
        </w:rPr>
        <w:t xml:space="preserve">vation File shall be made of a sequence of ASCII text lines (reference </w:t>
      </w:r>
      <w:r w:rsidR="00C32026" w:rsidRPr="00C907F5">
        <w:rPr>
          <w:rFonts w:eastAsia="MS Mincho"/>
          <w:color w:val="0000FF"/>
          <w:szCs w:val="24"/>
          <w:u w:val="dotted"/>
          <w:lang w:val="en-GB" w:eastAsia="ja-JP"/>
        </w:rPr>
        <w:fldChar w:fldCharType="begin"/>
      </w:r>
      <w:r w:rsidR="00C32026" w:rsidRPr="00C907F5">
        <w:rPr>
          <w:rFonts w:eastAsia="MS Mincho"/>
          <w:color w:val="0000FF"/>
          <w:u w:val="dotted"/>
          <w:lang w:val="en-GB" w:eastAsia="ja-JP"/>
        </w:rPr>
        <w:instrText xml:space="preserve"> REF R_ISOIEC885911998InformationTechnology8B \h </w:instrText>
      </w:r>
      <w:r w:rsidR="007B3D83" w:rsidRPr="00C907F5">
        <w:rPr>
          <w:rFonts w:eastAsia="MS Mincho"/>
          <w:color w:val="0000FF"/>
          <w:szCs w:val="24"/>
          <w:u w:val="dotted"/>
          <w:lang w:val="en-GB" w:eastAsia="ja-JP"/>
        </w:rPr>
      </w:r>
      <w:r w:rsidR="00C32026" w:rsidRPr="00C907F5">
        <w:rPr>
          <w:rFonts w:eastAsia="MS Mincho"/>
          <w:color w:val="0000FF"/>
          <w:szCs w:val="24"/>
          <w:u w:val="dotted"/>
          <w:lang w:val="en-GB" w:eastAsia="ja-JP"/>
        </w:rPr>
        <w:fldChar w:fldCharType="separate"/>
      </w:r>
      <w:r w:rsidR="00DA58B1" w:rsidRPr="00C907F5">
        <w:rPr>
          <w:lang w:val="en-GB"/>
        </w:rPr>
        <w:t>[</w:t>
      </w:r>
      <w:r w:rsidR="00DA58B1">
        <w:rPr>
          <w:noProof/>
          <w:lang w:val="en-GB"/>
        </w:rPr>
        <w:t>1</w:t>
      </w:r>
      <w:r w:rsidR="00DA58B1" w:rsidRPr="00C907F5">
        <w:rPr>
          <w:lang w:val="en-GB"/>
        </w:rPr>
        <w:t>]</w:t>
      </w:r>
      <w:r w:rsidR="00C32026" w:rsidRPr="00C907F5">
        <w:rPr>
          <w:rFonts w:eastAsia="MS Mincho"/>
          <w:color w:val="0000FF"/>
          <w:szCs w:val="24"/>
          <w:u w:val="dotted"/>
          <w:lang w:val="en-GB" w:eastAsia="ja-JP"/>
        </w:rPr>
        <w:fldChar w:fldCharType="end"/>
      </w:r>
      <w:r w:rsidR="00C32026" w:rsidRPr="006E14D4">
        <w:rPr>
          <w:rFonts w:eastAsia="MS Mincho"/>
          <w:lang w:val="en-GB" w:eastAsia="ja-JP"/>
        </w:rPr>
        <w:t>).</w:t>
      </w:r>
    </w:p>
    <w:p w14:paraId="1FACD9F8" w14:textId="77777777" w:rsidR="00287C77" w:rsidRPr="00C907F5" w:rsidRDefault="00287C77" w:rsidP="00287C77">
      <w:pPr>
        <w:pStyle w:val="Heading3"/>
        <w:spacing w:before="480"/>
        <w:rPr>
          <w:rFonts w:eastAsia="MS Mincho"/>
          <w:lang w:val="en-GB" w:eastAsia="ja-JP"/>
        </w:rPr>
      </w:pPr>
      <w:r w:rsidRPr="00C907F5">
        <w:rPr>
          <w:rFonts w:eastAsia="MS Mincho"/>
          <w:lang w:val="en-GB" w:eastAsia="ja-JP"/>
        </w:rPr>
        <w:t>Product File</w:t>
      </w:r>
    </w:p>
    <w:p w14:paraId="4532B5F1" w14:textId="77777777" w:rsidR="00DA45C9" w:rsidRPr="00C907F5" w:rsidRDefault="00DA45C9" w:rsidP="00287C77">
      <w:pPr>
        <w:pStyle w:val="Paragraph4"/>
        <w:rPr>
          <w:rFonts w:eastAsia="MS Mincho"/>
          <w:lang w:val="en-GB" w:eastAsia="ja-JP"/>
        </w:rPr>
      </w:pPr>
      <w:r w:rsidRPr="00C907F5">
        <w:rPr>
          <w:rFonts w:eastAsia="MS Mincho"/>
          <w:lang w:val="en-GB" w:eastAsia="ja-JP"/>
        </w:rPr>
        <w:t xml:space="preserve">The content of the Product File </w:t>
      </w:r>
      <w:r w:rsidR="00287C77" w:rsidRPr="00C907F5">
        <w:rPr>
          <w:rFonts w:eastAsia="MS Mincho"/>
          <w:lang w:val="en-GB" w:eastAsia="ja-JP"/>
        </w:rPr>
        <w:t>shall consist of</w:t>
      </w:r>
      <w:r w:rsidRPr="00C907F5">
        <w:rPr>
          <w:rFonts w:eastAsia="MS Mincho"/>
          <w:lang w:val="en-GB" w:eastAsia="ja-JP"/>
        </w:rPr>
        <w:t xml:space="preserve"> </w:t>
      </w:r>
      <w:r w:rsidR="00932D7F">
        <w:rPr>
          <w:rFonts w:eastAsia="MS Mincho"/>
          <w:lang w:val="en-GB" w:eastAsia="ja-JP"/>
        </w:rPr>
        <w:t>time-ordered</w:t>
      </w:r>
      <w:r w:rsidR="00932D7F" w:rsidRPr="00C907F5">
        <w:rPr>
          <w:rFonts w:eastAsia="MS Mincho"/>
          <w:lang w:val="en-GB" w:eastAsia="ja-JP"/>
        </w:rPr>
        <w:t xml:space="preserve"> </w:t>
      </w:r>
      <w:r w:rsidRPr="00C907F5">
        <w:rPr>
          <w:rFonts w:eastAsia="MS Mincho"/>
          <w:lang w:val="en-GB" w:eastAsia="ja-JP"/>
        </w:rPr>
        <w:t>records each containing two basic types of data structure:</w:t>
      </w:r>
    </w:p>
    <w:p w14:paraId="457AB6E4" w14:textId="77777777" w:rsidR="00DA45C9" w:rsidRPr="00C907F5" w:rsidRDefault="00DA45C9" w:rsidP="009A3EB5">
      <w:pPr>
        <w:pStyle w:val="List"/>
        <w:numPr>
          <w:ilvl w:val="0"/>
          <w:numId w:val="3"/>
        </w:numPr>
        <w:tabs>
          <w:tab w:val="clear" w:pos="360"/>
          <w:tab w:val="num" w:pos="720"/>
        </w:tabs>
        <w:ind w:left="720"/>
        <w:rPr>
          <w:rFonts w:eastAsia="MS Mincho"/>
          <w:lang w:val="en-GB" w:eastAsia="ja-JP"/>
        </w:rPr>
      </w:pPr>
      <w:r w:rsidRPr="00C907F5">
        <w:rPr>
          <w:rFonts w:eastAsia="MS Mincho"/>
          <w:lang w:val="en-GB" w:eastAsia="ja-JP"/>
        </w:rPr>
        <w:t xml:space="preserve">A </w:t>
      </w:r>
      <w:r w:rsidRPr="00C907F5">
        <w:rPr>
          <w:rFonts w:eastAsia="MS Mincho"/>
          <w:i/>
          <w:lang w:val="en-GB" w:eastAsia="ja-JP"/>
        </w:rPr>
        <w:t>Header</w:t>
      </w:r>
      <w:r w:rsidRPr="00C907F5">
        <w:rPr>
          <w:rFonts w:eastAsia="MS Mincho"/>
          <w:lang w:val="en-GB" w:eastAsia="ja-JP"/>
        </w:rPr>
        <w:t xml:space="preserve"> </w:t>
      </w:r>
      <w:proofErr w:type="gramStart"/>
      <w:r w:rsidRPr="00C907F5">
        <w:rPr>
          <w:rFonts w:eastAsia="MS Mincho"/>
          <w:lang w:val="en-GB" w:eastAsia="ja-JP"/>
        </w:rPr>
        <w:t>part</w:t>
      </w:r>
      <w:r w:rsidR="007A3399" w:rsidRPr="00C907F5">
        <w:rPr>
          <w:rFonts w:eastAsia="MS Mincho"/>
          <w:lang w:val="en-GB" w:eastAsia="ja-JP"/>
        </w:rPr>
        <w:t>;</w:t>
      </w:r>
      <w:proofErr w:type="gramEnd"/>
    </w:p>
    <w:p w14:paraId="0FC72897" w14:textId="77777777" w:rsidR="00DA45C9" w:rsidRPr="00C907F5" w:rsidRDefault="00DA45C9" w:rsidP="009A3EB5">
      <w:pPr>
        <w:pStyle w:val="List"/>
        <w:numPr>
          <w:ilvl w:val="0"/>
          <w:numId w:val="3"/>
        </w:numPr>
        <w:tabs>
          <w:tab w:val="clear" w:pos="360"/>
          <w:tab w:val="num" w:pos="720"/>
        </w:tabs>
        <w:ind w:left="720"/>
        <w:rPr>
          <w:rFonts w:eastAsia="MS Mincho"/>
          <w:lang w:val="en-GB" w:eastAsia="ja-JP"/>
        </w:rPr>
      </w:pPr>
      <w:r w:rsidRPr="00C907F5">
        <w:rPr>
          <w:rFonts w:eastAsia="MS Mincho"/>
          <w:lang w:val="en-GB" w:eastAsia="ja-JP"/>
        </w:rPr>
        <w:t xml:space="preserve">A </w:t>
      </w:r>
      <w:r w:rsidRPr="00C907F5">
        <w:rPr>
          <w:rFonts w:eastAsia="MS Mincho"/>
          <w:i/>
          <w:lang w:val="en-GB" w:eastAsia="ja-JP"/>
        </w:rPr>
        <w:t>Data</w:t>
      </w:r>
      <w:r w:rsidRPr="00C907F5">
        <w:rPr>
          <w:rFonts w:eastAsia="MS Mincho"/>
          <w:lang w:val="en-GB" w:eastAsia="ja-JP"/>
        </w:rPr>
        <w:t xml:space="preserve"> part</w:t>
      </w:r>
      <w:r w:rsidR="007A3399" w:rsidRPr="00C907F5">
        <w:rPr>
          <w:rFonts w:eastAsia="MS Mincho"/>
          <w:lang w:val="en-GB" w:eastAsia="ja-JP"/>
        </w:rPr>
        <w:t>.</w:t>
      </w:r>
    </w:p>
    <w:p w14:paraId="666CE193" w14:textId="77777777" w:rsidR="00DA45C9" w:rsidRPr="00C907F5" w:rsidRDefault="00DA45C9" w:rsidP="00287C77">
      <w:pPr>
        <w:pStyle w:val="Paragraph4"/>
        <w:rPr>
          <w:rFonts w:eastAsia="MS Mincho"/>
          <w:lang w:val="en-GB" w:eastAsia="ja-JP"/>
        </w:rPr>
      </w:pPr>
      <w:r w:rsidRPr="00C907F5">
        <w:rPr>
          <w:rFonts w:eastAsia="MS Mincho"/>
          <w:lang w:val="en-GB" w:eastAsia="ja-JP"/>
        </w:rPr>
        <w:t>A Product File shall contain data for a single tracking station.</w:t>
      </w:r>
    </w:p>
    <w:p w14:paraId="7A16B17F" w14:textId="77777777" w:rsidR="00D3629F" w:rsidRPr="00C907F5" w:rsidRDefault="00DA45C9" w:rsidP="00287C77">
      <w:pPr>
        <w:pStyle w:val="Paragraph4"/>
        <w:rPr>
          <w:rFonts w:eastAsia="MS Mincho"/>
          <w:lang w:val="en-GB" w:eastAsia="ja-JP"/>
        </w:rPr>
      </w:pPr>
      <w:r w:rsidRPr="00C907F5">
        <w:rPr>
          <w:rFonts w:eastAsia="MS Mincho"/>
          <w:lang w:val="en-GB" w:eastAsia="ja-JP"/>
        </w:rPr>
        <w:t>A Product File shall contain data for a single Delta-DOR scan (therefore either spacecraft or quasar data)</w:t>
      </w:r>
      <w:r w:rsidR="00287C77" w:rsidRPr="00C907F5">
        <w:rPr>
          <w:rFonts w:eastAsia="MS Mincho"/>
          <w:lang w:val="en-GB" w:eastAsia="ja-JP"/>
        </w:rPr>
        <w:t>.</w:t>
      </w:r>
    </w:p>
    <w:p w14:paraId="53A440F5" w14:textId="77777777" w:rsidR="00DA45C9" w:rsidRPr="00C907F5" w:rsidRDefault="00DA45C9" w:rsidP="00287C77">
      <w:pPr>
        <w:pStyle w:val="Paragraph4"/>
        <w:rPr>
          <w:rFonts w:eastAsia="MS Mincho"/>
          <w:lang w:val="en-GB" w:eastAsia="ja-JP"/>
        </w:rPr>
      </w:pPr>
      <w:r w:rsidRPr="00C907F5">
        <w:rPr>
          <w:rFonts w:eastAsia="MS Mincho"/>
          <w:lang w:val="en-GB" w:eastAsia="ja-JP"/>
        </w:rPr>
        <w:t>A Product File shall contain data for a single frequency channel.</w:t>
      </w:r>
    </w:p>
    <w:p w14:paraId="5F5CDF87" w14:textId="77777777" w:rsidR="00DA45C9" w:rsidRPr="00C907F5" w:rsidRDefault="00DA45C9" w:rsidP="00D551A2">
      <w:pPr>
        <w:rPr>
          <w:lang w:val="en-GB"/>
        </w:rPr>
      </w:pPr>
    </w:p>
    <w:p w14:paraId="08F826CC" w14:textId="77777777" w:rsidR="00DA45C9" w:rsidRPr="00C907F5" w:rsidRDefault="00DA45C9" w:rsidP="00DA45C9">
      <w:pPr>
        <w:rPr>
          <w:lang w:val="en-GB"/>
        </w:rPr>
        <w:sectPr w:rsidR="00DA45C9" w:rsidRPr="00C907F5" w:rsidSect="003E2EB9">
          <w:pgSz w:w="12240" w:h="15840" w:code="1"/>
          <w:pgMar w:top="1440" w:right="1440" w:bottom="1440" w:left="1440" w:header="547" w:footer="547" w:gutter="360"/>
          <w:pgNumType w:start="1" w:chapStyle="1"/>
          <w:cols w:space="720"/>
          <w:docGrid w:linePitch="360"/>
        </w:sectPr>
      </w:pPr>
    </w:p>
    <w:p w14:paraId="32F5110A" w14:textId="77777777" w:rsidR="00DA45C9" w:rsidRPr="00C907F5" w:rsidRDefault="00DA45C9" w:rsidP="00DA45C9">
      <w:pPr>
        <w:pStyle w:val="Heading1"/>
        <w:rPr>
          <w:lang w:val="en-GB"/>
        </w:rPr>
      </w:pPr>
      <w:bookmarkStart w:id="83" w:name="_Toc244664831"/>
      <w:bookmarkStart w:id="84" w:name="_Ref285637071"/>
      <w:bookmarkStart w:id="85" w:name="_Ref285637615"/>
      <w:bookmarkStart w:id="86" w:name="_Toc338171544"/>
      <w:bookmarkStart w:id="87" w:name="_Toc177565772"/>
      <w:r w:rsidRPr="00C907F5">
        <w:rPr>
          <w:lang w:val="en-GB"/>
        </w:rPr>
        <w:lastRenderedPageBreak/>
        <w:t>Observation File structure and content</w:t>
      </w:r>
      <w:bookmarkEnd w:id="83"/>
      <w:bookmarkEnd w:id="84"/>
      <w:bookmarkEnd w:id="85"/>
      <w:bookmarkEnd w:id="86"/>
      <w:bookmarkEnd w:id="87"/>
    </w:p>
    <w:p w14:paraId="7E9B778F" w14:textId="77777777" w:rsidR="00DA45C9" w:rsidRPr="00C907F5" w:rsidRDefault="00DA45C9" w:rsidP="00DA45C9">
      <w:pPr>
        <w:pStyle w:val="Heading2"/>
        <w:rPr>
          <w:lang w:val="en-GB"/>
        </w:rPr>
      </w:pPr>
      <w:bookmarkStart w:id="88" w:name="_Toc244664832"/>
      <w:bookmarkStart w:id="89" w:name="_Toc338171545"/>
      <w:bookmarkStart w:id="90" w:name="_Toc177565773"/>
      <w:r w:rsidRPr="00C907F5">
        <w:rPr>
          <w:lang w:val="en-GB"/>
        </w:rPr>
        <w:t>General</w:t>
      </w:r>
      <w:bookmarkEnd w:id="88"/>
      <w:bookmarkEnd w:id="89"/>
      <w:bookmarkEnd w:id="90"/>
    </w:p>
    <w:p w14:paraId="2D469B5E" w14:textId="77777777" w:rsidR="00D3629F" w:rsidRPr="00C907F5" w:rsidRDefault="00287C77" w:rsidP="00287C77">
      <w:pPr>
        <w:pStyle w:val="Notelevel1"/>
        <w:rPr>
          <w:lang w:val="en-GB"/>
        </w:rPr>
      </w:pPr>
      <w:r w:rsidRPr="00C907F5">
        <w:rPr>
          <w:lang w:val="en-GB"/>
        </w:rPr>
        <w:t>NOTE</w:t>
      </w:r>
      <w:r w:rsidRPr="00C907F5">
        <w:rPr>
          <w:lang w:val="en-GB"/>
        </w:rPr>
        <w:tab/>
        <w:t>–</w:t>
      </w:r>
      <w:r w:rsidRPr="00C907F5">
        <w:rPr>
          <w:lang w:val="en-GB"/>
        </w:rPr>
        <w:tab/>
      </w:r>
      <w:r w:rsidR="00DA45C9" w:rsidRPr="00C907F5">
        <w:rPr>
          <w:lang w:val="en-GB"/>
        </w:rPr>
        <w:t>The Observation File contains parameters that are needed to describe the data recording session and to support data correlation.</w:t>
      </w:r>
    </w:p>
    <w:p w14:paraId="08C326B7" w14:textId="77777777" w:rsidR="00DA45C9" w:rsidRPr="00C907F5" w:rsidRDefault="00DA45C9" w:rsidP="00D551A2">
      <w:pPr>
        <w:pStyle w:val="Paragraph3"/>
        <w:rPr>
          <w:lang w:val="en-GB"/>
        </w:rPr>
      </w:pPr>
      <w:r w:rsidRPr="00C907F5">
        <w:rPr>
          <w:lang w:val="en-GB"/>
        </w:rPr>
        <w:t>The Observation File shall contain:</w:t>
      </w:r>
    </w:p>
    <w:p w14:paraId="41B0EB7C" w14:textId="77777777" w:rsidR="00D3629F" w:rsidRPr="00C907F5" w:rsidRDefault="00DA45C9" w:rsidP="009A3EB5">
      <w:pPr>
        <w:pStyle w:val="List"/>
        <w:numPr>
          <w:ilvl w:val="0"/>
          <w:numId w:val="4"/>
        </w:numPr>
        <w:tabs>
          <w:tab w:val="clear" w:pos="360"/>
          <w:tab w:val="num" w:pos="720"/>
        </w:tabs>
        <w:ind w:left="720"/>
        <w:rPr>
          <w:lang w:val="en-GB"/>
        </w:rPr>
      </w:pPr>
      <w:r w:rsidRPr="00C907F5">
        <w:rPr>
          <w:lang w:val="en-GB"/>
        </w:rPr>
        <w:t>a single Observation Header Section, followed by</w:t>
      </w:r>
    </w:p>
    <w:p w14:paraId="3B46C5F2" w14:textId="77777777" w:rsidR="00D3629F" w:rsidRPr="00C907F5" w:rsidRDefault="00DA45C9" w:rsidP="009A3EB5">
      <w:pPr>
        <w:pStyle w:val="List"/>
        <w:numPr>
          <w:ilvl w:val="0"/>
          <w:numId w:val="4"/>
        </w:numPr>
        <w:tabs>
          <w:tab w:val="clear" w:pos="360"/>
          <w:tab w:val="num" w:pos="720"/>
        </w:tabs>
        <w:ind w:left="720"/>
        <w:rPr>
          <w:lang w:val="en-GB"/>
        </w:rPr>
      </w:pPr>
      <w:r w:rsidRPr="00C907F5">
        <w:rPr>
          <w:lang w:val="en-GB"/>
        </w:rPr>
        <w:t>one or more Scan Sections</w:t>
      </w:r>
      <w:r w:rsidR="00BF00CE" w:rsidRPr="00C907F5">
        <w:rPr>
          <w:lang w:val="en-GB"/>
        </w:rPr>
        <w:t>,</w:t>
      </w:r>
      <w:r w:rsidRPr="00C907F5">
        <w:rPr>
          <w:lang w:val="en-GB"/>
        </w:rPr>
        <w:t xml:space="preserve"> followed by</w:t>
      </w:r>
      <w:r w:rsidR="000D4EC5" w:rsidRPr="00C907F5">
        <w:rPr>
          <w:lang w:val="en-GB"/>
        </w:rPr>
        <w:t xml:space="preserve"> </w:t>
      </w:r>
    </w:p>
    <w:p w14:paraId="25249CD9" w14:textId="77777777" w:rsidR="00D3629F" w:rsidRPr="00C907F5" w:rsidRDefault="00DA45C9" w:rsidP="009A3EB5">
      <w:pPr>
        <w:pStyle w:val="List"/>
        <w:numPr>
          <w:ilvl w:val="0"/>
          <w:numId w:val="4"/>
        </w:numPr>
        <w:tabs>
          <w:tab w:val="clear" w:pos="360"/>
          <w:tab w:val="num" w:pos="720"/>
        </w:tabs>
        <w:ind w:left="720"/>
        <w:rPr>
          <w:lang w:val="en-GB"/>
        </w:rPr>
      </w:pPr>
      <w:r w:rsidRPr="00C907F5">
        <w:rPr>
          <w:lang w:val="en-GB"/>
        </w:rPr>
        <w:t>an Ending Section.</w:t>
      </w:r>
    </w:p>
    <w:p w14:paraId="08A1F2B3" w14:textId="151F1917" w:rsidR="00DA45C9" w:rsidRPr="00C907F5" w:rsidRDefault="00D551A2" w:rsidP="00510E42">
      <w:pPr>
        <w:pStyle w:val="Notelevel1"/>
        <w:spacing w:after="240" w:line="240" w:lineRule="auto"/>
        <w:rPr>
          <w:lang w:val="en-GB"/>
        </w:rPr>
      </w:pPr>
      <w:r w:rsidRPr="00C907F5">
        <w:rPr>
          <w:lang w:val="en-GB"/>
        </w:rPr>
        <w:t>NOTE</w:t>
      </w:r>
      <w:r w:rsidRPr="00C907F5">
        <w:rPr>
          <w:lang w:val="en-GB"/>
        </w:rPr>
        <w:tab/>
        <w:t>–</w:t>
      </w:r>
      <w:r w:rsidRPr="00C907F5">
        <w:rPr>
          <w:lang w:val="en-GB"/>
        </w:rPr>
        <w:tab/>
      </w:r>
      <w:r w:rsidR="00DA45C9" w:rsidRPr="00C907F5">
        <w:rPr>
          <w:lang w:val="en-GB"/>
        </w:rPr>
        <w:t xml:space="preserve">The organization of the Observation File is shown in </w:t>
      </w:r>
      <w:r w:rsidR="00510E42" w:rsidRPr="00C907F5">
        <w:rPr>
          <w:lang w:val="en-GB"/>
        </w:rPr>
        <w:t xml:space="preserve">figure </w:t>
      </w:r>
      <w:r w:rsidR="00510E42" w:rsidRPr="00C907F5">
        <w:rPr>
          <w:lang w:val="en-GB"/>
        </w:rPr>
        <w:fldChar w:fldCharType="begin"/>
      </w:r>
      <w:r w:rsidR="00510E42" w:rsidRPr="00C907F5">
        <w:rPr>
          <w:lang w:val="en-GB"/>
        </w:rPr>
        <w:instrText xml:space="preserve"> REF F_401General_Structure_of_the_RDEF_Obser \h </w:instrText>
      </w:r>
      <w:r w:rsidR="007B3D83" w:rsidRPr="00C907F5">
        <w:rPr>
          <w:lang w:val="en-GB"/>
        </w:rPr>
      </w:r>
      <w:r w:rsidR="00510E42" w:rsidRPr="00C907F5">
        <w:rPr>
          <w:lang w:val="en-GB"/>
        </w:rPr>
        <w:fldChar w:fldCharType="separate"/>
      </w:r>
      <w:r w:rsidR="00DA58B1">
        <w:rPr>
          <w:noProof/>
          <w:lang w:val="en-GB"/>
        </w:rPr>
        <w:t>4</w:t>
      </w:r>
      <w:r w:rsidR="00DA58B1" w:rsidRPr="00C907F5">
        <w:rPr>
          <w:lang w:val="en-GB"/>
        </w:rPr>
        <w:noBreakHyphen/>
      </w:r>
      <w:r w:rsidR="00DA58B1">
        <w:rPr>
          <w:noProof/>
          <w:lang w:val="en-GB"/>
        </w:rPr>
        <w:t>1</w:t>
      </w:r>
      <w:r w:rsidR="00510E42" w:rsidRPr="00C907F5">
        <w:rPr>
          <w:lang w:val="en-GB"/>
        </w:rPr>
        <w:fldChar w:fldCharType="end"/>
      </w:r>
      <w:r w:rsidR="00DA45C9" w:rsidRPr="00C907F5">
        <w:rPr>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5760"/>
      </w:tblGrid>
      <w:tr w:rsidR="00510E42" w:rsidRPr="00C907F5" w14:paraId="393F8CE9" w14:textId="77777777" w:rsidTr="000014B8">
        <w:trPr>
          <w:cantSplit/>
          <w:trHeight w:val="288"/>
          <w:jc w:val="center"/>
        </w:trPr>
        <w:tc>
          <w:tcPr>
            <w:tcW w:w="5760" w:type="dxa"/>
            <w:tcBorders>
              <w:top w:val="single" w:sz="24" w:space="0" w:color="auto"/>
              <w:left w:val="single" w:sz="24" w:space="0" w:color="auto"/>
              <w:bottom w:val="single" w:sz="24" w:space="0" w:color="auto"/>
              <w:right w:val="single" w:sz="24" w:space="0" w:color="auto"/>
            </w:tcBorders>
            <w:shd w:val="clear" w:color="auto" w:fill="008FFA"/>
            <w:tcMar>
              <w:top w:w="115" w:type="dxa"/>
              <w:bottom w:w="115" w:type="dxa"/>
            </w:tcMar>
            <w:vAlign w:val="center"/>
          </w:tcPr>
          <w:p w14:paraId="47E8638A" w14:textId="77777777" w:rsidR="00510E42" w:rsidRPr="00C907F5" w:rsidRDefault="00510E42" w:rsidP="000014B8">
            <w:pPr>
              <w:spacing w:before="0" w:line="240" w:lineRule="auto"/>
              <w:jc w:val="center"/>
              <w:rPr>
                <w:szCs w:val="24"/>
                <w:lang w:val="en-GB"/>
              </w:rPr>
            </w:pPr>
            <w:r w:rsidRPr="00C907F5">
              <w:rPr>
                <w:szCs w:val="24"/>
                <w:lang w:val="en-GB"/>
              </w:rPr>
              <w:t>Observation Header Section</w:t>
            </w:r>
          </w:p>
        </w:tc>
      </w:tr>
      <w:tr w:rsidR="00510E42" w:rsidRPr="00C907F5" w14:paraId="615D030A" w14:textId="77777777" w:rsidTr="000014B8">
        <w:trPr>
          <w:cantSplit/>
          <w:trHeight w:val="288"/>
          <w:jc w:val="center"/>
        </w:trPr>
        <w:tc>
          <w:tcPr>
            <w:tcW w:w="5760" w:type="dxa"/>
            <w:tcBorders>
              <w:top w:val="single" w:sz="24" w:space="0" w:color="auto"/>
              <w:left w:val="single" w:sz="24" w:space="0" w:color="auto"/>
              <w:bottom w:val="single" w:sz="24" w:space="0" w:color="auto"/>
              <w:right w:val="single" w:sz="24" w:space="0" w:color="auto"/>
            </w:tcBorders>
            <w:shd w:val="clear" w:color="auto" w:fill="FFFF00"/>
            <w:tcMar>
              <w:top w:w="115" w:type="dxa"/>
              <w:bottom w:w="115" w:type="dxa"/>
            </w:tcMar>
            <w:vAlign w:val="center"/>
          </w:tcPr>
          <w:p w14:paraId="560D9013" w14:textId="77777777" w:rsidR="00510E42" w:rsidRPr="00C907F5" w:rsidRDefault="00510E42" w:rsidP="008D6FD8">
            <w:pPr>
              <w:spacing w:before="0" w:line="240" w:lineRule="auto"/>
              <w:jc w:val="center"/>
              <w:rPr>
                <w:szCs w:val="24"/>
                <w:lang w:val="en-GB"/>
              </w:rPr>
            </w:pPr>
            <w:r w:rsidRPr="00C907F5">
              <w:rPr>
                <w:szCs w:val="24"/>
                <w:lang w:val="en-GB"/>
              </w:rPr>
              <w:t>Scan Section # 1</w:t>
            </w:r>
          </w:p>
        </w:tc>
      </w:tr>
      <w:tr w:rsidR="00510E42" w:rsidRPr="00C907F5" w14:paraId="6DBDA19D" w14:textId="77777777" w:rsidTr="000014B8">
        <w:trPr>
          <w:cantSplit/>
          <w:trHeight w:val="288"/>
          <w:jc w:val="center"/>
        </w:trPr>
        <w:tc>
          <w:tcPr>
            <w:tcW w:w="5760" w:type="dxa"/>
            <w:tcBorders>
              <w:top w:val="single" w:sz="24" w:space="0" w:color="auto"/>
              <w:left w:val="single" w:sz="24" w:space="0" w:color="auto"/>
              <w:bottom w:val="single" w:sz="24" w:space="0" w:color="auto"/>
              <w:right w:val="single" w:sz="24" w:space="0" w:color="auto"/>
            </w:tcBorders>
            <w:shd w:val="clear" w:color="auto" w:fill="FFFF00"/>
            <w:tcMar>
              <w:top w:w="115" w:type="dxa"/>
              <w:bottom w:w="115" w:type="dxa"/>
            </w:tcMar>
            <w:vAlign w:val="center"/>
          </w:tcPr>
          <w:p w14:paraId="484A842E" w14:textId="77777777" w:rsidR="00510E42" w:rsidRPr="00C907F5" w:rsidRDefault="00510E42" w:rsidP="008D6FD8">
            <w:pPr>
              <w:spacing w:before="0" w:line="240" w:lineRule="auto"/>
              <w:jc w:val="center"/>
              <w:rPr>
                <w:szCs w:val="24"/>
                <w:lang w:val="en-GB"/>
              </w:rPr>
            </w:pPr>
            <w:r w:rsidRPr="00C907F5">
              <w:rPr>
                <w:szCs w:val="24"/>
                <w:lang w:val="en-GB"/>
              </w:rPr>
              <w:t>Scan Section # 2</w:t>
            </w:r>
          </w:p>
        </w:tc>
      </w:tr>
      <w:tr w:rsidR="00510E42" w:rsidRPr="00C907F5" w14:paraId="2AA15B4B" w14:textId="77777777" w:rsidTr="000014B8">
        <w:trPr>
          <w:cantSplit/>
          <w:trHeight w:val="288"/>
          <w:jc w:val="center"/>
        </w:trPr>
        <w:tc>
          <w:tcPr>
            <w:tcW w:w="5760" w:type="dxa"/>
            <w:tcBorders>
              <w:top w:val="single" w:sz="24" w:space="0" w:color="auto"/>
              <w:left w:val="nil"/>
              <w:bottom w:val="nil"/>
              <w:right w:val="nil"/>
            </w:tcBorders>
            <w:tcMar>
              <w:top w:w="115" w:type="dxa"/>
              <w:bottom w:w="115" w:type="dxa"/>
            </w:tcMar>
            <w:vAlign w:val="center"/>
          </w:tcPr>
          <w:p w14:paraId="1EEDFA20" w14:textId="77777777" w:rsidR="00510E42" w:rsidRPr="00C907F5" w:rsidRDefault="00510E42" w:rsidP="008D6FD8">
            <w:pPr>
              <w:spacing w:before="0" w:line="240" w:lineRule="auto"/>
              <w:jc w:val="center"/>
              <w:rPr>
                <w:szCs w:val="24"/>
                <w:lang w:val="en-GB"/>
              </w:rPr>
            </w:pPr>
            <w:r w:rsidRPr="00C907F5">
              <w:rPr>
                <w:szCs w:val="24"/>
                <w:lang w:val="en-GB"/>
              </w:rPr>
              <w:t>•</w:t>
            </w:r>
          </w:p>
        </w:tc>
      </w:tr>
      <w:tr w:rsidR="00510E42" w:rsidRPr="00C907F5" w14:paraId="012BAD6C" w14:textId="77777777" w:rsidTr="000014B8">
        <w:trPr>
          <w:cantSplit/>
          <w:trHeight w:val="288"/>
          <w:jc w:val="center"/>
        </w:trPr>
        <w:tc>
          <w:tcPr>
            <w:tcW w:w="5760" w:type="dxa"/>
            <w:tcBorders>
              <w:top w:val="nil"/>
              <w:left w:val="nil"/>
              <w:bottom w:val="single" w:sz="24" w:space="0" w:color="auto"/>
              <w:right w:val="nil"/>
            </w:tcBorders>
            <w:tcMar>
              <w:top w:w="115" w:type="dxa"/>
              <w:bottom w:w="115" w:type="dxa"/>
            </w:tcMar>
            <w:vAlign w:val="center"/>
          </w:tcPr>
          <w:p w14:paraId="0B381288" w14:textId="77777777" w:rsidR="00510E42" w:rsidRPr="00C907F5" w:rsidRDefault="00510E42" w:rsidP="008D6FD8">
            <w:pPr>
              <w:spacing w:before="0" w:line="240" w:lineRule="auto"/>
              <w:jc w:val="center"/>
              <w:rPr>
                <w:szCs w:val="24"/>
                <w:lang w:val="en-GB"/>
              </w:rPr>
            </w:pPr>
            <w:r w:rsidRPr="00C907F5">
              <w:rPr>
                <w:szCs w:val="24"/>
                <w:lang w:val="en-GB"/>
              </w:rPr>
              <w:t>•</w:t>
            </w:r>
          </w:p>
        </w:tc>
      </w:tr>
      <w:tr w:rsidR="00510E42" w:rsidRPr="00C907F5" w14:paraId="7B5B651B" w14:textId="77777777" w:rsidTr="000014B8">
        <w:trPr>
          <w:cantSplit/>
          <w:trHeight w:val="288"/>
          <w:jc w:val="center"/>
        </w:trPr>
        <w:tc>
          <w:tcPr>
            <w:tcW w:w="5760" w:type="dxa"/>
            <w:tcBorders>
              <w:top w:val="single" w:sz="24" w:space="0" w:color="auto"/>
              <w:left w:val="single" w:sz="24" w:space="0" w:color="auto"/>
              <w:bottom w:val="single" w:sz="24" w:space="0" w:color="auto"/>
              <w:right w:val="single" w:sz="24" w:space="0" w:color="auto"/>
            </w:tcBorders>
            <w:shd w:val="clear" w:color="auto" w:fill="008FFA"/>
            <w:tcMar>
              <w:top w:w="115" w:type="dxa"/>
              <w:bottom w:w="115" w:type="dxa"/>
            </w:tcMar>
            <w:vAlign w:val="center"/>
          </w:tcPr>
          <w:p w14:paraId="03A8BCB0" w14:textId="77777777" w:rsidR="00510E42" w:rsidRPr="00C907F5" w:rsidRDefault="00510E42" w:rsidP="008D6FD8">
            <w:pPr>
              <w:spacing w:before="0" w:line="240" w:lineRule="auto"/>
              <w:jc w:val="center"/>
              <w:rPr>
                <w:lang w:val="en-GB"/>
              </w:rPr>
            </w:pPr>
            <w:r w:rsidRPr="00C907F5">
              <w:rPr>
                <w:szCs w:val="24"/>
                <w:lang w:val="en-GB"/>
              </w:rPr>
              <w:t>Ending Section</w:t>
            </w:r>
          </w:p>
        </w:tc>
      </w:tr>
    </w:tbl>
    <w:p w14:paraId="7C42B8D8" w14:textId="5AE6364B" w:rsidR="00DA45C9" w:rsidRPr="00C907F5" w:rsidRDefault="00510E42" w:rsidP="00510E42">
      <w:pPr>
        <w:pStyle w:val="FigureTitle"/>
        <w:rPr>
          <w:lang w:val="en-GB"/>
        </w:rPr>
      </w:pPr>
      <w:r w:rsidRPr="00C907F5">
        <w:rPr>
          <w:lang w:val="en-GB"/>
        </w:rPr>
        <w:t xml:space="preserve">Figure </w:t>
      </w:r>
      <w:bookmarkStart w:id="91" w:name="F_401General_Structure_of_the_RDEF_Obse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4</w:t>
      </w:r>
      <w:r w:rsidRPr="00C907F5">
        <w:rPr>
          <w:lang w:val="en-GB"/>
        </w:rPr>
        <w:fldChar w:fldCharType="end"/>
      </w:r>
      <w:r w:rsidRPr="00C907F5">
        <w:rPr>
          <w:lang w:val="en-GB"/>
        </w:rPr>
        <w:noBreakHyphen/>
      </w:r>
      <w:r w:rsidRPr="00C907F5">
        <w:rPr>
          <w:lang w:val="en-GB"/>
        </w:rPr>
        <w:fldChar w:fldCharType="begin"/>
      </w:r>
      <w:r w:rsidRPr="00C907F5">
        <w:rPr>
          <w:lang w:val="en-GB"/>
        </w:rPr>
        <w:instrText xml:space="preserve"> SEQ Figure \s 1 </w:instrText>
      </w:r>
      <w:r w:rsidRPr="00C907F5">
        <w:rPr>
          <w:lang w:val="en-GB"/>
        </w:rPr>
        <w:fldChar w:fldCharType="separate"/>
      </w:r>
      <w:r w:rsidR="00DA58B1">
        <w:rPr>
          <w:noProof/>
          <w:lang w:val="en-GB"/>
        </w:rPr>
        <w:t>1</w:t>
      </w:r>
      <w:r w:rsidRPr="00C907F5">
        <w:rPr>
          <w:lang w:val="en-GB"/>
        </w:rPr>
        <w:fldChar w:fldCharType="end"/>
      </w:r>
      <w:bookmarkEnd w:id="91"/>
      <w:r w:rsidRPr="00C907F5">
        <w:rPr>
          <w:lang w:val="en-GB"/>
        </w:rPr>
        <w:fldChar w:fldCharType="begin"/>
      </w:r>
      <w:r w:rsidRPr="00C907F5">
        <w:rPr>
          <w:lang w:val="en-GB"/>
        </w:rPr>
        <w:instrText xml:space="preserve"> TC  \f G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92" w:name="_Toc330481424"/>
      <w:bookmarkStart w:id="93" w:name="_Toc338171562"/>
      <w:bookmarkStart w:id="94" w:name="_Toc177565791"/>
      <w:r w:rsidR="00DA58B1">
        <w:rPr>
          <w:noProof/>
          <w:lang w:val="en-GB"/>
        </w:rPr>
        <w:instrText>4</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Figure_TOC \s 1 </w:instrText>
      </w:r>
      <w:r w:rsidRPr="00C907F5">
        <w:rPr>
          <w:lang w:val="en-GB"/>
        </w:rPr>
        <w:fldChar w:fldCharType="separate"/>
      </w:r>
      <w:r w:rsidR="00DA58B1">
        <w:rPr>
          <w:noProof/>
          <w:lang w:val="en-GB"/>
        </w:rPr>
        <w:instrText>1</w:instrText>
      </w:r>
      <w:r w:rsidRPr="00C907F5">
        <w:rPr>
          <w:lang w:val="en-GB"/>
        </w:rPr>
        <w:fldChar w:fldCharType="end"/>
      </w:r>
      <w:r w:rsidRPr="00C907F5">
        <w:rPr>
          <w:lang w:val="en-GB"/>
        </w:rPr>
        <w:tab/>
        <w:instrText>General Structure of the RDEF Observation File</w:instrText>
      </w:r>
      <w:bookmarkEnd w:id="92"/>
      <w:bookmarkEnd w:id="93"/>
      <w:bookmarkEnd w:id="94"/>
      <w:r w:rsidRPr="00C907F5">
        <w:rPr>
          <w:lang w:val="en-GB"/>
        </w:rPr>
        <w:instrText>"</w:instrText>
      </w:r>
      <w:r w:rsidRPr="00C907F5">
        <w:rPr>
          <w:lang w:val="en-GB"/>
        </w:rPr>
        <w:fldChar w:fldCharType="end"/>
      </w:r>
      <w:r w:rsidRPr="00C907F5">
        <w:rPr>
          <w:lang w:val="en-GB"/>
        </w:rPr>
        <w:t>:  General Structure of the RDEF Observation File</w:t>
      </w:r>
    </w:p>
    <w:p w14:paraId="26BA36F9" w14:textId="77777777" w:rsidR="00DA45C9" w:rsidRPr="00C907F5" w:rsidRDefault="00DA45C9" w:rsidP="00287C77">
      <w:pPr>
        <w:pStyle w:val="Paragraph3"/>
        <w:spacing w:before="480"/>
        <w:rPr>
          <w:lang w:val="en-GB"/>
        </w:rPr>
      </w:pPr>
      <w:r w:rsidRPr="00C907F5">
        <w:rPr>
          <w:lang w:val="en-GB"/>
        </w:rPr>
        <w:t>Each Section of the</w:t>
      </w:r>
      <w:r w:rsidRPr="00C907F5">
        <w:rPr>
          <w:b/>
          <w:lang w:val="en-GB"/>
        </w:rPr>
        <w:t xml:space="preserve"> </w:t>
      </w:r>
      <w:r w:rsidRPr="00C907F5">
        <w:rPr>
          <w:lang w:val="en-GB"/>
        </w:rPr>
        <w:t>Observation File shall consist of data represented in ASCII text lines.</w:t>
      </w:r>
    </w:p>
    <w:p w14:paraId="50DBB5B7" w14:textId="77777777" w:rsidR="00DA45C9" w:rsidRPr="00C907F5" w:rsidRDefault="00DA45C9" w:rsidP="000577A0">
      <w:pPr>
        <w:pStyle w:val="Paragraph3"/>
        <w:rPr>
          <w:lang w:val="en-GB"/>
        </w:rPr>
      </w:pPr>
      <w:r w:rsidRPr="00C907F5">
        <w:rPr>
          <w:lang w:val="en-GB"/>
        </w:rPr>
        <w:t>Each line shall be as follows:</w:t>
      </w:r>
    </w:p>
    <w:p w14:paraId="17D6FD5B" w14:textId="72B51B64" w:rsidR="00DA45C9" w:rsidRPr="00C907F5" w:rsidRDefault="00DA45C9" w:rsidP="009A3EB5">
      <w:pPr>
        <w:pStyle w:val="List"/>
        <w:numPr>
          <w:ilvl w:val="0"/>
          <w:numId w:val="5"/>
        </w:numPr>
        <w:tabs>
          <w:tab w:val="clear" w:pos="360"/>
          <w:tab w:val="num" w:pos="720"/>
        </w:tabs>
        <w:ind w:left="720"/>
        <w:rPr>
          <w:lang w:val="en-GB"/>
        </w:rPr>
      </w:pPr>
      <w:r w:rsidRPr="00C907F5">
        <w:rPr>
          <w:lang w:val="en-GB"/>
        </w:rPr>
        <w:t xml:space="preserve">It may have variable length up to </w:t>
      </w:r>
      <w:r w:rsidR="00DA5174" w:rsidRPr="00103180">
        <w:rPr>
          <w:lang w:val="en-GB"/>
        </w:rPr>
        <w:t>12</w:t>
      </w:r>
      <w:r w:rsidR="000D31C3" w:rsidRPr="00103180">
        <w:rPr>
          <w:lang w:val="en-GB"/>
        </w:rPr>
        <w:t>0</w:t>
      </w:r>
      <w:r w:rsidRPr="00C907F5">
        <w:rPr>
          <w:lang w:val="en-GB"/>
        </w:rPr>
        <w:t xml:space="preserve"> characters (excluding the termination character).</w:t>
      </w:r>
    </w:p>
    <w:p w14:paraId="2DC257AA" w14:textId="28E8D054" w:rsidR="00D3629F" w:rsidRPr="00C907F5" w:rsidRDefault="00DA45C9" w:rsidP="009A3EB5">
      <w:pPr>
        <w:pStyle w:val="List"/>
        <w:numPr>
          <w:ilvl w:val="0"/>
          <w:numId w:val="5"/>
        </w:numPr>
        <w:tabs>
          <w:tab w:val="clear" w:pos="360"/>
          <w:tab w:val="num" w:pos="720"/>
        </w:tabs>
        <w:ind w:left="720"/>
        <w:rPr>
          <w:lang w:val="en-GB"/>
        </w:rPr>
      </w:pPr>
      <w:r w:rsidRPr="00C907F5">
        <w:rPr>
          <w:lang w:val="en-GB"/>
        </w:rPr>
        <w:t xml:space="preserve">Only printable ASCII characters and </w:t>
      </w:r>
      <w:r w:rsidR="009869C8">
        <w:rPr>
          <w:lang w:val="en-GB"/>
        </w:rPr>
        <w:t>spaces</w:t>
      </w:r>
      <w:r w:rsidRPr="00C907F5">
        <w:rPr>
          <w:lang w:val="en-GB"/>
        </w:rPr>
        <w:t xml:space="preserve"> shall be used. Control characters such as TAB</w:t>
      </w:r>
      <w:r w:rsidR="00300776" w:rsidRPr="00C907F5">
        <w:rPr>
          <w:lang w:val="en-GB"/>
        </w:rPr>
        <w:t>,</w:t>
      </w:r>
      <w:r w:rsidRPr="00C907F5">
        <w:rPr>
          <w:lang w:val="en-GB"/>
        </w:rPr>
        <w:t xml:space="preserve"> etc.</w:t>
      </w:r>
      <w:r w:rsidR="00300776" w:rsidRPr="00C907F5">
        <w:rPr>
          <w:lang w:val="en-GB"/>
        </w:rPr>
        <w:t>,</w:t>
      </w:r>
      <w:r w:rsidRPr="00C907F5">
        <w:rPr>
          <w:lang w:val="en-GB"/>
        </w:rPr>
        <w:t xml:space="preserve"> shall not be used.</w:t>
      </w:r>
    </w:p>
    <w:p w14:paraId="13A9D2CD" w14:textId="77777777" w:rsidR="00DA45C9" w:rsidRPr="00C907F5" w:rsidRDefault="00DA45C9" w:rsidP="009A3EB5">
      <w:pPr>
        <w:pStyle w:val="List"/>
        <w:numPr>
          <w:ilvl w:val="0"/>
          <w:numId w:val="5"/>
        </w:numPr>
        <w:tabs>
          <w:tab w:val="clear" w:pos="360"/>
          <w:tab w:val="num" w:pos="720"/>
        </w:tabs>
        <w:ind w:left="720"/>
        <w:rPr>
          <w:lang w:val="en-GB"/>
        </w:rPr>
      </w:pPr>
      <w:r w:rsidRPr="00C907F5">
        <w:rPr>
          <w:lang w:val="en-GB"/>
        </w:rPr>
        <w:t>No blank lines can be used.</w:t>
      </w:r>
    </w:p>
    <w:p w14:paraId="7508C53B" w14:textId="77777777" w:rsidR="00DA45C9" w:rsidRPr="00C907F5" w:rsidRDefault="00DA45C9" w:rsidP="009A3EB5">
      <w:pPr>
        <w:pStyle w:val="List"/>
        <w:numPr>
          <w:ilvl w:val="0"/>
          <w:numId w:val="5"/>
        </w:numPr>
        <w:tabs>
          <w:tab w:val="clear" w:pos="360"/>
          <w:tab w:val="num" w:pos="720"/>
        </w:tabs>
        <w:ind w:left="720"/>
        <w:rPr>
          <w:lang w:val="en-GB"/>
        </w:rPr>
      </w:pPr>
      <w:r w:rsidRPr="00C907F5">
        <w:rPr>
          <w:lang w:val="en-GB"/>
        </w:rPr>
        <w:t xml:space="preserve">Each of the specified </w:t>
      </w:r>
      <w:r w:rsidR="00D4408C" w:rsidRPr="00C907F5">
        <w:rPr>
          <w:lang w:val="en-GB"/>
        </w:rPr>
        <w:t>Sections</w:t>
      </w:r>
      <w:r w:rsidRPr="00C907F5">
        <w:rPr>
          <w:lang w:val="en-GB"/>
        </w:rPr>
        <w:t xml:space="preserve"> may contain comment lines. Each comment line shall start with the character </w:t>
      </w:r>
      <w:r w:rsidR="00157809" w:rsidRPr="00C907F5">
        <w:rPr>
          <w:lang w:val="en-GB"/>
        </w:rPr>
        <w:t>‘</w:t>
      </w:r>
      <w:r w:rsidRPr="00C907F5">
        <w:rPr>
          <w:lang w:val="en-GB"/>
        </w:rPr>
        <w:t>#</w:t>
      </w:r>
      <w:r w:rsidR="00157809" w:rsidRPr="00C907F5">
        <w:rPr>
          <w:lang w:val="en-GB"/>
        </w:rPr>
        <w:t>’</w:t>
      </w:r>
      <w:r w:rsidRPr="00C907F5">
        <w:rPr>
          <w:lang w:val="en-GB"/>
        </w:rPr>
        <w:t>.</w:t>
      </w:r>
    </w:p>
    <w:p w14:paraId="6C836290" w14:textId="77777777" w:rsidR="0041737F" w:rsidRPr="00C907F5" w:rsidRDefault="00DA45C9" w:rsidP="009A3EB5">
      <w:pPr>
        <w:pStyle w:val="List"/>
        <w:numPr>
          <w:ilvl w:val="0"/>
          <w:numId w:val="5"/>
        </w:numPr>
        <w:tabs>
          <w:tab w:val="clear" w:pos="360"/>
          <w:tab w:val="num" w:pos="720"/>
        </w:tabs>
        <w:ind w:left="720"/>
        <w:rPr>
          <w:lang w:val="en-GB"/>
        </w:rPr>
      </w:pPr>
      <w:r w:rsidRPr="00C907F5">
        <w:rPr>
          <w:lang w:val="en-GB"/>
        </w:rPr>
        <w:t xml:space="preserve">The first character in each line of an Observation File </w:t>
      </w:r>
      <w:r w:rsidR="0041737F" w:rsidRPr="00C907F5">
        <w:rPr>
          <w:lang w:val="en-GB"/>
        </w:rPr>
        <w:t xml:space="preserve">shall </w:t>
      </w:r>
      <w:r w:rsidRPr="00C907F5">
        <w:rPr>
          <w:lang w:val="en-GB"/>
        </w:rPr>
        <w:t>identif</w:t>
      </w:r>
      <w:r w:rsidR="0041737F" w:rsidRPr="00C907F5">
        <w:rPr>
          <w:lang w:val="en-GB"/>
        </w:rPr>
        <w:t>y</w:t>
      </w:r>
      <w:r w:rsidRPr="00C907F5">
        <w:rPr>
          <w:lang w:val="en-GB"/>
        </w:rPr>
        <w:t xml:space="preserve"> the type of information contained in that line.</w:t>
      </w:r>
    </w:p>
    <w:p w14:paraId="07693184" w14:textId="28B5B22D" w:rsidR="00DA45C9" w:rsidRPr="00C907F5" w:rsidRDefault="0041737F" w:rsidP="0041737F">
      <w:pPr>
        <w:pStyle w:val="Notelevel2"/>
        <w:rPr>
          <w:lang w:val="en-GB"/>
        </w:rPr>
      </w:pPr>
      <w:r w:rsidRPr="00C907F5">
        <w:rPr>
          <w:lang w:val="en-GB"/>
        </w:rPr>
        <w:lastRenderedPageBreak/>
        <w:t>NOTE</w:t>
      </w:r>
      <w:r w:rsidRPr="00C907F5">
        <w:rPr>
          <w:lang w:val="en-GB"/>
        </w:rPr>
        <w:tab/>
        <w:t>–</w:t>
      </w:r>
      <w:r w:rsidRPr="00C907F5">
        <w:rPr>
          <w:lang w:val="en-GB"/>
        </w:rPr>
        <w:tab/>
      </w:r>
      <w:r w:rsidR="00DA45C9" w:rsidRPr="00C907F5">
        <w:rPr>
          <w:lang w:val="en-GB"/>
        </w:rPr>
        <w:t xml:space="preserve">Details regarding each line type are provided in </w:t>
      </w:r>
      <w:r w:rsidR="0014720B" w:rsidRPr="006E14D4">
        <w:rPr>
          <w:lang w:val="en-GB"/>
        </w:rPr>
        <w:fldChar w:fldCharType="begin"/>
      </w:r>
      <w:r w:rsidR="0014720B" w:rsidRPr="006E14D4">
        <w:rPr>
          <w:lang w:val="en-GB"/>
        </w:rPr>
        <w:instrText xml:space="preserve"> REF _Ref330458591 \r \h </w:instrText>
      </w:r>
      <w:r w:rsidR="0014720B" w:rsidRPr="006E14D4">
        <w:rPr>
          <w:lang w:val="en-GB"/>
        </w:rPr>
      </w:r>
      <w:r w:rsidR="0014720B" w:rsidRPr="006E14D4">
        <w:rPr>
          <w:lang w:val="en-GB"/>
        </w:rPr>
        <w:fldChar w:fldCharType="separate"/>
      </w:r>
      <w:r w:rsidR="00DA58B1">
        <w:rPr>
          <w:lang w:val="en-GB"/>
        </w:rPr>
        <w:t>4.1.4</w:t>
      </w:r>
      <w:r w:rsidR="0014720B" w:rsidRPr="006E14D4">
        <w:rPr>
          <w:lang w:val="en-GB"/>
        </w:rPr>
        <w:fldChar w:fldCharType="end"/>
      </w:r>
      <w:r w:rsidR="008074A5" w:rsidRPr="006E14D4">
        <w:rPr>
          <w:lang w:val="en-GB"/>
        </w:rPr>
        <w:t xml:space="preserve"> and in </w:t>
      </w:r>
      <w:r w:rsidR="00DA45C9" w:rsidRPr="006E14D4">
        <w:rPr>
          <w:lang w:val="en-GB"/>
        </w:rPr>
        <w:t xml:space="preserve">the </w:t>
      </w:r>
      <w:r w:rsidR="0014720B" w:rsidRPr="006E14D4">
        <w:rPr>
          <w:lang w:val="en-GB"/>
        </w:rPr>
        <w:t>following subsection</w:t>
      </w:r>
      <w:r w:rsidR="00C878AB" w:rsidRPr="006E14D4">
        <w:rPr>
          <w:lang w:val="en-GB"/>
        </w:rPr>
        <w:t>s</w:t>
      </w:r>
      <w:r w:rsidR="00DA45C9" w:rsidRPr="00C907F5">
        <w:rPr>
          <w:lang w:val="en-GB"/>
        </w:rPr>
        <w:t>, as appropriate.</w:t>
      </w:r>
    </w:p>
    <w:p w14:paraId="699D4A86" w14:textId="068CE9E1" w:rsidR="00DA45C9" w:rsidRPr="00C907F5" w:rsidRDefault="00DA45C9" w:rsidP="009A3EB5">
      <w:pPr>
        <w:pStyle w:val="List"/>
        <w:numPr>
          <w:ilvl w:val="0"/>
          <w:numId w:val="5"/>
        </w:numPr>
        <w:tabs>
          <w:tab w:val="clear" w:pos="360"/>
          <w:tab w:val="num" w:pos="720"/>
        </w:tabs>
        <w:ind w:left="720"/>
        <w:rPr>
          <w:lang w:val="en-GB"/>
        </w:rPr>
      </w:pPr>
      <w:r w:rsidRPr="00C907F5">
        <w:rPr>
          <w:lang w:val="en-GB"/>
        </w:rPr>
        <w:t xml:space="preserve">One or more </w:t>
      </w:r>
      <w:r w:rsidR="00157809" w:rsidRPr="00C907F5">
        <w:rPr>
          <w:lang w:val="en-GB"/>
        </w:rPr>
        <w:t>‘</w:t>
      </w:r>
      <w:r w:rsidR="009869C8">
        <w:rPr>
          <w:lang w:val="en-GB"/>
        </w:rPr>
        <w:t>space</w:t>
      </w:r>
      <w:r w:rsidR="00157809" w:rsidRPr="00C907F5">
        <w:rPr>
          <w:lang w:val="en-GB"/>
        </w:rPr>
        <w:t>’</w:t>
      </w:r>
      <w:r w:rsidRPr="00C907F5">
        <w:rPr>
          <w:lang w:val="en-GB"/>
        </w:rPr>
        <w:t xml:space="preserve"> characters </w:t>
      </w:r>
      <w:r w:rsidR="0041737F" w:rsidRPr="00C907F5">
        <w:rPr>
          <w:lang w:val="en-GB"/>
        </w:rPr>
        <w:t xml:space="preserve">shall be </w:t>
      </w:r>
      <w:r w:rsidRPr="00C907F5">
        <w:rPr>
          <w:lang w:val="en-GB"/>
        </w:rPr>
        <w:t>used to separate each of the various items within each line.</w:t>
      </w:r>
    </w:p>
    <w:p w14:paraId="5240F203" w14:textId="77777777" w:rsidR="00DA45C9" w:rsidRPr="00C907F5" w:rsidRDefault="00DA45C9" w:rsidP="009A3EB5">
      <w:pPr>
        <w:pStyle w:val="List"/>
        <w:numPr>
          <w:ilvl w:val="0"/>
          <w:numId w:val="5"/>
        </w:numPr>
        <w:tabs>
          <w:tab w:val="clear" w:pos="360"/>
          <w:tab w:val="num" w:pos="720"/>
        </w:tabs>
        <w:ind w:left="720"/>
        <w:rPr>
          <w:lang w:val="en-GB"/>
        </w:rPr>
      </w:pPr>
      <w:r w:rsidRPr="00C907F5">
        <w:rPr>
          <w:lang w:val="en-GB"/>
        </w:rPr>
        <w:t>Each line shall be terminated by a single Line Feed or a single Carriage Return or a Carriage Return/Line Feed pair or a Line Feed/Carriage Return pair.</w:t>
      </w:r>
    </w:p>
    <w:p w14:paraId="2091362F" w14:textId="77777777" w:rsidR="00DA45C9" w:rsidRPr="00C907F5" w:rsidRDefault="00DA45C9" w:rsidP="000577A0">
      <w:pPr>
        <w:pStyle w:val="Paragraph3"/>
        <w:rPr>
          <w:lang w:val="en-GB"/>
        </w:rPr>
      </w:pPr>
      <w:bookmarkStart w:id="95" w:name="_Ref330458591"/>
      <w:r w:rsidRPr="00C907F5">
        <w:rPr>
          <w:lang w:val="en-GB"/>
        </w:rPr>
        <w:t xml:space="preserve">Each </w:t>
      </w:r>
      <w:r w:rsidR="00D4408C" w:rsidRPr="00C907F5">
        <w:rPr>
          <w:lang w:val="en-GB"/>
        </w:rPr>
        <w:t>Section</w:t>
      </w:r>
      <w:r w:rsidRPr="00C907F5">
        <w:rPr>
          <w:lang w:val="en-GB"/>
        </w:rPr>
        <w:t xml:space="preserve"> (except for the Ending Section) shall end with a line starting with character </w:t>
      </w:r>
      <w:r w:rsidR="00157809" w:rsidRPr="00C907F5">
        <w:rPr>
          <w:lang w:val="en-GB"/>
        </w:rPr>
        <w:t>‘</w:t>
      </w:r>
      <w:r w:rsidRPr="00C907F5">
        <w:rPr>
          <w:lang w:val="en-GB"/>
        </w:rPr>
        <w:t>Z</w:t>
      </w:r>
      <w:r w:rsidR="00157809" w:rsidRPr="00C907F5">
        <w:rPr>
          <w:lang w:val="en-GB"/>
        </w:rPr>
        <w:t>’</w:t>
      </w:r>
      <w:r w:rsidRPr="00C907F5">
        <w:rPr>
          <w:lang w:val="en-GB"/>
        </w:rPr>
        <w:t>.</w:t>
      </w:r>
      <w:bookmarkEnd w:id="95"/>
    </w:p>
    <w:p w14:paraId="7DD85B6C" w14:textId="77777777" w:rsidR="00DA45C9" w:rsidRPr="00C907F5" w:rsidRDefault="00DA45C9" w:rsidP="000577A0">
      <w:pPr>
        <w:pStyle w:val="Heading2"/>
        <w:spacing w:before="480"/>
        <w:rPr>
          <w:lang w:val="en-GB"/>
        </w:rPr>
      </w:pPr>
      <w:bookmarkStart w:id="96" w:name="_Toc244664833"/>
      <w:bookmarkStart w:id="97" w:name="_Toc338171546"/>
      <w:bookmarkStart w:id="98" w:name="_Toc177565774"/>
      <w:r w:rsidRPr="00C907F5">
        <w:rPr>
          <w:lang w:val="en-GB"/>
        </w:rPr>
        <w:t>Content of the Observation Header Section</w:t>
      </w:r>
      <w:bookmarkEnd w:id="96"/>
      <w:bookmarkEnd w:id="97"/>
      <w:bookmarkEnd w:id="98"/>
    </w:p>
    <w:p w14:paraId="703840D5" w14:textId="77777777" w:rsidR="00D3629F" w:rsidRDefault="00DA45C9" w:rsidP="0041737F">
      <w:pPr>
        <w:pStyle w:val="Paragraph3"/>
        <w:rPr>
          <w:lang w:val="en-GB"/>
        </w:rPr>
      </w:pPr>
      <w:r w:rsidRPr="00C907F5">
        <w:rPr>
          <w:lang w:val="en-GB"/>
        </w:rPr>
        <w:t xml:space="preserve">The Observation Header Section </w:t>
      </w:r>
      <w:r w:rsidR="0041737F" w:rsidRPr="00C907F5">
        <w:rPr>
          <w:lang w:val="en-GB"/>
        </w:rPr>
        <w:t>shall consist of as many line</w:t>
      </w:r>
      <w:r w:rsidR="00045E57" w:rsidRPr="006E14D4">
        <w:rPr>
          <w:lang w:val="en-GB"/>
        </w:rPr>
        <w:t>s</w:t>
      </w:r>
      <w:r w:rsidR="0041737F" w:rsidRPr="00C907F5">
        <w:rPr>
          <w:lang w:val="en-GB"/>
        </w:rPr>
        <w:t xml:space="preserve"> as are needed</w:t>
      </w:r>
      <w:r w:rsidRPr="00C907F5">
        <w:rPr>
          <w:lang w:val="en-GB"/>
        </w:rPr>
        <w:t>.</w:t>
      </w:r>
    </w:p>
    <w:p w14:paraId="391C1C4C" w14:textId="77777777" w:rsidR="006F2878" w:rsidRPr="00C907F5" w:rsidRDefault="006F2878" w:rsidP="006F2878">
      <w:pPr>
        <w:pStyle w:val="Paragraph3"/>
        <w:rPr>
          <w:lang w:val="en-GB"/>
        </w:rPr>
      </w:pPr>
      <w:r w:rsidRPr="00C907F5">
        <w:rPr>
          <w:lang w:val="en-GB"/>
        </w:rPr>
        <w:t xml:space="preserve">The Observation Header Section shall contain a </w:t>
      </w:r>
      <w:r>
        <w:rPr>
          <w:lang w:val="en-GB"/>
        </w:rPr>
        <w:t>version</w:t>
      </w:r>
      <w:r w:rsidRPr="00C907F5">
        <w:rPr>
          <w:lang w:val="en-GB"/>
        </w:rPr>
        <w:t xml:space="preserve"> line. This line shall start with the character ‘</w:t>
      </w:r>
      <w:r>
        <w:rPr>
          <w:lang w:val="en-GB"/>
        </w:rPr>
        <w:t>V</w:t>
      </w:r>
      <w:r w:rsidRPr="00C907F5">
        <w:rPr>
          <w:lang w:val="en-GB"/>
        </w:rPr>
        <w:t>’.</w:t>
      </w:r>
    </w:p>
    <w:p w14:paraId="06765F43" w14:textId="77777777" w:rsidR="006F2878" w:rsidRPr="00C907F5" w:rsidRDefault="006F2878" w:rsidP="006F2878">
      <w:pPr>
        <w:pStyle w:val="Paragraph3"/>
        <w:rPr>
          <w:lang w:val="en-GB"/>
        </w:rPr>
      </w:pPr>
      <w:r w:rsidRPr="00C907F5">
        <w:rPr>
          <w:lang w:val="en-GB"/>
        </w:rPr>
        <w:t>The structure of the line shall be as follows:</w:t>
      </w:r>
    </w:p>
    <w:p w14:paraId="0631440B" w14:textId="77777777" w:rsidR="006F2878" w:rsidRPr="00C907F5" w:rsidRDefault="006F2878" w:rsidP="006F2878">
      <w:pPr>
        <w:rPr>
          <w:lang w:val="en-GB"/>
        </w:rPr>
      </w:pPr>
      <w:r>
        <w:rPr>
          <w:lang w:val="en-GB"/>
        </w:rPr>
        <w:t>V</w:t>
      </w:r>
      <w:r w:rsidRPr="00C907F5">
        <w:rPr>
          <w:lang w:val="en-GB"/>
        </w:rPr>
        <w:t xml:space="preserve"> </w:t>
      </w:r>
      <w:r>
        <w:rPr>
          <w:lang w:val="en-GB"/>
        </w:rPr>
        <w:t xml:space="preserve">VERSION </w:t>
      </w:r>
      <w:r w:rsidRPr="00C907F5">
        <w:rPr>
          <w:lang w:val="en-GB"/>
        </w:rPr>
        <w:t>= &lt;</w:t>
      </w:r>
      <w:r>
        <w:rPr>
          <w:lang w:val="en-GB"/>
        </w:rPr>
        <w:t>version</w:t>
      </w:r>
      <w:r w:rsidRPr="00C907F5">
        <w:rPr>
          <w:lang w:val="en-GB"/>
        </w:rPr>
        <w:t>&gt;</w:t>
      </w:r>
    </w:p>
    <w:p w14:paraId="2B0BFE0A" w14:textId="642DEC1F" w:rsidR="006F2878" w:rsidRPr="00C907F5" w:rsidRDefault="006F2878" w:rsidP="006F2878">
      <w:pPr>
        <w:pStyle w:val="Paragraph3"/>
        <w:rPr>
          <w:lang w:val="en-GB"/>
        </w:rPr>
      </w:pPr>
      <w:r w:rsidRPr="00C907F5">
        <w:rPr>
          <w:lang w:val="en-GB"/>
        </w:rPr>
        <w:t>where &lt;</w:t>
      </w:r>
      <w:r>
        <w:rPr>
          <w:lang w:val="en-GB"/>
        </w:rPr>
        <w:t>version</w:t>
      </w:r>
      <w:r w:rsidRPr="00C907F5">
        <w:rPr>
          <w:lang w:val="en-GB"/>
        </w:rPr>
        <w:t xml:space="preserve">&gt; is the </w:t>
      </w:r>
      <w:r>
        <w:rPr>
          <w:lang w:val="en-GB"/>
        </w:rPr>
        <w:t xml:space="preserve">version </w:t>
      </w:r>
      <w:r w:rsidRPr="00C907F5">
        <w:rPr>
          <w:lang w:val="en-GB"/>
        </w:rPr>
        <w:t xml:space="preserve">identifier, </w:t>
      </w:r>
      <w:r>
        <w:rPr>
          <w:lang w:val="en-GB"/>
        </w:rPr>
        <w:t xml:space="preserve">integer. The version number shall </w:t>
      </w:r>
      <w:r w:rsidR="000E53CA">
        <w:rPr>
          <w:lang w:val="en-GB"/>
        </w:rPr>
        <w:t xml:space="preserve">match </w:t>
      </w:r>
      <w:r w:rsidR="00351E61">
        <w:rPr>
          <w:lang w:val="en-GB"/>
        </w:rPr>
        <w:t xml:space="preserve">the version of the </w:t>
      </w:r>
      <w:r w:rsidR="000E53CA">
        <w:rPr>
          <w:lang w:val="en-GB"/>
        </w:rPr>
        <w:t xml:space="preserve">applicable </w:t>
      </w:r>
      <w:r w:rsidR="00351E61">
        <w:rPr>
          <w:lang w:val="en-GB"/>
        </w:rPr>
        <w:t>RDEF Blue book</w:t>
      </w:r>
      <w:r w:rsidR="000E53CA">
        <w:rPr>
          <w:lang w:val="en-GB"/>
        </w:rPr>
        <w:t xml:space="preserve"> (</w:t>
      </w:r>
      <w:r w:rsidR="00351E61">
        <w:rPr>
          <w:lang w:val="en-GB"/>
        </w:rPr>
        <w:t>‘2’</w:t>
      </w:r>
      <w:r w:rsidR="000E53CA">
        <w:rPr>
          <w:lang w:val="en-GB"/>
        </w:rPr>
        <w:t xml:space="preserve"> in this case) and shall be</w:t>
      </w:r>
      <w:r w:rsidR="00351E61">
        <w:rPr>
          <w:lang w:val="en-GB"/>
        </w:rPr>
        <w:t xml:space="preserve"> </w:t>
      </w:r>
      <w:r>
        <w:rPr>
          <w:lang w:val="en-GB"/>
        </w:rPr>
        <w:t xml:space="preserve">synchronised with the </w:t>
      </w:r>
      <w:r w:rsidR="000E53CA">
        <w:rPr>
          <w:lang w:val="en-GB"/>
        </w:rPr>
        <w:t>version number</w:t>
      </w:r>
      <w:r>
        <w:rPr>
          <w:lang w:val="en-GB"/>
        </w:rPr>
        <w:t xml:space="preserve"> given in the Product File</w:t>
      </w:r>
    </w:p>
    <w:p w14:paraId="061D8746" w14:textId="50C8588C" w:rsidR="00D3629F" w:rsidRPr="00C907F5" w:rsidRDefault="0041737F" w:rsidP="000577A0">
      <w:pPr>
        <w:pStyle w:val="Paragraph3"/>
        <w:rPr>
          <w:lang w:val="en-GB"/>
        </w:rPr>
      </w:pPr>
      <w:r w:rsidRPr="00C907F5">
        <w:rPr>
          <w:lang w:val="en-GB"/>
        </w:rPr>
        <w:t xml:space="preserve">The Observation Header Section </w:t>
      </w:r>
      <w:r w:rsidR="00DA45C9" w:rsidRPr="00C907F5">
        <w:rPr>
          <w:lang w:val="en-GB"/>
        </w:rPr>
        <w:t xml:space="preserve">shall contain a single receive </w:t>
      </w:r>
      <w:r w:rsidR="0000541C">
        <w:rPr>
          <w:lang w:val="en-GB"/>
        </w:rPr>
        <w:t>aperture</w:t>
      </w:r>
      <w:r w:rsidR="0000541C" w:rsidRPr="00C907F5">
        <w:rPr>
          <w:lang w:val="en-GB"/>
        </w:rPr>
        <w:t xml:space="preserve"> </w:t>
      </w:r>
      <w:r w:rsidR="00DA45C9" w:rsidRPr="00C907F5">
        <w:rPr>
          <w:lang w:val="en-GB"/>
        </w:rPr>
        <w:t xml:space="preserve">line. This line </w:t>
      </w:r>
      <w:r w:rsidRPr="00C907F5">
        <w:rPr>
          <w:lang w:val="en-GB"/>
        </w:rPr>
        <w:t xml:space="preserve">shall </w:t>
      </w:r>
      <w:r w:rsidR="00DA45C9" w:rsidRPr="00C907F5">
        <w:rPr>
          <w:lang w:val="en-GB"/>
        </w:rPr>
        <w:t xml:space="preserve">start with the character </w:t>
      </w:r>
      <w:r w:rsidR="00157809" w:rsidRPr="00C907F5">
        <w:rPr>
          <w:lang w:val="en-GB"/>
        </w:rPr>
        <w:t>‘</w:t>
      </w:r>
      <w:r w:rsidR="00DA45C9" w:rsidRPr="00C907F5">
        <w:rPr>
          <w:lang w:val="en-GB"/>
        </w:rPr>
        <w:t>R</w:t>
      </w:r>
      <w:r w:rsidR="00157809" w:rsidRPr="00C907F5">
        <w:rPr>
          <w:lang w:val="en-GB"/>
        </w:rPr>
        <w:t>’</w:t>
      </w:r>
      <w:r w:rsidR="00DA45C9" w:rsidRPr="00C907F5">
        <w:rPr>
          <w:lang w:val="en-GB"/>
        </w:rPr>
        <w:t>.</w:t>
      </w:r>
    </w:p>
    <w:p w14:paraId="35DB4067" w14:textId="77777777" w:rsidR="00DA45C9" w:rsidRPr="00C907F5" w:rsidRDefault="00DA45C9" w:rsidP="0041737F">
      <w:pPr>
        <w:pStyle w:val="Paragraph3"/>
        <w:rPr>
          <w:lang w:val="en-GB"/>
        </w:rPr>
      </w:pPr>
      <w:bookmarkStart w:id="99" w:name="_Ref285636972"/>
      <w:r w:rsidRPr="00C907F5">
        <w:rPr>
          <w:lang w:val="en-GB"/>
        </w:rPr>
        <w:t>The structure of the line shall be as follows:</w:t>
      </w:r>
      <w:bookmarkEnd w:id="99"/>
    </w:p>
    <w:p w14:paraId="2DA3A25D" w14:textId="1CCD5A2E" w:rsidR="00585924" w:rsidRDefault="00DA45C9" w:rsidP="003E2EB9">
      <w:pPr>
        <w:rPr>
          <w:lang w:val="en-GB"/>
        </w:rPr>
      </w:pPr>
      <w:r w:rsidRPr="00C907F5">
        <w:rPr>
          <w:lang w:val="en-GB"/>
        </w:rPr>
        <w:t xml:space="preserve">R </w:t>
      </w:r>
      <w:r w:rsidR="00C62460">
        <w:rPr>
          <w:lang w:val="en-GB"/>
        </w:rPr>
        <w:t>APERTURE</w:t>
      </w:r>
      <w:r w:rsidRPr="00C907F5">
        <w:rPr>
          <w:lang w:val="en-GB"/>
        </w:rPr>
        <w:t xml:space="preserve"> = &lt;</w:t>
      </w:r>
      <w:r w:rsidR="00C62460">
        <w:rPr>
          <w:lang w:val="en-GB"/>
        </w:rPr>
        <w:t>aperture</w:t>
      </w:r>
      <w:r w:rsidRPr="00C907F5">
        <w:rPr>
          <w:lang w:val="en-GB"/>
        </w:rPr>
        <w:t>&gt;</w:t>
      </w:r>
      <w:r w:rsidR="00585924">
        <w:rPr>
          <w:lang w:val="en-GB"/>
        </w:rPr>
        <w:t xml:space="preserve"> </w:t>
      </w:r>
    </w:p>
    <w:p w14:paraId="44427379" w14:textId="2E56AA30" w:rsidR="00800C58" w:rsidRDefault="00DA45C9" w:rsidP="003E2EB9">
      <w:pPr>
        <w:rPr>
          <w:lang w:val="en-GB"/>
        </w:rPr>
      </w:pPr>
      <w:r w:rsidRPr="00C907F5">
        <w:rPr>
          <w:lang w:val="en-GB"/>
        </w:rPr>
        <w:t>where &lt;</w:t>
      </w:r>
      <w:r w:rsidR="0000541C">
        <w:rPr>
          <w:lang w:val="en-GB"/>
        </w:rPr>
        <w:t>aperture</w:t>
      </w:r>
      <w:r w:rsidRPr="007C08E6">
        <w:rPr>
          <w:lang w:val="en-GB"/>
        </w:rPr>
        <w:t xml:space="preserve">&gt; is the </w:t>
      </w:r>
      <w:r w:rsidR="00036F3C" w:rsidRPr="003E2EB9">
        <w:rPr>
          <w:lang w:val="en-GB"/>
        </w:rPr>
        <w:t>four</w:t>
      </w:r>
      <w:r w:rsidR="004B1FBE" w:rsidRPr="007C08E6">
        <w:rPr>
          <w:lang w:val="en-GB"/>
        </w:rPr>
        <w:t xml:space="preserve"> </w:t>
      </w:r>
      <w:r w:rsidR="00480120" w:rsidRPr="003E2EB9">
        <w:rPr>
          <w:lang w:val="en-GB"/>
        </w:rPr>
        <w:t>alphanumeric</w:t>
      </w:r>
      <w:r w:rsidR="004F5FF0" w:rsidRPr="003E2EB9">
        <w:rPr>
          <w:lang w:val="en-GB"/>
        </w:rPr>
        <w:t xml:space="preserve"> </w:t>
      </w:r>
      <w:r w:rsidR="004B1FBE" w:rsidRPr="007C08E6">
        <w:rPr>
          <w:lang w:val="en-GB"/>
        </w:rPr>
        <w:t xml:space="preserve">character </w:t>
      </w:r>
      <w:r w:rsidR="00C62460" w:rsidRPr="007C08E6">
        <w:rPr>
          <w:lang w:val="en-GB"/>
        </w:rPr>
        <w:t>aperture</w:t>
      </w:r>
      <w:r w:rsidRPr="007C08E6">
        <w:rPr>
          <w:lang w:val="en-GB"/>
        </w:rPr>
        <w:t xml:space="preserve"> </w:t>
      </w:r>
      <w:r w:rsidR="00726009" w:rsidRPr="007C08E6">
        <w:rPr>
          <w:lang w:val="en-GB"/>
        </w:rPr>
        <w:t>alias</w:t>
      </w:r>
      <w:r w:rsidR="00580863" w:rsidRPr="007C08E6">
        <w:rPr>
          <w:lang w:val="en-GB"/>
        </w:rPr>
        <w:t xml:space="preserve"> </w:t>
      </w:r>
      <w:r w:rsidR="004B1FBE" w:rsidRPr="007C08E6">
        <w:rPr>
          <w:lang w:val="en-GB"/>
        </w:rPr>
        <w:t xml:space="preserve">from </w:t>
      </w:r>
      <w:r w:rsidR="002356D8">
        <w:rPr>
          <w:lang w:val="en-GB"/>
        </w:rPr>
        <w:fldChar w:fldCharType="begin"/>
      </w:r>
      <w:r w:rsidR="002356D8">
        <w:rPr>
          <w:lang w:val="en-GB"/>
        </w:rPr>
        <w:instrText xml:space="preserve"> REF R_SANA_DDOR_Apertures </w:instrText>
      </w:r>
      <w:r w:rsidR="002356D8">
        <w:rPr>
          <w:lang w:val="en-GB"/>
        </w:rPr>
        <w:fldChar w:fldCharType="separate"/>
      </w:r>
      <w:r w:rsidR="00DA58B1" w:rsidRPr="008C219F">
        <w:rPr>
          <w:lang w:val="en-GB"/>
        </w:rPr>
        <w:t>[7]</w:t>
      </w:r>
      <w:r w:rsidR="002356D8">
        <w:rPr>
          <w:lang w:val="en-GB"/>
        </w:rPr>
        <w:fldChar w:fldCharType="end"/>
      </w:r>
      <w:r w:rsidR="004B1FBE" w:rsidRPr="007C08E6">
        <w:rPr>
          <w:lang w:val="en-GB"/>
        </w:rPr>
        <w:t>.</w:t>
      </w:r>
      <w:r w:rsidR="00606153">
        <w:rPr>
          <w:lang w:val="en-GB"/>
        </w:rPr>
        <w:t xml:space="preserve"> </w:t>
      </w:r>
      <w:r w:rsidRPr="00C907F5">
        <w:rPr>
          <w:lang w:val="en-GB"/>
        </w:rPr>
        <w:t>Th</w:t>
      </w:r>
      <w:r w:rsidR="0041737F" w:rsidRPr="00C907F5">
        <w:rPr>
          <w:lang w:val="en-GB"/>
        </w:rPr>
        <w:t>e</w:t>
      </w:r>
      <w:r w:rsidRPr="00C907F5">
        <w:rPr>
          <w:lang w:val="en-GB"/>
        </w:rPr>
        <w:t xml:space="preserve"> </w:t>
      </w:r>
      <w:r w:rsidR="0041737F" w:rsidRPr="00C907F5">
        <w:rPr>
          <w:lang w:val="en-GB"/>
        </w:rPr>
        <w:t>Observation Header Section</w:t>
      </w:r>
      <w:r w:rsidR="0041737F" w:rsidRPr="00C907F5">
        <w:rPr>
          <w:b/>
          <w:color w:val="FF0000"/>
          <w:lang w:val="en-GB"/>
        </w:rPr>
        <w:t xml:space="preserve"> </w:t>
      </w:r>
      <w:r w:rsidRPr="00C907F5">
        <w:rPr>
          <w:lang w:val="en-GB"/>
        </w:rPr>
        <w:t xml:space="preserve">may optionally contain a single transmitting </w:t>
      </w:r>
      <w:r w:rsidR="0000541C">
        <w:rPr>
          <w:lang w:val="en-GB"/>
        </w:rPr>
        <w:t>aperture</w:t>
      </w:r>
      <w:r w:rsidRPr="00C907F5">
        <w:rPr>
          <w:lang w:val="en-GB"/>
        </w:rPr>
        <w:t xml:space="preserve"> line. This line </w:t>
      </w:r>
      <w:r w:rsidR="0041737F" w:rsidRPr="00C907F5">
        <w:rPr>
          <w:lang w:val="en-GB"/>
        </w:rPr>
        <w:t xml:space="preserve">shall </w:t>
      </w:r>
      <w:r w:rsidRPr="00C907F5">
        <w:rPr>
          <w:lang w:val="en-GB"/>
        </w:rPr>
        <w:t xml:space="preserve">start with the character </w:t>
      </w:r>
      <w:r w:rsidR="00157809" w:rsidRPr="00C907F5">
        <w:rPr>
          <w:lang w:val="en-GB"/>
        </w:rPr>
        <w:t>‘</w:t>
      </w:r>
      <w:r w:rsidRPr="00C907F5">
        <w:rPr>
          <w:lang w:val="en-GB"/>
        </w:rPr>
        <w:t>T</w:t>
      </w:r>
      <w:r w:rsidR="00157809" w:rsidRPr="00C907F5">
        <w:rPr>
          <w:lang w:val="en-GB"/>
        </w:rPr>
        <w:t>’</w:t>
      </w:r>
      <w:r w:rsidRPr="00C907F5">
        <w:rPr>
          <w:lang w:val="en-GB"/>
        </w:rPr>
        <w:t>.</w:t>
      </w:r>
      <w:r w:rsidR="00585924" w:rsidRPr="00585924">
        <w:rPr>
          <w:color w:val="FF0000"/>
          <w:lang w:val="en-GB"/>
        </w:rPr>
        <w:t xml:space="preserve"> </w:t>
      </w:r>
    </w:p>
    <w:p w14:paraId="305D734C" w14:textId="12222DC4" w:rsidR="00DA45C9" w:rsidRPr="00457E6B" w:rsidRDefault="00DA45C9" w:rsidP="000577A0">
      <w:pPr>
        <w:pStyle w:val="Paragraph3"/>
        <w:rPr>
          <w:lang w:val="en-GB"/>
        </w:rPr>
      </w:pPr>
      <w:bookmarkStart w:id="100" w:name="_Ref135666849"/>
      <w:r w:rsidRPr="00457E6B">
        <w:rPr>
          <w:lang w:val="en-GB"/>
        </w:rPr>
        <w:t>The structure of the line shall be as follows:</w:t>
      </w:r>
      <w:bookmarkEnd w:id="100"/>
    </w:p>
    <w:p w14:paraId="67408BEA" w14:textId="62D578E2" w:rsidR="00585924" w:rsidRPr="00457E6B" w:rsidRDefault="00DA45C9" w:rsidP="00585924">
      <w:pPr>
        <w:rPr>
          <w:lang w:val="en-GB"/>
        </w:rPr>
      </w:pPr>
      <w:r w:rsidRPr="00457E6B">
        <w:rPr>
          <w:lang w:val="en-GB"/>
        </w:rPr>
        <w:t xml:space="preserve">T </w:t>
      </w:r>
      <w:r w:rsidR="00C62460" w:rsidRPr="00457E6B">
        <w:rPr>
          <w:lang w:val="en-GB"/>
        </w:rPr>
        <w:t>APERTURE</w:t>
      </w:r>
      <w:r w:rsidRPr="00457E6B">
        <w:rPr>
          <w:lang w:val="en-GB"/>
        </w:rPr>
        <w:t xml:space="preserve"> = &lt;</w:t>
      </w:r>
      <w:r w:rsidR="00C62460" w:rsidRPr="00457E6B">
        <w:rPr>
          <w:lang w:val="en-GB"/>
        </w:rPr>
        <w:t>aperture</w:t>
      </w:r>
      <w:r w:rsidRPr="00457E6B">
        <w:rPr>
          <w:lang w:val="en-GB"/>
        </w:rPr>
        <w:t>&gt;</w:t>
      </w:r>
      <w:r w:rsidR="00585924" w:rsidRPr="00457E6B">
        <w:rPr>
          <w:lang w:val="en-GB"/>
        </w:rPr>
        <w:t xml:space="preserve"> </w:t>
      </w:r>
      <w:r w:rsidR="00F50FE4" w:rsidRPr="00457E6B">
        <w:rPr>
          <w:lang w:val="en-GB"/>
        </w:rPr>
        <w:t xml:space="preserve">           </w:t>
      </w:r>
    </w:p>
    <w:p w14:paraId="674D6B2B" w14:textId="781193F5" w:rsidR="000014B8" w:rsidRPr="00457E6B" w:rsidRDefault="00DA45C9" w:rsidP="003E2EB9">
      <w:pPr>
        <w:rPr>
          <w:lang w:val="en-GB"/>
        </w:rPr>
      </w:pPr>
      <w:r w:rsidRPr="00457E6B">
        <w:rPr>
          <w:lang w:val="en-GB"/>
        </w:rPr>
        <w:t>where &lt;</w:t>
      </w:r>
      <w:r w:rsidR="00543916" w:rsidRPr="00457E6B">
        <w:rPr>
          <w:lang w:val="en-GB"/>
        </w:rPr>
        <w:t>aperture</w:t>
      </w:r>
      <w:r w:rsidRPr="00457E6B">
        <w:rPr>
          <w:lang w:val="en-GB"/>
        </w:rPr>
        <w:t xml:space="preserve">&gt; </w:t>
      </w:r>
      <w:r w:rsidR="004B1FBE" w:rsidRPr="003E2EB9">
        <w:rPr>
          <w:lang w:val="en-GB"/>
        </w:rPr>
        <w:t xml:space="preserve">is the </w:t>
      </w:r>
      <w:r w:rsidR="00036F3C" w:rsidRPr="003E2EB9">
        <w:rPr>
          <w:lang w:val="en-GB"/>
        </w:rPr>
        <w:t>four</w:t>
      </w:r>
      <w:r w:rsidR="004B1FBE" w:rsidRPr="003E2EB9">
        <w:rPr>
          <w:lang w:val="en-GB"/>
        </w:rPr>
        <w:t xml:space="preserve"> </w:t>
      </w:r>
      <w:r w:rsidR="00480120" w:rsidRPr="003E2EB9">
        <w:rPr>
          <w:lang w:val="en-GB"/>
        </w:rPr>
        <w:t xml:space="preserve">alphanumeric </w:t>
      </w:r>
      <w:r w:rsidR="004B1FBE" w:rsidRPr="003E2EB9">
        <w:rPr>
          <w:lang w:val="en-GB"/>
        </w:rPr>
        <w:t xml:space="preserve">character aperture alias from </w:t>
      </w:r>
      <w:r w:rsidR="002356D8">
        <w:rPr>
          <w:lang w:val="en-GB"/>
        </w:rPr>
        <w:fldChar w:fldCharType="begin"/>
      </w:r>
      <w:r w:rsidR="002356D8">
        <w:rPr>
          <w:lang w:val="en-GB"/>
        </w:rPr>
        <w:instrText xml:space="preserve"> REF R_SANA_DDOR_Apertures </w:instrText>
      </w:r>
      <w:r w:rsidR="002356D8">
        <w:rPr>
          <w:lang w:val="en-GB"/>
        </w:rPr>
        <w:fldChar w:fldCharType="separate"/>
      </w:r>
      <w:r w:rsidR="00DA58B1" w:rsidRPr="008C219F">
        <w:rPr>
          <w:lang w:val="en-GB"/>
        </w:rPr>
        <w:t>[7]</w:t>
      </w:r>
      <w:r w:rsidR="002356D8">
        <w:rPr>
          <w:lang w:val="en-GB"/>
        </w:rPr>
        <w:fldChar w:fldCharType="end"/>
      </w:r>
      <w:r w:rsidR="004B1FBE" w:rsidRPr="003E2EB9">
        <w:rPr>
          <w:lang w:val="en-GB"/>
        </w:rPr>
        <w:t>.</w:t>
      </w:r>
      <w:r w:rsidR="004B1FBE">
        <w:rPr>
          <w:lang w:val="en-GB"/>
        </w:rPr>
        <w:t xml:space="preserve"> </w:t>
      </w:r>
      <w:r w:rsidRPr="00457E6B">
        <w:rPr>
          <w:lang w:val="en-GB"/>
        </w:rPr>
        <w:t xml:space="preserve">If the data are </w:t>
      </w:r>
      <w:r w:rsidR="0041737F" w:rsidRPr="00457E6B">
        <w:rPr>
          <w:lang w:val="en-GB"/>
        </w:rPr>
        <w:t>one</w:t>
      </w:r>
      <w:r w:rsidRPr="00457E6B">
        <w:rPr>
          <w:lang w:val="en-GB"/>
        </w:rPr>
        <w:t>-way</w:t>
      </w:r>
      <w:r w:rsidR="0041737F" w:rsidRPr="00457E6B">
        <w:rPr>
          <w:lang w:val="en-GB"/>
        </w:rPr>
        <w:t>,</w:t>
      </w:r>
      <w:r w:rsidRPr="00457E6B">
        <w:rPr>
          <w:lang w:val="en-GB"/>
        </w:rPr>
        <w:t xml:space="preserve"> the transmitting </w:t>
      </w:r>
      <w:r w:rsidR="00B42C74" w:rsidRPr="00457E6B">
        <w:rPr>
          <w:lang w:val="en-GB"/>
        </w:rPr>
        <w:t>aperture</w:t>
      </w:r>
      <w:r w:rsidRPr="00457E6B">
        <w:rPr>
          <w:lang w:val="en-GB"/>
        </w:rPr>
        <w:t xml:space="preserve"> line shall be omitted.</w:t>
      </w:r>
      <w:bookmarkStart w:id="101" w:name="_Toc244664834"/>
      <w:bookmarkStart w:id="102" w:name="_Toc338171547"/>
    </w:p>
    <w:p w14:paraId="0180E7AF" w14:textId="4F6201E9" w:rsidR="00EC004D" w:rsidRPr="00457E6B" w:rsidRDefault="00EC004D" w:rsidP="00821C11">
      <w:pPr>
        <w:pStyle w:val="Paragraph3"/>
        <w:rPr>
          <w:lang w:val="en-GB"/>
        </w:rPr>
      </w:pPr>
      <w:r w:rsidRPr="00457E6B">
        <w:rPr>
          <w:lang w:val="en-GB"/>
        </w:rPr>
        <w:t>The PN DOR line shall start with character ‘P’.</w:t>
      </w:r>
      <w:r w:rsidR="003E580C" w:rsidRPr="00457E6B">
        <w:rPr>
          <w:lang w:val="en-GB"/>
        </w:rPr>
        <w:t xml:space="preserve"> </w:t>
      </w:r>
      <w:r w:rsidR="00821C11" w:rsidRPr="00457E6B">
        <w:rPr>
          <w:lang w:val="en-GB"/>
        </w:rPr>
        <w:t>To improve readability, the PN DOR line shall be preceded by a comment line providing labels for the PN DOR line. If the data does not contain any spread spectrum DOR signals, the PN DOR line and its preceding comment line shall be omitted.</w:t>
      </w:r>
    </w:p>
    <w:p w14:paraId="5148C288" w14:textId="512A5C71" w:rsidR="00800C58" w:rsidRPr="00457E6B" w:rsidRDefault="00800C58" w:rsidP="00800C58">
      <w:pPr>
        <w:pStyle w:val="Paragraph3"/>
        <w:rPr>
          <w:lang w:val="en-GB"/>
        </w:rPr>
      </w:pPr>
      <w:r w:rsidRPr="00457E6B">
        <w:rPr>
          <w:lang w:val="en-GB"/>
        </w:rPr>
        <w:t xml:space="preserve">The structure of the PN DOR line </w:t>
      </w:r>
      <w:r w:rsidR="004A7886" w:rsidRPr="007C08E6">
        <w:rPr>
          <w:lang w:val="en-GB"/>
        </w:rPr>
        <w:t>(see Annex E for examples</w:t>
      </w:r>
      <w:r w:rsidR="004A7886">
        <w:rPr>
          <w:lang w:val="en-GB"/>
        </w:rPr>
        <w:t>)</w:t>
      </w:r>
      <w:r w:rsidRPr="00457E6B">
        <w:rPr>
          <w:lang w:val="en-GB"/>
        </w:rPr>
        <w:t xml:space="preserve"> </w:t>
      </w:r>
      <w:r w:rsidR="002356D8">
        <w:rPr>
          <w:lang w:val="en-GB"/>
        </w:rPr>
        <w:t xml:space="preserve">shall </w:t>
      </w:r>
      <w:r w:rsidRPr="00457E6B">
        <w:rPr>
          <w:lang w:val="en-GB"/>
        </w:rPr>
        <w:t>be as follows:</w:t>
      </w:r>
    </w:p>
    <w:p w14:paraId="6F5BB7DD" w14:textId="32CD5D12" w:rsidR="00800C58" w:rsidRPr="00C907F5" w:rsidRDefault="00800C58" w:rsidP="00800C58">
      <w:pPr>
        <w:pStyle w:val="DataBlock"/>
        <w:spacing w:before="240"/>
        <w:rPr>
          <w:sz w:val="20"/>
          <w:lang w:val="en-GB"/>
        </w:rPr>
      </w:pPr>
      <w:r w:rsidRPr="00457E6B">
        <w:rPr>
          <w:sz w:val="20"/>
          <w:lang w:val="en-GB"/>
        </w:rPr>
        <w:lastRenderedPageBreak/>
        <w:t>P &lt;</w:t>
      </w:r>
      <w:proofErr w:type="spellStart"/>
      <w:r w:rsidRPr="00457E6B">
        <w:rPr>
          <w:sz w:val="20"/>
          <w:lang w:val="en-GB"/>
        </w:rPr>
        <w:t>pn_id</w:t>
      </w:r>
      <w:proofErr w:type="spellEnd"/>
      <w:r w:rsidRPr="00457E6B">
        <w:rPr>
          <w:sz w:val="20"/>
          <w:lang w:val="en-GB"/>
        </w:rPr>
        <w:t>&gt; &lt;</w:t>
      </w:r>
      <w:proofErr w:type="spellStart"/>
      <w:r w:rsidRPr="00457E6B">
        <w:rPr>
          <w:sz w:val="20"/>
          <w:lang w:val="en-GB"/>
        </w:rPr>
        <w:t>pn_coh_flag</w:t>
      </w:r>
      <w:proofErr w:type="spellEnd"/>
      <w:r w:rsidRPr="00457E6B">
        <w:rPr>
          <w:sz w:val="20"/>
          <w:lang w:val="en-GB"/>
        </w:rPr>
        <w:t>&gt; &lt;</w:t>
      </w:r>
      <w:proofErr w:type="spellStart"/>
      <w:r w:rsidRPr="00457E6B">
        <w:rPr>
          <w:sz w:val="20"/>
          <w:lang w:val="en-GB"/>
        </w:rPr>
        <w:t>roll_off</w:t>
      </w:r>
      <w:proofErr w:type="spellEnd"/>
      <w:r w:rsidRPr="00457E6B">
        <w:rPr>
          <w:sz w:val="20"/>
          <w:lang w:val="en-GB"/>
        </w:rPr>
        <w:t>&gt; &lt;</w:t>
      </w:r>
      <w:proofErr w:type="spellStart"/>
      <w:r w:rsidRPr="00457E6B">
        <w:rPr>
          <w:sz w:val="20"/>
          <w:lang w:val="en-GB"/>
        </w:rPr>
        <w:t>chip_value</w:t>
      </w:r>
      <w:proofErr w:type="spellEnd"/>
      <w:r w:rsidRPr="00457E6B">
        <w:rPr>
          <w:sz w:val="20"/>
          <w:lang w:val="en-GB"/>
        </w:rPr>
        <w:t>&gt; &lt;</w:t>
      </w:r>
      <w:proofErr w:type="spellStart"/>
      <w:r w:rsidRPr="00457E6B">
        <w:rPr>
          <w:sz w:val="20"/>
          <w:lang w:val="en-GB"/>
        </w:rPr>
        <w:t>first_seed</w:t>
      </w:r>
      <w:proofErr w:type="spellEnd"/>
      <w:r w:rsidRPr="00457E6B">
        <w:rPr>
          <w:sz w:val="20"/>
          <w:lang w:val="en-GB"/>
        </w:rPr>
        <w:t>&gt; &lt;second seed&gt; &lt;</w:t>
      </w:r>
      <w:proofErr w:type="spellStart"/>
      <w:r w:rsidRPr="00457E6B">
        <w:rPr>
          <w:sz w:val="20"/>
          <w:lang w:val="en-GB"/>
        </w:rPr>
        <w:t>first_poly</w:t>
      </w:r>
      <w:proofErr w:type="spellEnd"/>
      <w:r w:rsidRPr="00457E6B">
        <w:rPr>
          <w:sz w:val="20"/>
          <w:lang w:val="en-GB"/>
        </w:rPr>
        <w:t>&gt;</w:t>
      </w:r>
      <w:r w:rsidR="0000541C" w:rsidRPr="00457E6B">
        <w:rPr>
          <w:sz w:val="20"/>
          <w:lang w:val="en-GB"/>
        </w:rPr>
        <w:t xml:space="preserve"> </w:t>
      </w:r>
      <w:r w:rsidRPr="00457E6B">
        <w:rPr>
          <w:sz w:val="20"/>
          <w:lang w:val="en-GB"/>
        </w:rPr>
        <w:t>&lt;</w:t>
      </w:r>
      <w:proofErr w:type="spellStart"/>
      <w:r w:rsidRPr="00457E6B">
        <w:rPr>
          <w:sz w:val="20"/>
          <w:lang w:val="en-GB"/>
        </w:rPr>
        <w:t>second_poly</w:t>
      </w:r>
      <w:proofErr w:type="spellEnd"/>
      <w:r w:rsidRPr="00457E6B">
        <w:rPr>
          <w:sz w:val="20"/>
          <w:lang w:val="en-GB"/>
        </w:rPr>
        <w:t>&gt;</w:t>
      </w:r>
    </w:p>
    <w:p w14:paraId="167EFE04" w14:textId="28B84F69" w:rsidR="00B63FE8" w:rsidRDefault="00800C58" w:rsidP="00B63FE8">
      <w:pPr>
        <w:pStyle w:val="Paragraph3"/>
        <w:numPr>
          <w:ilvl w:val="0"/>
          <w:numId w:val="0"/>
        </w:numPr>
        <w:rPr>
          <w:b/>
          <w:lang w:val="en-GB"/>
        </w:rPr>
      </w:pPr>
      <w:r w:rsidRPr="00C907F5">
        <w:rPr>
          <w:lang w:val="en-GB" w:eastAsia="it-IT"/>
        </w:rPr>
        <w:t>NOTE</w:t>
      </w:r>
      <w:r w:rsidRPr="00C907F5">
        <w:rPr>
          <w:lang w:val="en-GB" w:eastAsia="it-IT"/>
        </w:rPr>
        <w:tab/>
        <w:t>–</w:t>
      </w:r>
      <w:r w:rsidRPr="00C907F5">
        <w:rPr>
          <w:lang w:val="en-GB" w:eastAsia="it-IT"/>
        </w:rPr>
        <w:tab/>
        <w:t xml:space="preserve">The parameters are defined in </w:t>
      </w:r>
      <w:r w:rsidR="002C0F45" w:rsidRPr="00C907F5">
        <w:rPr>
          <w:lang w:val="en-GB" w:eastAsia="it-IT"/>
        </w:rPr>
        <w:t xml:space="preserve">table </w:t>
      </w:r>
      <w:r w:rsidR="00F21BBD">
        <w:rPr>
          <w:lang w:val="en-GB" w:eastAsia="it-IT"/>
        </w:rPr>
        <w:fldChar w:fldCharType="begin"/>
      </w:r>
      <w:r w:rsidR="00F21BBD">
        <w:rPr>
          <w:lang w:val="en-GB" w:eastAsia="it-IT"/>
        </w:rPr>
        <w:instrText xml:space="preserve"> REF  T_401Description_of_the_PNDOR_Line \h </w:instrText>
      </w:r>
      <w:r w:rsidR="00F21BBD">
        <w:rPr>
          <w:lang w:val="en-GB" w:eastAsia="it-IT"/>
        </w:rPr>
      </w:r>
      <w:r w:rsidR="00F21BBD">
        <w:rPr>
          <w:lang w:val="en-GB" w:eastAsia="it-IT"/>
        </w:rPr>
        <w:fldChar w:fldCharType="separate"/>
      </w:r>
      <w:r w:rsidR="00DA58B1">
        <w:rPr>
          <w:b/>
          <w:noProof/>
          <w:lang w:val="en-GB"/>
        </w:rPr>
        <w:t>4</w:t>
      </w:r>
      <w:r w:rsidR="00DA58B1" w:rsidRPr="002668F0">
        <w:rPr>
          <w:rFonts w:cs="Times"/>
          <w:b/>
          <w:lang w:val="en-GB"/>
        </w:rPr>
        <w:noBreakHyphen/>
      </w:r>
      <w:r w:rsidR="00DA58B1">
        <w:rPr>
          <w:b/>
          <w:noProof/>
          <w:lang w:val="en-GB"/>
        </w:rPr>
        <w:t>1</w:t>
      </w:r>
      <w:r w:rsidR="00F21BBD">
        <w:rPr>
          <w:lang w:val="en-GB" w:eastAsia="it-IT"/>
        </w:rPr>
        <w:fldChar w:fldCharType="end"/>
      </w:r>
    </w:p>
    <w:p w14:paraId="14791599" w14:textId="222A95E4" w:rsidR="00800C58" w:rsidRDefault="00800C58">
      <w:pPr>
        <w:pStyle w:val="Paragraph3"/>
        <w:keepNext/>
        <w:keepLines/>
        <w:numPr>
          <w:ilvl w:val="0"/>
          <w:numId w:val="0"/>
        </w:numPr>
        <w:jc w:val="center"/>
        <w:rPr>
          <w:b/>
          <w:lang w:val="en-GB"/>
        </w:rPr>
      </w:pPr>
      <w:r w:rsidRPr="002668F0">
        <w:rPr>
          <w:b/>
          <w:lang w:val="en-GB"/>
        </w:rPr>
        <w:t xml:space="preserve">Table </w:t>
      </w:r>
      <w:bookmarkStart w:id="103" w:name="T_401Description_of_the_PNDOR_Line"/>
      <w:r w:rsidRPr="006C175D">
        <w:rPr>
          <w:b/>
          <w:lang w:val="en-GB"/>
        </w:rPr>
        <w:fldChar w:fldCharType="begin"/>
      </w:r>
      <w:r w:rsidRPr="002668F0">
        <w:rPr>
          <w:b/>
          <w:lang w:val="en-GB"/>
        </w:rPr>
        <w:instrText xml:space="preserve"> STYLEREF "Heading 1"\l \n \t  \* MERGEFORMAT </w:instrText>
      </w:r>
      <w:r w:rsidRPr="006C175D">
        <w:rPr>
          <w:b/>
          <w:lang w:val="en-GB"/>
        </w:rPr>
        <w:fldChar w:fldCharType="separate"/>
      </w:r>
      <w:r w:rsidR="00DA58B1">
        <w:rPr>
          <w:b/>
          <w:noProof/>
          <w:lang w:val="en-GB"/>
        </w:rPr>
        <w:t>4</w:t>
      </w:r>
      <w:r w:rsidRPr="006C175D">
        <w:rPr>
          <w:b/>
          <w:lang w:val="en-GB"/>
        </w:rPr>
        <w:fldChar w:fldCharType="end"/>
      </w:r>
      <w:r w:rsidRPr="002668F0">
        <w:rPr>
          <w:rFonts w:cs="Times"/>
          <w:b/>
          <w:lang w:val="en-GB"/>
        </w:rPr>
        <w:noBreakHyphen/>
      </w:r>
      <w:r w:rsidRPr="006C175D">
        <w:rPr>
          <w:b/>
          <w:lang w:val="en-GB"/>
        </w:rPr>
        <w:fldChar w:fldCharType="begin"/>
      </w:r>
      <w:r w:rsidRPr="002668F0">
        <w:rPr>
          <w:b/>
          <w:lang w:val="en-GB"/>
        </w:rPr>
        <w:instrText xml:space="preserve"> SEQ Table \s 1 </w:instrText>
      </w:r>
      <w:r w:rsidRPr="006C175D">
        <w:rPr>
          <w:b/>
          <w:lang w:val="en-GB"/>
        </w:rPr>
        <w:fldChar w:fldCharType="separate"/>
      </w:r>
      <w:r w:rsidR="00DA58B1">
        <w:rPr>
          <w:b/>
          <w:noProof/>
          <w:lang w:val="en-GB"/>
        </w:rPr>
        <w:t>1</w:t>
      </w:r>
      <w:r w:rsidRPr="006C175D">
        <w:rPr>
          <w:b/>
          <w:lang w:val="en-GB"/>
        </w:rPr>
        <w:fldChar w:fldCharType="end"/>
      </w:r>
      <w:bookmarkEnd w:id="103"/>
      <w:r w:rsidRPr="002668F0">
        <w:rPr>
          <w:b/>
          <w:lang w:val="en-GB"/>
        </w:rPr>
        <w:t xml:space="preserve">:  Description of the </w:t>
      </w:r>
      <w:r w:rsidR="002C0F45" w:rsidRPr="002668F0">
        <w:rPr>
          <w:b/>
          <w:lang w:val="en-GB"/>
        </w:rPr>
        <w:t>PN DOR</w:t>
      </w:r>
      <w:r w:rsidRPr="002668F0">
        <w:rPr>
          <w:b/>
          <w:lang w:val="en-GB"/>
        </w:rPr>
        <w:t xml:space="preserve"> Line</w:t>
      </w:r>
    </w:p>
    <w:tbl>
      <w:tblPr>
        <w:tblW w:w="9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86" w:type="dxa"/>
          <w:bottom w:w="29" w:type="dxa"/>
          <w:right w:w="86" w:type="dxa"/>
        </w:tblCellMar>
        <w:tblLook w:val="00A0" w:firstRow="1" w:lastRow="0" w:firstColumn="1" w:lastColumn="0" w:noHBand="0" w:noVBand="0"/>
      </w:tblPr>
      <w:tblGrid>
        <w:gridCol w:w="2246"/>
        <w:gridCol w:w="2282"/>
        <w:gridCol w:w="1846"/>
        <w:gridCol w:w="2123"/>
        <w:gridCol w:w="986"/>
      </w:tblGrid>
      <w:tr w:rsidR="00C311E7" w:rsidRPr="00C907F5" w14:paraId="5121EE52" w14:textId="77777777" w:rsidTr="003E2EB9">
        <w:trPr>
          <w:trHeight w:val="20"/>
          <w:tblHeader/>
        </w:trPr>
        <w:tc>
          <w:tcPr>
            <w:tcW w:w="2246" w:type="dxa"/>
            <w:shd w:val="clear" w:color="auto" w:fill="auto"/>
          </w:tcPr>
          <w:p w14:paraId="043E4775" w14:textId="77777777" w:rsidR="00C311E7" w:rsidRPr="00C907F5" w:rsidRDefault="00C311E7" w:rsidP="003E2EB9">
            <w:pPr>
              <w:widowControl w:val="0"/>
              <w:spacing w:before="0" w:line="240" w:lineRule="auto"/>
              <w:rPr>
                <w:b/>
                <w:lang w:val="en-GB"/>
              </w:rPr>
            </w:pPr>
            <w:r w:rsidRPr="00C907F5">
              <w:rPr>
                <w:b/>
                <w:lang w:val="en-GB"/>
              </w:rPr>
              <w:t>Item Name</w:t>
            </w:r>
          </w:p>
        </w:tc>
        <w:tc>
          <w:tcPr>
            <w:tcW w:w="2282" w:type="dxa"/>
            <w:shd w:val="clear" w:color="auto" w:fill="auto"/>
          </w:tcPr>
          <w:p w14:paraId="644801CF" w14:textId="77777777" w:rsidR="00C311E7" w:rsidRPr="00C907F5" w:rsidRDefault="00C311E7" w:rsidP="003E2EB9">
            <w:pPr>
              <w:widowControl w:val="0"/>
              <w:spacing w:before="0" w:line="240" w:lineRule="auto"/>
              <w:rPr>
                <w:b/>
                <w:lang w:val="en-GB"/>
              </w:rPr>
            </w:pPr>
            <w:r w:rsidRPr="00C907F5">
              <w:rPr>
                <w:b/>
                <w:lang w:val="en-GB"/>
              </w:rPr>
              <w:t>Item Description</w:t>
            </w:r>
          </w:p>
        </w:tc>
        <w:tc>
          <w:tcPr>
            <w:tcW w:w="1846" w:type="dxa"/>
            <w:shd w:val="clear" w:color="auto" w:fill="auto"/>
          </w:tcPr>
          <w:p w14:paraId="397A45C8" w14:textId="77777777" w:rsidR="00C311E7" w:rsidRPr="00C907F5" w:rsidRDefault="00C311E7" w:rsidP="003E2EB9">
            <w:pPr>
              <w:widowControl w:val="0"/>
              <w:spacing w:before="0" w:line="240" w:lineRule="auto"/>
              <w:rPr>
                <w:b/>
                <w:lang w:val="en-GB"/>
              </w:rPr>
            </w:pPr>
            <w:r w:rsidRPr="00C907F5">
              <w:rPr>
                <w:b/>
                <w:lang w:val="en-GB"/>
              </w:rPr>
              <w:t>Format</w:t>
            </w:r>
          </w:p>
        </w:tc>
        <w:tc>
          <w:tcPr>
            <w:tcW w:w="2123" w:type="dxa"/>
            <w:shd w:val="clear" w:color="auto" w:fill="auto"/>
          </w:tcPr>
          <w:p w14:paraId="6E0FD51B" w14:textId="0AC2F9A6" w:rsidR="00C311E7" w:rsidRDefault="00C311E7">
            <w:pPr>
              <w:widowControl w:val="0"/>
              <w:spacing w:before="0" w:line="240" w:lineRule="auto"/>
              <w:rPr>
                <w:b/>
                <w:lang w:val="en-GB"/>
              </w:rPr>
            </w:pPr>
            <w:r w:rsidRPr="00C907F5">
              <w:rPr>
                <w:b/>
                <w:lang w:val="en-GB"/>
              </w:rPr>
              <w:t>Units/</w:t>
            </w:r>
            <w:r>
              <w:rPr>
                <w:b/>
                <w:lang w:val="en-GB"/>
              </w:rPr>
              <w:t xml:space="preserve">     </w:t>
            </w:r>
            <w:r w:rsidRPr="00C907F5">
              <w:rPr>
                <w:b/>
                <w:lang w:val="en-GB"/>
              </w:rPr>
              <w:t xml:space="preserve"> </w:t>
            </w:r>
            <w:r w:rsidR="00154F07">
              <w:rPr>
                <w:b/>
                <w:lang w:val="en-GB"/>
              </w:rPr>
              <w:t xml:space="preserve">   </w:t>
            </w:r>
            <w:r w:rsidRPr="00C907F5">
              <w:rPr>
                <w:b/>
                <w:lang w:val="en-GB"/>
              </w:rPr>
              <w:t>Precision/</w:t>
            </w:r>
          </w:p>
          <w:p w14:paraId="22D3CC7F" w14:textId="27CC9228" w:rsidR="00C311E7" w:rsidRPr="00C907F5" w:rsidRDefault="00C311E7" w:rsidP="003E2EB9">
            <w:pPr>
              <w:widowControl w:val="0"/>
              <w:spacing w:before="0" w:line="240" w:lineRule="auto"/>
              <w:rPr>
                <w:b/>
                <w:lang w:val="en-GB"/>
              </w:rPr>
            </w:pPr>
            <w:r w:rsidRPr="00C907F5">
              <w:rPr>
                <w:b/>
                <w:lang w:val="en-GB"/>
              </w:rPr>
              <w:t>Range</w:t>
            </w:r>
          </w:p>
        </w:tc>
        <w:tc>
          <w:tcPr>
            <w:tcW w:w="986" w:type="dxa"/>
          </w:tcPr>
          <w:p w14:paraId="24FD446C" w14:textId="77777777" w:rsidR="00C311E7" w:rsidRDefault="00C311E7">
            <w:pPr>
              <w:widowControl w:val="0"/>
              <w:spacing w:before="0" w:line="240" w:lineRule="auto"/>
              <w:rPr>
                <w:b/>
                <w:lang w:val="en-GB"/>
              </w:rPr>
            </w:pPr>
            <w:r>
              <w:rPr>
                <w:b/>
                <w:lang w:val="en-GB"/>
              </w:rPr>
              <w:t>Fixed</w:t>
            </w:r>
          </w:p>
          <w:p w14:paraId="459AD851" w14:textId="176FD900" w:rsidR="00C311E7" w:rsidRPr="00C907F5" w:rsidRDefault="00C311E7">
            <w:pPr>
              <w:widowControl w:val="0"/>
              <w:spacing w:before="0" w:line="240" w:lineRule="auto"/>
              <w:rPr>
                <w:b/>
                <w:lang w:val="en-GB"/>
              </w:rPr>
            </w:pPr>
            <w:r>
              <w:rPr>
                <w:b/>
                <w:lang w:val="en-GB"/>
              </w:rPr>
              <w:t>field position</w:t>
            </w:r>
          </w:p>
        </w:tc>
      </w:tr>
      <w:tr w:rsidR="00C311E7" w:rsidRPr="00C907F5" w14:paraId="75E59A34" w14:textId="77777777" w:rsidTr="003E2EB9">
        <w:trPr>
          <w:trHeight w:val="20"/>
        </w:trPr>
        <w:tc>
          <w:tcPr>
            <w:tcW w:w="2246" w:type="dxa"/>
            <w:shd w:val="clear" w:color="auto" w:fill="auto"/>
          </w:tcPr>
          <w:p w14:paraId="1576F228" w14:textId="7668E45E" w:rsidR="00C311E7" w:rsidRPr="00C907F5" w:rsidRDefault="00C311E7" w:rsidP="00B63FE8">
            <w:pPr>
              <w:widowControl w:val="0"/>
              <w:spacing w:before="0" w:line="240" w:lineRule="auto"/>
              <w:rPr>
                <w:lang w:val="en-GB"/>
              </w:rPr>
            </w:pPr>
            <w:r>
              <w:rPr>
                <w:lang w:val="en-GB"/>
              </w:rPr>
              <w:t>PN_ID</w:t>
            </w:r>
          </w:p>
        </w:tc>
        <w:tc>
          <w:tcPr>
            <w:tcW w:w="2282" w:type="dxa"/>
            <w:shd w:val="clear" w:color="auto" w:fill="auto"/>
          </w:tcPr>
          <w:p w14:paraId="0D5FEEA1" w14:textId="77777777" w:rsidR="00C311E7" w:rsidRDefault="00C311E7" w:rsidP="00B63FE8">
            <w:pPr>
              <w:widowControl w:val="0"/>
              <w:spacing w:before="0" w:line="240" w:lineRule="auto"/>
              <w:rPr>
                <w:lang w:val="en-GB"/>
              </w:rPr>
            </w:pPr>
            <w:r w:rsidRPr="00C907F5">
              <w:rPr>
                <w:lang w:val="en-GB"/>
              </w:rPr>
              <w:t xml:space="preserve">Identifies the </w:t>
            </w:r>
            <w:r>
              <w:rPr>
                <w:lang w:val="en-GB"/>
              </w:rPr>
              <w:t>PN configuration</w:t>
            </w:r>
            <w:r w:rsidRPr="006E14D4">
              <w:rPr>
                <w:lang w:val="en-GB"/>
              </w:rPr>
              <w:t>.</w:t>
            </w:r>
          </w:p>
          <w:p w14:paraId="1DFDC176" w14:textId="77777777" w:rsidR="00C311E7" w:rsidRDefault="00C311E7" w:rsidP="00B63FE8">
            <w:pPr>
              <w:widowControl w:val="0"/>
              <w:spacing w:before="0" w:line="240" w:lineRule="auto"/>
              <w:rPr>
                <w:lang w:val="en-GB"/>
              </w:rPr>
            </w:pPr>
          </w:p>
          <w:p w14:paraId="0F34B6D6" w14:textId="68E80C06" w:rsidR="00C311E7" w:rsidRPr="00C907F5" w:rsidRDefault="00C311E7" w:rsidP="00B63FE8">
            <w:pPr>
              <w:widowControl w:val="0"/>
              <w:spacing w:before="0" w:line="240" w:lineRule="auto"/>
              <w:rPr>
                <w:lang w:val="en-GB"/>
              </w:rPr>
            </w:pPr>
            <w:r w:rsidRPr="007C08E6">
              <w:rPr>
                <w:lang w:val="en-GB"/>
              </w:rPr>
              <w:t>This is a sequentially assigned number, starting from 1.</w:t>
            </w:r>
          </w:p>
        </w:tc>
        <w:tc>
          <w:tcPr>
            <w:tcW w:w="1846" w:type="dxa"/>
            <w:shd w:val="clear" w:color="auto" w:fill="auto"/>
          </w:tcPr>
          <w:p w14:paraId="7456DC19" w14:textId="77777777" w:rsidR="00C311E7" w:rsidRPr="00C907F5" w:rsidRDefault="00C311E7" w:rsidP="00B63FE8">
            <w:pPr>
              <w:widowControl w:val="0"/>
              <w:spacing w:before="0" w:line="240" w:lineRule="auto"/>
              <w:rPr>
                <w:lang w:val="en-GB"/>
              </w:rPr>
            </w:pPr>
            <w:proofErr w:type="gramStart"/>
            <w:r w:rsidRPr="00C907F5">
              <w:rPr>
                <w:lang w:val="en-GB"/>
              </w:rPr>
              <w:t>3 digit</w:t>
            </w:r>
            <w:proofErr w:type="gramEnd"/>
            <w:r w:rsidRPr="00C907F5">
              <w:rPr>
                <w:lang w:val="en-GB"/>
              </w:rPr>
              <w:t xml:space="preserve"> integer</w:t>
            </w:r>
          </w:p>
        </w:tc>
        <w:tc>
          <w:tcPr>
            <w:tcW w:w="2123" w:type="dxa"/>
            <w:shd w:val="clear" w:color="auto" w:fill="auto"/>
          </w:tcPr>
          <w:p w14:paraId="4346994D" w14:textId="4201DAA5" w:rsidR="00C311E7" w:rsidRPr="00C907F5" w:rsidRDefault="00C311E7" w:rsidP="00B63FE8">
            <w:pPr>
              <w:widowControl w:val="0"/>
              <w:spacing w:before="0" w:line="240" w:lineRule="auto"/>
              <w:rPr>
                <w:lang w:val="en-GB"/>
              </w:rPr>
            </w:pPr>
            <w:r w:rsidRPr="00C907F5">
              <w:rPr>
                <w:lang w:val="en-GB"/>
              </w:rPr>
              <w:t xml:space="preserve">No units, range </w:t>
            </w:r>
            <w:r w:rsidR="0009232A">
              <w:rPr>
                <w:lang w:val="en-GB"/>
              </w:rPr>
              <w:t>00</w:t>
            </w:r>
            <w:r w:rsidRPr="00C907F5">
              <w:rPr>
                <w:lang w:val="en-GB"/>
              </w:rPr>
              <w:t>1-999</w:t>
            </w:r>
          </w:p>
          <w:p w14:paraId="0674004F" w14:textId="77777777" w:rsidR="00C311E7" w:rsidRPr="00C907F5" w:rsidRDefault="00C311E7" w:rsidP="00B63FE8">
            <w:pPr>
              <w:widowControl w:val="0"/>
              <w:spacing w:before="0" w:line="240" w:lineRule="auto"/>
              <w:rPr>
                <w:lang w:val="en-GB"/>
              </w:rPr>
            </w:pPr>
          </w:p>
        </w:tc>
        <w:tc>
          <w:tcPr>
            <w:tcW w:w="986" w:type="dxa"/>
          </w:tcPr>
          <w:p w14:paraId="307A62A1" w14:textId="2D79DE21" w:rsidR="00C311E7" w:rsidRPr="00C907F5" w:rsidRDefault="0097118B" w:rsidP="00B63FE8">
            <w:pPr>
              <w:widowControl w:val="0"/>
              <w:spacing w:before="0" w:line="240" w:lineRule="auto"/>
              <w:rPr>
                <w:lang w:val="en-GB"/>
              </w:rPr>
            </w:pPr>
            <w:r>
              <w:rPr>
                <w:lang w:val="en-GB"/>
              </w:rPr>
              <w:t>3-5</w:t>
            </w:r>
          </w:p>
        </w:tc>
      </w:tr>
      <w:tr w:rsidR="00C311E7" w:rsidRPr="00C907F5" w14:paraId="5EE04545" w14:textId="77777777" w:rsidTr="003E2EB9">
        <w:trPr>
          <w:trHeight w:val="20"/>
        </w:trPr>
        <w:tc>
          <w:tcPr>
            <w:tcW w:w="2246" w:type="dxa"/>
            <w:shd w:val="clear" w:color="auto" w:fill="auto"/>
          </w:tcPr>
          <w:p w14:paraId="4C45D541" w14:textId="03A4263C" w:rsidR="00C311E7" w:rsidRPr="00C907F5" w:rsidRDefault="00C311E7" w:rsidP="00B63FE8">
            <w:pPr>
              <w:widowControl w:val="0"/>
              <w:spacing w:before="0" w:line="240" w:lineRule="auto"/>
              <w:rPr>
                <w:lang w:val="en-GB"/>
              </w:rPr>
            </w:pPr>
            <w:r>
              <w:rPr>
                <w:lang w:val="en-GB"/>
              </w:rPr>
              <w:t>PN_COH_FLAG</w:t>
            </w:r>
          </w:p>
        </w:tc>
        <w:tc>
          <w:tcPr>
            <w:tcW w:w="2282" w:type="dxa"/>
            <w:shd w:val="clear" w:color="auto" w:fill="auto"/>
          </w:tcPr>
          <w:p w14:paraId="2E12EBF1" w14:textId="073E78A2" w:rsidR="00C311E7" w:rsidRPr="00C907F5" w:rsidRDefault="00C311E7" w:rsidP="00B63FE8">
            <w:pPr>
              <w:widowControl w:val="0"/>
              <w:spacing w:before="0" w:line="240" w:lineRule="auto"/>
              <w:rPr>
                <w:lang w:val="en-GB"/>
              </w:rPr>
            </w:pPr>
            <w:r w:rsidRPr="00C907F5">
              <w:rPr>
                <w:lang w:val="en-GB"/>
              </w:rPr>
              <w:t xml:space="preserve">Identifies </w:t>
            </w:r>
            <w:proofErr w:type="gramStart"/>
            <w:r w:rsidRPr="00C907F5">
              <w:rPr>
                <w:lang w:val="en-GB"/>
              </w:rPr>
              <w:t>whether or not</w:t>
            </w:r>
            <w:proofErr w:type="gramEnd"/>
            <w:r w:rsidRPr="00C907F5">
              <w:rPr>
                <w:lang w:val="en-GB"/>
              </w:rPr>
              <w:t xml:space="preserve"> the </w:t>
            </w:r>
            <w:r>
              <w:rPr>
                <w:lang w:val="en-GB"/>
              </w:rPr>
              <w:t>PN chip rate i</w:t>
            </w:r>
            <w:r w:rsidRPr="00C907F5">
              <w:rPr>
                <w:lang w:val="en-GB"/>
              </w:rPr>
              <w:t xml:space="preserve">s coherent with the </w:t>
            </w:r>
            <w:r w:rsidRPr="00EC004D">
              <w:rPr>
                <w:lang w:val="en-GB"/>
              </w:rPr>
              <w:t>tone value.</w:t>
            </w:r>
          </w:p>
        </w:tc>
        <w:tc>
          <w:tcPr>
            <w:tcW w:w="1846" w:type="dxa"/>
            <w:shd w:val="clear" w:color="auto" w:fill="auto"/>
          </w:tcPr>
          <w:p w14:paraId="36C43036" w14:textId="2A5BEC77" w:rsidR="00C311E7" w:rsidRPr="00C907F5" w:rsidRDefault="00C311E7" w:rsidP="00B63FE8">
            <w:pPr>
              <w:widowControl w:val="0"/>
              <w:spacing w:before="0" w:line="240" w:lineRule="auto"/>
              <w:jc w:val="left"/>
              <w:rPr>
                <w:lang w:val="en-GB"/>
              </w:rPr>
            </w:pPr>
            <w:r w:rsidRPr="00C907F5">
              <w:rPr>
                <w:lang w:val="en-GB"/>
              </w:rPr>
              <w:t>1 ASCII character</w:t>
            </w:r>
          </w:p>
        </w:tc>
        <w:tc>
          <w:tcPr>
            <w:tcW w:w="2123" w:type="dxa"/>
            <w:shd w:val="clear" w:color="auto" w:fill="auto"/>
          </w:tcPr>
          <w:p w14:paraId="355B52C8" w14:textId="238B557E" w:rsidR="00C311E7" w:rsidRPr="00C907F5" w:rsidRDefault="00C311E7" w:rsidP="00B63FE8">
            <w:pPr>
              <w:widowControl w:val="0"/>
              <w:spacing w:before="0" w:line="240" w:lineRule="auto"/>
              <w:rPr>
                <w:lang w:val="en-GB"/>
              </w:rPr>
            </w:pPr>
            <w:r w:rsidRPr="00C907F5">
              <w:rPr>
                <w:lang w:val="en-GB"/>
              </w:rPr>
              <w:t xml:space="preserve">No </w:t>
            </w:r>
            <w:proofErr w:type="gramStart"/>
            <w:r w:rsidRPr="00C907F5">
              <w:rPr>
                <w:lang w:val="en-GB"/>
              </w:rPr>
              <w:t>units,  ‘</w:t>
            </w:r>
            <w:proofErr w:type="gramEnd"/>
            <w:r w:rsidRPr="00C907F5">
              <w:rPr>
                <w:lang w:val="en-GB"/>
              </w:rPr>
              <w:t>T’ for True, ‘F’ for False</w:t>
            </w:r>
          </w:p>
        </w:tc>
        <w:tc>
          <w:tcPr>
            <w:tcW w:w="986" w:type="dxa"/>
          </w:tcPr>
          <w:p w14:paraId="2548E271" w14:textId="2E2CC57A" w:rsidR="00C311E7" w:rsidRPr="00C907F5" w:rsidRDefault="0097118B" w:rsidP="00B63FE8">
            <w:pPr>
              <w:widowControl w:val="0"/>
              <w:spacing w:before="0" w:line="240" w:lineRule="auto"/>
              <w:rPr>
                <w:lang w:val="en-GB"/>
              </w:rPr>
            </w:pPr>
            <w:r>
              <w:rPr>
                <w:lang w:val="en-GB"/>
              </w:rPr>
              <w:t>10</w:t>
            </w:r>
          </w:p>
        </w:tc>
      </w:tr>
      <w:tr w:rsidR="00C311E7" w:rsidRPr="00C907F5" w14:paraId="1D0C8745" w14:textId="77777777" w:rsidTr="003E2EB9">
        <w:trPr>
          <w:trHeight w:val="20"/>
        </w:trPr>
        <w:tc>
          <w:tcPr>
            <w:tcW w:w="2246" w:type="dxa"/>
            <w:shd w:val="clear" w:color="auto" w:fill="auto"/>
          </w:tcPr>
          <w:p w14:paraId="4F4631C7" w14:textId="609FBA75" w:rsidR="00C311E7" w:rsidRPr="00C907F5" w:rsidRDefault="00C311E7" w:rsidP="00B63FE8">
            <w:pPr>
              <w:widowControl w:val="0"/>
              <w:spacing w:before="0" w:line="240" w:lineRule="auto"/>
              <w:rPr>
                <w:lang w:val="en-GB"/>
              </w:rPr>
            </w:pPr>
            <w:r>
              <w:rPr>
                <w:lang w:val="en-GB"/>
              </w:rPr>
              <w:t>ROLL_OFF</w:t>
            </w:r>
            <w:r w:rsidRPr="00C907F5">
              <w:rPr>
                <w:lang w:val="en-GB"/>
              </w:rPr>
              <w:t xml:space="preserve"> </w:t>
            </w:r>
          </w:p>
        </w:tc>
        <w:tc>
          <w:tcPr>
            <w:tcW w:w="2282" w:type="dxa"/>
            <w:shd w:val="clear" w:color="auto" w:fill="auto"/>
          </w:tcPr>
          <w:p w14:paraId="7154FD23" w14:textId="71320004" w:rsidR="00C311E7" w:rsidRPr="00C907F5" w:rsidRDefault="00C311E7" w:rsidP="00B63FE8">
            <w:pPr>
              <w:widowControl w:val="0"/>
              <w:spacing w:before="0" w:line="240" w:lineRule="auto"/>
              <w:rPr>
                <w:lang w:val="en-GB"/>
              </w:rPr>
            </w:pPr>
            <w:r>
              <w:t xml:space="preserve">Specifies the roll off </w:t>
            </w:r>
            <w:proofErr w:type="gramStart"/>
            <w:r>
              <w:t>factor  of</w:t>
            </w:r>
            <w:proofErr w:type="gramEnd"/>
            <w:r>
              <w:t xml:space="preserve"> the PN signal.</w:t>
            </w:r>
          </w:p>
        </w:tc>
        <w:tc>
          <w:tcPr>
            <w:tcW w:w="1846" w:type="dxa"/>
            <w:shd w:val="clear" w:color="auto" w:fill="auto"/>
          </w:tcPr>
          <w:p w14:paraId="648021EC" w14:textId="20896D7B" w:rsidR="00C311E7" w:rsidRPr="00C907F5" w:rsidRDefault="00C311E7" w:rsidP="00B63FE8">
            <w:pPr>
              <w:widowControl w:val="0"/>
              <w:spacing w:before="0" w:line="240" w:lineRule="auto"/>
              <w:rPr>
                <w:lang w:val="en-GB"/>
              </w:rPr>
            </w:pPr>
            <w:r>
              <w:rPr>
                <w:lang w:val="en-GB"/>
              </w:rPr>
              <w:t>Decimal notation with maximum 3 decimal places</w:t>
            </w:r>
          </w:p>
        </w:tc>
        <w:tc>
          <w:tcPr>
            <w:tcW w:w="2123" w:type="dxa"/>
            <w:shd w:val="clear" w:color="auto" w:fill="auto"/>
          </w:tcPr>
          <w:p w14:paraId="45432C01" w14:textId="2ED160F9" w:rsidR="00C311E7" w:rsidRPr="00C907F5" w:rsidRDefault="00C311E7" w:rsidP="00B63FE8">
            <w:pPr>
              <w:widowControl w:val="0"/>
              <w:spacing w:before="0" w:line="240" w:lineRule="auto"/>
              <w:jc w:val="left"/>
              <w:rPr>
                <w:lang w:val="en-GB"/>
              </w:rPr>
            </w:pPr>
          </w:p>
        </w:tc>
        <w:tc>
          <w:tcPr>
            <w:tcW w:w="986" w:type="dxa"/>
          </w:tcPr>
          <w:p w14:paraId="056AD4C9" w14:textId="2BD22177" w:rsidR="00C311E7" w:rsidRPr="00C907F5" w:rsidRDefault="00C311E7" w:rsidP="00B63FE8">
            <w:pPr>
              <w:widowControl w:val="0"/>
              <w:spacing w:before="0" w:line="240" w:lineRule="auto"/>
              <w:jc w:val="left"/>
              <w:rPr>
                <w:lang w:val="en-GB"/>
              </w:rPr>
            </w:pPr>
            <w:r>
              <w:rPr>
                <w:lang w:val="en-GB"/>
              </w:rPr>
              <w:t>2</w:t>
            </w:r>
            <w:r w:rsidR="0097118B">
              <w:rPr>
                <w:lang w:val="en-GB"/>
              </w:rPr>
              <w:t>3</w:t>
            </w:r>
            <w:r>
              <w:rPr>
                <w:lang w:val="en-GB"/>
              </w:rPr>
              <w:t>-2</w:t>
            </w:r>
            <w:r w:rsidR="0097118B">
              <w:rPr>
                <w:lang w:val="en-GB"/>
              </w:rPr>
              <w:t>7</w:t>
            </w:r>
          </w:p>
        </w:tc>
      </w:tr>
      <w:tr w:rsidR="00C311E7" w:rsidRPr="00C907F5" w14:paraId="72FE11E6" w14:textId="77777777" w:rsidTr="003E2EB9">
        <w:trPr>
          <w:trHeight w:val="20"/>
        </w:trPr>
        <w:tc>
          <w:tcPr>
            <w:tcW w:w="2246" w:type="dxa"/>
            <w:shd w:val="clear" w:color="auto" w:fill="auto"/>
          </w:tcPr>
          <w:p w14:paraId="28ED753D" w14:textId="49DCED11" w:rsidR="00C311E7" w:rsidRPr="00C907F5" w:rsidRDefault="00C311E7" w:rsidP="00B63FE8">
            <w:pPr>
              <w:widowControl w:val="0"/>
              <w:spacing w:before="0" w:line="240" w:lineRule="auto"/>
              <w:rPr>
                <w:lang w:val="en-GB"/>
              </w:rPr>
            </w:pPr>
            <w:r w:rsidRPr="003E2EB9">
              <w:rPr>
                <w:lang w:val="en-GB"/>
              </w:rPr>
              <w:t>CHIP_VALUE</w:t>
            </w:r>
          </w:p>
        </w:tc>
        <w:tc>
          <w:tcPr>
            <w:tcW w:w="2282" w:type="dxa"/>
            <w:shd w:val="clear" w:color="auto" w:fill="auto"/>
          </w:tcPr>
          <w:p w14:paraId="23DAD044" w14:textId="6DA42504" w:rsidR="00C311E7" w:rsidRDefault="00C311E7" w:rsidP="00B63FE8">
            <w:pPr>
              <w:widowControl w:val="0"/>
              <w:spacing w:before="0" w:line="240" w:lineRule="auto"/>
              <w:jc w:val="left"/>
            </w:pPr>
            <w:r>
              <w:t>Specifies the chip value of the PN signal.</w:t>
            </w:r>
          </w:p>
          <w:p w14:paraId="4A92DB80" w14:textId="77777777" w:rsidR="00C311E7" w:rsidRDefault="00C311E7" w:rsidP="00B63FE8">
            <w:pPr>
              <w:widowControl w:val="0"/>
              <w:spacing w:before="0" w:line="240" w:lineRule="auto"/>
              <w:jc w:val="left"/>
            </w:pPr>
          </w:p>
          <w:p w14:paraId="7EFBAAE4" w14:textId="25FD0BBD" w:rsidR="00C311E7" w:rsidRDefault="00C311E7" w:rsidP="00B63FE8">
            <w:pPr>
              <w:widowControl w:val="0"/>
              <w:spacing w:before="0" w:line="240" w:lineRule="auto"/>
              <w:jc w:val="left"/>
              <w:rPr>
                <w:lang w:val="en-GB"/>
              </w:rPr>
            </w:pPr>
            <w:r>
              <w:rPr>
                <w:lang w:val="en-GB"/>
              </w:rPr>
              <w:t xml:space="preserve">If PN_COH_FLAG=’T’ the CHIP_VALUE field can be expressed as a fraction or decimal multiplier </w:t>
            </w:r>
          </w:p>
          <w:p w14:paraId="17D7F487" w14:textId="77777777" w:rsidR="00C311E7" w:rsidRDefault="00C311E7" w:rsidP="00B63FE8">
            <w:pPr>
              <w:widowControl w:val="0"/>
              <w:spacing w:before="0" w:line="240" w:lineRule="auto"/>
              <w:jc w:val="left"/>
              <w:rPr>
                <w:lang w:val="en-GB"/>
              </w:rPr>
            </w:pPr>
          </w:p>
          <w:p w14:paraId="52CC90B8" w14:textId="1FCC1E0E" w:rsidR="00C311E7" w:rsidRPr="003E2EB9" w:rsidRDefault="00C311E7" w:rsidP="00B63FE8">
            <w:pPr>
              <w:widowControl w:val="0"/>
              <w:spacing w:before="0" w:line="240" w:lineRule="auto"/>
              <w:jc w:val="left"/>
              <w:rPr>
                <w:lang w:val="en-GB"/>
              </w:rPr>
            </w:pPr>
            <w:r w:rsidRPr="003E2EB9">
              <w:rPr>
                <w:lang w:val="en-GB"/>
              </w:rPr>
              <w:t>Example 1: 8/19</w:t>
            </w:r>
          </w:p>
          <w:p w14:paraId="0CD8CD18" w14:textId="3711BC54" w:rsidR="00C311E7" w:rsidRPr="003E2EB9" w:rsidRDefault="00C311E7" w:rsidP="00B63FE8">
            <w:pPr>
              <w:widowControl w:val="0"/>
              <w:spacing w:before="0" w:line="240" w:lineRule="auto"/>
              <w:jc w:val="left"/>
              <w:rPr>
                <w:lang w:val="en-GB"/>
              </w:rPr>
            </w:pPr>
            <w:r w:rsidRPr="003E2EB9">
              <w:rPr>
                <w:lang w:val="en-GB"/>
              </w:rPr>
              <w:t>Example 2: 0.421052631</w:t>
            </w:r>
          </w:p>
          <w:p w14:paraId="40B09165" w14:textId="1A585A53" w:rsidR="00C311E7" w:rsidRDefault="00C311E7" w:rsidP="00B63FE8">
            <w:pPr>
              <w:widowControl w:val="0"/>
              <w:spacing w:before="0" w:line="240" w:lineRule="auto"/>
              <w:jc w:val="left"/>
              <w:rPr>
                <w:highlight w:val="yellow"/>
                <w:lang w:val="en-GB"/>
              </w:rPr>
            </w:pPr>
          </w:p>
          <w:p w14:paraId="771B7B54" w14:textId="26377BB0" w:rsidR="00C311E7" w:rsidRDefault="00C311E7" w:rsidP="00B63FE8">
            <w:pPr>
              <w:widowControl w:val="0"/>
              <w:spacing w:before="0" w:line="240" w:lineRule="auto"/>
              <w:jc w:val="left"/>
              <w:rPr>
                <w:lang w:val="en-GB"/>
              </w:rPr>
            </w:pPr>
            <w:r>
              <w:rPr>
                <w:lang w:val="en-GB"/>
              </w:rPr>
              <w:t>If PN_COH_FLAG=’F’ the CHIP_VALUE field is expressed in chips per second.</w:t>
            </w:r>
          </w:p>
          <w:p w14:paraId="74573F6C" w14:textId="77777777" w:rsidR="00C311E7" w:rsidRDefault="00C311E7" w:rsidP="00B63FE8">
            <w:pPr>
              <w:widowControl w:val="0"/>
              <w:spacing w:before="0" w:line="240" w:lineRule="auto"/>
              <w:jc w:val="left"/>
              <w:rPr>
                <w:lang w:val="en-GB"/>
              </w:rPr>
            </w:pPr>
          </w:p>
          <w:p w14:paraId="6FC714BE" w14:textId="21B874E4" w:rsidR="00C311E7" w:rsidRPr="00C907F5" w:rsidRDefault="00C311E7" w:rsidP="00B63FE8">
            <w:pPr>
              <w:widowControl w:val="0"/>
              <w:spacing w:before="0" w:line="240" w:lineRule="auto"/>
              <w:rPr>
                <w:lang w:val="en-GB"/>
              </w:rPr>
            </w:pPr>
            <w:r>
              <w:rPr>
                <w:lang w:val="en-GB"/>
              </w:rPr>
              <w:t>Example 1: 7800000.000</w:t>
            </w:r>
          </w:p>
        </w:tc>
        <w:tc>
          <w:tcPr>
            <w:tcW w:w="1846" w:type="dxa"/>
            <w:shd w:val="clear" w:color="auto" w:fill="auto"/>
          </w:tcPr>
          <w:p w14:paraId="4373AEFD" w14:textId="0BF3E1C1" w:rsidR="00C311E7" w:rsidRPr="00C907F5" w:rsidRDefault="00C311E7" w:rsidP="00B63FE8">
            <w:pPr>
              <w:widowControl w:val="0"/>
              <w:spacing w:before="0" w:line="240" w:lineRule="auto"/>
              <w:rPr>
                <w:lang w:val="en-GB"/>
              </w:rPr>
            </w:pPr>
            <w:r w:rsidRPr="00C907F5">
              <w:rPr>
                <w:lang w:val="en-GB"/>
              </w:rPr>
              <w:t>A fraction of two integer numbers</w:t>
            </w:r>
            <w:r>
              <w:rPr>
                <w:lang w:val="en-GB"/>
              </w:rPr>
              <w:t xml:space="preserve"> or a decimal number</w:t>
            </w:r>
          </w:p>
        </w:tc>
        <w:tc>
          <w:tcPr>
            <w:tcW w:w="2123" w:type="dxa"/>
            <w:shd w:val="clear" w:color="auto" w:fill="auto"/>
          </w:tcPr>
          <w:p w14:paraId="72D2AD87" w14:textId="330EBD22" w:rsidR="00C311E7" w:rsidRDefault="00C311E7" w:rsidP="00B63FE8">
            <w:pPr>
              <w:widowControl w:val="0"/>
              <w:spacing w:before="0" w:line="240" w:lineRule="auto"/>
              <w:rPr>
                <w:lang w:val="en-GB"/>
              </w:rPr>
            </w:pPr>
            <w:r w:rsidRPr="00C907F5">
              <w:rPr>
                <w:lang w:val="en-GB"/>
              </w:rPr>
              <w:t>No units</w:t>
            </w:r>
            <w:r>
              <w:rPr>
                <w:lang w:val="en-GB"/>
              </w:rPr>
              <w:t xml:space="preserve"> if PN_COH_FLAG=’T’</w:t>
            </w:r>
          </w:p>
          <w:p w14:paraId="17580171" w14:textId="77777777" w:rsidR="00C311E7" w:rsidRDefault="00C311E7" w:rsidP="00B63FE8">
            <w:pPr>
              <w:widowControl w:val="0"/>
              <w:spacing w:before="0" w:line="240" w:lineRule="auto"/>
              <w:rPr>
                <w:lang w:val="en-GB"/>
              </w:rPr>
            </w:pPr>
          </w:p>
          <w:p w14:paraId="366E3A0F" w14:textId="7490E7F9" w:rsidR="00C311E7" w:rsidRPr="00C907F5" w:rsidRDefault="00C311E7" w:rsidP="00B63FE8">
            <w:pPr>
              <w:widowControl w:val="0"/>
              <w:spacing w:before="0" w:line="240" w:lineRule="auto"/>
              <w:jc w:val="left"/>
              <w:rPr>
                <w:lang w:val="en-GB"/>
              </w:rPr>
            </w:pPr>
            <w:r>
              <w:rPr>
                <w:lang w:val="en-GB"/>
              </w:rPr>
              <w:t>Hz (decimal notation with no more than 16 significant digits) if PN_COH_FLAG=’F’</w:t>
            </w:r>
          </w:p>
        </w:tc>
        <w:tc>
          <w:tcPr>
            <w:tcW w:w="986" w:type="dxa"/>
          </w:tcPr>
          <w:p w14:paraId="22C00FCC" w14:textId="69AF870C" w:rsidR="00C311E7" w:rsidRPr="00C907F5" w:rsidRDefault="00C311E7" w:rsidP="00B63FE8">
            <w:pPr>
              <w:widowControl w:val="0"/>
              <w:spacing w:before="0" w:line="240" w:lineRule="auto"/>
              <w:rPr>
                <w:lang w:val="en-GB"/>
              </w:rPr>
            </w:pPr>
            <w:r>
              <w:rPr>
                <w:lang w:val="en-GB"/>
              </w:rPr>
              <w:t>3</w:t>
            </w:r>
            <w:r w:rsidR="0097118B">
              <w:rPr>
                <w:lang w:val="en-GB"/>
              </w:rPr>
              <w:t>2</w:t>
            </w:r>
            <w:r>
              <w:rPr>
                <w:lang w:val="en-GB"/>
              </w:rPr>
              <w:t>-4</w:t>
            </w:r>
            <w:r w:rsidR="0097118B">
              <w:rPr>
                <w:lang w:val="en-GB"/>
              </w:rPr>
              <w:t>7</w:t>
            </w:r>
          </w:p>
        </w:tc>
      </w:tr>
      <w:tr w:rsidR="00C311E7" w:rsidRPr="00C907F5" w14:paraId="2BA6C3F1" w14:textId="77777777" w:rsidTr="003E2EB9">
        <w:trPr>
          <w:trHeight w:val="20"/>
        </w:trPr>
        <w:tc>
          <w:tcPr>
            <w:tcW w:w="2246" w:type="dxa"/>
            <w:shd w:val="clear" w:color="auto" w:fill="auto"/>
          </w:tcPr>
          <w:p w14:paraId="0F209925" w14:textId="35CE6484" w:rsidR="00C311E7" w:rsidRPr="000C533D" w:rsidRDefault="00C311E7" w:rsidP="00B63FE8">
            <w:pPr>
              <w:widowControl w:val="0"/>
              <w:spacing w:before="0" w:line="240" w:lineRule="auto"/>
              <w:rPr>
                <w:lang w:val="en-GB"/>
              </w:rPr>
            </w:pPr>
            <w:r w:rsidRPr="003E2EB9">
              <w:rPr>
                <w:lang w:val="en-GB"/>
              </w:rPr>
              <w:t>FIRST_SEED</w:t>
            </w:r>
          </w:p>
        </w:tc>
        <w:tc>
          <w:tcPr>
            <w:tcW w:w="2282" w:type="dxa"/>
            <w:shd w:val="clear" w:color="auto" w:fill="auto"/>
          </w:tcPr>
          <w:p w14:paraId="74CA8B4E" w14:textId="77777777" w:rsidR="00C311E7" w:rsidRPr="00457E6B" w:rsidRDefault="00C311E7" w:rsidP="003E2EB9">
            <w:pPr>
              <w:widowControl w:val="0"/>
              <w:spacing w:before="0" w:line="240" w:lineRule="auto"/>
              <w:jc w:val="left"/>
            </w:pPr>
            <w:r w:rsidRPr="00457E6B">
              <w:t>Specifies the seed used in Register A</w:t>
            </w:r>
          </w:p>
          <w:p w14:paraId="35031A1D" w14:textId="77777777" w:rsidR="00C311E7" w:rsidRPr="00457E6B" w:rsidRDefault="00C311E7" w:rsidP="003E2EB9">
            <w:pPr>
              <w:widowControl w:val="0"/>
              <w:spacing w:before="0" w:line="240" w:lineRule="auto"/>
              <w:jc w:val="left"/>
            </w:pPr>
          </w:p>
          <w:p w14:paraId="06C4D53E" w14:textId="73D35B28" w:rsidR="00C311E7" w:rsidRPr="00457E6B" w:rsidRDefault="00C311E7" w:rsidP="003E2EB9">
            <w:pPr>
              <w:widowControl w:val="0"/>
              <w:spacing w:before="0" w:line="240" w:lineRule="auto"/>
              <w:jc w:val="left"/>
              <w:rPr>
                <w:lang w:val="en-GB"/>
              </w:rPr>
            </w:pPr>
            <w:r w:rsidRPr="00273026">
              <w:rPr>
                <w:highlight w:val="yellow"/>
              </w:rPr>
              <w:lastRenderedPageBreak/>
              <w:t xml:space="preserve">Left most bit corresponds to stage number 1 in A1.1 of rec. 2.5.7.B </w:t>
            </w:r>
            <w:r w:rsidR="00CA0ABE">
              <w:fldChar w:fldCharType="begin"/>
            </w:r>
            <w:r w:rsidR="00CA0ABE">
              <w:instrText xml:space="preserve"> REF R_401x0b32_RFModPart1EarthstationsandS \h </w:instrText>
            </w:r>
            <w:r w:rsidR="00CA0ABE">
              <w:fldChar w:fldCharType="separate"/>
            </w:r>
            <w:r w:rsidR="00DA58B1" w:rsidRPr="008C219F">
              <w:rPr>
                <w:lang w:val="en-GB"/>
              </w:rPr>
              <w:t>[</w:t>
            </w:r>
            <w:r w:rsidR="00DA58B1">
              <w:rPr>
                <w:noProof/>
                <w:lang w:val="en-GB"/>
              </w:rPr>
              <w:t>5</w:t>
            </w:r>
            <w:r w:rsidR="00DA58B1" w:rsidRPr="008C219F">
              <w:rPr>
                <w:lang w:val="en-GB"/>
              </w:rPr>
              <w:t>]</w:t>
            </w:r>
            <w:r w:rsidR="00CA0ABE">
              <w:fldChar w:fldCharType="end"/>
            </w:r>
          </w:p>
        </w:tc>
        <w:tc>
          <w:tcPr>
            <w:tcW w:w="1846" w:type="dxa"/>
            <w:shd w:val="clear" w:color="auto" w:fill="auto"/>
          </w:tcPr>
          <w:p w14:paraId="46F250B3" w14:textId="77777777" w:rsidR="00C311E7" w:rsidRDefault="00C311E7" w:rsidP="00B63FE8">
            <w:pPr>
              <w:widowControl w:val="0"/>
              <w:spacing w:before="0" w:line="240" w:lineRule="auto"/>
              <w:rPr>
                <w:lang w:val="en-GB"/>
              </w:rPr>
            </w:pPr>
            <w:r>
              <w:rPr>
                <w:lang w:val="en-GB"/>
              </w:rPr>
              <w:lastRenderedPageBreak/>
              <w:t>Up to 15 ASCII characters (‘0’ &amp; ‘1’)</w:t>
            </w:r>
          </w:p>
          <w:p w14:paraId="0720A1C3" w14:textId="77777777" w:rsidR="00C311E7" w:rsidRDefault="00C311E7" w:rsidP="00B63FE8">
            <w:pPr>
              <w:widowControl w:val="0"/>
              <w:spacing w:before="0" w:line="240" w:lineRule="auto"/>
              <w:rPr>
                <w:lang w:val="en-GB"/>
              </w:rPr>
            </w:pPr>
          </w:p>
          <w:p w14:paraId="10AC4FFD" w14:textId="4132B77E" w:rsidR="00C311E7" w:rsidRDefault="00C311E7" w:rsidP="00B63FE8">
            <w:pPr>
              <w:widowControl w:val="0"/>
              <w:spacing w:before="0" w:line="240" w:lineRule="auto"/>
              <w:rPr>
                <w:lang w:val="en-GB"/>
              </w:rPr>
            </w:pPr>
            <w:proofErr w:type="spellStart"/>
            <w:r w:rsidRPr="007C08E6">
              <w:rPr>
                <w:lang w:val="en-GB"/>
              </w:rPr>
              <w:t>First_seed</w:t>
            </w:r>
            <w:proofErr w:type="spellEnd"/>
            <w:r w:rsidR="007547E4">
              <w:rPr>
                <w:lang w:val="en-GB"/>
              </w:rPr>
              <w:t xml:space="preserve"> </w:t>
            </w:r>
            <w:r w:rsidRPr="007C08E6">
              <w:rPr>
                <w:lang w:val="en-GB"/>
              </w:rPr>
              <w:t xml:space="preserve">field in </w:t>
            </w:r>
            <w:r w:rsidRPr="003E2EB9">
              <w:rPr>
                <w:lang w:val="en-GB"/>
              </w:rPr>
              <w:t>[10]</w:t>
            </w:r>
          </w:p>
          <w:p w14:paraId="48354D77" w14:textId="51B63EC7" w:rsidR="00C311E7" w:rsidRPr="00C907F5" w:rsidRDefault="00C311E7" w:rsidP="00B63FE8">
            <w:pPr>
              <w:widowControl w:val="0"/>
              <w:spacing w:before="0" w:line="240" w:lineRule="auto"/>
              <w:rPr>
                <w:lang w:val="en-GB"/>
              </w:rPr>
            </w:pPr>
          </w:p>
        </w:tc>
        <w:tc>
          <w:tcPr>
            <w:tcW w:w="2123" w:type="dxa"/>
            <w:shd w:val="clear" w:color="auto" w:fill="auto"/>
          </w:tcPr>
          <w:p w14:paraId="03825976" w14:textId="6D3333A4" w:rsidR="00C311E7" w:rsidRPr="00C907F5" w:rsidRDefault="00C311E7" w:rsidP="00B63FE8">
            <w:pPr>
              <w:widowControl w:val="0"/>
              <w:spacing w:before="0" w:line="240" w:lineRule="auto"/>
              <w:jc w:val="left"/>
              <w:rPr>
                <w:lang w:val="en-GB"/>
              </w:rPr>
            </w:pPr>
            <w:r>
              <w:rPr>
                <w:lang w:val="en-GB"/>
              </w:rPr>
              <w:lastRenderedPageBreak/>
              <w:t>No units</w:t>
            </w:r>
          </w:p>
        </w:tc>
        <w:tc>
          <w:tcPr>
            <w:tcW w:w="986" w:type="dxa"/>
          </w:tcPr>
          <w:p w14:paraId="1F746633" w14:textId="4A1F0270" w:rsidR="00C311E7" w:rsidRDefault="0097118B" w:rsidP="00B63FE8">
            <w:pPr>
              <w:widowControl w:val="0"/>
              <w:spacing w:before="0" w:line="240" w:lineRule="auto"/>
              <w:jc w:val="left"/>
              <w:rPr>
                <w:lang w:val="en-GB"/>
              </w:rPr>
            </w:pPr>
            <w:r>
              <w:rPr>
                <w:lang w:val="en-GB"/>
              </w:rPr>
              <w:t>50</w:t>
            </w:r>
            <w:r w:rsidR="00C311E7">
              <w:rPr>
                <w:lang w:val="en-GB"/>
              </w:rPr>
              <w:t>-6</w:t>
            </w:r>
            <w:r>
              <w:rPr>
                <w:lang w:val="en-GB"/>
              </w:rPr>
              <w:t>4</w:t>
            </w:r>
          </w:p>
        </w:tc>
      </w:tr>
      <w:tr w:rsidR="00C311E7" w:rsidRPr="00C907F5" w14:paraId="34F72C10" w14:textId="77777777" w:rsidTr="003E2EB9">
        <w:trPr>
          <w:trHeight w:val="20"/>
        </w:trPr>
        <w:tc>
          <w:tcPr>
            <w:tcW w:w="2246" w:type="dxa"/>
            <w:shd w:val="clear" w:color="auto" w:fill="auto"/>
          </w:tcPr>
          <w:p w14:paraId="5E1B015A" w14:textId="78B9336D" w:rsidR="00C311E7" w:rsidRPr="000C533D" w:rsidRDefault="00C311E7" w:rsidP="00B63FE8">
            <w:pPr>
              <w:widowControl w:val="0"/>
              <w:spacing w:before="0" w:line="240" w:lineRule="auto"/>
              <w:rPr>
                <w:lang w:val="en-GB"/>
              </w:rPr>
            </w:pPr>
            <w:r w:rsidRPr="003E2EB9">
              <w:rPr>
                <w:lang w:val="en-GB"/>
              </w:rPr>
              <w:t>SECOND_SEED</w:t>
            </w:r>
          </w:p>
        </w:tc>
        <w:tc>
          <w:tcPr>
            <w:tcW w:w="2282" w:type="dxa"/>
            <w:shd w:val="clear" w:color="auto" w:fill="auto"/>
          </w:tcPr>
          <w:p w14:paraId="422B7B9C" w14:textId="77777777" w:rsidR="00C311E7" w:rsidRPr="00457E6B" w:rsidRDefault="00C311E7" w:rsidP="003E2EB9">
            <w:pPr>
              <w:widowControl w:val="0"/>
              <w:spacing w:before="0" w:line="240" w:lineRule="auto"/>
              <w:jc w:val="left"/>
            </w:pPr>
            <w:r w:rsidRPr="00457E6B">
              <w:t>Specifies the seed used in Register B</w:t>
            </w:r>
          </w:p>
          <w:p w14:paraId="2232E26E" w14:textId="77777777" w:rsidR="00C311E7" w:rsidRPr="00457E6B" w:rsidRDefault="00C311E7" w:rsidP="003E2EB9">
            <w:pPr>
              <w:widowControl w:val="0"/>
              <w:spacing w:before="0" w:line="240" w:lineRule="auto"/>
              <w:jc w:val="left"/>
            </w:pPr>
          </w:p>
          <w:p w14:paraId="21D976E2" w14:textId="1F93A2A1" w:rsidR="00C311E7" w:rsidRPr="00457E6B" w:rsidRDefault="00C311E7" w:rsidP="003E2EB9">
            <w:pPr>
              <w:widowControl w:val="0"/>
              <w:spacing w:before="0" w:line="240" w:lineRule="auto"/>
              <w:jc w:val="left"/>
              <w:rPr>
                <w:lang w:val="en-GB"/>
              </w:rPr>
            </w:pPr>
            <w:r w:rsidRPr="00F64E09">
              <w:rPr>
                <w:highlight w:val="yellow"/>
              </w:rPr>
              <w:t xml:space="preserve">Left most bit corresponds to stage number 1 in A1.1 of rec. 2.5.7.B </w:t>
            </w:r>
            <w:r w:rsidR="00CA0ABE">
              <w:fldChar w:fldCharType="begin"/>
            </w:r>
            <w:r w:rsidR="00CA0ABE">
              <w:instrText xml:space="preserve"> REF R_401x0b32_RFModPart1EarthstationsandS \h </w:instrText>
            </w:r>
            <w:r w:rsidR="00CA0ABE">
              <w:fldChar w:fldCharType="separate"/>
            </w:r>
            <w:r w:rsidR="00DA58B1" w:rsidRPr="008C219F">
              <w:rPr>
                <w:lang w:val="en-GB"/>
              </w:rPr>
              <w:t>[</w:t>
            </w:r>
            <w:r w:rsidR="00DA58B1">
              <w:rPr>
                <w:noProof/>
                <w:lang w:val="en-GB"/>
              </w:rPr>
              <w:t>5</w:t>
            </w:r>
            <w:r w:rsidR="00DA58B1" w:rsidRPr="008C219F">
              <w:rPr>
                <w:lang w:val="en-GB"/>
              </w:rPr>
              <w:t>]</w:t>
            </w:r>
            <w:r w:rsidR="00CA0ABE">
              <w:fldChar w:fldCharType="end"/>
            </w:r>
          </w:p>
        </w:tc>
        <w:tc>
          <w:tcPr>
            <w:tcW w:w="1846" w:type="dxa"/>
            <w:shd w:val="clear" w:color="auto" w:fill="auto"/>
          </w:tcPr>
          <w:p w14:paraId="7DDC8598" w14:textId="77777777" w:rsidR="00C311E7" w:rsidRPr="007C08E6" w:rsidRDefault="00C311E7" w:rsidP="00B63FE8">
            <w:pPr>
              <w:widowControl w:val="0"/>
              <w:spacing w:before="0" w:line="240" w:lineRule="auto"/>
              <w:rPr>
                <w:lang w:val="en-GB"/>
              </w:rPr>
            </w:pPr>
            <w:r w:rsidRPr="007C08E6">
              <w:rPr>
                <w:lang w:val="en-GB"/>
              </w:rPr>
              <w:t>Up to 15 ASCII characters (‘0’ &amp; ‘1’)</w:t>
            </w:r>
          </w:p>
          <w:p w14:paraId="10D0D427" w14:textId="77777777" w:rsidR="00C311E7" w:rsidRPr="003E2EB9" w:rsidRDefault="00C311E7" w:rsidP="00B63FE8">
            <w:pPr>
              <w:widowControl w:val="0"/>
              <w:spacing w:before="0" w:line="240" w:lineRule="auto"/>
              <w:rPr>
                <w:lang w:val="en-GB"/>
              </w:rPr>
            </w:pPr>
          </w:p>
          <w:p w14:paraId="7749E1A6" w14:textId="5D2D73AC" w:rsidR="00C311E7" w:rsidRDefault="00C311E7" w:rsidP="00B63FE8">
            <w:pPr>
              <w:widowControl w:val="0"/>
              <w:spacing w:before="0" w:line="240" w:lineRule="auto"/>
              <w:rPr>
                <w:highlight w:val="yellow"/>
                <w:lang w:val="en-GB"/>
              </w:rPr>
            </w:pPr>
            <w:proofErr w:type="spellStart"/>
            <w:r w:rsidRPr="003E2EB9">
              <w:rPr>
                <w:lang w:val="en-GB"/>
              </w:rPr>
              <w:t>Second_seed</w:t>
            </w:r>
            <w:proofErr w:type="spellEnd"/>
            <w:r w:rsidRPr="003E2EB9">
              <w:rPr>
                <w:lang w:val="en-GB"/>
              </w:rPr>
              <w:t xml:space="preserve"> field in </w:t>
            </w:r>
            <w:r w:rsidR="006D2FDF">
              <w:rPr>
                <w:lang w:val="en-GB"/>
              </w:rPr>
              <w:fldChar w:fldCharType="begin"/>
            </w:r>
            <w:r w:rsidR="006D2FDF">
              <w:rPr>
                <w:lang w:val="en-GB"/>
              </w:rPr>
              <w:instrText xml:space="preserve"> REF R_SANA_DDOR_PNDOR_seeds </w:instrText>
            </w:r>
            <w:r w:rsidR="006D2FDF">
              <w:rPr>
                <w:lang w:val="en-GB"/>
              </w:rPr>
              <w:fldChar w:fldCharType="separate"/>
            </w:r>
            <w:r w:rsidR="00DA58B1">
              <w:rPr>
                <w:lang w:val="en-GB"/>
              </w:rPr>
              <w:t xml:space="preserve">[10] </w:t>
            </w:r>
            <w:r w:rsidR="006D2FDF">
              <w:rPr>
                <w:lang w:val="en-GB"/>
              </w:rPr>
              <w:fldChar w:fldCharType="end"/>
            </w:r>
          </w:p>
          <w:p w14:paraId="2EB2902C" w14:textId="082015DD" w:rsidR="00C311E7" w:rsidRPr="00C907F5" w:rsidRDefault="00C311E7" w:rsidP="00B63FE8">
            <w:pPr>
              <w:widowControl w:val="0"/>
              <w:spacing w:before="0" w:line="240" w:lineRule="auto"/>
              <w:rPr>
                <w:lang w:val="en-GB"/>
              </w:rPr>
            </w:pPr>
          </w:p>
        </w:tc>
        <w:tc>
          <w:tcPr>
            <w:tcW w:w="2123" w:type="dxa"/>
            <w:shd w:val="clear" w:color="auto" w:fill="auto"/>
          </w:tcPr>
          <w:p w14:paraId="41605A84" w14:textId="50214EAF" w:rsidR="00C311E7" w:rsidRPr="00C907F5" w:rsidRDefault="00C311E7" w:rsidP="00B63FE8">
            <w:pPr>
              <w:widowControl w:val="0"/>
              <w:spacing w:before="0" w:line="240" w:lineRule="auto"/>
              <w:jc w:val="left"/>
              <w:rPr>
                <w:lang w:val="en-GB"/>
              </w:rPr>
            </w:pPr>
            <w:r>
              <w:rPr>
                <w:lang w:val="en-GB"/>
              </w:rPr>
              <w:t>No units</w:t>
            </w:r>
          </w:p>
        </w:tc>
        <w:tc>
          <w:tcPr>
            <w:tcW w:w="986" w:type="dxa"/>
          </w:tcPr>
          <w:p w14:paraId="6FA1B590" w14:textId="4C7834B5" w:rsidR="00C311E7" w:rsidRDefault="00C311E7" w:rsidP="00B63FE8">
            <w:pPr>
              <w:widowControl w:val="0"/>
              <w:spacing w:before="0" w:line="240" w:lineRule="auto"/>
              <w:jc w:val="left"/>
              <w:rPr>
                <w:lang w:val="en-GB"/>
              </w:rPr>
            </w:pPr>
            <w:r>
              <w:rPr>
                <w:lang w:val="en-GB"/>
              </w:rPr>
              <w:t>6</w:t>
            </w:r>
            <w:r w:rsidR="0097118B">
              <w:rPr>
                <w:lang w:val="en-GB"/>
              </w:rPr>
              <w:t>7</w:t>
            </w:r>
            <w:r>
              <w:rPr>
                <w:lang w:val="en-GB"/>
              </w:rPr>
              <w:t>-</w:t>
            </w:r>
            <w:r w:rsidR="0097118B">
              <w:rPr>
                <w:lang w:val="en-GB"/>
              </w:rPr>
              <w:t>81</w:t>
            </w:r>
          </w:p>
        </w:tc>
      </w:tr>
      <w:tr w:rsidR="00C311E7" w:rsidRPr="00C907F5" w14:paraId="16587244" w14:textId="77777777" w:rsidTr="003E2EB9">
        <w:trPr>
          <w:trHeight w:val="20"/>
        </w:trPr>
        <w:tc>
          <w:tcPr>
            <w:tcW w:w="2246" w:type="dxa"/>
            <w:shd w:val="clear" w:color="auto" w:fill="auto"/>
          </w:tcPr>
          <w:p w14:paraId="6AB3E809" w14:textId="63D4646D" w:rsidR="00C311E7" w:rsidRPr="000C533D" w:rsidRDefault="00C311E7" w:rsidP="00B63FE8">
            <w:pPr>
              <w:widowControl w:val="0"/>
              <w:spacing w:before="0" w:line="240" w:lineRule="auto"/>
              <w:rPr>
                <w:lang w:val="en-GB"/>
              </w:rPr>
            </w:pPr>
            <w:r w:rsidRPr="003E2EB9">
              <w:rPr>
                <w:lang w:val="en-GB"/>
              </w:rPr>
              <w:t>FIRST_POL</w:t>
            </w:r>
            <w:r>
              <w:rPr>
                <w:lang w:val="en-GB"/>
              </w:rPr>
              <w:t>Y</w:t>
            </w:r>
          </w:p>
        </w:tc>
        <w:tc>
          <w:tcPr>
            <w:tcW w:w="2282" w:type="dxa"/>
            <w:shd w:val="clear" w:color="auto" w:fill="auto"/>
          </w:tcPr>
          <w:p w14:paraId="42968C04" w14:textId="51F36CAE" w:rsidR="00C311E7" w:rsidRPr="009516B1" w:rsidRDefault="00C311E7" w:rsidP="003E2EB9">
            <w:pPr>
              <w:widowControl w:val="0"/>
              <w:spacing w:before="0" w:line="240" w:lineRule="auto"/>
              <w:jc w:val="left"/>
            </w:pPr>
            <w:r w:rsidRPr="009516B1">
              <w:t>Specifies the 1</w:t>
            </w:r>
            <w:proofErr w:type="gramStart"/>
            <w:r w:rsidRPr="009516B1">
              <w:rPr>
                <w:vertAlign w:val="superscript"/>
              </w:rPr>
              <w:t>st</w:t>
            </w:r>
            <w:r w:rsidRPr="009516B1">
              <w:t xml:space="preserve">  polynomial</w:t>
            </w:r>
            <w:proofErr w:type="gramEnd"/>
            <w:r w:rsidRPr="009516B1">
              <w:t xml:space="preserve"> used for PN code generation</w:t>
            </w:r>
            <w:r w:rsidR="00036B2E">
              <w:t xml:space="preserve"> (Register A)</w:t>
            </w:r>
          </w:p>
          <w:p w14:paraId="74FD8296" w14:textId="77777777" w:rsidR="00C311E7" w:rsidRPr="009516B1" w:rsidRDefault="00C311E7" w:rsidP="003E2EB9">
            <w:pPr>
              <w:widowControl w:val="0"/>
              <w:spacing w:before="0" w:line="240" w:lineRule="auto"/>
              <w:jc w:val="left"/>
            </w:pPr>
          </w:p>
          <w:p w14:paraId="0A7B38EE" w14:textId="08B96955" w:rsidR="00C311E7" w:rsidRPr="009516B1" w:rsidRDefault="00C311E7" w:rsidP="003E2EB9">
            <w:pPr>
              <w:widowControl w:val="0"/>
              <w:spacing w:before="0" w:line="240" w:lineRule="auto"/>
              <w:jc w:val="left"/>
            </w:pPr>
            <w:r w:rsidRPr="003E2EB9">
              <w:t>Example</w:t>
            </w:r>
            <w:r w:rsidR="00036B2E">
              <w:t>s</w:t>
            </w:r>
            <w:r w:rsidRPr="003E2EB9">
              <w:t>:</w:t>
            </w:r>
          </w:p>
          <w:p w14:paraId="4016DFAF" w14:textId="77777777" w:rsidR="00C311E7" w:rsidRPr="009516B1" w:rsidRDefault="00C311E7" w:rsidP="003E2EB9">
            <w:pPr>
              <w:widowControl w:val="0"/>
              <w:spacing w:before="0" w:line="240" w:lineRule="auto"/>
              <w:jc w:val="left"/>
            </w:pPr>
          </w:p>
          <w:p w14:paraId="60657DF8" w14:textId="029D4302" w:rsidR="00C311E7" w:rsidRDefault="00C311E7">
            <w:pPr>
              <w:widowControl w:val="0"/>
              <w:spacing w:before="0" w:line="240" w:lineRule="auto"/>
              <w:jc w:val="left"/>
            </w:pPr>
            <w:r w:rsidRPr="009516B1">
              <w:t>1</w:t>
            </w:r>
            <w:r w:rsidR="00036B2E">
              <w:t>0</w:t>
            </w:r>
            <w:r w:rsidRPr="009516B1">
              <w:t>000</w:t>
            </w:r>
            <w:r w:rsidRPr="003E2EB9">
              <w:t>000011011</w:t>
            </w:r>
            <w:r w:rsidRPr="009516B1">
              <w:t xml:space="preserve"> corresponds to 1+x</w:t>
            </w:r>
            <w:r w:rsidRPr="003E2EB9">
              <w:rPr>
                <w:vertAlign w:val="superscript"/>
              </w:rPr>
              <w:t>9</w:t>
            </w:r>
            <w:r w:rsidRPr="009516B1">
              <w:t>+x</w:t>
            </w:r>
            <w:r w:rsidRPr="003E2EB9">
              <w:rPr>
                <w:vertAlign w:val="superscript"/>
              </w:rPr>
              <w:t>10</w:t>
            </w:r>
            <w:r w:rsidRPr="009516B1">
              <w:t>+x</w:t>
            </w:r>
            <w:r w:rsidRPr="003E2EB9">
              <w:rPr>
                <w:vertAlign w:val="superscript"/>
              </w:rPr>
              <w:t>12</w:t>
            </w:r>
            <w:r w:rsidRPr="009516B1">
              <w:t>+x</w:t>
            </w:r>
            <w:r w:rsidRPr="003E2EB9">
              <w:rPr>
                <w:vertAlign w:val="superscript"/>
              </w:rPr>
              <w:t>13</w:t>
            </w:r>
          </w:p>
          <w:p w14:paraId="6E5A0FAC" w14:textId="77777777" w:rsidR="00036B2E" w:rsidRDefault="00036B2E">
            <w:pPr>
              <w:widowControl w:val="0"/>
              <w:spacing w:before="0" w:line="240" w:lineRule="auto"/>
              <w:jc w:val="left"/>
            </w:pPr>
          </w:p>
          <w:p w14:paraId="495F3557" w14:textId="29542801" w:rsidR="00036B2E" w:rsidRDefault="00036B2E">
            <w:pPr>
              <w:widowControl w:val="0"/>
              <w:spacing w:before="0" w:line="240" w:lineRule="auto"/>
              <w:jc w:val="left"/>
            </w:pPr>
            <w:r>
              <w:t>1000000000000011</w:t>
            </w:r>
          </w:p>
          <w:p w14:paraId="12D9A153" w14:textId="697C57BC" w:rsidR="00036B2E" w:rsidRPr="009516B1" w:rsidRDefault="00036B2E" w:rsidP="003E2EB9">
            <w:pPr>
              <w:widowControl w:val="0"/>
              <w:spacing w:before="0" w:line="240" w:lineRule="auto"/>
              <w:jc w:val="left"/>
              <w:rPr>
                <w:lang w:val="en-GB"/>
              </w:rPr>
            </w:pPr>
            <w:r>
              <w:t>corresponds to 1+x</w:t>
            </w:r>
            <w:r w:rsidRPr="003E2EB9">
              <w:rPr>
                <w:vertAlign w:val="superscript"/>
              </w:rPr>
              <w:t>14</w:t>
            </w:r>
            <w:r>
              <w:t>+x</w:t>
            </w:r>
            <w:r w:rsidRPr="003E2EB9">
              <w:rPr>
                <w:vertAlign w:val="superscript"/>
              </w:rPr>
              <w:t>15</w:t>
            </w:r>
          </w:p>
        </w:tc>
        <w:tc>
          <w:tcPr>
            <w:tcW w:w="1846" w:type="dxa"/>
            <w:shd w:val="clear" w:color="auto" w:fill="auto"/>
          </w:tcPr>
          <w:p w14:paraId="71F66CCF" w14:textId="6620509B" w:rsidR="00C311E7" w:rsidRDefault="00C311E7" w:rsidP="00B63FE8">
            <w:pPr>
              <w:widowControl w:val="0"/>
              <w:spacing w:before="0" w:line="240" w:lineRule="auto"/>
              <w:rPr>
                <w:lang w:val="en-GB"/>
              </w:rPr>
            </w:pPr>
            <w:r>
              <w:rPr>
                <w:lang w:val="en-GB"/>
              </w:rPr>
              <w:t>Up to 1</w:t>
            </w:r>
            <w:r w:rsidR="00036B2E">
              <w:rPr>
                <w:lang w:val="en-GB"/>
              </w:rPr>
              <w:t>6</w:t>
            </w:r>
            <w:r>
              <w:rPr>
                <w:lang w:val="en-GB"/>
              </w:rPr>
              <w:t xml:space="preserve"> ASCII characters (‘0’ &amp; ‘1’)</w:t>
            </w:r>
          </w:p>
          <w:p w14:paraId="0A6A93B0" w14:textId="77777777" w:rsidR="00C311E7" w:rsidRDefault="00C311E7" w:rsidP="00B63FE8">
            <w:pPr>
              <w:widowControl w:val="0"/>
              <w:spacing w:before="0" w:line="240" w:lineRule="auto"/>
              <w:rPr>
                <w:lang w:val="en-GB"/>
              </w:rPr>
            </w:pPr>
          </w:p>
          <w:p w14:paraId="4DA4C28D" w14:textId="79BAE778" w:rsidR="00C311E7" w:rsidRDefault="00C311E7" w:rsidP="00B63FE8">
            <w:pPr>
              <w:widowControl w:val="0"/>
              <w:spacing w:before="0" w:line="240" w:lineRule="auto"/>
              <w:rPr>
                <w:lang w:val="en-GB"/>
              </w:rPr>
            </w:pPr>
            <w:r>
              <w:rPr>
                <w:lang w:val="en-GB"/>
              </w:rPr>
              <w:t xml:space="preserve">Polynomials defined in </w:t>
            </w:r>
            <w:r w:rsidR="006D2FDF">
              <w:rPr>
                <w:lang w:val="en-GB"/>
              </w:rPr>
              <w:fldChar w:fldCharType="begin"/>
            </w:r>
            <w:r w:rsidR="006D2FDF">
              <w:rPr>
                <w:lang w:val="en-GB"/>
              </w:rPr>
              <w:instrText xml:space="preserve"> REF R_401x0b32_RFModPart1EarthstationsandS </w:instrText>
            </w:r>
            <w:r w:rsidR="006D2FDF">
              <w:rPr>
                <w:lang w:val="en-GB"/>
              </w:rPr>
              <w:fldChar w:fldCharType="separate"/>
            </w:r>
            <w:r w:rsidR="00DA58B1" w:rsidRPr="008C219F">
              <w:rPr>
                <w:lang w:val="en-GB"/>
              </w:rPr>
              <w:t>[</w:t>
            </w:r>
            <w:r w:rsidR="00DA58B1">
              <w:rPr>
                <w:noProof/>
                <w:lang w:val="en-GB"/>
              </w:rPr>
              <w:t>5</w:t>
            </w:r>
            <w:r w:rsidR="00DA58B1" w:rsidRPr="008C219F">
              <w:rPr>
                <w:lang w:val="en-GB"/>
              </w:rPr>
              <w:t>]</w:t>
            </w:r>
            <w:r w:rsidR="006D2FDF">
              <w:rPr>
                <w:lang w:val="en-GB"/>
              </w:rPr>
              <w:fldChar w:fldCharType="end"/>
            </w:r>
            <w:r>
              <w:rPr>
                <w:lang w:val="en-GB"/>
              </w:rPr>
              <w:t xml:space="preserve"> shall be used</w:t>
            </w:r>
          </w:p>
          <w:p w14:paraId="4E1D6811" w14:textId="77777777" w:rsidR="00C311E7" w:rsidRDefault="00C311E7" w:rsidP="00B63FE8">
            <w:pPr>
              <w:widowControl w:val="0"/>
              <w:spacing w:before="0" w:line="240" w:lineRule="auto"/>
              <w:rPr>
                <w:lang w:val="en-GB"/>
              </w:rPr>
            </w:pPr>
          </w:p>
          <w:p w14:paraId="420EB0E3" w14:textId="2BDE0DE6" w:rsidR="00C311E7" w:rsidRPr="00C907F5" w:rsidRDefault="00C311E7" w:rsidP="00B63FE8">
            <w:pPr>
              <w:widowControl w:val="0"/>
              <w:spacing w:before="0" w:line="240" w:lineRule="auto"/>
              <w:rPr>
                <w:lang w:val="en-GB"/>
              </w:rPr>
            </w:pPr>
          </w:p>
        </w:tc>
        <w:tc>
          <w:tcPr>
            <w:tcW w:w="2123" w:type="dxa"/>
            <w:shd w:val="clear" w:color="auto" w:fill="auto"/>
          </w:tcPr>
          <w:p w14:paraId="48A4D619" w14:textId="6786489B" w:rsidR="00C311E7" w:rsidRPr="00C907F5" w:rsidRDefault="00C311E7" w:rsidP="00B63FE8">
            <w:pPr>
              <w:widowControl w:val="0"/>
              <w:spacing w:before="0" w:line="240" w:lineRule="auto"/>
              <w:jc w:val="left"/>
              <w:rPr>
                <w:lang w:val="en-GB"/>
              </w:rPr>
            </w:pPr>
            <w:r>
              <w:rPr>
                <w:lang w:val="en-GB"/>
              </w:rPr>
              <w:t>No units</w:t>
            </w:r>
          </w:p>
        </w:tc>
        <w:tc>
          <w:tcPr>
            <w:tcW w:w="986" w:type="dxa"/>
          </w:tcPr>
          <w:p w14:paraId="4927EA8B" w14:textId="494A7594" w:rsidR="00C311E7" w:rsidRDefault="00C311E7" w:rsidP="00B63FE8">
            <w:pPr>
              <w:widowControl w:val="0"/>
              <w:spacing w:before="0" w:line="240" w:lineRule="auto"/>
              <w:jc w:val="left"/>
              <w:rPr>
                <w:lang w:val="en-GB"/>
              </w:rPr>
            </w:pPr>
            <w:r>
              <w:rPr>
                <w:lang w:val="en-GB"/>
              </w:rPr>
              <w:t>8</w:t>
            </w:r>
            <w:r w:rsidR="0097118B">
              <w:rPr>
                <w:lang w:val="en-GB"/>
              </w:rPr>
              <w:t>4</w:t>
            </w:r>
            <w:r>
              <w:rPr>
                <w:lang w:val="en-GB"/>
              </w:rPr>
              <w:t>-9</w:t>
            </w:r>
            <w:r w:rsidR="00036B2E">
              <w:rPr>
                <w:lang w:val="en-GB"/>
              </w:rPr>
              <w:t>9</w:t>
            </w:r>
          </w:p>
        </w:tc>
      </w:tr>
      <w:tr w:rsidR="00C311E7" w:rsidRPr="00C907F5" w14:paraId="36D5CEFF" w14:textId="77777777" w:rsidTr="003E2EB9">
        <w:trPr>
          <w:trHeight w:val="20"/>
        </w:trPr>
        <w:tc>
          <w:tcPr>
            <w:tcW w:w="2246" w:type="dxa"/>
            <w:shd w:val="clear" w:color="auto" w:fill="auto"/>
          </w:tcPr>
          <w:p w14:paraId="2321E71A" w14:textId="3ECA9F61" w:rsidR="00C311E7" w:rsidRPr="003E2EB9" w:rsidRDefault="00C311E7" w:rsidP="00B63FE8">
            <w:pPr>
              <w:widowControl w:val="0"/>
              <w:spacing w:before="0" w:line="240" w:lineRule="auto"/>
              <w:rPr>
                <w:lang w:val="en-GB"/>
              </w:rPr>
            </w:pPr>
            <w:r w:rsidRPr="003E2EB9">
              <w:rPr>
                <w:lang w:val="en-GB"/>
              </w:rPr>
              <w:t>SECOND_POL</w:t>
            </w:r>
            <w:r>
              <w:rPr>
                <w:lang w:val="en-GB"/>
              </w:rPr>
              <w:t>Y</w:t>
            </w:r>
          </w:p>
        </w:tc>
        <w:tc>
          <w:tcPr>
            <w:tcW w:w="2282" w:type="dxa"/>
            <w:shd w:val="clear" w:color="auto" w:fill="auto"/>
          </w:tcPr>
          <w:p w14:paraId="51860E39" w14:textId="00C7E888" w:rsidR="00C311E7" w:rsidRPr="009516B1" w:rsidRDefault="00C311E7" w:rsidP="00B63FE8">
            <w:pPr>
              <w:widowControl w:val="0"/>
              <w:spacing w:before="0" w:line="240" w:lineRule="auto"/>
              <w:jc w:val="left"/>
            </w:pPr>
            <w:r w:rsidRPr="009516B1">
              <w:t>Specifies the 2</w:t>
            </w:r>
            <w:r w:rsidRPr="009516B1">
              <w:rPr>
                <w:vertAlign w:val="superscript"/>
              </w:rPr>
              <w:t>nd</w:t>
            </w:r>
            <w:r w:rsidRPr="009516B1">
              <w:t xml:space="preserve"> polynomial used for PN code generation</w:t>
            </w:r>
            <w:r w:rsidR="00036B2E">
              <w:t xml:space="preserve"> (Register B)</w:t>
            </w:r>
          </w:p>
          <w:p w14:paraId="42FB0E71" w14:textId="77777777" w:rsidR="00C311E7" w:rsidRPr="009516B1" w:rsidRDefault="00C311E7" w:rsidP="00B63FE8">
            <w:pPr>
              <w:widowControl w:val="0"/>
              <w:spacing w:before="0" w:line="240" w:lineRule="auto"/>
              <w:jc w:val="left"/>
            </w:pPr>
          </w:p>
          <w:p w14:paraId="66ABA7F6" w14:textId="2024B288" w:rsidR="00C311E7" w:rsidRPr="009516B1" w:rsidRDefault="00C311E7" w:rsidP="00B63FE8">
            <w:pPr>
              <w:widowControl w:val="0"/>
              <w:spacing w:before="0" w:line="240" w:lineRule="auto"/>
              <w:jc w:val="left"/>
            </w:pPr>
            <w:r w:rsidRPr="009516B1">
              <w:t>Example: Same as above</w:t>
            </w:r>
          </w:p>
        </w:tc>
        <w:tc>
          <w:tcPr>
            <w:tcW w:w="1846" w:type="dxa"/>
            <w:shd w:val="clear" w:color="auto" w:fill="auto"/>
          </w:tcPr>
          <w:p w14:paraId="332D3424" w14:textId="103050D2" w:rsidR="00C311E7" w:rsidRDefault="00C311E7" w:rsidP="00B63FE8">
            <w:pPr>
              <w:widowControl w:val="0"/>
              <w:spacing w:before="0" w:line="240" w:lineRule="auto"/>
              <w:rPr>
                <w:lang w:val="en-GB"/>
              </w:rPr>
            </w:pPr>
            <w:r>
              <w:rPr>
                <w:lang w:val="en-GB"/>
              </w:rPr>
              <w:t>Up to 1</w:t>
            </w:r>
            <w:r w:rsidR="00036B2E">
              <w:rPr>
                <w:lang w:val="en-GB"/>
              </w:rPr>
              <w:t>6</w:t>
            </w:r>
            <w:r>
              <w:rPr>
                <w:lang w:val="en-GB"/>
              </w:rPr>
              <w:t xml:space="preserve"> ASCII characters (‘0’ &amp; ‘1’)</w:t>
            </w:r>
          </w:p>
          <w:p w14:paraId="348E3C68" w14:textId="77777777" w:rsidR="00C311E7" w:rsidRDefault="00C311E7" w:rsidP="00B63FE8">
            <w:pPr>
              <w:widowControl w:val="0"/>
              <w:spacing w:before="0" w:line="240" w:lineRule="auto"/>
              <w:rPr>
                <w:lang w:val="en-GB"/>
              </w:rPr>
            </w:pPr>
          </w:p>
          <w:p w14:paraId="62577696" w14:textId="39ED7D06" w:rsidR="00C311E7" w:rsidRPr="00C907F5" w:rsidRDefault="00C311E7" w:rsidP="00B63FE8">
            <w:pPr>
              <w:widowControl w:val="0"/>
              <w:spacing w:before="0" w:line="240" w:lineRule="auto"/>
              <w:rPr>
                <w:lang w:val="en-GB"/>
              </w:rPr>
            </w:pPr>
            <w:r>
              <w:rPr>
                <w:lang w:val="en-GB"/>
              </w:rPr>
              <w:t xml:space="preserve">Polynomials defined in </w:t>
            </w:r>
            <w:r w:rsidR="006D2FDF">
              <w:rPr>
                <w:lang w:val="en-GB"/>
              </w:rPr>
              <w:fldChar w:fldCharType="begin"/>
            </w:r>
            <w:r w:rsidR="006D2FDF">
              <w:rPr>
                <w:lang w:val="en-GB"/>
              </w:rPr>
              <w:instrText xml:space="preserve"> REF R_401x0b32_RFModPart1EarthstationsandS </w:instrText>
            </w:r>
            <w:r w:rsidR="006D2FDF">
              <w:rPr>
                <w:lang w:val="en-GB"/>
              </w:rPr>
              <w:fldChar w:fldCharType="separate"/>
            </w:r>
            <w:r w:rsidR="00DA58B1" w:rsidRPr="008C219F">
              <w:rPr>
                <w:lang w:val="en-GB"/>
              </w:rPr>
              <w:t>[</w:t>
            </w:r>
            <w:r w:rsidR="00DA58B1">
              <w:rPr>
                <w:noProof/>
                <w:lang w:val="en-GB"/>
              </w:rPr>
              <w:t>5</w:t>
            </w:r>
            <w:r w:rsidR="00DA58B1" w:rsidRPr="008C219F">
              <w:rPr>
                <w:lang w:val="en-GB"/>
              </w:rPr>
              <w:t>]</w:t>
            </w:r>
            <w:r w:rsidR="006D2FDF">
              <w:rPr>
                <w:lang w:val="en-GB"/>
              </w:rPr>
              <w:fldChar w:fldCharType="end"/>
            </w:r>
            <w:r>
              <w:rPr>
                <w:lang w:val="en-GB"/>
              </w:rPr>
              <w:t xml:space="preserve"> shall be used</w:t>
            </w:r>
          </w:p>
        </w:tc>
        <w:tc>
          <w:tcPr>
            <w:tcW w:w="2123" w:type="dxa"/>
            <w:shd w:val="clear" w:color="auto" w:fill="auto"/>
          </w:tcPr>
          <w:p w14:paraId="506D39C0" w14:textId="1A9C2B50" w:rsidR="00C311E7" w:rsidRPr="00C907F5" w:rsidRDefault="00C311E7" w:rsidP="00B63FE8">
            <w:pPr>
              <w:widowControl w:val="0"/>
              <w:spacing w:before="0" w:line="240" w:lineRule="auto"/>
              <w:jc w:val="left"/>
              <w:rPr>
                <w:lang w:val="en-GB"/>
              </w:rPr>
            </w:pPr>
            <w:r>
              <w:rPr>
                <w:lang w:val="en-GB"/>
              </w:rPr>
              <w:t>No units</w:t>
            </w:r>
          </w:p>
        </w:tc>
        <w:tc>
          <w:tcPr>
            <w:tcW w:w="986" w:type="dxa"/>
          </w:tcPr>
          <w:p w14:paraId="7D7855FF" w14:textId="7018E222" w:rsidR="00C311E7" w:rsidRDefault="0097118B" w:rsidP="00B63FE8">
            <w:pPr>
              <w:widowControl w:val="0"/>
              <w:spacing w:before="0" w:line="240" w:lineRule="auto"/>
              <w:jc w:val="left"/>
              <w:rPr>
                <w:lang w:val="en-GB"/>
              </w:rPr>
            </w:pPr>
            <w:r>
              <w:rPr>
                <w:lang w:val="en-GB"/>
              </w:rPr>
              <w:t>10</w:t>
            </w:r>
            <w:r w:rsidR="00036B2E">
              <w:rPr>
                <w:lang w:val="en-GB"/>
              </w:rPr>
              <w:t>2</w:t>
            </w:r>
            <w:r>
              <w:rPr>
                <w:lang w:val="en-GB"/>
              </w:rPr>
              <w:t>-1</w:t>
            </w:r>
            <w:r w:rsidR="00944A8B">
              <w:rPr>
                <w:lang w:val="en-GB"/>
              </w:rPr>
              <w:t>1</w:t>
            </w:r>
            <w:r w:rsidR="00036B2E">
              <w:rPr>
                <w:lang w:val="en-GB"/>
              </w:rPr>
              <w:t>7</w:t>
            </w:r>
          </w:p>
        </w:tc>
      </w:tr>
    </w:tbl>
    <w:p w14:paraId="201536D3" w14:textId="77777777" w:rsidR="00DA45C9" w:rsidRPr="00C907F5" w:rsidRDefault="00DA45C9" w:rsidP="000577A0">
      <w:pPr>
        <w:pStyle w:val="Heading2"/>
        <w:spacing w:before="480"/>
        <w:rPr>
          <w:lang w:val="en-GB"/>
        </w:rPr>
      </w:pPr>
      <w:bookmarkStart w:id="104" w:name="_Toc129792219"/>
      <w:bookmarkStart w:id="105" w:name="_Toc132100496"/>
      <w:bookmarkStart w:id="106" w:name="_Toc135668738"/>
      <w:bookmarkStart w:id="107" w:name="_Toc135668888"/>
      <w:bookmarkStart w:id="108" w:name="_Toc135668955"/>
      <w:bookmarkStart w:id="109" w:name="_Toc177552086"/>
      <w:bookmarkStart w:id="110" w:name="_Toc177552116"/>
      <w:bookmarkStart w:id="111" w:name="_Toc177563508"/>
      <w:bookmarkStart w:id="112" w:name="_Toc177563705"/>
      <w:bookmarkStart w:id="113" w:name="_Toc129792220"/>
      <w:bookmarkStart w:id="114" w:name="_Toc132100497"/>
      <w:bookmarkStart w:id="115" w:name="_Toc135668739"/>
      <w:bookmarkStart w:id="116" w:name="_Toc135668889"/>
      <w:bookmarkStart w:id="117" w:name="_Toc135668956"/>
      <w:bookmarkStart w:id="118" w:name="_Toc177552087"/>
      <w:bookmarkStart w:id="119" w:name="_Toc177552117"/>
      <w:bookmarkStart w:id="120" w:name="_Toc177563509"/>
      <w:bookmarkStart w:id="121" w:name="_Toc177563706"/>
      <w:bookmarkStart w:id="122" w:name="_Toc129792221"/>
      <w:bookmarkStart w:id="123" w:name="_Toc132100498"/>
      <w:bookmarkStart w:id="124" w:name="_Toc135668740"/>
      <w:bookmarkStart w:id="125" w:name="_Toc135668890"/>
      <w:bookmarkStart w:id="126" w:name="_Toc135668957"/>
      <w:bookmarkStart w:id="127" w:name="_Toc177552088"/>
      <w:bookmarkStart w:id="128" w:name="_Toc177552118"/>
      <w:bookmarkStart w:id="129" w:name="_Toc177563510"/>
      <w:bookmarkStart w:id="130" w:name="_Toc177563707"/>
      <w:bookmarkStart w:id="131" w:name="_Toc17756577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C907F5">
        <w:rPr>
          <w:lang w:val="en-GB"/>
        </w:rPr>
        <w:t>Content of Scan section</w:t>
      </w:r>
      <w:bookmarkEnd w:id="101"/>
      <w:bookmarkEnd w:id="102"/>
      <w:bookmarkEnd w:id="131"/>
    </w:p>
    <w:p w14:paraId="68E50D33" w14:textId="05B0FEFC" w:rsidR="00DA45C9" w:rsidRPr="00C907F5" w:rsidRDefault="0041737F" w:rsidP="0041737F">
      <w:pPr>
        <w:pStyle w:val="Notelevel1"/>
        <w:rPr>
          <w:lang w:val="en-GB"/>
        </w:rPr>
      </w:pPr>
      <w:r w:rsidRPr="00C907F5">
        <w:rPr>
          <w:lang w:val="en-GB"/>
        </w:rPr>
        <w:t>NOTE</w:t>
      </w:r>
      <w:r w:rsidRPr="00C907F5">
        <w:rPr>
          <w:lang w:val="en-GB"/>
        </w:rPr>
        <w:tab/>
        <w:t>–</w:t>
      </w:r>
      <w:r w:rsidRPr="00C907F5">
        <w:rPr>
          <w:lang w:val="en-GB"/>
        </w:rPr>
        <w:tab/>
      </w:r>
      <w:r w:rsidR="00DA45C9" w:rsidRPr="00C907F5">
        <w:rPr>
          <w:lang w:val="en-GB"/>
        </w:rPr>
        <w:t xml:space="preserve">The </w:t>
      </w:r>
      <w:r w:rsidRPr="00C907F5">
        <w:rPr>
          <w:lang w:val="en-GB"/>
        </w:rPr>
        <w:t>S</w:t>
      </w:r>
      <w:r w:rsidR="00DA45C9" w:rsidRPr="00C907F5">
        <w:rPr>
          <w:lang w:val="en-GB"/>
        </w:rPr>
        <w:t xml:space="preserve">can </w:t>
      </w:r>
      <w:r w:rsidR="00D4408C" w:rsidRPr="00C907F5">
        <w:rPr>
          <w:lang w:val="en-GB"/>
        </w:rPr>
        <w:t>Section</w:t>
      </w:r>
      <w:r w:rsidR="00DA45C9" w:rsidRPr="00C907F5">
        <w:rPr>
          <w:lang w:val="en-GB"/>
        </w:rPr>
        <w:t xml:space="preserve"> provides the list of Product File(s) associated with the scan.</w:t>
      </w:r>
    </w:p>
    <w:p w14:paraId="3638417C" w14:textId="77777777" w:rsidR="0041737F" w:rsidRPr="00C907F5" w:rsidRDefault="00DA45C9" w:rsidP="000577A0">
      <w:pPr>
        <w:pStyle w:val="Paragraph3"/>
        <w:rPr>
          <w:lang w:val="en-GB"/>
        </w:rPr>
      </w:pPr>
      <w:r w:rsidRPr="00C907F5">
        <w:rPr>
          <w:lang w:val="en-GB"/>
        </w:rPr>
        <w:t xml:space="preserve">A </w:t>
      </w:r>
      <w:r w:rsidR="0041737F" w:rsidRPr="00C907F5">
        <w:rPr>
          <w:lang w:val="en-GB"/>
        </w:rPr>
        <w:t>S</w:t>
      </w:r>
      <w:r w:rsidRPr="00C907F5">
        <w:rPr>
          <w:lang w:val="en-GB"/>
        </w:rPr>
        <w:t xml:space="preserve">can </w:t>
      </w:r>
      <w:r w:rsidR="00D4408C" w:rsidRPr="00C907F5">
        <w:rPr>
          <w:lang w:val="en-GB"/>
        </w:rPr>
        <w:t>Section</w:t>
      </w:r>
      <w:r w:rsidRPr="00C907F5">
        <w:rPr>
          <w:lang w:val="en-GB"/>
        </w:rPr>
        <w:t xml:space="preserve"> shall contain a single scan line followed by one or more Product File lines.</w:t>
      </w:r>
    </w:p>
    <w:p w14:paraId="2734F15D" w14:textId="7CC538EE" w:rsidR="00DA45C9" w:rsidRPr="00C907F5" w:rsidRDefault="00DA45C9" w:rsidP="000577A0">
      <w:pPr>
        <w:pStyle w:val="Paragraph3"/>
        <w:rPr>
          <w:lang w:val="en-GB"/>
        </w:rPr>
      </w:pPr>
      <w:r w:rsidRPr="00C907F5">
        <w:rPr>
          <w:lang w:val="en-GB"/>
        </w:rPr>
        <w:t xml:space="preserve">To improve readability, the scan </w:t>
      </w:r>
      <w:r w:rsidR="00D4408C" w:rsidRPr="00C907F5">
        <w:rPr>
          <w:lang w:val="en-GB"/>
        </w:rPr>
        <w:t>Section</w:t>
      </w:r>
      <w:r w:rsidRPr="00C907F5">
        <w:rPr>
          <w:lang w:val="en-GB"/>
        </w:rPr>
        <w:t xml:space="preserve"> sh</w:t>
      </w:r>
      <w:r w:rsidR="00621DC6">
        <w:rPr>
          <w:lang w:val="en-GB"/>
        </w:rPr>
        <w:t>all</w:t>
      </w:r>
      <w:r w:rsidRPr="00C907F5">
        <w:rPr>
          <w:lang w:val="en-GB"/>
        </w:rPr>
        <w:t xml:space="preserve"> contain comment lines</w:t>
      </w:r>
      <w:r w:rsidR="00F778F5">
        <w:rPr>
          <w:lang w:val="en-GB"/>
        </w:rPr>
        <w:t xml:space="preserve"> </w:t>
      </w:r>
      <w:r w:rsidRPr="00C907F5">
        <w:rPr>
          <w:lang w:val="en-GB"/>
        </w:rPr>
        <w:t>providing labels for the scan line and the Product File lines</w:t>
      </w:r>
      <w:r w:rsidR="00E9202E">
        <w:rPr>
          <w:lang w:val="en-GB"/>
        </w:rPr>
        <w:t xml:space="preserve"> </w:t>
      </w:r>
      <w:r w:rsidR="00C9214A" w:rsidRPr="003E2EB9">
        <w:rPr>
          <w:lang w:val="en-GB"/>
        </w:rPr>
        <w:t xml:space="preserve">(see </w:t>
      </w:r>
      <w:r w:rsidR="00C12691">
        <w:rPr>
          <w:lang w:val="en-GB"/>
        </w:rPr>
        <w:t xml:space="preserve">Annex </w:t>
      </w:r>
      <w:r w:rsidR="00C9214A" w:rsidRPr="003E2EB9">
        <w:rPr>
          <w:lang w:val="en-GB"/>
        </w:rPr>
        <w:t>E</w:t>
      </w:r>
      <w:r w:rsidR="00E9202E" w:rsidRPr="003E2EB9">
        <w:rPr>
          <w:lang w:val="en-GB"/>
        </w:rPr>
        <w:t>)</w:t>
      </w:r>
      <w:r w:rsidRPr="00736695">
        <w:rPr>
          <w:lang w:val="en-GB"/>
        </w:rPr>
        <w:t>.</w:t>
      </w:r>
    </w:p>
    <w:p w14:paraId="351C42EB" w14:textId="77777777" w:rsidR="00DA45C9" w:rsidRPr="00C907F5" w:rsidRDefault="00DA45C9" w:rsidP="000577A0">
      <w:pPr>
        <w:pStyle w:val="Paragraph3"/>
        <w:rPr>
          <w:lang w:val="en-GB"/>
        </w:rPr>
      </w:pPr>
      <w:r w:rsidRPr="00C907F5">
        <w:rPr>
          <w:lang w:val="en-GB"/>
        </w:rPr>
        <w:t xml:space="preserve">The scan line shall start with character </w:t>
      </w:r>
      <w:r w:rsidR="00157809" w:rsidRPr="00C907F5">
        <w:rPr>
          <w:lang w:val="en-GB"/>
        </w:rPr>
        <w:t>‘</w:t>
      </w:r>
      <w:r w:rsidRPr="00C907F5">
        <w:rPr>
          <w:lang w:val="en-GB"/>
        </w:rPr>
        <w:t>S</w:t>
      </w:r>
      <w:r w:rsidR="00157809" w:rsidRPr="00C907F5">
        <w:rPr>
          <w:lang w:val="en-GB"/>
        </w:rPr>
        <w:t>’</w:t>
      </w:r>
      <w:r w:rsidRPr="00C907F5">
        <w:rPr>
          <w:lang w:val="en-GB"/>
        </w:rPr>
        <w:t>.</w:t>
      </w:r>
    </w:p>
    <w:p w14:paraId="18400BD0" w14:textId="77777777" w:rsidR="00DA45C9" w:rsidRPr="00C907F5" w:rsidRDefault="00DA45C9" w:rsidP="000577A0">
      <w:pPr>
        <w:pStyle w:val="Paragraph3"/>
        <w:rPr>
          <w:lang w:val="en-GB"/>
        </w:rPr>
      </w:pPr>
      <w:r w:rsidRPr="00C907F5">
        <w:rPr>
          <w:lang w:val="en-GB"/>
        </w:rPr>
        <w:t>The structure of the scan line shall be as follows:</w:t>
      </w:r>
    </w:p>
    <w:p w14:paraId="6C11E741" w14:textId="77777777" w:rsidR="00D3629F" w:rsidRPr="00C907F5" w:rsidRDefault="00DA45C9" w:rsidP="00DA45C9">
      <w:pPr>
        <w:pStyle w:val="DataBlock"/>
        <w:spacing w:before="240"/>
        <w:rPr>
          <w:sz w:val="20"/>
          <w:lang w:val="en-GB"/>
        </w:rPr>
      </w:pPr>
      <w:r w:rsidRPr="00C907F5">
        <w:rPr>
          <w:sz w:val="20"/>
          <w:lang w:val="en-GB"/>
        </w:rPr>
        <w:lastRenderedPageBreak/>
        <w:t>S &lt;</w:t>
      </w:r>
      <w:proofErr w:type="spellStart"/>
      <w:r w:rsidRPr="00C907F5">
        <w:rPr>
          <w:sz w:val="20"/>
          <w:lang w:val="en-GB"/>
        </w:rPr>
        <w:t>scan</w:t>
      </w:r>
      <w:r w:rsidR="00067DD6">
        <w:rPr>
          <w:sz w:val="20"/>
          <w:lang w:val="en-GB"/>
        </w:rPr>
        <w:t>_</w:t>
      </w:r>
      <w:r w:rsidRPr="00C907F5">
        <w:rPr>
          <w:sz w:val="20"/>
          <w:lang w:val="en-GB"/>
        </w:rPr>
        <w:t>num</w:t>
      </w:r>
      <w:proofErr w:type="spellEnd"/>
      <w:r w:rsidRPr="00C907F5">
        <w:rPr>
          <w:sz w:val="20"/>
          <w:lang w:val="en-GB"/>
        </w:rPr>
        <w:t>&gt; &lt;</w:t>
      </w:r>
      <w:proofErr w:type="spellStart"/>
      <w:r w:rsidRPr="00C907F5">
        <w:rPr>
          <w:sz w:val="20"/>
          <w:lang w:val="en-GB"/>
        </w:rPr>
        <w:t>src</w:t>
      </w:r>
      <w:r w:rsidR="00067DD6">
        <w:rPr>
          <w:sz w:val="20"/>
          <w:lang w:val="en-GB"/>
        </w:rPr>
        <w:t>_</w:t>
      </w:r>
      <w:r w:rsidRPr="00C907F5">
        <w:rPr>
          <w:sz w:val="20"/>
          <w:lang w:val="en-GB"/>
        </w:rPr>
        <w:t>id</w:t>
      </w:r>
      <w:proofErr w:type="spellEnd"/>
      <w:r w:rsidRPr="00C907F5">
        <w:rPr>
          <w:sz w:val="20"/>
          <w:lang w:val="en-GB"/>
        </w:rPr>
        <w:t>&gt; &lt;</w:t>
      </w:r>
      <w:proofErr w:type="spellStart"/>
      <w:r w:rsidRPr="00C907F5">
        <w:rPr>
          <w:sz w:val="20"/>
          <w:lang w:val="en-GB"/>
        </w:rPr>
        <w:t>start</w:t>
      </w:r>
      <w:r w:rsidR="00067DD6">
        <w:rPr>
          <w:sz w:val="20"/>
          <w:lang w:val="en-GB"/>
        </w:rPr>
        <w:t>_</w:t>
      </w:r>
      <w:r w:rsidRPr="00C907F5">
        <w:rPr>
          <w:sz w:val="20"/>
          <w:lang w:val="en-GB"/>
        </w:rPr>
        <w:t>time</w:t>
      </w:r>
      <w:proofErr w:type="spellEnd"/>
      <w:r w:rsidRPr="00C907F5">
        <w:rPr>
          <w:sz w:val="20"/>
          <w:lang w:val="en-GB"/>
        </w:rPr>
        <w:t>&gt; &lt;</w:t>
      </w:r>
      <w:proofErr w:type="spellStart"/>
      <w:r w:rsidRPr="00C907F5">
        <w:rPr>
          <w:sz w:val="20"/>
          <w:lang w:val="en-GB"/>
        </w:rPr>
        <w:t>stop</w:t>
      </w:r>
      <w:r w:rsidR="00067DD6">
        <w:rPr>
          <w:sz w:val="20"/>
          <w:lang w:val="en-GB"/>
        </w:rPr>
        <w:t>_</w:t>
      </w:r>
      <w:r w:rsidRPr="00C907F5">
        <w:rPr>
          <w:sz w:val="20"/>
          <w:lang w:val="en-GB"/>
        </w:rPr>
        <w:t>time</w:t>
      </w:r>
      <w:proofErr w:type="spellEnd"/>
      <w:r w:rsidRPr="00C907F5">
        <w:rPr>
          <w:sz w:val="20"/>
          <w:lang w:val="en-GB"/>
        </w:rPr>
        <w:t>&gt; &lt;</w:t>
      </w:r>
      <w:proofErr w:type="spellStart"/>
      <w:r w:rsidRPr="00C907F5">
        <w:rPr>
          <w:sz w:val="20"/>
          <w:lang w:val="en-GB"/>
        </w:rPr>
        <w:t>ra</w:t>
      </w:r>
      <w:proofErr w:type="spellEnd"/>
      <w:r w:rsidRPr="00C907F5">
        <w:rPr>
          <w:sz w:val="20"/>
          <w:lang w:val="en-GB"/>
        </w:rPr>
        <w:t>&gt; &lt;dec&gt; &lt;</w:t>
      </w:r>
      <w:proofErr w:type="spellStart"/>
      <w:r w:rsidRPr="00C907F5">
        <w:rPr>
          <w:sz w:val="20"/>
          <w:lang w:val="en-GB"/>
        </w:rPr>
        <w:t>tfreq</w:t>
      </w:r>
      <w:proofErr w:type="spellEnd"/>
      <w:r w:rsidRPr="00C907F5">
        <w:rPr>
          <w:sz w:val="20"/>
          <w:lang w:val="en-GB"/>
        </w:rPr>
        <w:t>&gt;</w:t>
      </w:r>
    </w:p>
    <w:p w14:paraId="631ED84C" w14:textId="004B27F3" w:rsidR="00ED3D34" w:rsidRDefault="0041737F" w:rsidP="00ED3D34">
      <w:pPr>
        <w:pStyle w:val="Notelevel1"/>
        <w:rPr>
          <w:lang w:val="en-GB"/>
        </w:rPr>
      </w:pPr>
      <w:r w:rsidRPr="00C907F5">
        <w:rPr>
          <w:lang w:val="en-GB" w:eastAsia="it-IT"/>
        </w:rPr>
        <w:t>NOTE</w:t>
      </w:r>
      <w:r w:rsidRPr="00C907F5">
        <w:rPr>
          <w:lang w:val="en-GB" w:eastAsia="it-IT"/>
        </w:rPr>
        <w:tab/>
        <w:t>–</w:t>
      </w:r>
      <w:r w:rsidRPr="00C907F5">
        <w:rPr>
          <w:lang w:val="en-GB" w:eastAsia="it-IT"/>
        </w:rPr>
        <w:tab/>
      </w:r>
      <w:r w:rsidRPr="00ED3D34">
        <w:rPr>
          <w:lang w:val="en-GB" w:eastAsia="it-IT"/>
        </w:rPr>
        <w:t>T</w:t>
      </w:r>
      <w:r w:rsidR="00DA45C9" w:rsidRPr="00ED3D34">
        <w:rPr>
          <w:lang w:val="en-GB" w:eastAsia="it-IT"/>
        </w:rPr>
        <w:t xml:space="preserve">he parameters are defined in </w:t>
      </w:r>
      <w:r w:rsidR="000577A0" w:rsidRPr="00ED3D34">
        <w:rPr>
          <w:lang w:val="en-GB" w:eastAsia="it-IT"/>
        </w:rPr>
        <w:t>table</w:t>
      </w:r>
      <w:r w:rsidR="00F21BBD" w:rsidRPr="00ED3D34">
        <w:rPr>
          <w:lang w:val="en-GB" w:eastAsia="it-IT"/>
        </w:rPr>
        <w:t xml:space="preserve"> </w:t>
      </w:r>
      <w:r w:rsidR="00F21BBD" w:rsidRPr="00ED3D34">
        <w:rPr>
          <w:lang w:val="en-GB" w:eastAsia="it-IT"/>
        </w:rPr>
        <w:fldChar w:fldCharType="begin"/>
      </w:r>
      <w:r w:rsidR="00F21BBD" w:rsidRPr="00ED3D34">
        <w:rPr>
          <w:lang w:val="en-GB" w:eastAsia="it-IT"/>
        </w:rPr>
        <w:instrText xml:space="preserve"> REF T_402Description_of_the_Scan_Line \h </w:instrText>
      </w:r>
      <w:r w:rsidR="00F85893" w:rsidRPr="003E2EB9">
        <w:rPr>
          <w:lang w:val="en-GB" w:eastAsia="it-IT"/>
        </w:rPr>
        <w:instrText xml:space="preserve"> \* MERGEFORMAT </w:instrText>
      </w:r>
      <w:r w:rsidR="00F21BBD" w:rsidRPr="00ED3D34">
        <w:rPr>
          <w:lang w:val="en-GB" w:eastAsia="it-IT"/>
        </w:rPr>
      </w:r>
      <w:r w:rsidR="00F21BBD" w:rsidRPr="00ED3D34">
        <w:rPr>
          <w:lang w:val="en-GB" w:eastAsia="it-IT"/>
        </w:rPr>
        <w:fldChar w:fldCharType="separate"/>
      </w:r>
      <w:r w:rsidR="00DA58B1" w:rsidRPr="00DA58B1">
        <w:rPr>
          <w:noProof/>
          <w:lang w:val="en-GB"/>
        </w:rPr>
        <w:t>4</w:t>
      </w:r>
      <w:r w:rsidR="00DA58B1" w:rsidRPr="00DA58B1">
        <w:rPr>
          <w:noProof/>
          <w:lang w:val="en-GB"/>
        </w:rPr>
        <w:noBreakHyphen/>
        <w:t>2</w:t>
      </w:r>
      <w:r w:rsidR="00F21BBD" w:rsidRPr="00ED3D34">
        <w:rPr>
          <w:lang w:val="en-GB" w:eastAsia="it-IT"/>
        </w:rPr>
        <w:fldChar w:fldCharType="end"/>
      </w:r>
      <w:r w:rsidR="00DA45C9" w:rsidRPr="00ED3D34">
        <w:rPr>
          <w:lang w:val="en-GB" w:eastAsia="it-IT"/>
        </w:rPr>
        <w:t>.</w:t>
      </w:r>
      <w:bookmarkStart w:id="132" w:name="_Ref103157678"/>
    </w:p>
    <w:p w14:paraId="1015F578" w14:textId="490F4E6F" w:rsidR="000C709E" w:rsidRDefault="000577A0" w:rsidP="003E2EB9">
      <w:pPr>
        <w:pStyle w:val="Notelevel1"/>
        <w:ind w:left="1140" w:hanging="1140"/>
        <w:jc w:val="center"/>
        <w:rPr>
          <w:lang w:val="en-GB"/>
        </w:rPr>
      </w:pPr>
      <w:bookmarkStart w:id="133" w:name="_Ref175143349"/>
      <w:r w:rsidRPr="003E2EB9">
        <w:rPr>
          <w:b/>
          <w:bCs/>
          <w:lang w:val="en-GB"/>
        </w:rPr>
        <w:t xml:space="preserve">Table </w:t>
      </w:r>
      <w:bookmarkStart w:id="134" w:name="T_402Description_of_the_Scan_Line"/>
      <w:r w:rsidRPr="003E2EB9">
        <w:rPr>
          <w:b/>
          <w:bCs/>
          <w:lang w:val="en-GB"/>
        </w:rPr>
        <w:fldChar w:fldCharType="begin"/>
      </w:r>
      <w:r w:rsidRPr="003E2EB9">
        <w:rPr>
          <w:b/>
          <w:bCs/>
          <w:lang w:val="en-GB"/>
        </w:rPr>
        <w:instrText xml:space="preserve"> STYLEREF "Heading 1"\l \n \t  \* MERGEFORMAT </w:instrText>
      </w:r>
      <w:r w:rsidRPr="003E2EB9">
        <w:rPr>
          <w:b/>
          <w:bCs/>
          <w:lang w:val="en-GB"/>
        </w:rPr>
        <w:fldChar w:fldCharType="separate"/>
      </w:r>
      <w:r w:rsidR="00DA58B1">
        <w:rPr>
          <w:b/>
          <w:bCs/>
          <w:noProof/>
          <w:lang w:val="en-GB"/>
        </w:rPr>
        <w:t>4</w:t>
      </w:r>
      <w:r w:rsidRPr="003E2EB9">
        <w:rPr>
          <w:b/>
          <w:bCs/>
          <w:lang w:val="en-GB"/>
        </w:rPr>
        <w:fldChar w:fldCharType="end"/>
      </w:r>
      <w:r w:rsidRPr="003E2EB9">
        <w:rPr>
          <w:rFonts w:cs="Times"/>
          <w:b/>
          <w:bCs/>
          <w:lang w:val="en-GB"/>
        </w:rPr>
        <w:noBreakHyphen/>
      </w:r>
      <w:r w:rsidRPr="003E2EB9">
        <w:rPr>
          <w:b/>
          <w:bCs/>
          <w:lang w:val="en-GB"/>
        </w:rPr>
        <w:fldChar w:fldCharType="begin"/>
      </w:r>
      <w:r w:rsidRPr="003E2EB9">
        <w:rPr>
          <w:b/>
          <w:bCs/>
          <w:lang w:val="en-GB"/>
        </w:rPr>
        <w:instrText xml:space="preserve"> SEQ Table \s 1 </w:instrText>
      </w:r>
      <w:r w:rsidRPr="003E2EB9">
        <w:rPr>
          <w:b/>
          <w:bCs/>
          <w:lang w:val="en-GB"/>
        </w:rPr>
        <w:fldChar w:fldCharType="separate"/>
      </w:r>
      <w:r w:rsidR="00DA58B1">
        <w:rPr>
          <w:b/>
          <w:bCs/>
          <w:noProof/>
          <w:lang w:val="en-GB"/>
        </w:rPr>
        <w:t>2</w:t>
      </w:r>
      <w:r w:rsidRPr="003E2EB9">
        <w:rPr>
          <w:b/>
          <w:bCs/>
          <w:lang w:val="en-GB"/>
        </w:rPr>
        <w:fldChar w:fldCharType="end"/>
      </w:r>
      <w:bookmarkEnd w:id="132"/>
      <w:bookmarkEnd w:id="133"/>
      <w:bookmarkEnd w:id="134"/>
      <w:r w:rsidRPr="003E2EB9">
        <w:rPr>
          <w:b/>
          <w:bCs/>
          <w:lang w:val="en-GB"/>
        </w:rPr>
        <w:fldChar w:fldCharType="begin"/>
      </w:r>
      <w:r w:rsidRPr="003E2EB9">
        <w:rPr>
          <w:b/>
          <w:bCs/>
          <w:lang w:val="en-GB"/>
        </w:rPr>
        <w:instrText xml:space="preserve"> TC  \f T "</w:instrText>
      </w:r>
      <w:r w:rsidRPr="003E2EB9">
        <w:rPr>
          <w:b/>
          <w:bCs/>
          <w:lang w:val="en-GB"/>
        </w:rPr>
        <w:fldChar w:fldCharType="begin"/>
      </w:r>
      <w:r w:rsidRPr="003E2EB9">
        <w:rPr>
          <w:b/>
          <w:bCs/>
          <w:lang w:val="en-GB"/>
        </w:rPr>
        <w:instrText xml:space="preserve"> STYLEREF "Heading 1"\l \n \t  \* MERGEFORMAT </w:instrText>
      </w:r>
      <w:r w:rsidRPr="003E2EB9">
        <w:rPr>
          <w:b/>
          <w:bCs/>
          <w:lang w:val="en-GB"/>
        </w:rPr>
        <w:fldChar w:fldCharType="separate"/>
      </w:r>
      <w:bookmarkStart w:id="135" w:name="_Toc330481429"/>
      <w:bookmarkStart w:id="136" w:name="_Toc338171567"/>
      <w:bookmarkStart w:id="137" w:name="_Toc177565796"/>
      <w:r w:rsidR="00DA58B1">
        <w:rPr>
          <w:b/>
          <w:bCs/>
          <w:noProof/>
          <w:lang w:val="en-GB"/>
        </w:rPr>
        <w:instrText>4</w:instrText>
      </w:r>
      <w:r w:rsidRPr="003E2EB9">
        <w:rPr>
          <w:b/>
          <w:bCs/>
          <w:lang w:val="en-GB"/>
        </w:rPr>
        <w:fldChar w:fldCharType="end"/>
      </w:r>
      <w:r w:rsidRPr="003E2EB9">
        <w:rPr>
          <w:b/>
          <w:bCs/>
          <w:lang w:val="en-GB"/>
        </w:rPr>
        <w:instrText>-</w:instrText>
      </w:r>
      <w:r w:rsidRPr="003E2EB9">
        <w:rPr>
          <w:b/>
          <w:bCs/>
          <w:lang w:val="en-GB"/>
        </w:rPr>
        <w:fldChar w:fldCharType="begin"/>
      </w:r>
      <w:r w:rsidRPr="003E2EB9">
        <w:rPr>
          <w:b/>
          <w:bCs/>
          <w:lang w:val="en-GB"/>
        </w:rPr>
        <w:instrText xml:space="preserve"> SEQ Table_TOC \s 1 </w:instrText>
      </w:r>
      <w:r w:rsidRPr="003E2EB9">
        <w:rPr>
          <w:b/>
          <w:bCs/>
          <w:lang w:val="en-GB"/>
        </w:rPr>
        <w:fldChar w:fldCharType="separate"/>
      </w:r>
      <w:r w:rsidR="00DA58B1">
        <w:rPr>
          <w:b/>
          <w:bCs/>
          <w:noProof/>
          <w:lang w:val="en-GB"/>
        </w:rPr>
        <w:instrText>1</w:instrText>
      </w:r>
      <w:r w:rsidRPr="003E2EB9">
        <w:rPr>
          <w:b/>
          <w:bCs/>
          <w:lang w:val="en-GB"/>
        </w:rPr>
        <w:fldChar w:fldCharType="end"/>
      </w:r>
      <w:r w:rsidRPr="003E2EB9">
        <w:rPr>
          <w:b/>
          <w:bCs/>
          <w:lang w:val="en-GB"/>
        </w:rPr>
        <w:tab/>
        <w:instrText>Description of the Scan Line</w:instrText>
      </w:r>
      <w:bookmarkEnd w:id="135"/>
      <w:bookmarkEnd w:id="136"/>
      <w:bookmarkEnd w:id="137"/>
      <w:r w:rsidRPr="003E2EB9">
        <w:rPr>
          <w:b/>
          <w:bCs/>
          <w:lang w:val="en-GB"/>
        </w:rPr>
        <w:instrText>"</w:instrText>
      </w:r>
      <w:r w:rsidRPr="003E2EB9">
        <w:rPr>
          <w:b/>
          <w:bCs/>
          <w:lang w:val="en-GB"/>
        </w:rPr>
        <w:fldChar w:fldCharType="end"/>
      </w:r>
      <w:r w:rsidRPr="003E2EB9">
        <w:rPr>
          <w:b/>
          <w:bCs/>
          <w:lang w:val="en-GB"/>
        </w:rPr>
        <w:t>:  Description of the Scan Line</w:t>
      </w:r>
    </w:p>
    <w:tbl>
      <w:tblPr>
        <w:tblW w:w="9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86" w:type="dxa"/>
          <w:bottom w:w="29" w:type="dxa"/>
          <w:right w:w="86" w:type="dxa"/>
        </w:tblCellMar>
        <w:tblLook w:val="00A0" w:firstRow="1" w:lastRow="0" w:firstColumn="1" w:lastColumn="0" w:noHBand="0" w:noVBand="0"/>
      </w:tblPr>
      <w:tblGrid>
        <w:gridCol w:w="2246"/>
        <w:gridCol w:w="2282"/>
        <w:gridCol w:w="1846"/>
        <w:gridCol w:w="2123"/>
        <w:gridCol w:w="986"/>
      </w:tblGrid>
      <w:tr w:rsidR="000C709E" w:rsidRPr="00C907F5" w14:paraId="4628C15E" w14:textId="77777777" w:rsidTr="0019560C">
        <w:trPr>
          <w:trHeight w:val="20"/>
          <w:tblHeader/>
        </w:trPr>
        <w:tc>
          <w:tcPr>
            <w:tcW w:w="2246" w:type="dxa"/>
            <w:shd w:val="clear" w:color="auto" w:fill="auto"/>
          </w:tcPr>
          <w:p w14:paraId="66C5B89D" w14:textId="77777777" w:rsidR="000C709E" w:rsidRPr="00C907F5" w:rsidRDefault="000C709E" w:rsidP="0019560C">
            <w:pPr>
              <w:widowControl w:val="0"/>
              <w:spacing w:before="0" w:line="240" w:lineRule="auto"/>
              <w:rPr>
                <w:b/>
                <w:lang w:val="en-GB"/>
              </w:rPr>
            </w:pPr>
            <w:r w:rsidRPr="00C907F5">
              <w:rPr>
                <w:b/>
                <w:lang w:val="en-GB"/>
              </w:rPr>
              <w:t>Item Name</w:t>
            </w:r>
          </w:p>
        </w:tc>
        <w:tc>
          <w:tcPr>
            <w:tcW w:w="2282" w:type="dxa"/>
            <w:shd w:val="clear" w:color="auto" w:fill="auto"/>
          </w:tcPr>
          <w:p w14:paraId="4A484DDB" w14:textId="77777777" w:rsidR="000C709E" w:rsidRPr="00C907F5" w:rsidRDefault="000C709E" w:rsidP="0019560C">
            <w:pPr>
              <w:widowControl w:val="0"/>
              <w:spacing w:before="0" w:line="240" w:lineRule="auto"/>
              <w:rPr>
                <w:b/>
                <w:lang w:val="en-GB"/>
              </w:rPr>
            </w:pPr>
            <w:r w:rsidRPr="00C907F5">
              <w:rPr>
                <w:b/>
                <w:lang w:val="en-GB"/>
              </w:rPr>
              <w:t>Item Description</w:t>
            </w:r>
          </w:p>
        </w:tc>
        <w:tc>
          <w:tcPr>
            <w:tcW w:w="1846" w:type="dxa"/>
            <w:shd w:val="clear" w:color="auto" w:fill="auto"/>
          </w:tcPr>
          <w:p w14:paraId="52DF96D6" w14:textId="77777777" w:rsidR="000C709E" w:rsidRPr="00C907F5" w:rsidRDefault="000C709E" w:rsidP="0019560C">
            <w:pPr>
              <w:widowControl w:val="0"/>
              <w:spacing w:before="0" w:line="240" w:lineRule="auto"/>
              <w:rPr>
                <w:b/>
                <w:lang w:val="en-GB"/>
              </w:rPr>
            </w:pPr>
            <w:r w:rsidRPr="00C907F5">
              <w:rPr>
                <w:b/>
                <w:lang w:val="en-GB"/>
              </w:rPr>
              <w:t>Format</w:t>
            </w:r>
          </w:p>
        </w:tc>
        <w:tc>
          <w:tcPr>
            <w:tcW w:w="2123" w:type="dxa"/>
            <w:shd w:val="clear" w:color="auto" w:fill="auto"/>
          </w:tcPr>
          <w:p w14:paraId="66AA6622" w14:textId="77777777" w:rsidR="000C709E" w:rsidRDefault="000C709E" w:rsidP="0019560C">
            <w:pPr>
              <w:widowControl w:val="0"/>
              <w:spacing w:before="0" w:line="240" w:lineRule="auto"/>
              <w:rPr>
                <w:b/>
                <w:lang w:val="en-GB"/>
              </w:rPr>
            </w:pPr>
            <w:r w:rsidRPr="00C907F5">
              <w:rPr>
                <w:b/>
                <w:lang w:val="en-GB"/>
              </w:rPr>
              <w:t>Units/</w:t>
            </w:r>
            <w:r>
              <w:rPr>
                <w:b/>
                <w:lang w:val="en-GB"/>
              </w:rPr>
              <w:t xml:space="preserve">     </w:t>
            </w:r>
            <w:r w:rsidRPr="00C907F5">
              <w:rPr>
                <w:b/>
                <w:lang w:val="en-GB"/>
              </w:rPr>
              <w:t xml:space="preserve"> </w:t>
            </w:r>
            <w:r>
              <w:rPr>
                <w:b/>
                <w:lang w:val="en-GB"/>
              </w:rPr>
              <w:t xml:space="preserve">   </w:t>
            </w:r>
            <w:r w:rsidRPr="00C907F5">
              <w:rPr>
                <w:b/>
                <w:lang w:val="en-GB"/>
              </w:rPr>
              <w:t>Precision/</w:t>
            </w:r>
          </w:p>
          <w:p w14:paraId="321D10C0" w14:textId="77777777" w:rsidR="000C709E" w:rsidRPr="00C907F5" w:rsidRDefault="000C709E" w:rsidP="0019560C">
            <w:pPr>
              <w:widowControl w:val="0"/>
              <w:spacing w:before="0" w:line="240" w:lineRule="auto"/>
              <w:rPr>
                <w:b/>
                <w:lang w:val="en-GB"/>
              </w:rPr>
            </w:pPr>
            <w:r w:rsidRPr="00C907F5">
              <w:rPr>
                <w:b/>
                <w:lang w:val="en-GB"/>
              </w:rPr>
              <w:t>Range</w:t>
            </w:r>
          </w:p>
        </w:tc>
        <w:tc>
          <w:tcPr>
            <w:tcW w:w="986" w:type="dxa"/>
          </w:tcPr>
          <w:p w14:paraId="20186CE5" w14:textId="77777777" w:rsidR="000C709E" w:rsidRDefault="000C709E" w:rsidP="0019560C">
            <w:pPr>
              <w:widowControl w:val="0"/>
              <w:spacing w:before="0" w:line="240" w:lineRule="auto"/>
              <w:rPr>
                <w:b/>
                <w:lang w:val="en-GB"/>
              </w:rPr>
            </w:pPr>
            <w:r>
              <w:rPr>
                <w:b/>
                <w:lang w:val="en-GB"/>
              </w:rPr>
              <w:t>Fixed</w:t>
            </w:r>
          </w:p>
          <w:p w14:paraId="64164A2E" w14:textId="77777777" w:rsidR="000C709E" w:rsidRPr="00C907F5" w:rsidRDefault="000C709E" w:rsidP="0019560C">
            <w:pPr>
              <w:widowControl w:val="0"/>
              <w:spacing w:before="0" w:line="240" w:lineRule="auto"/>
              <w:rPr>
                <w:b/>
                <w:lang w:val="en-GB"/>
              </w:rPr>
            </w:pPr>
            <w:r>
              <w:rPr>
                <w:b/>
                <w:lang w:val="en-GB"/>
              </w:rPr>
              <w:t>field position</w:t>
            </w:r>
          </w:p>
        </w:tc>
      </w:tr>
      <w:tr w:rsidR="000C709E" w:rsidRPr="00C907F5" w14:paraId="0C6DB3CC" w14:textId="77777777" w:rsidTr="0019560C">
        <w:trPr>
          <w:trHeight w:val="20"/>
        </w:trPr>
        <w:tc>
          <w:tcPr>
            <w:tcW w:w="2246" w:type="dxa"/>
            <w:shd w:val="clear" w:color="auto" w:fill="auto"/>
          </w:tcPr>
          <w:p w14:paraId="248F1A40" w14:textId="1BC97C84" w:rsidR="000C709E" w:rsidRPr="00C907F5" w:rsidRDefault="000C709E" w:rsidP="000C709E">
            <w:pPr>
              <w:widowControl w:val="0"/>
              <w:spacing w:before="0" w:line="240" w:lineRule="auto"/>
              <w:rPr>
                <w:lang w:val="en-GB"/>
              </w:rPr>
            </w:pPr>
            <w:r w:rsidRPr="00C907F5">
              <w:rPr>
                <w:lang w:val="en-GB"/>
              </w:rPr>
              <w:t>SCAN</w:t>
            </w:r>
            <w:r>
              <w:rPr>
                <w:lang w:val="en-GB"/>
              </w:rPr>
              <w:t>_</w:t>
            </w:r>
            <w:r w:rsidRPr="00C907F5">
              <w:rPr>
                <w:lang w:val="en-GB"/>
              </w:rPr>
              <w:t>NUM</w:t>
            </w:r>
          </w:p>
        </w:tc>
        <w:tc>
          <w:tcPr>
            <w:tcW w:w="2282" w:type="dxa"/>
            <w:shd w:val="clear" w:color="auto" w:fill="auto"/>
          </w:tcPr>
          <w:p w14:paraId="7DE3C995" w14:textId="77777777" w:rsidR="000C709E" w:rsidRDefault="000C709E" w:rsidP="000C709E">
            <w:pPr>
              <w:keepNext/>
              <w:spacing w:before="0" w:line="240" w:lineRule="auto"/>
              <w:rPr>
                <w:lang w:val="en-GB"/>
              </w:rPr>
            </w:pPr>
            <w:r w:rsidRPr="00C907F5">
              <w:rPr>
                <w:lang w:val="en-GB"/>
              </w:rPr>
              <w:t>Identifies the scan number, in a progressive order</w:t>
            </w:r>
            <w:r w:rsidRPr="006E14D4">
              <w:rPr>
                <w:lang w:val="en-GB"/>
              </w:rPr>
              <w:t>.</w:t>
            </w:r>
            <w:r>
              <w:rPr>
                <w:lang w:val="en-GB"/>
              </w:rPr>
              <w:t xml:space="preserve">  </w:t>
            </w:r>
          </w:p>
          <w:p w14:paraId="26B94DDE" w14:textId="77777777" w:rsidR="000C709E" w:rsidRDefault="000C709E" w:rsidP="000C709E">
            <w:pPr>
              <w:keepNext/>
              <w:spacing w:before="0" w:line="240" w:lineRule="auto"/>
              <w:rPr>
                <w:lang w:val="en-GB"/>
              </w:rPr>
            </w:pPr>
          </w:p>
          <w:p w14:paraId="2768986F" w14:textId="2DED177D" w:rsidR="000C709E" w:rsidRPr="00C907F5" w:rsidRDefault="000C709E" w:rsidP="000C709E">
            <w:pPr>
              <w:widowControl w:val="0"/>
              <w:spacing w:before="0" w:line="240" w:lineRule="auto"/>
              <w:rPr>
                <w:lang w:val="en-GB"/>
              </w:rPr>
            </w:pPr>
            <w:r w:rsidRPr="003E2EB9">
              <w:rPr>
                <w:lang w:val="en-GB"/>
              </w:rPr>
              <w:t>This is a sequentially assigned number, starting from 1.</w:t>
            </w:r>
          </w:p>
        </w:tc>
        <w:tc>
          <w:tcPr>
            <w:tcW w:w="1846" w:type="dxa"/>
            <w:shd w:val="clear" w:color="auto" w:fill="auto"/>
          </w:tcPr>
          <w:p w14:paraId="72AC9C8F" w14:textId="66964704" w:rsidR="000C709E" w:rsidRPr="00C907F5" w:rsidRDefault="000C709E" w:rsidP="000C709E">
            <w:pPr>
              <w:widowControl w:val="0"/>
              <w:spacing w:before="0" w:line="240" w:lineRule="auto"/>
              <w:rPr>
                <w:lang w:val="en-GB"/>
              </w:rPr>
            </w:pPr>
            <w:proofErr w:type="gramStart"/>
            <w:r w:rsidRPr="00C907F5">
              <w:rPr>
                <w:lang w:val="en-GB"/>
              </w:rPr>
              <w:t>3</w:t>
            </w:r>
            <w:r>
              <w:rPr>
                <w:lang w:val="en-GB"/>
              </w:rPr>
              <w:t xml:space="preserve"> </w:t>
            </w:r>
            <w:r w:rsidRPr="00C907F5">
              <w:rPr>
                <w:lang w:val="en-GB"/>
              </w:rPr>
              <w:t>digit</w:t>
            </w:r>
            <w:proofErr w:type="gramEnd"/>
            <w:r w:rsidRPr="00C907F5">
              <w:rPr>
                <w:lang w:val="en-GB"/>
              </w:rPr>
              <w:t xml:space="preserve"> integer</w:t>
            </w:r>
          </w:p>
        </w:tc>
        <w:tc>
          <w:tcPr>
            <w:tcW w:w="2123" w:type="dxa"/>
            <w:shd w:val="clear" w:color="auto" w:fill="auto"/>
          </w:tcPr>
          <w:p w14:paraId="2156E99F" w14:textId="5DEB460A" w:rsidR="000C709E" w:rsidRPr="00C907F5" w:rsidRDefault="000C709E" w:rsidP="000C709E">
            <w:pPr>
              <w:keepNext/>
              <w:spacing w:before="0" w:line="240" w:lineRule="auto"/>
              <w:rPr>
                <w:lang w:val="en-GB"/>
              </w:rPr>
            </w:pPr>
            <w:r w:rsidRPr="00C907F5">
              <w:rPr>
                <w:lang w:val="en-GB"/>
              </w:rPr>
              <w:t xml:space="preserve">No units, range </w:t>
            </w:r>
            <w:r w:rsidR="00BD7504">
              <w:rPr>
                <w:lang w:val="en-GB"/>
              </w:rPr>
              <w:t>00</w:t>
            </w:r>
            <w:r w:rsidRPr="00C907F5">
              <w:rPr>
                <w:lang w:val="en-GB"/>
              </w:rPr>
              <w:t>1-999</w:t>
            </w:r>
          </w:p>
          <w:p w14:paraId="6D22B85D" w14:textId="77777777" w:rsidR="000C709E" w:rsidRPr="00C907F5" w:rsidRDefault="000C709E" w:rsidP="000C709E">
            <w:pPr>
              <w:widowControl w:val="0"/>
              <w:spacing w:before="0" w:line="240" w:lineRule="auto"/>
              <w:rPr>
                <w:lang w:val="en-GB"/>
              </w:rPr>
            </w:pPr>
          </w:p>
        </w:tc>
        <w:tc>
          <w:tcPr>
            <w:tcW w:w="986" w:type="dxa"/>
          </w:tcPr>
          <w:p w14:paraId="6807C06B" w14:textId="3AB1CB21" w:rsidR="000C709E" w:rsidRPr="00C907F5" w:rsidRDefault="000C709E" w:rsidP="000C709E">
            <w:pPr>
              <w:widowControl w:val="0"/>
              <w:spacing w:before="0" w:line="240" w:lineRule="auto"/>
              <w:rPr>
                <w:lang w:val="en-GB"/>
              </w:rPr>
            </w:pPr>
            <w:r>
              <w:rPr>
                <w:lang w:val="en-GB"/>
              </w:rPr>
              <w:t>3</w:t>
            </w:r>
            <w:r w:rsidR="0097118B">
              <w:rPr>
                <w:lang w:val="en-GB"/>
              </w:rPr>
              <w:t>-5</w:t>
            </w:r>
          </w:p>
        </w:tc>
      </w:tr>
      <w:tr w:rsidR="000C709E" w:rsidRPr="00C907F5" w14:paraId="25C4EF3D" w14:textId="77777777" w:rsidTr="0019560C">
        <w:trPr>
          <w:trHeight w:val="20"/>
        </w:trPr>
        <w:tc>
          <w:tcPr>
            <w:tcW w:w="2246" w:type="dxa"/>
            <w:shd w:val="clear" w:color="auto" w:fill="auto"/>
          </w:tcPr>
          <w:p w14:paraId="6797544D" w14:textId="5108C4DD" w:rsidR="000C709E" w:rsidRPr="00C907F5" w:rsidRDefault="000C709E" w:rsidP="000C709E">
            <w:pPr>
              <w:widowControl w:val="0"/>
              <w:spacing w:before="0" w:line="240" w:lineRule="auto"/>
              <w:rPr>
                <w:lang w:val="en-GB"/>
              </w:rPr>
            </w:pPr>
            <w:r w:rsidRPr="00C907F5">
              <w:rPr>
                <w:lang w:val="en-GB"/>
              </w:rPr>
              <w:t>SRC</w:t>
            </w:r>
            <w:r>
              <w:rPr>
                <w:lang w:val="en-GB"/>
              </w:rPr>
              <w:t>_</w:t>
            </w:r>
            <w:r w:rsidRPr="00C907F5">
              <w:rPr>
                <w:lang w:val="en-GB"/>
              </w:rPr>
              <w:t>ID</w:t>
            </w:r>
          </w:p>
        </w:tc>
        <w:tc>
          <w:tcPr>
            <w:tcW w:w="2282" w:type="dxa"/>
            <w:shd w:val="clear" w:color="auto" w:fill="auto"/>
          </w:tcPr>
          <w:p w14:paraId="3389FAD8" w14:textId="39DBDE3E" w:rsidR="000C709E" w:rsidRPr="00C907F5" w:rsidRDefault="000C709E" w:rsidP="000C709E">
            <w:pPr>
              <w:widowControl w:val="0"/>
              <w:spacing w:before="0" w:line="240" w:lineRule="auto"/>
              <w:rPr>
                <w:lang w:val="en-GB"/>
              </w:rPr>
            </w:pPr>
            <w:r w:rsidRPr="00C907F5">
              <w:rPr>
                <w:lang w:val="en-GB"/>
              </w:rPr>
              <w:t xml:space="preserve">Specifies the source, SC ID </w:t>
            </w:r>
            <w:r>
              <w:rPr>
                <w:lang w:val="en-GB"/>
              </w:rPr>
              <w:t xml:space="preserve">(mission alias from </w:t>
            </w:r>
            <w:r w:rsidR="006A46D1">
              <w:rPr>
                <w:lang w:val="en-GB"/>
              </w:rPr>
              <w:fldChar w:fldCharType="begin"/>
            </w:r>
            <w:r w:rsidR="006A46D1">
              <w:rPr>
                <w:lang w:val="en-GB"/>
              </w:rPr>
              <w:instrText xml:space="preserve"> REF R_SANA_DDOR_Spacecraft </w:instrText>
            </w:r>
            <w:r w:rsidR="006A46D1">
              <w:rPr>
                <w:lang w:val="en-GB"/>
              </w:rPr>
              <w:fldChar w:fldCharType="separate"/>
            </w:r>
            <w:r w:rsidR="00DA58B1" w:rsidRPr="008C219F">
              <w:rPr>
                <w:lang w:val="en-GB"/>
              </w:rPr>
              <w:t>[</w:t>
            </w:r>
            <w:r w:rsidR="00DA58B1">
              <w:rPr>
                <w:lang w:val="en-GB"/>
              </w:rPr>
              <w:t>8</w:t>
            </w:r>
            <w:r w:rsidR="00DA58B1" w:rsidRPr="008C219F">
              <w:rPr>
                <w:lang w:val="en-GB"/>
              </w:rPr>
              <w:t>]</w:t>
            </w:r>
            <w:r w:rsidR="006A46D1">
              <w:rPr>
                <w:lang w:val="en-GB"/>
              </w:rPr>
              <w:fldChar w:fldCharType="end"/>
            </w:r>
            <w:r>
              <w:rPr>
                <w:lang w:val="en-GB"/>
              </w:rPr>
              <w:t xml:space="preserve">) </w:t>
            </w:r>
            <w:r w:rsidRPr="00C907F5">
              <w:rPr>
                <w:lang w:val="en-GB"/>
              </w:rPr>
              <w:t>or Quasar ID</w:t>
            </w:r>
            <w:r>
              <w:rPr>
                <w:lang w:val="en-GB"/>
              </w:rPr>
              <w:t xml:space="preserve"> (B1950 name, common name or ID number format from </w:t>
            </w:r>
            <w:r w:rsidR="006A46D1">
              <w:rPr>
                <w:lang w:val="en-GB"/>
              </w:rPr>
              <w:fldChar w:fldCharType="begin"/>
            </w:r>
            <w:r w:rsidR="006A46D1">
              <w:rPr>
                <w:lang w:val="en-GB"/>
              </w:rPr>
              <w:instrText xml:space="preserve"> REF R_SANA_DDOR_Quasar_Identifiers </w:instrText>
            </w:r>
            <w:r w:rsidR="006A46D1">
              <w:rPr>
                <w:lang w:val="en-GB"/>
              </w:rPr>
              <w:fldChar w:fldCharType="separate"/>
            </w:r>
            <w:r w:rsidR="00DA58B1" w:rsidRPr="008C219F">
              <w:rPr>
                <w:lang w:val="en-GB"/>
              </w:rPr>
              <w:t>[6]</w:t>
            </w:r>
            <w:r w:rsidR="006A46D1">
              <w:rPr>
                <w:lang w:val="en-GB"/>
              </w:rPr>
              <w:fldChar w:fldCharType="end"/>
            </w:r>
            <w:r>
              <w:rPr>
                <w:lang w:val="en-GB"/>
              </w:rPr>
              <w:t>)</w:t>
            </w:r>
          </w:p>
        </w:tc>
        <w:tc>
          <w:tcPr>
            <w:tcW w:w="1846" w:type="dxa"/>
            <w:shd w:val="clear" w:color="auto" w:fill="auto"/>
          </w:tcPr>
          <w:p w14:paraId="50BE1DAE" w14:textId="77777777" w:rsidR="000C709E" w:rsidRPr="00C907F5" w:rsidRDefault="000C709E" w:rsidP="000C709E">
            <w:pPr>
              <w:keepNext/>
              <w:spacing w:before="0" w:line="240" w:lineRule="auto"/>
              <w:jc w:val="left"/>
              <w:rPr>
                <w:lang w:val="en-GB"/>
              </w:rPr>
            </w:pPr>
            <w:r w:rsidRPr="00C907F5">
              <w:rPr>
                <w:lang w:val="en-GB"/>
              </w:rPr>
              <w:t>Up to 16 ASCII characters</w:t>
            </w:r>
          </w:p>
          <w:p w14:paraId="4F690763" w14:textId="474F856A" w:rsidR="000C709E" w:rsidRPr="00C907F5" w:rsidRDefault="000C709E" w:rsidP="000C709E">
            <w:pPr>
              <w:widowControl w:val="0"/>
              <w:spacing w:before="0" w:line="240" w:lineRule="auto"/>
              <w:jc w:val="left"/>
              <w:rPr>
                <w:lang w:val="en-GB"/>
              </w:rPr>
            </w:pPr>
          </w:p>
        </w:tc>
        <w:tc>
          <w:tcPr>
            <w:tcW w:w="2123" w:type="dxa"/>
            <w:shd w:val="clear" w:color="auto" w:fill="auto"/>
          </w:tcPr>
          <w:p w14:paraId="2544E8EB" w14:textId="77777777" w:rsidR="000C709E" w:rsidRPr="00C907F5" w:rsidRDefault="000C709E" w:rsidP="000C709E">
            <w:pPr>
              <w:keepNext/>
              <w:spacing w:before="0" w:line="240" w:lineRule="auto"/>
              <w:jc w:val="left"/>
              <w:rPr>
                <w:lang w:val="en-GB"/>
              </w:rPr>
            </w:pPr>
            <w:r w:rsidRPr="00C907F5">
              <w:rPr>
                <w:lang w:val="en-GB"/>
              </w:rPr>
              <w:t>No units, up to 16 characters for quasar, 4 characters for spacecraft</w:t>
            </w:r>
          </w:p>
          <w:p w14:paraId="0B4D2F6B" w14:textId="288584D0" w:rsidR="000C709E" w:rsidRPr="00C907F5" w:rsidRDefault="000C709E" w:rsidP="000C709E">
            <w:pPr>
              <w:widowControl w:val="0"/>
              <w:spacing w:before="0" w:line="240" w:lineRule="auto"/>
              <w:rPr>
                <w:lang w:val="en-GB"/>
              </w:rPr>
            </w:pPr>
          </w:p>
        </w:tc>
        <w:tc>
          <w:tcPr>
            <w:tcW w:w="986" w:type="dxa"/>
          </w:tcPr>
          <w:p w14:paraId="2B20D62B" w14:textId="3E79E061" w:rsidR="000C709E" w:rsidRPr="00C907F5" w:rsidRDefault="000C709E" w:rsidP="000C709E">
            <w:pPr>
              <w:widowControl w:val="0"/>
              <w:spacing w:before="0" w:line="240" w:lineRule="auto"/>
              <w:rPr>
                <w:lang w:val="en-GB"/>
              </w:rPr>
            </w:pPr>
            <w:r>
              <w:rPr>
                <w:lang w:val="en-GB"/>
              </w:rPr>
              <w:t>1</w:t>
            </w:r>
            <w:r w:rsidR="0097118B">
              <w:rPr>
                <w:lang w:val="en-GB"/>
              </w:rPr>
              <w:t>3</w:t>
            </w:r>
            <w:r>
              <w:rPr>
                <w:lang w:val="en-GB"/>
              </w:rPr>
              <w:t>-2</w:t>
            </w:r>
            <w:r w:rsidR="0097118B">
              <w:rPr>
                <w:lang w:val="en-GB"/>
              </w:rPr>
              <w:t>8</w:t>
            </w:r>
          </w:p>
        </w:tc>
      </w:tr>
      <w:tr w:rsidR="000C709E" w:rsidRPr="00C907F5" w14:paraId="1FB01EB6" w14:textId="77777777" w:rsidTr="0019560C">
        <w:trPr>
          <w:trHeight w:val="20"/>
        </w:trPr>
        <w:tc>
          <w:tcPr>
            <w:tcW w:w="2246" w:type="dxa"/>
            <w:shd w:val="clear" w:color="auto" w:fill="auto"/>
          </w:tcPr>
          <w:p w14:paraId="0F1AB2CE" w14:textId="0D45071E" w:rsidR="000C709E" w:rsidRPr="00C907F5" w:rsidRDefault="000C709E" w:rsidP="000C709E">
            <w:pPr>
              <w:widowControl w:val="0"/>
              <w:spacing w:before="0" w:line="240" w:lineRule="auto"/>
              <w:rPr>
                <w:lang w:val="en-GB"/>
              </w:rPr>
            </w:pPr>
            <w:r w:rsidRPr="00C907F5">
              <w:rPr>
                <w:lang w:val="en-GB"/>
              </w:rPr>
              <w:t>START</w:t>
            </w:r>
            <w:r>
              <w:rPr>
                <w:lang w:val="en-GB"/>
              </w:rPr>
              <w:t>_</w:t>
            </w:r>
            <w:r w:rsidRPr="00C907F5">
              <w:rPr>
                <w:lang w:val="en-GB"/>
              </w:rPr>
              <w:t xml:space="preserve">TIME </w:t>
            </w:r>
          </w:p>
        </w:tc>
        <w:tc>
          <w:tcPr>
            <w:tcW w:w="2282" w:type="dxa"/>
            <w:shd w:val="clear" w:color="auto" w:fill="auto"/>
          </w:tcPr>
          <w:p w14:paraId="28424457" w14:textId="77777777" w:rsidR="000C709E" w:rsidRPr="00C907F5" w:rsidRDefault="000C709E" w:rsidP="000C709E">
            <w:pPr>
              <w:keepNext/>
              <w:spacing w:before="0" w:line="240" w:lineRule="auto"/>
              <w:rPr>
                <w:lang w:val="en-GB"/>
              </w:rPr>
            </w:pPr>
            <w:r w:rsidRPr="00C907F5">
              <w:rPr>
                <w:lang w:val="en-GB"/>
              </w:rPr>
              <w:t>Specifies the nominal start time for the scan</w:t>
            </w:r>
            <w:r w:rsidRPr="006E14D4">
              <w:rPr>
                <w:lang w:val="en-GB"/>
              </w:rPr>
              <w:t>.</w:t>
            </w:r>
          </w:p>
          <w:p w14:paraId="0E4A52CB" w14:textId="114479A0" w:rsidR="000C709E" w:rsidRPr="00C907F5" w:rsidRDefault="000C709E" w:rsidP="000C709E">
            <w:pPr>
              <w:widowControl w:val="0"/>
              <w:spacing w:before="0" w:line="240" w:lineRule="auto"/>
              <w:rPr>
                <w:lang w:val="en-GB"/>
              </w:rPr>
            </w:pPr>
            <w:r w:rsidRPr="00C907F5">
              <w:rPr>
                <w:lang w:val="en-GB"/>
              </w:rPr>
              <w:t xml:space="preserve"> </w:t>
            </w:r>
          </w:p>
        </w:tc>
        <w:tc>
          <w:tcPr>
            <w:tcW w:w="1846" w:type="dxa"/>
            <w:shd w:val="clear" w:color="auto" w:fill="auto"/>
          </w:tcPr>
          <w:p w14:paraId="5456F3F0" w14:textId="4D269020" w:rsidR="000C709E" w:rsidRPr="00C907F5" w:rsidRDefault="000C709E" w:rsidP="000C709E">
            <w:pPr>
              <w:widowControl w:val="0"/>
              <w:spacing w:before="0" w:line="240" w:lineRule="auto"/>
              <w:rPr>
                <w:lang w:val="en-GB"/>
              </w:rPr>
            </w:pPr>
            <w:proofErr w:type="spellStart"/>
            <w:r w:rsidRPr="00C907F5">
              <w:rPr>
                <w:lang w:val="en-GB"/>
              </w:rPr>
              <w:t>YYYY-DDDThh:</w:t>
            </w:r>
            <w:proofErr w:type="gramStart"/>
            <w:r w:rsidRPr="00C907F5">
              <w:rPr>
                <w:lang w:val="en-GB"/>
              </w:rPr>
              <w:t>mm:ss</w:t>
            </w:r>
            <w:proofErr w:type="spellEnd"/>
            <w:proofErr w:type="gramEnd"/>
          </w:p>
        </w:tc>
        <w:tc>
          <w:tcPr>
            <w:tcW w:w="2123" w:type="dxa"/>
            <w:shd w:val="clear" w:color="auto" w:fill="auto"/>
          </w:tcPr>
          <w:p w14:paraId="5B73FBE8" w14:textId="77777777" w:rsidR="000C709E" w:rsidRPr="00C907F5" w:rsidRDefault="000C709E" w:rsidP="000C709E">
            <w:pPr>
              <w:keepNext/>
              <w:spacing w:before="0" w:line="240" w:lineRule="auto"/>
              <w:jc w:val="left"/>
              <w:rPr>
                <w:spacing w:val="-4"/>
                <w:lang w:val="en-GB"/>
              </w:rPr>
            </w:pPr>
            <w:r w:rsidRPr="00C907F5">
              <w:rPr>
                <w:spacing w:val="-4"/>
                <w:lang w:val="en-GB"/>
              </w:rPr>
              <w:t>UTC year</w:t>
            </w:r>
            <w:r w:rsidRPr="006E14D4">
              <w:rPr>
                <w:spacing w:val="-4"/>
                <w:lang w:val="en-GB"/>
              </w:rPr>
              <w:t>,</w:t>
            </w:r>
            <w:r w:rsidRPr="00C907F5">
              <w:rPr>
                <w:spacing w:val="-4"/>
                <w:lang w:val="en-GB"/>
              </w:rPr>
              <w:t xml:space="preserve"> day</w:t>
            </w:r>
            <w:r w:rsidRPr="006E14D4">
              <w:rPr>
                <w:spacing w:val="-4"/>
                <w:lang w:val="en-GB"/>
              </w:rPr>
              <w:t xml:space="preserve"> of the year</w:t>
            </w:r>
            <w:r w:rsidRPr="00C907F5">
              <w:rPr>
                <w:spacing w:val="-4"/>
                <w:lang w:val="en-GB"/>
              </w:rPr>
              <w:t xml:space="preserve">, hour/minute/second, </w:t>
            </w:r>
            <w:r w:rsidRPr="00C907F5">
              <w:rPr>
                <w:spacing w:val="-4"/>
                <w:lang w:val="en-GB"/>
              </w:rPr>
              <w:br/>
              <w:t>precision=1 s, range is unlimited</w:t>
            </w:r>
          </w:p>
          <w:p w14:paraId="26D90EE3" w14:textId="466C531B" w:rsidR="000C709E" w:rsidRPr="00C907F5" w:rsidRDefault="000C709E" w:rsidP="000C709E">
            <w:pPr>
              <w:widowControl w:val="0"/>
              <w:spacing w:before="0" w:line="240" w:lineRule="auto"/>
              <w:jc w:val="left"/>
              <w:rPr>
                <w:lang w:val="en-GB"/>
              </w:rPr>
            </w:pPr>
            <w:r w:rsidRPr="00C907F5">
              <w:rPr>
                <w:spacing w:val="-4"/>
                <w:lang w:val="en-GB"/>
              </w:rPr>
              <w:t>Time format as per reference </w:t>
            </w:r>
            <w:r w:rsidRPr="00C907F5">
              <w:rPr>
                <w:rFonts w:eastAsia="MS Mincho"/>
                <w:spacing w:val="-4"/>
                <w:szCs w:val="24"/>
                <w:lang w:val="en-GB" w:eastAsia="ja-JP"/>
              </w:rPr>
              <w:fldChar w:fldCharType="begin"/>
            </w:r>
            <w:r w:rsidRPr="00C907F5">
              <w:rPr>
                <w:spacing w:val="-4"/>
                <w:lang w:val="en-GB"/>
              </w:rPr>
              <w:instrText xml:space="preserve"> REF R_301x0b4TimeCodeFormats \h </w:instrText>
            </w:r>
            <w:r w:rsidRPr="00C907F5">
              <w:rPr>
                <w:rFonts w:eastAsia="MS Mincho"/>
                <w:spacing w:val="-4"/>
                <w:szCs w:val="24"/>
                <w:lang w:val="en-GB" w:eastAsia="ja-JP"/>
              </w:rPr>
            </w:r>
            <w:r w:rsidRPr="00C907F5">
              <w:rPr>
                <w:rFonts w:eastAsia="MS Mincho"/>
                <w:spacing w:val="-4"/>
                <w:szCs w:val="24"/>
                <w:lang w:val="en-GB" w:eastAsia="ja-JP"/>
              </w:rPr>
              <w:fldChar w:fldCharType="separate"/>
            </w:r>
            <w:r w:rsidR="00DA58B1" w:rsidRPr="00C907F5">
              <w:rPr>
                <w:rFonts w:eastAsia="MS Mincho"/>
                <w:szCs w:val="24"/>
                <w:lang w:val="en-GB" w:eastAsia="ja-JP"/>
              </w:rPr>
              <w:t>[</w:t>
            </w:r>
            <w:r w:rsidR="00DA58B1">
              <w:rPr>
                <w:noProof/>
                <w:lang w:val="en-GB"/>
              </w:rPr>
              <w:t>4</w:t>
            </w:r>
            <w:r w:rsidR="00DA58B1" w:rsidRPr="00C907F5">
              <w:rPr>
                <w:rFonts w:eastAsia="MS Mincho"/>
                <w:szCs w:val="24"/>
                <w:lang w:val="en-GB" w:eastAsia="ja-JP"/>
              </w:rPr>
              <w:t>]</w:t>
            </w:r>
            <w:r w:rsidRPr="00C907F5">
              <w:rPr>
                <w:rFonts w:eastAsia="MS Mincho"/>
                <w:spacing w:val="-4"/>
                <w:szCs w:val="24"/>
                <w:lang w:val="en-GB" w:eastAsia="ja-JP"/>
              </w:rPr>
              <w:fldChar w:fldCharType="end"/>
            </w:r>
            <w:r w:rsidRPr="00C907F5">
              <w:rPr>
                <w:spacing w:val="-4"/>
                <w:lang w:val="en-GB"/>
              </w:rPr>
              <w:t>, ASCII time code B</w:t>
            </w:r>
          </w:p>
        </w:tc>
        <w:tc>
          <w:tcPr>
            <w:tcW w:w="986" w:type="dxa"/>
          </w:tcPr>
          <w:p w14:paraId="701CE5FD" w14:textId="5A64634A" w:rsidR="000C709E" w:rsidRPr="00C907F5" w:rsidRDefault="0097118B" w:rsidP="000C709E">
            <w:pPr>
              <w:widowControl w:val="0"/>
              <w:spacing w:before="0" w:line="240" w:lineRule="auto"/>
              <w:jc w:val="left"/>
              <w:rPr>
                <w:lang w:val="en-GB"/>
              </w:rPr>
            </w:pPr>
            <w:r>
              <w:rPr>
                <w:spacing w:val="-4"/>
                <w:lang w:val="en-GB"/>
              </w:rPr>
              <w:t>31</w:t>
            </w:r>
            <w:r w:rsidR="000C709E">
              <w:rPr>
                <w:spacing w:val="-4"/>
                <w:lang w:val="en-GB"/>
              </w:rPr>
              <w:t>-4</w:t>
            </w:r>
            <w:r>
              <w:rPr>
                <w:spacing w:val="-4"/>
                <w:lang w:val="en-GB"/>
              </w:rPr>
              <w:t>7</w:t>
            </w:r>
          </w:p>
        </w:tc>
      </w:tr>
      <w:tr w:rsidR="000C709E" w:rsidRPr="00C907F5" w14:paraId="4BF2A544" w14:textId="77777777" w:rsidTr="0019560C">
        <w:trPr>
          <w:trHeight w:val="20"/>
        </w:trPr>
        <w:tc>
          <w:tcPr>
            <w:tcW w:w="2246" w:type="dxa"/>
            <w:shd w:val="clear" w:color="auto" w:fill="auto"/>
          </w:tcPr>
          <w:p w14:paraId="4296F313" w14:textId="10361221" w:rsidR="000C709E" w:rsidRPr="00C907F5" w:rsidRDefault="000C709E" w:rsidP="000C709E">
            <w:pPr>
              <w:widowControl w:val="0"/>
              <w:spacing w:before="0" w:line="240" w:lineRule="auto"/>
              <w:rPr>
                <w:lang w:val="en-GB"/>
              </w:rPr>
            </w:pPr>
            <w:r w:rsidRPr="00C907F5">
              <w:rPr>
                <w:lang w:val="en-GB"/>
              </w:rPr>
              <w:t>STOP</w:t>
            </w:r>
            <w:r>
              <w:rPr>
                <w:lang w:val="en-GB"/>
              </w:rPr>
              <w:t>_</w:t>
            </w:r>
            <w:r w:rsidRPr="00C907F5">
              <w:rPr>
                <w:lang w:val="en-GB"/>
              </w:rPr>
              <w:t>TIME</w:t>
            </w:r>
          </w:p>
        </w:tc>
        <w:tc>
          <w:tcPr>
            <w:tcW w:w="2282" w:type="dxa"/>
            <w:shd w:val="clear" w:color="auto" w:fill="auto"/>
          </w:tcPr>
          <w:p w14:paraId="159F9691" w14:textId="77777777" w:rsidR="000C709E" w:rsidRPr="00C907F5" w:rsidRDefault="000C709E" w:rsidP="000C709E">
            <w:pPr>
              <w:keepNext/>
              <w:spacing w:before="0" w:line="240" w:lineRule="auto"/>
              <w:rPr>
                <w:lang w:val="en-GB"/>
              </w:rPr>
            </w:pPr>
            <w:r w:rsidRPr="00C907F5">
              <w:rPr>
                <w:lang w:val="en-GB"/>
              </w:rPr>
              <w:t>Specifies the nominal stop time for the scan</w:t>
            </w:r>
            <w:r w:rsidRPr="006E14D4">
              <w:rPr>
                <w:lang w:val="en-GB"/>
              </w:rPr>
              <w:t>.</w:t>
            </w:r>
          </w:p>
          <w:p w14:paraId="2A6A5C84" w14:textId="34680549" w:rsidR="000C709E" w:rsidRPr="00C907F5" w:rsidRDefault="000C709E" w:rsidP="000C709E">
            <w:pPr>
              <w:widowControl w:val="0"/>
              <w:spacing w:before="0" w:line="240" w:lineRule="auto"/>
              <w:rPr>
                <w:lang w:val="en-GB"/>
              </w:rPr>
            </w:pPr>
          </w:p>
        </w:tc>
        <w:tc>
          <w:tcPr>
            <w:tcW w:w="1846" w:type="dxa"/>
            <w:shd w:val="clear" w:color="auto" w:fill="auto"/>
          </w:tcPr>
          <w:p w14:paraId="4D6C089F" w14:textId="7D6B176B" w:rsidR="000C709E" w:rsidRPr="00C907F5" w:rsidRDefault="000C709E" w:rsidP="000C709E">
            <w:pPr>
              <w:widowControl w:val="0"/>
              <w:spacing w:before="0" w:line="240" w:lineRule="auto"/>
              <w:rPr>
                <w:lang w:val="en-GB"/>
              </w:rPr>
            </w:pPr>
            <w:proofErr w:type="spellStart"/>
            <w:r w:rsidRPr="00C907F5">
              <w:rPr>
                <w:lang w:val="en-GB"/>
              </w:rPr>
              <w:t>YYYY-DDDThh:</w:t>
            </w:r>
            <w:proofErr w:type="gramStart"/>
            <w:r w:rsidRPr="00C907F5">
              <w:rPr>
                <w:lang w:val="en-GB"/>
              </w:rPr>
              <w:t>mm:ss</w:t>
            </w:r>
            <w:proofErr w:type="spellEnd"/>
            <w:proofErr w:type="gramEnd"/>
          </w:p>
        </w:tc>
        <w:tc>
          <w:tcPr>
            <w:tcW w:w="2123" w:type="dxa"/>
            <w:shd w:val="clear" w:color="auto" w:fill="auto"/>
          </w:tcPr>
          <w:p w14:paraId="1B7A5D79" w14:textId="77777777" w:rsidR="000C709E" w:rsidRPr="00C907F5" w:rsidRDefault="000C709E" w:rsidP="000C709E">
            <w:pPr>
              <w:keepNext/>
              <w:spacing w:before="0" w:line="240" w:lineRule="auto"/>
              <w:jc w:val="left"/>
              <w:rPr>
                <w:spacing w:val="-4"/>
                <w:lang w:val="en-GB"/>
              </w:rPr>
            </w:pPr>
            <w:r w:rsidRPr="00C907F5">
              <w:rPr>
                <w:spacing w:val="-4"/>
                <w:lang w:val="en-GB"/>
              </w:rPr>
              <w:t>UTC year</w:t>
            </w:r>
            <w:r w:rsidRPr="006E14D4">
              <w:rPr>
                <w:spacing w:val="-4"/>
                <w:lang w:val="en-GB"/>
              </w:rPr>
              <w:t>,</w:t>
            </w:r>
            <w:r w:rsidRPr="00C907F5">
              <w:rPr>
                <w:spacing w:val="-4"/>
                <w:lang w:val="en-GB"/>
              </w:rPr>
              <w:t xml:space="preserve"> day</w:t>
            </w:r>
            <w:r w:rsidRPr="006E14D4">
              <w:rPr>
                <w:spacing w:val="-4"/>
                <w:lang w:val="en-GB"/>
              </w:rPr>
              <w:t xml:space="preserve"> of the </w:t>
            </w:r>
            <w:proofErr w:type="gramStart"/>
            <w:r w:rsidRPr="006E14D4">
              <w:rPr>
                <w:spacing w:val="-4"/>
                <w:lang w:val="en-GB"/>
              </w:rPr>
              <w:t>year</w:t>
            </w:r>
            <w:r w:rsidRPr="00C907F5">
              <w:rPr>
                <w:spacing w:val="-4"/>
                <w:lang w:val="en-GB"/>
              </w:rPr>
              <w:t>,  hour</w:t>
            </w:r>
            <w:proofErr w:type="gramEnd"/>
            <w:r w:rsidRPr="00C907F5">
              <w:rPr>
                <w:spacing w:val="-4"/>
                <w:lang w:val="en-GB"/>
              </w:rPr>
              <w:t xml:space="preserve">/minute/second, </w:t>
            </w:r>
            <w:r w:rsidRPr="00C907F5">
              <w:rPr>
                <w:spacing w:val="-4"/>
                <w:lang w:val="en-GB"/>
              </w:rPr>
              <w:br/>
              <w:t>precision=1 s, range is unlimited</w:t>
            </w:r>
          </w:p>
          <w:p w14:paraId="42CF7A93" w14:textId="64B09F43" w:rsidR="000C709E" w:rsidRPr="00C907F5" w:rsidRDefault="000C709E" w:rsidP="000C709E">
            <w:pPr>
              <w:widowControl w:val="0"/>
              <w:spacing w:before="0" w:line="240" w:lineRule="auto"/>
              <w:jc w:val="left"/>
              <w:rPr>
                <w:lang w:val="en-GB"/>
              </w:rPr>
            </w:pPr>
            <w:r w:rsidRPr="00C907F5">
              <w:rPr>
                <w:spacing w:val="-4"/>
                <w:lang w:val="en-GB"/>
              </w:rPr>
              <w:t>Time format as per reference </w:t>
            </w:r>
            <w:r w:rsidRPr="00C907F5">
              <w:rPr>
                <w:rFonts w:eastAsia="MS Mincho"/>
                <w:spacing w:val="-4"/>
                <w:szCs w:val="24"/>
                <w:lang w:val="en-GB" w:eastAsia="ja-JP"/>
              </w:rPr>
              <w:fldChar w:fldCharType="begin"/>
            </w:r>
            <w:r w:rsidRPr="00C907F5">
              <w:rPr>
                <w:spacing w:val="-4"/>
                <w:lang w:val="en-GB"/>
              </w:rPr>
              <w:instrText xml:space="preserve"> REF R_301x0b4TimeCodeFormats \h </w:instrText>
            </w:r>
            <w:r w:rsidRPr="00C907F5">
              <w:rPr>
                <w:rFonts w:eastAsia="MS Mincho"/>
                <w:spacing w:val="-4"/>
                <w:szCs w:val="24"/>
                <w:lang w:val="en-GB" w:eastAsia="ja-JP"/>
              </w:rPr>
            </w:r>
            <w:r w:rsidRPr="00C907F5">
              <w:rPr>
                <w:rFonts w:eastAsia="MS Mincho"/>
                <w:spacing w:val="-4"/>
                <w:szCs w:val="24"/>
                <w:lang w:val="en-GB" w:eastAsia="ja-JP"/>
              </w:rPr>
              <w:fldChar w:fldCharType="separate"/>
            </w:r>
            <w:r w:rsidR="00DA58B1" w:rsidRPr="00C907F5">
              <w:rPr>
                <w:rFonts w:eastAsia="MS Mincho"/>
                <w:szCs w:val="24"/>
                <w:lang w:val="en-GB" w:eastAsia="ja-JP"/>
              </w:rPr>
              <w:t>[</w:t>
            </w:r>
            <w:r w:rsidR="00DA58B1">
              <w:rPr>
                <w:noProof/>
                <w:lang w:val="en-GB"/>
              </w:rPr>
              <w:t>4</w:t>
            </w:r>
            <w:r w:rsidR="00DA58B1" w:rsidRPr="00C907F5">
              <w:rPr>
                <w:rFonts w:eastAsia="MS Mincho"/>
                <w:szCs w:val="24"/>
                <w:lang w:val="en-GB" w:eastAsia="ja-JP"/>
              </w:rPr>
              <w:t>]</w:t>
            </w:r>
            <w:r w:rsidRPr="00C907F5">
              <w:rPr>
                <w:rFonts w:eastAsia="MS Mincho"/>
                <w:spacing w:val="-4"/>
                <w:szCs w:val="24"/>
                <w:lang w:val="en-GB" w:eastAsia="ja-JP"/>
              </w:rPr>
              <w:fldChar w:fldCharType="end"/>
            </w:r>
            <w:r w:rsidRPr="00C907F5">
              <w:rPr>
                <w:spacing w:val="-4"/>
                <w:lang w:val="en-GB"/>
              </w:rPr>
              <w:t>, ASCII time code B</w:t>
            </w:r>
          </w:p>
        </w:tc>
        <w:tc>
          <w:tcPr>
            <w:tcW w:w="986" w:type="dxa"/>
          </w:tcPr>
          <w:p w14:paraId="2C9E320B" w14:textId="1B5F2DC3" w:rsidR="000C709E" w:rsidRPr="00C907F5" w:rsidRDefault="0097118B" w:rsidP="000C709E">
            <w:pPr>
              <w:widowControl w:val="0"/>
              <w:spacing w:before="0" w:line="240" w:lineRule="auto"/>
              <w:rPr>
                <w:lang w:val="en-GB"/>
              </w:rPr>
            </w:pPr>
            <w:r>
              <w:rPr>
                <w:spacing w:val="-4"/>
                <w:lang w:val="en-GB"/>
              </w:rPr>
              <w:t>50</w:t>
            </w:r>
            <w:r w:rsidR="000C709E">
              <w:rPr>
                <w:spacing w:val="-4"/>
                <w:lang w:val="en-GB"/>
              </w:rPr>
              <w:t>-6</w:t>
            </w:r>
            <w:r>
              <w:rPr>
                <w:spacing w:val="-4"/>
                <w:lang w:val="en-GB"/>
              </w:rPr>
              <w:t>6</w:t>
            </w:r>
          </w:p>
        </w:tc>
      </w:tr>
      <w:tr w:rsidR="000C709E" w:rsidRPr="00C907F5" w14:paraId="0B8B40EE" w14:textId="77777777" w:rsidTr="0019560C">
        <w:trPr>
          <w:trHeight w:val="20"/>
        </w:trPr>
        <w:tc>
          <w:tcPr>
            <w:tcW w:w="2246" w:type="dxa"/>
            <w:shd w:val="clear" w:color="auto" w:fill="auto"/>
          </w:tcPr>
          <w:p w14:paraId="36BAF04E" w14:textId="176C6E38" w:rsidR="000C709E" w:rsidRPr="000C533D" w:rsidRDefault="000C709E" w:rsidP="000C709E">
            <w:pPr>
              <w:widowControl w:val="0"/>
              <w:spacing w:before="0" w:line="240" w:lineRule="auto"/>
              <w:rPr>
                <w:lang w:val="en-GB"/>
              </w:rPr>
            </w:pPr>
            <w:r w:rsidRPr="00C907F5">
              <w:rPr>
                <w:lang w:val="en-GB"/>
              </w:rPr>
              <w:t>RA</w:t>
            </w:r>
          </w:p>
        </w:tc>
        <w:tc>
          <w:tcPr>
            <w:tcW w:w="2282" w:type="dxa"/>
            <w:shd w:val="clear" w:color="auto" w:fill="auto"/>
          </w:tcPr>
          <w:p w14:paraId="189E3316" w14:textId="77777777" w:rsidR="000C709E" w:rsidRPr="00C907F5" w:rsidRDefault="000C709E" w:rsidP="000C709E">
            <w:pPr>
              <w:keepNext/>
              <w:spacing w:before="0" w:line="240" w:lineRule="auto"/>
              <w:jc w:val="left"/>
              <w:rPr>
                <w:lang w:val="en-GB"/>
              </w:rPr>
            </w:pPr>
            <w:r w:rsidRPr="00C907F5">
              <w:rPr>
                <w:lang w:val="en-GB"/>
              </w:rPr>
              <w:t>Specifies the Right Ascension of the source</w:t>
            </w:r>
            <w:r w:rsidRPr="006E14D4">
              <w:rPr>
                <w:lang w:val="en-GB"/>
              </w:rPr>
              <w:t>.</w:t>
            </w:r>
          </w:p>
          <w:p w14:paraId="7CA85B22" w14:textId="686E9BB0" w:rsidR="000C709E" w:rsidRPr="00C907F5" w:rsidRDefault="000C709E" w:rsidP="003E2EB9">
            <w:pPr>
              <w:spacing w:before="0"/>
              <w:jc w:val="left"/>
              <w:rPr>
                <w:lang w:val="en-GB"/>
              </w:rPr>
            </w:pPr>
            <w:r w:rsidRPr="006E14D4">
              <w:rPr>
                <w:lang w:val="en-GB"/>
              </w:rPr>
              <w:t>Source position is referred to true equator and equinox of date and it is corrected for aberration.</w:t>
            </w:r>
          </w:p>
          <w:p w14:paraId="6532BEE6" w14:textId="4BA87506" w:rsidR="000C709E" w:rsidRPr="00457E6B" w:rsidRDefault="000C709E" w:rsidP="000C709E">
            <w:pPr>
              <w:widowControl w:val="0"/>
              <w:spacing w:before="0" w:line="240" w:lineRule="auto"/>
              <w:jc w:val="left"/>
              <w:rPr>
                <w:lang w:val="en-GB"/>
              </w:rPr>
            </w:pPr>
          </w:p>
        </w:tc>
        <w:tc>
          <w:tcPr>
            <w:tcW w:w="1846" w:type="dxa"/>
            <w:shd w:val="clear" w:color="auto" w:fill="auto"/>
          </w:tcPr>
          <w:p w14:paraId="18376258" w14:textId="01B10A87" w:rsidR="000C709E" w:rsidRPr="00C907F5" w:rsidRDefault="000C709E" w:rsidP="000C709E">
            <w:pPr>
              <w:widowControl w:val="0"/>
              <w:spacing w:before="0" w:line="240" w:lineRule="auto"/>
              <w:rPr>
                <w:lang w:val="en-GB"/>
              </w:rPr>
            </w:pPr>
            <w:r w:rsidRPr="00C907F5">
              <w:rPr>
                <w:lang w:val="en-GB"/>
              </w:rPr>
              <w:t>Decimal notation</w:t>
            </w:r>
          </w:p>
        </w:tc>
        <w:tc>
          <w:tcPr>
            <w:tcW w:w="2123" w:type="dxa"/>
            <w:shd w:val="clear" w:color="auto" w:fill="auto"/>
          </w:tcPr>
          <w:p w14:paraId="59100181" w14:textId="77777777" w:rsidR="000C709E" w:rsidRPr="00C907F5" w:rsidRDefault="000C709E" w:rsidP="000C709E">
            <w:pPr>
              <w:keepNext/>
              <w:spacing w:before="0" w:line="240" w:lineRule="auto"/>
              <w:jc w:val="left"/>
              <w:rPr>
                <w:lang w:val="en-GB"/>
              </w:rPr>
            </w:pPr>
            <w:r w:rsidRPr="00C907F5">
              <w:rPr>
                <w:lang w:val="en-GB"/>
              </w:rPr>
              <w:t>Degrees, range 0 to 360, decimal notation with no more than 16 significant digits.</w:t>
            </w:r>
          </w:p>
          <w:p w14:paraId="1FC4992C" w14:textId="5616A121" w:rsidR="000C709E" w:rsidRPr="00C907F5" w:rsidRDefault="000C709E" w:rsidP="000C709E">
            <w:pPr>
              <w:widowControl w:val="0"/>
              <w:spacing w:before="0" w:line="240" w:lineRule="auto"/>
              <w:jc w:val="left"/>
              <w:rPr>
                <w:lang w:val="en-GB"/>
              </w:rPr>
            </w:pPr>
            <w:r w:rsidRPr="00C907F5">
              <w:rPr>
                <w:lang w:val="en-GB"/>
              </w:rPr>
              <w:t>This field may be filled with number 999, meaning that no Right Ascension is provided.</w:t>
            </w:r>
          </w:p>
        </w:tc>
        <w:tc>
          <w:tcPr>
            <w:tcW w:w="986" w:type="dxa"/>
          </w:tcPr>
          <w:p w14:paraId="5434E03C" w14:textId="4C0D974E" w:rsidR="000C709E" w:rsidRDefault="000C709E" w:rsidP="000C709E">
            <w:pPr>
              <w:widowControl w:val="0"/>
              <w:spacing w:before="0" w:line="240" w:lineRule="auto"/>
              <w:jc w:val="left"/>
              <w:rPr>
                <w:lang w:val="en-GB"/>
              </w:rPr>
            </w:pPr>
            <w:r>
              <w:rPr>
                <w:lang w:val="en-GB"/>
              </w:rPr>
              <w:t>6</w:t>
            </w:r>
            <w:r w:rsidR="0097118B">
              <w:rPr>
                <w:lang w:val="en-GB"/>
              </w:rPr>
              <w:t>9</w:t>
            </w:r>
            <w:r>
              <w:rPr>
                <w:lang w:val="en-GB"/>
              </w:rPr>
              <w:t>-8</w:t>
            </w:r>
            <w:r w:rsidR="0097118B">
              <w:rPr>
                <w:lang w:val="en-GB"/>
              </w:rPr>
              <w:t>4</w:t>
            </w:r>
          </w:p>
        </w:tc>
      </w:tr>
      <w:tr w:rsidR="000C709E" w:rsidRPr="00C907F5" w14:paraId="0E87BECA" w14:textId="77777777" w:rsidTr="0019560C">
        <w:trPr>
          <w:trHeight w:val="20"/>
        </w:trPr>
        <w:tc>
          <w:tcPr>
            <w:tcW w:w="2246" w:type="dxa"/>
            <w:shd w:val="clear" w:color="auto" w:fill="auto"/>
          </w:tcPr>
          <w:p w14:paraId="7846A9D9" w14:textId="13226430" w:rsidR="000C709E" w:rsidRPr="000C533D" w:rsidRDefault="000C709E" w:rsidP="000C709E">
            <w:pPr>
              <w:widowControl w:val="0"/>
              <w:spacing w:before="0" w:line="240" w:lineRule="auto"/>
              <w:rPr>
                <w:lang w:val="en-GB"/>
              </w:rPr>
            </w:pPr>
            <w:r w:rsidRPr="00C907F5">
              <w:rPr>
                <w:lang w:val="en-GB"/>
              </w:rPr>
              <w:lastRenderedPageBreak/>
              <w:t>DEC</w:t>
            </w:r>
          </w:p>
        </w:tc>
        <w:tc>
          <w:tcPr>
            <w:tcW w:w="2282" w:type="dxa"/>
            <w:shd w:val="clear" w:color="auto" w:fill="auto"/>
          </w:tcPr>
          <w:p w14:paraId="53448557" w14:textId="77777777" w:rsidR="000C709E" w:rsidRPr="006E14D4" w:rsidRDefault="000C709E" w:rsidP="000C709E">
            <w:pPr>
              <w:keepNext/>
              <w:spacing w:before="0" w:line="240" w:lineRule="auto"/>
              <w:rPr>
                <w:lang w:val="en-GB"/>
              </w:rPr>
            </w:pPr>
            <w:r w:rsidRPr="00C907F5">
              <w:rPr>
                <w:lang w:val="en-GB"/>
              </w:rPr>
              <w:t>Specifies the Declination of the source</w:t>
            </w:r>
            <w:r w:rsidRPr="006E14D4">
              <w:rPr>
                <w:lang w:val="en-GB"/>
              </w:rPr>
              <w:t>.</w:t>
            </w:r>
          </w:p>
          <w:p w14:paraId="7CA7F16B" w14:textId="4B4AA451" w:rsidR="000C709E" w:rsidRPr="00C907F5" w:rsidRDefault="000C709E" w:rsidP="003E2EB9">
            <w:pPr>
              <w:spacing w:before="0"/>
              <w:jc w:val="left"/>
              <w:rPr>
                <w:lang w:val="en-GB"/>
              </w:rPr>
            </w:pPr>
            <w:r w:rsidRPr="006E14D4">
              <w:rPr>
                <w:lang w:val="en-GB"/>
              </w:rPr>
              <w:t>Source position is referred to true equator and equinox of date and it is corrected for aberration.</w:t>
            </w:r>
          </w:p>
          <w:p w14:paraId="542A8166" w14:textId="55A91982" w:rsidR="000C709E" w:rsidRPr="00457E6B" w:rsidRDefault="000C709E" w:rsidP="000C709E">
            <w:pPr>
              <w:widowControl w:val="0"/>
              <w:spacing w:before="0" w:line="240" w:lineRule="auto"/>
              <w:jc w:val="left"/>
              <w:rPr>
                <w:lang w:val="en-GB"/>
              </w:rPr>
            </w:pPr>
          </w:p>
        </w:tc>
        <w:tc>
          <w:tcPr>
            <w:tcW w:w="1846" w:type="dxa"/>
            <w:shd w:val="clear" w:color="auto" w:fill="auto"/>
          </w:tcPr>
          <w:p w14:paraId="51A09B84" w14:textId="4717BF8D" w:rsidR="000C709E" w:rsidRPr="00C907F5" w:rsidRDefault="000C709E" w:rsidP="000C709E">
            <w:pPr>
              <w:widowControl w:val="0"/>
              <w:spacing w:before="0" w:line="240" w:lineRule="auto"/>
              <w:rPr>
                <w:lang w:val="en-GB"/>
              </w:rPr>
            </w:pPr>
            <w:r w:rsidRPr="00C907F5">
              <w:rPr>
                <w:lang w:val="en-GB"/>
              </w:rPr>
              <w:t>Decimal notation</w:t>
            </w:r>
          </w:p>
        </w:tc>
        <w:tc>
          <w:tcPr>
            <w:tcW w:w="2123" w:type="dxa"/>
            <w:shd w:val="clear" w:color="auto" w:fill="auto"/>
          </w:tcPr>
          <w:p w14:paraId="5D1A946E" w14:textId="77777777" w:rsidR="000C709E" w:rsidRPr="00C907F5" w:rsidRDefault="000C709E" w:rsidP="000C709E">
            <w:pPr>
              <w:keepNext/>
              <w:spacing w:before="0" w:line="240" w:lineRule="auto"/>
              <w:jc w:val="left"/>
              <w:rPr>
                <w:lang w:val="en-GB"/>
              </w:rPr>
            </w:pPr>
            <w:r w:rsidRPr="00C907F5">
              <w:rPr>
                <w:lang w:val="en-GB"/>
              </w:rPr>
              <w:t>Degrees, range -90 to +90, decimal notation with no more than 16 significant digits.</w:t>
            </w:r>
          </w:p>
          <w:p w14:paraId="197AE628" w14:textId="5FBD2BC8" w:rsidR="000C709E" w:rsidRPr="00C907F5" w:rsidRDefault="000C709E" w:rsidP="000C709E">
            <w:pPr>
              <w:widowControl w:val="0"/>
              <w:spacing w:before="0" w:line="240" w:lineRule="auto"/>
              <w:jc w:val="left"/>
              <w:rPr>
                <w:lang w:val="en-GB"/>
              </w:rPr>
            </w:pPr>
            <w:r w:rsidRPr="00C907F5">
              <w:rPr>
                <w:lang w:val="en-GB"/>
              </w:rPr>
              <w:t>This field may be filled with number 999, meaning that no Declination is provided.</w:t>
            </w:r>
          </w:p>
        </w:tc>
        <w:tc>
          <w:tcPr>
            <w:tcW w:w="986" w:type="dxa"/>
          </w:tcPr>
          <w:p w14:paraId="1ADC3FC9" w14:textId="2F14D8B3" w:rsidR="000C709E" w:rsidRDefault="000C709E" w:rsidP="000C709E">
            <w:pPr>
              <w:widowControl w:val="0"/>
              <w:spacing w:before="0" w:line="240" w:lineRule="auto"/>
              <w:jc w:val="left"/>
              <w:rPr>
                <w:lang w:val="en-GB"/>
              </w:rPr>
            </w:pPr>
            <w:r>
              <w:rPr>
                <w:lang w:val="en-GB"/>
              </w:rPr>
              <w:t>8</w:t>
            </w:r>
            <w:r w:rsidR="0097118B">
              <w:rPr>
                <w:lang w:val="en-GB"/>
              </w:rPr>
              <w:t>7</w:t>
            </w:r>
            <w:r>
              <w:rPr>
                <w:lang w:val="en-GB"/>
              </w:rPr>
              <w:t>-10</w:t>
            </w:r>
            <w:r w:rsidR="0097118B">
              <w:rPr>
                <w:lang w:val="en-GB"/>
              </w:rPr>
              <w:t>2</w:t>
            </w:r>
          </w:p>
        </w:tc>
      </w:tr>
      <w:tr w:rsidR="000C709E" w:rsidRPr="00C907F5" w14:paraId="3A24753F" w14:textId="77777777" w:rsidTr="0019560C">
        <w:trPr>
          <w:trHeight w:val="20"/>
        </w:trPr>
        <w:tc>
          <w:tcPr>
            <w:tcW w:w="2246" w:type="dxa"/>
            <w:shd w:val="clear" w:color="auto" w:fill="auto"/>
          </w:tcPr>
          <w:p w14:paraId="08AF0AC7" w14:textId="42DA873A" w:rsidR="000C709E" w:rsidRPr="000C533D" w:rsidRDefault="000C709E" w:rsidP="000C709E">
            <w:pPr>
              <w:widowControl w:val="0"/>
              <w:spacing w:before="0" w:line="240" w:lineRule="auto"/>
              <w:rPr>
                <w:lang w:val="en-GB"/>
              </w:rPr>
            </w:pPr>
            <w:r w:rsidRPr="00C907F5">
              <w:rPr>
                <w:lang w:val="en-GB"/>
              </w:rPr>
              <w:t>TFREQ</w:t>
            </w:r>
          </w:p>
        </w:tc>
        <w:tc>
          <w:tcPr>
            <w:tcW w:w="2282" w:type="dxa"/>
            <w:shd w:val="clear" w:color="auto" w:fill="auto"/>
          </w:tcPr>
          <w:p w14:paraId="779304CC" w14:textId="188371C5" w:rsidR="000C709E" w:rsidRPr="009516B1" w:rsidRDefault="000C709E" w:rsidP="000C709E">
            <w:pPr>
              <w:widowControl w:val="0"/>
              <w:spacing w:before="0" w:line="240" w:lineRule="auto"/>
              <w:jc w:val="left"/>
              <w:rPr>
                <w:lang w:val="en-GB"/>
              </w:rPr>
            </w:pPr>
            <w:r w:rsidRPr="00C907F5">
              <w:rPr>
                <w:lang w:val="en-GB"/>
              </w:rPr>
              <w:t>Specifies the Transmitted Frequency if the source is a Spacecraft</w:t>
            </w:r>
            <w:r w:rsidRPr="006E14D4">
              <w:rPr>
                <w:lang w:val="en-GB"/>
              </w:rPr>
              <w:t>;</w:t>
            </w:r>
            <w:r w:rsidRPr="00C907F5">
              <w:rPr>
                <w:lang w:val="en-GB"/>
              </w:rPr>
              <w:t xml:space="preserve"> if not, TFREQ= 0</w:t>
            </w:r>
            <w:r w:rsidRPr="006E14D4">
              <w:rPr>
                <w:lang w:val="en-GB"/>
              </w:rPr>
              <w:t>.</w:t>
            </w:r>
          </w:p>
        </w:tc>
        <w:tc>
          <w:tcPr>
            <w:tcW w:w="1846" w:type="dxa"/>
            <w:shd w:val="clear" w:color="auto" w:fill="auto"/>
          </w:tcPr>
          <w:p w14:paraId="77D8EF1F" w14:textId="0175CFB5" w:rsidR="000C709E" w:rsidRPr="00C907F5" w:rsidRDefault="000C709E" w:rsidP="000C709E">
            <w:pPr>
              <w:widowControl w:val="0"/>
              <w:spacing w:before="0" w:line="240" w:lineRule="auto"/>
              <w:rPr>
                <w:lang w:val="en-GB"/>
              </w:rPr>
            </w:pPr>
            <w:r w:rsidRPr="00C907F5">
              <w:rPr>
                <w:lang w:val="en-GB"/>
              </w:rPr>
              <w:t>Decimal notation</w:t>
            </w:r>
          </w:p>
        </w:tc>
        <w:tc>
          <w:tcPr>
            <w:tcW w:w="2123" w:type="dxa"/>
            <w:shd w:val="clear" w:color="auto" w:fill="auto"/>
          </w:tcPr>
          <w:p w14:paraId="585A5E76" w14:textId="745C9E25" w:rsidR="000C709E" w:rsidRPr="00C907F5" w:rsidRDefault="000C709E" w:rsidP="000C709E">
            <w:pPr>
              <w:widowControl w:val="0"/>
              <w:spacing w:before="0" w:line="240" w:lineRule="auto"/>
              <w:jc w:val="left"/>
              <w:rPr>
                <w:lang w:val="en-GB"/>
              </w:rPr>
            </w:pPr>
            <w:r w:rsidRPr="00C907F5">
              <w:rPr>
                <w:lang w:val="en-GB"/>
              </w:rPr>
              <w:t>Hz, decimal notation with no more than 16 significant digits.</w:t>
            </w:r>
          </w:p>
        </w:tc>
        <w:tc>
          <w:tcPr>
            <w:tcW w:w="986" w:type="dxa"/>
          </w:tcPr>
          <w:p w14:paraId="1DE6CBC8" w14:textId="7CAB32B1" w:rsidR="000C709E" w:rsidRDefault="000C709E" w:rsidP="000C709E">
            <w:pPr>
              <w:widowControl w:val="0"/>
              <w:spacing w:before="0" w:line="240" w:lineRule="auto"/>
              <w:jc w:val="left"/>
              <w:rPr>
                <w:lang w:val="en-GB"/>
              </w:rPr>
            </w:pPr>
            <w:r>
              <w:rPr>
                <w:lang w:val="en-GB"/>
              </w:rPr>
              <w:t>10</w:t>
            </w:r>
            <w:r w:rsidR="0097118B">
              <w:rPr>
                <w:lang w:val="en-GB"/>
              </w:rPr>
              <w:t>5</w:t>
            </w:r>
            <w:r>
              <w:rPr>
                <w:lang w:val="en-GB"/>
              </w:rPr>
              <w:t>-1</w:t>
            </w:r>
            <w:r w:rsidR="0097118B">
              <w:rPr>
                <w:lang w:val="en-GB"/>
              </w:rPr>
              <w:t>20</w:t>
            </w:r>
          </w:p>
        </w:tc>
      </w:tr>
    </w:tbl>
    <w:p w14:paraId="49472198" w14:textId="77777777" w:rsidR="00DA45C9" w:rsidRPr="00C907F5" w:rsidRDefault="00DA45C9" w:rsidP="0041737F">
      <w:pPr>
        <w:pStyle w:val="Paragraph3"/>
        <w:spacing w:before="480"/>
        <w:rPr>
          <w:lang w:val="en-GB"/>
        </w:rPr>
      </w:pPr>
      <w:r w:rsidRPr="00C907F5">
        <w:rPr>
          <w:lang w:val="en-GB"/>
        </w:rPr>
        <w:t xml:space="preserve">The Product File line shall start with character </w:t>
      </w:r>
      <w:r w:rsidR="00157809" w:rsidRPr="00C907F5">
        <w:rPr>
          <w:lang w:val="en-GB"/>
        </w:rPr>
        <w:t>‘</w:t>
      </w:r>
      <w:r w:rsidRPr="00C907F5">
        <w:rPr>
          <w:lang w:val="en-GB"/>
        </w:rPr>
        <w:t>D</w:t>
      </w:r>
      <w:r w:rsidR="00157809" w:rsidRPr="00C907F5">
        <w:rPr>
          <w:lang w:val="en-GB"/>
        </w:rPr>
        <w:t>’</w:t>
      </w:r>
      <w:r w:rsidRPr="00C907F5">
        <w:rPr>
          <w:lang w:val="en-GB"/>
        </w:rPr>
        <w:t>.</w:t>
      </w:r>
    </w:p>
    <w:p w14:paraId="48E098E3" w14:textId="77777777" w:rsidR="00DA45C9" w:rsidRPr="00C907F5" w:rsidRDefault="00DA45C9" w:rsidP="000577A0">
      <w:pPr>
        <w:pStyle w:val="Paragraph3"/>
        <w:rPr>
          <w:lang w:val="en-GB"/>
        </w:rPr>
      </w:pPr>
      <w:r w:rsidRPr="00C907F5">
        <w:rPr>
          <w:lang w:val="en-GB"/>
        </w:rPr>
        <w:t>There shall be a Product File line for each frequency channel.</w:t>
      </w:r>
    </w:p>
    <w:p w14:paraId="6B56200B" w14:textId="77777777" w:rsidR="00DA45C9" w:rsidRPr="00C907F5" w:rsidRDefault="00DA45C9" w:rsidP="000577A0">
      <w:pPr>
        <w:pStyle w:val="Paragraph3"/>
        <w:rPr>
          <w:lang w:val="en-GB"/>
        </w:rPr>
      </w:pPr>
      <w:r w:rsidRPr="00C907F5">
        <w:rPr>
          <w:lang w:val="en-GB"/>
        </w:rPr>
        <w:t xml:space="preserve">The structure of each Product File line </w:t>
      </w:r>
      <w:r w:rsidR="0041737F" w:rsidRPr="00C907F5">
        <w:rPr>
          <w:lang w:val="en-GB"/>
        </w:rPr>
        <w:t>shall be</w:t>
      </w:r>
      <w:r w:rsidRPr="00C907F5">
        <w:rPr>
          <w:lang w:val="en-GB"/>
        </w:rPr>
        <w:t xml:space="preserve"> as follows:</w:t>
      </w:r>
    </w:p>
    <w:p w14:paraId="62182F32" w14:textId="4624D2D9" w:rsidR="00DA45C9" w:rsidRPr="00C907F5" w:rsidRDefault="00DA45C9" w:rsidP="00DA45C9">
      <w:pPr>
        <w:pStyle w:val="DataBlock"/>
        <w:spacing w:before="240"/>
        <w:rPr>
          <w:sz w:val="20"/>
          <w:lang w:val="en-GB"/>
        </w:rPr>
      </w:pPr>
      <w:r w:rsidRPr="00C907F5">
        <w:rPr>
          <w:sz w:val="20"/>
          <w:lang w:val="en-GB"/>
        </w:rPr>
        <w:t>D &lt;datafile&gt; &lt;</w:t>
      </w:r>
      <w:proofErr w:type="spellStart"/>
      <w:r w:rsidRPr="00C907F5">
        <w:rPr>
          <w:sz w:val="20"/>
          <w:lang w:val="en-GB"/>
        </w:rPr>
        <w:t>coh</w:t>
      </w:r>
      <w:r w:rsidR="00067DD6">
        <w:rPr>
          <w:sz w:val="20"/>
          <w:lang w:val="en-GB"/>
        </w:rPr>
        <w:t>_</w:t>
      </w:r>
      <w:r w:rsidRPr="00C907F5">
        <w:rPr>
          <w:sz w:val="20"/>
          <w:lang w:val="en-GB"/>
        </w:rPr>
        <w:t>flag</w:t>
      </w:r>
      <w:proofErr w:type="spellEnd"/>
      <w:r w:rsidRPr="00C907F5">
        <w:rPr>
          <w:sz w:val="20"/>
          <w:lang w:val="en-GB"/>
        </w:rPr>
        <w:t>&gt; &lt;</w:t>
      </w:r>
      <w:proofErr w:type="spellStart"/>
      <w:r w:rsidR="00CE7129">
        <w:rPr>
          <w:sz w:val="20"/>
          <w:lang w:val="en-GB"/>
        </w:rPr>
        <w:t>tone_value</w:t>
      </w:r>
      <w:proofErr w:type="spellEnd"/>
      <w:r w:rsidRPr="00C907F5">
        <w:rPr>
          <w:sz w:val="20"/>
          <w:lang w:val="en-GB"/>
        </w:rPr>
        <w:t>&gt; &lt;harmonic&gt;</w:t>
      </w:r>
      <w:r w:rsidR="00202E08">
        <w:rPr>
          <w:sz w:val="20"/>
          <w:lang w:val="en-GB"/>
        </w:rPr>
        <w:t xml:space="preserve"> &lt;</w:t>
      </w:r>
      <w:proofErr w:type="spellStart"/>
      <w:r w:rsidR="00202E08">
        <w:rPr>
          <w:sz w:val="20"/>
          <w:lang w:val="en-GB"/>
        </w:rPr>
        <w:t>pn_</w:t>
      </w:r>
      <w:r w:rsidR="00C9214A">
        <w:rPr>
          <w:sz w:val="20"/>
          <w:lang w:val="en-GB"/>
        </w:rPr>
        <w:t>id</w:t>
      </w:r>
      <w:proofErr w:type="spellEnd"/>
      <w:r w:rsidR="00C9214A">
        <w:rPr>
          <w:sz w:val="20"/>
          <w:lang w:val="en-GB"/>
        </w:rPr>
        <w:t>&gt;</w:t>
      </w:r>
    </w:p>
    <w:p w14:paraId="54D76BE7" w14:textId="03F9CF33" w:rsidR="00DA45C9" w:rsidRPr="00C907F5" w:rsidRDefault="0041737F" w:rsidP="0041737F">
      <w:pPr>
        <w:pStyle w:val="Notelevel1"/>
        <w:rPr>
          <w:lang w:val="en-GB"/>
        </w:rPr>
      </w:pPr>
      <w:r w:rsidRPr="00C907F5">
        <w:rPr>
          <w:lang w:val="en-GB"/>
        </w:rPr>
        <w:t>NOTE</w:t>
      </w:r>
      <w:r w:rsidRPr="00C907F5">
        <w:rPr>
          <w:lang w:val="en-GB"/>
        </w:rPr>
        <w:tab/>
        <w:t>–</w:t>
      </w:r>
      <w:r w:rsidRPr="00C907F5">
        <w:rPr>
          <w:lang w:val="en-GB"/>
        </w:rPr>
        <w:tab/>
        <w:t>T</w:t>
      </w:r>
      <w:r w:rsidR="00DA45C9" w:rsidRPr="00C907F5">
        <w:rPr>
          <w:lang w:val="en-GB"/>
        </w:rPr>
        <w:t xml:space="preserve">he parameters are defined in </w:t>
      </w:r>
      <w:r w:rsidR="000577A0" w:rsidRPr="00C907F5">
        <w:rPr>
          <w:lang w:val="en-GB"/>
        </w:rPr>
        <w:t>table</w:t>
      </w:r>
      <w:r w:rsidR="00F21BBD">
        <w:rPr>
          <w:lang w:val="en-GB"/>
        </w:rPr>
        <w:t xml:space="preserve"> </w:t>
      </w:r>
      <w:r w:rsidR="00F21BBD">
        <w:rPr>
          <w:lang w:val="en-GB"/>
        </w:rPr>
        <w:fldChar w:fldCharType="begin"/>
      </w:r>
      <w:r w:rsidR="00F21BBD">
        <w:rPr>
          <w:lang w:val="en-GB"/>
        </w:rPr>
        <w:instrText xml:space="preserve"> REF T_403Description_of_the_Product_File_Lin \h </w:instrText>
      </w:r>
      <w:r w:rsidR="007B3D83">
        <w:rPr>
          <w:lang w:val="en-GB"/>
        </w:rPr>
      </w:r>
      <w:r w:rsidR="00F21BBD">
        <w:rPr>
          <w:lang w:val="en-GB"/>
        </w:rPr>
        <w:fldChar w:fldCharType="separate"/>
      </w:r>
      <w:r w:rsidR="00DA58B1">
        <w:rPr>
          <w:noProof/>
          <w:lang w:val="en-GB"/>
        </w:rPr>
        <w:t>4</w:t>
      </w:r>
      <w:r w:rsidR="00DA58B1" w:rsidRPr="00C907F5">
        <w:rPr>
          <w:rFonts w:cs="Times"/>
          <w:lang w:val="en-GB"/>
        </w:rPr>
        <w:noBreakHyphen/>
      </w:r>
      <w:r w:rsidR="00DA58B1">
        <w:rPr>
          <w:noProof/>
          <w:lang w:val="en-GB"/>
        </w:rPr>
        <w:t>3</w:t>
      </w:r>
      <w:r w:rsidR="00F21BBD">
        <w:rPr>
          <w:lang w:val="en-GB"/>
        </w:rPr>
        <w:fldChar w:fldCharType="end"/>
      </w:r>
      <w:r w:rsidR="00DA45C9" w:rsidRPr="00C907F5">
        <w:rPr>
          <w:lang w:val="en-GB"/>
        </w:rPr>
        <w:t>.</w:t>
      </w:r>
    </w:p>
    <w:p w14:paraId="6753557B" w14:textId="51BF0247" w:rsidR="000577A0" w:rsidRPr="00C907F5" w:rsidRDefault="000577A0" w:rsidP="000577A0">
      <w:pPr>
        <w:pStyle w:val="TableTitle"/>
        <w:rPr>
          <w:lang w:val="en-GB"/>
        </w:rPr>
      </w:pPr>
      <w:r w:rsidRPr="00C907F5">
        <w:rPr>
          <w:lang w:val="en-GB"/>
        </w:rPr>
        <w:lastRenderedPageBreak/>
        <w:t xml:space="preserve">Table </w:t>
      </w:r>
      <w:bookmarkStart w:id="138" w:name="T_403Description_of_the_Product_File_Lin"/>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4</w:t>
      </w:r>
      <w:r w:rsidRPr="00C907F5">
        <w:rPr>
          <w:lang w:val="en-GB"/>
        </w:rPr>
        <w:fldChar w:fldCharType="end"/>
      </w:r>
      <w:r w:rsidRPr="00C907F5">
        <w:rPr>
          <w:rFonts w:cs="Times"/>
          <w:lang w:val="en-GB"/>
        </w:rPr>
        <w:noBreakHyphen/>
      </w:r>
      <w:r w:rsidRPr="00C907F5">
        <w:rPr>
          <w:lang w:val="en-GB"/>
        </w:rPr>
        <w:fldChar w:fldCharType="begin"/>
      </w:r>
      <w:r w:rsidRPr="00C907F5">
        <w:rPr>
          <w:lang w:val="en-GB"/>
        </w:rPr>
        <w:instrText xml:space="preserve"> SEQ Table \s 1 </w:instrText>
      </w:r>
      <w:r w:rsidRPr="00C907F5">
        <w:rPr>
          <w:lang w:val="en-GB"/>
        </w:rPr>
        <w:fldChar w:fldCharType="separate"/>
      </w:r>
      <w:r w:rsidR="00DA58B1">
        <w:rPr>
          <w:noProof/>
          <w:lang w:val="en-GB"/>
        </w:rPr>
        <w:t>3</w:t>
      </w:r>
      <w:r w:rsidRPr="00C907F5">
        <w:rPr>
          <w:lang w:val="en-GB"/>
        </w:rPr>
        <w:fldChar w:fldCharType="end"/>
      </w:r>
      <w:bookmarkEnd w:id="138"/>
      <w:r w:rsidRPr="00C907F5">
        <w:rPr>
          <w:lang w:val="en-GB"/>
        </w:rPr>
        <w:fldChar w:fldCharType="begin"/>
      </w:r>
      <w:r w:rsidRPr="00C907F5">
        <w:rPr>
          <w:lang w:val="en-GB"/>
        </w:rPr>
        <w:instrText xml:space="preserve"> TC  \f T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139" w:name="_Toc330481430"/>
      <w:bookmarkStart w:id="140" w:name="_Toc338171568"/>
      <w:bookmarkStart w:id="141" w:name="_Toc177565797"/>
      <w:r w:rsidR="00DA58B1">
        <w:rPr>
          <w:noProof/>
          <w:lang w:val="en-GB"/>
        </w:rPr>
        <w:instrText>4</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Table_TOC \s 1 </w:instrText>
      </w:r>
      <w:r w:rsidRPr="00C907F5">
        <w:rPr>
          <w:lang w:val="en-GB"/>
        </w:rPr>
        <w:fldChar w:fldCharType="separate"/>
      </w:r>
      <w:r w:rsidR="00DA58B1">
        <w:rPr>
          <w:noProof/>
          <w:lang w:val="en-GB"/>
        </w:rPr>
        <w:instrText>2</w:instrText>
      </w:r>
      <w:r w:rsidRPr="00C907F5">
        <w:rPr>
          <w:lang w:val="en-GB"/>
        </w:rPr>
        <w:fldChar w:fldCharType="end"/>
      </w:r>
      <w:r w:rsidRPr="00C907F5">
        <w:rPr>
          <w:lang w:val="en-GB"/>
        </w:rPr>
        <w:tab/>
        <w:instrText>Description of the Product File Line</w:instrText>
      </w:r>
      <w:bookmarkEnd w:id="139"/>
      <w:bookmarkEnd w:id="140"/>
      <w:bookmarkEnd w:id="141"/>
      <w:r w:rsidRPr="00C907F5">
        <w:rPr>
          <w:lang w:val="en-GB"/>
        </w:rPr>
        <w:instrText>"</w:instrText>
      </w:r>
      <w:r w:rsidRPr="00C907F5">
        <w:rPr>
          <w:lang w:val="en-GB"/>
        </w:rPr>
        <w:fldChar w:fldCharType="end"/>
      </w:r>
      <w:r w:rsidRPr="00C907F5">
        <w:rPr>
          <w:lang w:val="en-GB"/>
        </w:rPr>
        <w:t>:  Description of the Product File Line</w:t>
      </w: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86" w:type="dxa"/>
          <w:bottom w:w="29" w:type="dxa"/>
          <w:right w:w="86" w:type="dxa"/>
        </w:tblCellMar>
        <w:tblLook w:val="00A0" w:firstRow="1" w:lastRow="0" w:firstColumn="1" w:lastColumn="0" w:noHBand="0" w:noVBand="0"/>
      </w:tblPr>
      <w:tblGrid>
        <w:gridCol w:w="1904"/>
        <w:gridCol w:w="2624"/>
        <w:gridCol w:w="1843"/>
        <w:gridCol w:w="2126"/>
        <w:gridCol w:w="1276"/>
      </w:tblGrid>
      <w:tr w:rsidR="008A18DE" w:rsidRPr="00C907F5" w14:paraId="27BDC57F" w14:textId="63BB51AE" w:rsidTr="003E2EB9">
        <w:trPr>
          <w:cantSplit/>
          <w:tblHeader/>
        </w:trPr>
        <w:tc>
          <w:tcPr>
            <w:tcW w:w="1904" w:type="dxa"/>
            <w:tcMar>
              <w:top w:w="58" w:type="dxa"/>
              <w:bottom w:w="58" w:type="dxa"/>
            </w:tcMar>
          </w:tcPr>
          <w:p w14:paraId="0303445A" w14:textId="77777777" w:rsidR="008A18DE" w:rsidRPr="00C907F5" w:rsidRDefault="008A18DE" w:rsidP="00930B29">
            <w:pPr>
              <w:keepNext/>
              <w:spacing w:before="0" w:line="240" w:lineRule="auto"/>
              <w:rPr>
                <w:b/>
                <w:lang w:val="en-GB"/>
              </w:rPr>
            </w:pPr>
            <w:r w:rsidRPr="00C907F5">
              <w:rPr>
                <w:b/>
                <w:lang w:val="en-GB"/>
              </w:rPr>
              <w:t>Item Name</w:t>
            </w:r>
          </w:p>
        </w:tc>
        <w:tc>
          <w:tcPr>
            <w:tcW w:w="2624" w:type="dxa"/>
          </w:tcPr>
          <w:p w14:paraId="2F61DD0E" w14:textId="77777777" w:rsidR="008A18DE" w:rsidRPr="00C907F5" w:rsidRDefault="008A18DE" w:rsidP="00930B29">
            <w:pPr>
              <w:keepNext/>
              <w:spacing w:before="0" w:line="240" w:lineRule="auto"/>
              <w:rPr>
                <w:b/>
                <w:lang w:val="en-GB"/>
              </w:rPr>
            </w:pPr>
            <w:r w:rsidRPr="00C907F5">
              <w:rPr>
                <w:b/>
                <w:lang w:val="en-GB"/>
              </w:rPr>
              <w:t>Item Description</w:t>
            </w:r>
          </w:p>
        </w:tc>
        <w:tc>
          <w:tcPr>
            <w:tcW w:w="1843" w:type="dxa"/>
          </w:tcPr>
          <w:p w14:paraId="586A29F1" w14:textId="77777777" w:rsidR="008A18DE" w:rsidRPr="00C907F5" w:rsidRDefault="008A18DE" w:rsidP="00930B29">
            <w:pPr>
              <w:keepNext/>
              <w:spacing w:before="0" w:line="240" w:lineRule="auto"/>
              <w:rPr>
                <w:b/>
                <w:lang w:val="en-GB"/>
              </w:rPr>
            </w:pPr>
            <w:r w:rsidRPr="00C907F5">
              <w:rPr>
                <w:b/>
                <w:lang w:val="en-GB"/>
              </w:rPr>
              <w:t>Format</w:t>
            </w:r>
          </w:p>
        </w:tc>
        <w:tc>
          <w:tcPr>
            <w:tcW w:w="2126" w:type="dxa"/>
          </w:tcPr>
          <w:p w14:paraId="54CB767B" w14:textId="77777777" w:rsidR="0097118B" w:rsidRDefault="008A18DE" w:rsidP="00930B29">
            <w:pPr>
              <w:keepNext/>
              <w:spacing w:before="0" w:line="240" w:lineRule="auto"/>
              <w:rPr>
                <w:b/>
                <w:lang w:val="en-GB"/>
              </w:rPr>
            </w:pPr>
            <w:r w:rsidRPr="00C907F5">
              <w:rPr>
                <w:b/>
                <w:lang w:val="en-GB"/>
              </w:rPr>
              <w:t xml:space="preserve">Units/ </w:t>
            </w:r>
            <w:r w:rsidR="0097118B">
              <w:rPr>
                <w:b/>
                <w:lang w:val="en-GB"/>
              </w:rPr>
              <w:t xml:space="preserve">    </w:t>
            </w:r>
          </w:p>
          <w:p w14:paraId="76455FAF" w14:textId="77777777" w:rsidR="0097118B" w:rsidRDefault="008A18DE" w:rsidP="00930B29">
            <w:pPr>
              <w:keepNext/>
              <w:spacing w:before="0" w:line="240" w:lineRule="auto"/>
              <w:rPr>
                <w:b/>
                <w:lang w:val="en-GB"/>
              </w:rPr>
            </w:pPr>
            <w:r w:rsidRPr="00C907F5">
              <w:rPr>
                <w:b/>
                <w:lang w:val="en-GB"/>
              </w:rPr>
              <w:t>Precision/</w:t>
            </w:r>
            <w:r w:rsidR="0097118B">
              <w:rPr>
                <w:b/>
                <w:lang w:val="en-GB"/>
              </w:rPr>
              <w:t xml:space="preserve"> </w:t>
            </w:r>
          </w:p>
          <w:p w14:paraId="7BD7FACF" w14:textId="7FAD484A" w:rsidR="008A18DE" w:rsidRPr="00C907F5" w:rsidRDefault="008A18DE" w:rsidP="00930B29">
            <w:pPr>
              <w:keepNext/>
              <w:spacing w:before="0" w:line="240" w:lineRule="auto"/>
              <w:rPr>
                <w:b/>
                <w:lang w:val="en-GB"/>
              </w:rPr>
            </w:pPr>
            <w:r w:rsidRPr="00C907F5">
              <w:rPr>
                <w:b/>
                <w:lang w:val="en-GB"/>
              </w:rPr>
              <w:t>Range</w:t>
            </w:r>
          </w:p>
        </w:tc>
        <w:tc>
          <w:tcPr>
            <w:tcW w:w="1276" w:type="dxa"/>
          </w:tcPr>
          <w:p w14:paraId="3A3CF273" w14:textId="77777777" w:rsidR="008A18DE" w:rsidRDefault="008A18DE" w:rsidP="008A18DE">
            <w:pPr>
              <w:widowControl w:val="0"/>
              <w:spacing w:before="0" w:line="240" w:lineRule="auto"/>
              <w:rPr>
                <w:b/>
                <w:lang w:val="en-GB"/>
              </w:rPr>
            </w:pPr>
            <w:r>
              <w:rPr>
                <w:b/>
                <w:lang w:val="en-GB"/>
              </w:rPr>
              <w:t>Fixed</w:t>
            </w:r>
          </w:p>
          <w:p w14:paraId="24395DA6" w14:textId="4F2DE7CA" w:rsidR="008A18DE" w:rsidRPr="00C907F5" w:rsidRDefault="008A18DE" w:rsidP="008A18DE">
            <w:pPr>
              <w:keepNext/>
              <w:spacing w:before="0" w:line="240" w:lineRule="auto"/>
              <w:rPr>
                <w:b/>
                <w:lang w:val="en-GB"/>
              </w:rPr>
            </w:pPr>
            <w:r>
              <w:rPr>
                <w:b/>
                <w:lang w:val="en-GB"/>
              </w:rPr>
              <w:t>field position</w:t>
            </w:r>
          </w:p>
        </w:tc>
      </w:tr>
      <w:tr w:rsidR="008A18DE" w:rsidRPr="00C907F5" w14:paraId="09D86C98" w14:textId="4CAC2F96" w:rsidTr="00B46A99">
        <w:trPr>
          <w:cantSplit/>
          <w:trHeight w:val="20"/>
        </w:trPr>
        <w:tc>
          <w:tcPr>
            <w:tcW w:w="1904" w:type="dxa"/>
          </w:tcPr>
          <w:p w14:paraId="364E5B00" w14:textId="77777777" w:rsidR="008A18DE" w:rsidRPr="00C907F5" w:rsidRDefault="008A18DE" w:rsidP="00930B29">
            <w:pPr>
              <w:keepNext/>
              <w:spacing w:before="0" w:line="240" w:lineRule="auto"/>
              <w:rPr>
                <w:lang w:val="en-GB"/>
              </w:rPr>
            </w:pPr>
            <w:r w:rsidRPr="00C907F5">
              <w:rPr>
                <w:lang w:val="en-GB"/>
              </w:rPr>
              <w:t>DATAFILE</w:t>
            </w:r>
          </w:p>
        </w:tc>
        <w:tc>
          <w:tcPr>
            <w:tcW w:w="2624" w:type="dxa"/>
          </w:tcPr>
          <w:p w14:paraId="7705DBE0" w14:textId="77777777" w:rsidR="008A18DE" w:rsidRPr="00C907F5" w:rsidRDefault="008A18DE" w:rsidP="00930B29">
            <w:pPr>
              <w:keepNext/>
              <w:spacing w:before="0" w:line="240" w:lineRule="auto"/>
              <w:rPr>
                <w:lang w:val="en-GB"/>
              </w:rPr>
            </w:pPr>
            <w:r w:rsidRPr="00C907F5">
              <w:rPr>
                <w:lang w:val="en-GB"/>
              </w:rPr>
              <w:t>Specifies the name of a Product File recording</w:t>
            </w:r>
          </w:p>
        </w:tc>
        <w:tc>
          <w:tcPr>
            <w:tcW w:w="1843" w:type="dxa"/>
          </w:tcPr>
          <w:p w14:paraId="36D10827" w14:textId="23DE6ECC" w:rsidR="008A18DE" w:rsidRPr="00C907F5" w:rsidRDefault="008A18DE" w:rsidP="00930B29">
            <w:pPr>
              <w:keepNext/>
              <w:spacing w:before="0" w:line="240" w:lineRule="auto"/>
              <w:jc w:val="left"/>
              <w:rPr>
                <w:lang w:val="en-GB"/>
              </w:rPr>
            </w:pPr>
            <w:r w:rsidRPr="00C907F5">
              <w:rPr>
                <w:lang w:val="en-GB"/>
              </w:rPr>
              <w:t>3</w:t>
            </w:r>
            <w:r w:rsidR="0097118B">
              <w:rPr>
                <w:lang w:val="en-GB"/>
              </w:rPr>
              <w:t>7</w:t>
            </w:r>
            <w:r w:rsidRPr="00C907F5">
              <w:rPr>
                <w:lang w:val="en-GB"/>
              </w:rPr>
              <w:t xml:space="preserve"> ASCII characters, as specified in </w:t>
            </w:r>
            <w:r w:rsidRPr="00C907F5">
              <w:rPr>
                <w:lang w:val="en-GB"/>
              </w:rPr>
              <w:fldChar w:fldCharType="begin"/>
            </w:r>
            <w:r w:rsidRPr="00C907F5">
              <w:rPr>
                <w:lang w:val="en-GB"/>
              </w:rPr>
              <w:instrText xml:space="preserve"> REF _Ref285636876 \r \h </w:instrText>
            </w:r>
            <w:r w:rsidRPr="00C907F5">
              <w:rPr>
                <w:lang w:val="en-GB"/>
              </w:rPr>
            </w:r>
            <w:r w:rsidRPr="00C907F5">
              <w:rPr>
                <w:lang w:val="en-GB"/>
              </w:rPr>
              <w:fldChar w:fldCharType="separate"/>
            </w:r>
            <w:r w:rsidR="00DA58B1">
              <w:rPr>
                <w:lang w:val="en-GB"/>
              </w:rPr>
              <w:t>6.2</w:t>
            </w:r>
            <w:r w:rsidRPr="00C907F5">
              <w:rPr>
                <w:lang w:val="en-GB"/>
              </w:rPr>
              <w:fldChar w:fldCharType="end"/>
            </w:r>
          </w:p>
        </w:tc>
        <w:tc>
          <w:tcPr>
            <w:tcW w:w="2126" w:type="dxa"/>
          </w:tcPr>
          <w:p w14:paraId="0C3289AD" w14:textId="77777777" w:rsidR="008A18DE" w:rsidRPr="00C907F5" w:rsidRDefault="008A18DE" w:rsidP="00930B29">
            <w:pPr>
              <w:keepNext/>
              <w:spacing w:before="0" w:line="240" w:lineRule="auto"/>
              <w:rPr>
                <w:lang w:val="en-GB"/>
              </w:rPr>
            </w:pPr>
            <w:r w:rsidRPr="00C907F5">
              <w:rPr>
                <w:lang w:val="en-GB"/>
              </w:rPr>
              <w:t>No units</w:t>
            </w:r>
          </w:p>
        </w:tc>
        <w:tc>
          <w:tcPr>
            <w:tcW w:w="1276" w:type="dxa"/>
          </w:tcPr>
          <w:p w14:paraId="04AA7007" w14:textId="05DEB98C" w:rsidR="008A18DE" w:rsidRPr="00C907F5" w:rsidRDefault="0097118B" w:rsidP="00930B29">
            <w:pPr>
              <w:keepNext/>
              <w:spacing w:before="0" w:line="240" w:lineRule="auto"/>
              <w:rPr>
                <w:lang w:val="en-GB"/>
              </w:rPr>
            </w:pPr>
            <w:r>
              <w:rPr>
                <w:lang w:val="en-GB"/>
              </w:rPr>
              <w:t>3-39</w:t>
            </w:r>
          </w:p>
        </w:tc>
      </w:tr>
      <w:tr w:rsidR="008A18DE" w:rsidRPr="00C907F5" w14:paraId="55659FC1" w14:textId="33DEFFC8" w:rsidTr="003E2EB9">
        <w:trPr>
          <w:cantSplit/>
          <w:trHeight w:val="20"/>
        </w:trPr>
        <w:tc>
          <w:tcPr>
            <w:tcW w:w="1904" w:type="dxa"/>
          </w:tcPr>
          <w:p w14:paraId="4ECAC647" w14:textId="54E5A748" w:rsidR="008A18DE" w:rsidRPr="00C907F5" w:rsidRDefault="008A18DE" w:rsidP="00050CD9">
            <w:pPr>
              <w:keepNext/>
              <w:spacing w:before="0" w:line="240" w:lineRule="auto"/>
              <w:rPr>
                <w:lang w:val="en-GB"/>
              </w:rPr>
            </w:pPr>
            <w:r w:rsidRPr="00C907F5">
              <w:rPr>
                <w:lang w:val="en-GB"/>
              </w:rPr>
              <w:t>COH</w:t>
            </w:r>
            <w:r>
              <w:rPr>
                <w:lang w:val="en-GB"/>
              </w:rPr>
              <w:t>_</w:t>
            </w:r>
            <w:r w:rsidRPr="00C907F5">
              <w:rPr>
                <w:lang w:val="en-GB"/>
              </w:rPr>
              <w:t>FLAG</w:t>
            </w:r>
          </w:p>
        </w:tc>
        <w:tc>
          <w:tcPr>
            <w:tcW w:w="2624" w:type="dxa"/>
          </w:tcPr>
          <w:p w14:paraId="59950740" w14:textId="54D16D4B" w:rsidR="008A18DE" w:rsidRPr="00C907F5" w:rsidRDefault="008A18DE" w:rsidP="004B345D">
            <w:pPr>
              <w:keepNext/>
              <w:spacing w:before="0" w:line="240" w:lineRule="auto"/>
              <w:jc w:val="left"/>
              <w:rPr>
                <w:lang w:val="en-GB"/>
              </w:rPr>
            </w:pPr>
            <w:r w:rsidRPr="00C907F5">
              <w:rPr>
                <w:lang w:val="en-GB"/>
              </w:rPr>
              <w:t xml:space="preserve">Identifies </w:t>
            </w:r>
            <w:proofErr w:type="gramStart"/>
            <w:r w:rsidRPr="00C907F5">
              <w:rPr>
                <w:lang w:val="en-GB"/>
              </w:rPr>
              <w:t>whether or not</w:t>
            </w:r>
            <w:proofErr w:type="gramEnd"/>
            <w:r w:rsidRPr="00C907F5">
              <w:rPr>
                <w:lang w:val="en-GB"/>
              </w:rPr>
              <w:t xml:space="preserve"> the </w:t>
            </w:r>
            <w:r>
              <w:rPr>
                <w:lang w:val="en-GB"/>
              </w:rPr>
              <w:t>tone</w:t>
            </w:r>
            <w:r w:rsidRPr="00C907F5">
              <w:rPr>
                <w:lang w:val="en-GB"/>
              </w:rPr>
              <w:t xml:space="preserve"> is coherent with the carrier.</w:t>
            </w:r>
          </w:p>
        </w:tc>
        <w:tc>
          <w:tcPr>
            <w:tcW w:w="1843" w:type="dxa"/>
          </w:tcPr>
          <w:p w14:paraId="454410C5" w14:textId="77777777" w:rsidR="008A18DE" w:rsidRPr="00C907F5" w:rsidRDefault="008A18DE" w:rsidP="00930B29">
            <w:pPr>
              <w:keepNext/>
              <w:spacing w:before="0" w:line="240" w:lineRule="auto"/>
              <w:jc w:val="left"/>
              <w:rPr>
                <w:lang w:val="en-GB"/>
              </w:rPr>
            </w:pPr>
            <w:r w:rsidRPr="00C907F5">
              <w:rPr>
                <w:lang w:val="en-GB"/>
              </w:rPr>
              <w:t>1 ASCII character</w:t>
            </w:r>
          </w:p>
        </w:tc>
        <w:tc>
          <w:tcPr>
            <w:tcW w:w="2126" w:type="dxa"/>
          </w:tcPr>
          <w:p w14:paraId="5F442C55" w14:textId="77777777" w:rsidR="008A18DE" w:rsidRPr="00C907F5" w:rsidRDefault="008A18DE" w:rsidP="00930B29">
            <w:pPr>
              <w:keepNext/>
              <w:spacing w:before="0" w:line="240" w:lineRule="auto"/>
              <w:rPr>
                <w:lang w:val="en-GB"/>
              </w:rPr>
            </w:pPr>
            <w:r w:rsidRPr="00C907F5">
              <w:rPr>
                <w:lang w:val="en-GB"/>
              </w:rPr>
              <w:t xml:space="preserve">No </w:t>
            </w:r>
            <w:proofErr w:type="gramStart"/>
            <w:r w:rsidRPr="00C907F5">
              <w:rPr>
                <w:lang w:val="en-GB"/>
              </w:rPr>
              <w:t>units,  ‘</w:t>
            </w:r>
            <w:proofErr w:type="gramEnd"/>
            <w:r w:rsidRPr="00C907F5">
              <w:rPr>
                <w:lang w:val="en-GB"/>
              </w:rPr>
              <w:t>T’ for True, ‘F’ for False</w:t>
            </w:r>
          </w:p>
        </w:tc>
        <w:tc>
          <w:tcPr>
            <w:tcW w:w="1276" w:type="dxa"/>
          </w:tcPr>
          <w:p w14:paraId="0D0774E6" w14:textId="6C270BB5" w:rsidR="008A18DE" w:rsidRPr="00C907F5" w:rsidRDefault="0097118B" w:rsidP="00930B29">
            <w:pPr>
              <w:keepNext/>
              <w:spacing w:before="0" w:line="240" w:lineRule="auto"/>
              <w:rPr>
                <w:lang w:val="en-GB"/>
              </w:rPr>
            </w:pPr>
            <w:r>
              <w:rPr>
                <w:lang w:val="en-GB"/>
              </w:rPr>
              <w:t>42</w:t>
            </w:r>
          </w:p>
        </w:tc>
      </w:tr>
      <w:tr w:rsidR="008A18DE" w:rsidRPr="00C907F5" w14:paraId="075DB61B" w14:textId="1C683D89" w:rsidTr="003E2EB9">
        <w:trPr>
          <w:cantSplit/>
          <w:trHeight w:val="20"/>
        </w:trPr>
        <w:tc>
          <w:tcPr>
            <w:tcW w:w="1904" w:type="dxa"/>
          </w:tcPr>
          <w:p w14:paraId="153AE6B1" w14:textId="3EABFF96" w:rsidR="008A18DE" w:rsidRPr="00C907F5" w:rsidRDefault="008A18DE" w:rsidP="00BC4651">
            <w:pPr>
              <w:keepNext/>
              <w:spacing w:before="0" w:line="240" w:lineRule="auto"/>
              <w:rPr>
                <w:lang w:val="en-GB"/>
              </w:rPr>
            </w:pPr>
            <w:r>
              <w:rPr>
                <w:lang w:val="en-GB"/>
              </w:rPr>
              <w:t>TONE_VALUE</w:t>
            </w:r>
          </w:p>
        </w:tc>
        <w:tc>
          <w:tcPr>
            <w:tcW w:w="2624" w:type="dxa"/>
          </w:tcPr>
          <w:p w14:paraId="7CFE1437" w14:textId="31C3B006" w:rsidR="008A18DE" w:rsidRDefault="008A18DE" w:rsidP="00BC4651">
            <w:pPr>
              <w:keepNext/>
              <w:spacing w:before="0" w:line="240" w:lineRule="auto"/>
              <w:jc w:val="left"/>
              <w:rPr>
                <w:lang w:val="en-GB"/>
              </w:rPr>
            </w:pPr>
            <w:r>
              <w:rPr>
                <w:lang w:val="en-GB"/>
              </w:rPr>
              <w:t>Specifies the DOR tone position with respect to the carrier.</w:t>
            </w:r>
          </w:p>
          <w:p w14:paraId="429A7348" w14:textId="0CDF49B8" w:rsidR="008A18DE" w:rsidRDefault="008A18DE" w:rsidP="00BC4651">
            <w:pPr>
              <w:keepNext/>
              <w:spacing w:before="0" w:line="240" w:lineRule="auto"/>
              <w:jc w:val="left"/>
              <w:rPr>
                <w:lang w:val="en-GB"/>
              </w:rPr>
            </w:pPr>
          </w:p>
          <w:p w14:paraId="1B8015F6" w14:textId="0A5E4FE6" w:rsidR="008A18DE" w:rsidRDefault="008A18DE" w:rsidP="00BC4651">
            <w:pPr>
              <w:keepNext/>
              <w:spacing w:before="0" w:line="240" w:lineRule="auto"/>
              <w:jc w:val="left"/>
              <w:rPr>
                <w:lang w:val="en-GB"/>
              </w:rPr>
            </w:pPr>
            <w:r>
              <w:rPr>
                <w:lang w:val="en-GB"/>
              </w:rPr>
              <w:t xml:space="preserve">If COH_FLAG=’T’ the TONE_VALUE field can be expressed as a fraction or decimal multiplier of the </w:t>
            </w:r>
            <w:proofErr w:type="gramStart"/>
            <w:r>
              <w:rPr>
                <w:lang w:val="en-GB"/>
              </w:rPr>
              <w:t>carrier;</w:t>
            </w:r>
            <w:proofErr w:type="gramEnd"/>
          </w:p>
          <w:p w14:paraId="1BD746AD" w14:textId="77777777" w:rsidR="008A18DE" w:rsidRDefault="008A18DE" w:rsidP="00BC4651">
            <w:pPr>
              <w:keepNext/>
              <w:spacing w:before="0" w:line="240" w:lineRule="auto"/>
              <w:jc w:val="left"/>
              <w:rPr>
                <w:lang w:val="en-GB"/>
              </w:rPr>
            </w:pPr>
          </w:p>
          <w:p w14:paraId="2CBF1931" w14:textId="77777777" w:rsidR="008A18DE" w:rsidRDefault="008A18DE" w:rsidP="00BC4651">
            <w:pPr>
              <w:keepNext/>
              <w:spacing w:before="0" w:line="240" w:lineRule="auto"/>
              <w:jc w:val="left"/>
              <w:rPr>
                <w:lang w:val="en-GB"/>
              </w:rPr>
            </w:pPr>
            <w:r>
              <w:rPr>
                <w:lang w:val="en-GB"/>
              </w:rPr>
              <w:t>Example 1: 1/440</w:t>
            </w:r>
          </w:p>
          <w:p w14:paraId="3A362513" w14:textId="77777777" w:rsidR="008A18DE" w:rsidRDefault="008A18DE" w:rsidP="00BC4651">
            <w:pPr>
              <w:keepNext/>
              <w:spacing w:before="0" w:line="240" w:lineRule="auto"/>
              <w:jc w:val="left"/>
              <w:rPr>
                <w:lang w:val="en-GB"/>
              </w:rPr>
            </w:pPr>
            <w:r>
              <w:rPr>
                <w:lang w:val="en-GB"/>
              </w:rPr>
              <w:t>Example 2: 0.0027777777</w:t>
            </w:r>
          </w:p>
          <w:p w14:paraId="4A390D30" w14:textId="77777777" w:rsidR="008A18DE" w:rsidRDefault="008A18DE" w:rsidP="00BC4651">
            <w:pPr>
              <w:keepNext/>
              <w:spacing w:before="0" w:line="240" w:lineRule="auto"/>
              <w:jc w:val="left"/>
              <w:rPr>
                <w:lang w:val="en-GB"/>
              </w:rPr>
            </w:pPr>
          </w:p>
          <w:p w14:paraId="09BBC8A0" w14:textId="1999F356" w:rsidR="008A18DE" w:rsidRDefault="008A18DE" w:rsidP="00BC4651">
            <w:pPr>
              <w:keepNext/>
              <w:spacing w:before="0" w:line="240" w:lineRule="auto"/>
              <w:jc w:val="left"/>
              <w:rPr>
                <w:lang w:val="en-GB"/>
              </w:rPr>
            </w:pPr>
            <w:r>
              <w:rPr>
                <w:lang w:val="en-GB"/>
              </w:rPr>
              <w:t>If COHERENCE_FLAG=’F’ the TONE_VALUE field is expressed in Hz.</w:t>
            </w:r>
          </w:p>
          <w:p w14:paraId="1F47F310" w14:textId="54ACA494" w:rsidR="008A18DE" w:rsidRDefault="008A18DE" w:rsidP="00BC4651">
            <w:pPr>
              <w:keepNext/>
              <w:spacing w:before="0" w:line="240" w:lineRule="auto"/>
              <w:jc w:val="left"/>
              <w:rPr>
                <w:lang w:val="en-GB"/>
              </w:rPr>
            </w:pPr>
          </w:p>
          <w:p w14:paraId="0FB0DDCF" w14:textId="459530ED" w:rsidR="008A18DE" w:rsidRPr="00C907F5" w:rsidRDefault="008A18DE" w:rsidP="004B345D">
            <w:pPr>
              <w:keepNext/>
              <w:spacing w:before="0" w:line="240" w:lineRule="auto"/>
              <w:jc w:val="left"/>
              <w:rPr>
                <w:lang w:val="en-GB"/>
              </w:rPr>
            </w:pPr>
            <w:r>
              <w:rPr>
                <w:lang w:val="en-GB"/>
              </w:rPr>
              <w:t>Example 1: 375000.0</w:t>
            </w:r>
          </w:p>
        </w:tc>
        <w:tc>
          <w:tcPr>
            <w:tcW w:w="1843" w:type="dxa"/>
          </w:tcPr>
          <w:p w14:paraId="0F3A08F2" w14:textId="74D17B33" w:rsidR="008A18DE" w:rsidRPr="00C907F5" w:rsidRDefault="008A18DE" w:rsidP="00BC4651">
            <w:pPr>
              <w:keepNext/>
              <w:spacing w:before="0" w:line="240" w:lineRule="auto"/>
              <w:jc w:val="left"/>
              <w:rPr>
                <w:lang w:val="en-GB"/>
              </w:rPr>
            </w:pPr>
            <w:r w:rsidRPr="00C907F5">
              <w:rPr>
                <w:lang w:val="en-GB"/>
              </w:rPr>
              <w:t>A fraction of two integer numbers</w:t>
            </w:r>
            <w:r>
              <w:rPr>
                <w:lang w:val="en-GB"/>
              </w:rPr>
              <w:t xml:space="preserve"> or a decimal number</w:t>
            </w:r>
          </w:p>
        </w:tc>
        <w:tc>
          <w:tcPr>
            <w:tcW w:w="2126" w:type="dxa"/>
          </w:tcPr>
          <w:p w14:paraId="3B2F1427" w14:textId="015AC6DE" w:rsidR="008A18DE" w:rsidRDefault="008A18DE" w:rsidP="00BC4651">
            <w:pPr>
              <w:keepNext/>
              <w:spacing w:before="0" w:line="240" w:lineRule="auto"/>
              <w:rPr>
                <w:lang w:val="en-GB"/>
              </w:rPr>
            </w:pPr>
            <w:r w:rsidRPr="00C907F5">
              <w:rPr>
                <w:lang w:val="en-GB"/>
              </w:rPr>
              <w:t>No units</w:t>
            </w:r>
            <w:r>
              <w:rPr>
                <w:lang w:val="en-GB"/>
              </w:rPr>
              <w:t xml:space="preserve"> if COH_FLAG=’T’</w:t>
            </w:r>
          </w:p>
          <w:p w14:paraId="5C97466F" w14:textId="77777777" w:rsidR="008A18DE" w:rsidRDefault="008A18DE" w:rsidP="00BC4651">
            <w:pPr>
              <w:keepNext/>
              <w:spacing w:before="0" w:line="240" w:lineRule="auto"/>
              <w:rPr>
                <w:lang w:val="en-GB"/>
              </w:rPr>
            </w:pPr>
          </w:p>
          <w:p w14:paraId="4075EEFA" w14:textId="128BE65A" w:rsidR="008A18DE" w:rsidRPr="00C907F5" w:rsidRDefault="008A18DE" w:rsidP="00050CD9">
            <w:pPr>
              <w:keepNext/>
              <w:spacing w:before="0" w:line="240" w:lineRule="auto"/>
              <w:rPr>
                <w:lang w:val="en-GB"/>
              </w:rPr>
            </w:pPr>
            <w:r>
              <w:rPr>
                <w:lang w:val="en-GB"/>
              </w:rPr>
              <w:t>Hz (decimal notation with no more than 16 significant digits) if COH_FLAG=’F’</w:t>
            </w:r>
          </w:p>
        </w:tc>
        <w:tc>
          <w:tcPr>
            <w:tcW w:w="1276" w:type="dxa"/>
          </w:tcPr>
          <w:p w14:paraId="660D794C" w14:textId="4320883B" w:rsidR="008A18DE" w:rsidRPr="00C907F5" w:rsidRDefault="0097118B" w:rsidP="00BC4651">
            <w:pPr>
              <w:keepNext/>
              <w:spacing w:before="0" w:line="240" w:lineRule="auto"/>
              <w:rPr>
                <w:lang w:val="en-GB"/>
              </w:rPr>
            </w:pPr>
            <w:r>
              <w:rPr>
                <w:lang w:val="en-GB"/>
              </w:rPr>
              <w:t>52-67</w:t>
            </w:r>
          </w:p>
        </w:tc>
      </w:tr>
      <w:tr w:rsidR="008A18DE" w:rsidRPr="00C907F5" w14:paraId="35D564FC" w14:textId="22D63A1A" w:rsidTr="003E2EB9">
        <w:trPr>
          <w:cantSplit/>
          <w:trHeight w:val="20"/>
        </w:trPr>
        <w:tc>
          <w:tcPr>
            <w:tcW w:w="1904" w:type="dxa"/>
          </w:tcPr>
          <w:p w14:paraId="10D5E575" w14:textId="77777777" w:rsidR="008A18DE" w:rsidRPr="002D03B0" w:rsidRDefault="008A18DE" w:rsidP="00BC4651">
            <w:pPr>
              <w:spacing w:before="0" w:line="240" w:lineRule="auto"/>
              <w:rPr>
                <w:lang w:val="en-GB"/>
              </w:rPr>
            </w:pPr>
            <w:r w:rsidRPr="002D03B0">
              <w:rPr>
                <w:lang w:val="en-GB"/>
              </w:rPr>
              <w:t>HARMONIC</w:t>
            </w:r>
          </w:p>
        </w:tc>
        <w:tc>
          <w:tcPr>
            <w:tcW w:w="2624" w:type="dxa"/>
          </w:tcPr>
          <w:p w14:paraId="4A160DD0" w14:textId="2BC87AC2" w:rsidR="008A18DE" w:rsidRPr="003E2EB9" w:rsidRDefault="008A18DE" w:rsidP="00C14231">
            <w:pPr>
              <w:spacing w:before="0" w:line="240" w:lineRule="auto"/>
              <w:jc w:val="left"/>
              <w:rPr>
                <w:lang w:val="en-GB"/>
              </w:rPr>
            </w:pPr>
            <w:r w:rsidRPr="002D03B0">
              <w:rPr>
                <w:lang w:val="en-GB"/>
              </w:rPr>
              <w:t>Specifies the harmonic number.</w:t>
            </w:r>
          </w:p>
          <w:p w14:paraId="22F64111" w14:textId="77777777" w:rsidR="008A18DE" w:rsidRPr="003E2EB9" w:rsidRDefault="008A18DE" w:rsidP="00C14231">
            <w:pPr>
              <w:spacing w:before="0" w:line="240" w:lineRule="auto"/>
              <w:jc w:val="left"/>
              <w:rPr>
                <w:lang w:val="en-GB"/>
              </w:rPr>
            </w:pPr>
          </w:p>
          <w:p w14:paraId="78D07EF6" w14:textId="031B8FA3" w:rsidR="008A18DE" w:rsidRPr="002D03B0" w:rsidRDefault="008A18DE" w:rsidP="0070578E">
            <w:pPr>
              <w:spacing w:before="0" w:line="240" w:lineRule="auto"/>
              <w:jc w:val="left"/>
              <w:rPr>
                <w:lang w:val="en-GB"/>
              </w:rPr>
            </w:pPr>
            <w:r w:rsidRPr="003E2EB9">
              <w:rPr>
                <w:lang w:val="en-GB"/>
              </w:rPr>
              <w:t>Product of HARMONIC and TONE_VALUE yields tone frequency</w:t>
            </w:r>
          </w:p>
        </w:tc>
        <w:tc>
          <w:tcPr>
            <w:tcW w:w="1843" w:type="dxa"/>
          </w:tcPr>
          <w:p w14:paraId="2539AC6A" w14:textId="77777777" w:rsidR="008A18DE" w:rsidRPr="003E2EB9" w:rsidRDefault="008A18DE" w:rsidP="00BC4651">
            <w:pPr>
              <w:spacing w:before="0" w:line="240" w:lineRule="auto"/>
              <w:jc w:val="left"/>
              <w:rPr>
                <w:lang w:val="en-GB"/>
              </w:rPr>
            </w:pPr>
            <w:r w:rsidRPr="002D03B0">
              <w:rPr>
                <w:lang w:val="en-GB"/>
              </w:rPr>
              <w:t>Integer</w:t>
            </w:r>
          </w:p>
          <w:p w14:paraId="0A5B95B8" w14:textId="77777777" w:rsidR="008A18DE" w:rsidRPr="003E2EB9" w:rsidRDefault="008A18DE" w:rsidP="00BC4651">
            <w:pPr>
              <w:spacing w:before="0" w:line="240" w:lineRule="auto"/>
              <w:jc w:val="left"/>
              <w:rPr>
                <w:lang w:val="en-GB"/>
              </w:rPr>
            </w:pPr>
          </w:p>
          <w:p w14:paraId="71A38BD1" w14:textId="3EB737E3" w:rsidR="008A18DE" w:rsidRPr="002D03B0" w:rsidRDefault="008A18DE" w:rsidP="00050CD9">
            <w:pPr>
              <w:spacing w:before="0" w:line="240" w:lineRule="auto"/>
              <w:jc w:val="left"/>
              <w:rPr>
                <w:lang w:val="en-GB"/>
              </w:rPr>
            </w:pPr>
          </w:p>
        </w:tc>
        <w:tc>
          <w:tcPr>
            <w:tcW w:w="2126" w:type="dxa"/>
          </w:tcPr>
          <w:p w14:paraId="2A37B2DC" w14:textId="77777777" w:rsidR="008A18DE" w:rsidRPr="002D03B0" w:rsidRDefault="008A18DE" w:rsidP="00BC4651">
            <w:pPr>
              <w:spacing w:before="0" w:line="240" w:lineRule="auto"/>
              <w:rPr>
                <w:lang w:val="en-GB"/>
              </w:rPr>
            </w:pPr>
            <w:r w:rsidRPr="002D03B0">
              <w:rPr>
                <w:lang w:val="en-GB"/>
              </w:rPr>
              <w:t>No units</w:t>
            </w:r>
          </w:p>
        </w:tc>
        <w:tc>
          <w:tcPr>
            <w:tcW w:w="1276" w:type="dxa"/>
          </w:tcPr>
          <w:p w14:paraId="0F7FBD6E" w14:textId="573722D1" w:rsidR="008A18DE" w:rsidRPr="002D03B0" w:rsidRDefault="0097118B" w:rsidP="00BC4651">
            <w:pPr>
              <w:spacing w:before="0" w:line="240" w:lineRule="auto"/>
              <w:rPr>
                <w:lang w:val="en-GB"/>
              </w:rPr>
            </w:pPr>
            <w:r>
              <w:rPr>
                <w:lang w:val="en-GB"/>
              </w:rPr>
              <w:t>70-7</w:t>
            </w:r>
            <w:r w:rsidR="00DC43D4">
              <w:rPr>
                <w:lang w:val="en-GB"/>
              </w:rPr>
              <w:t>3</w:t>
            </w:r>
          </w:p>
        </w:tc>
      </w:tr>
      <w:tr w:rsidR="008A18DE" w:rsidRPr="00C907F5" w14:paraId="22FD48FA" w14:textId="0059544C" w:rsidTr="003E2EB9">
        <w:trPr>
          <w:cantSplit/>
          <w:trHeight w:val="20"/>
        </w:trPr>
        <w:tc>
          <w:tcPr>
            <w:tcW w:w="1904" w:type="dxa"/>
          </w:tcPr>
          <w:p w14:paraId="568FE0D3" w14:textId="451A2B22" w:rsidR="008A18DE" w:rsidRPr="00C907F5" w:rsidRDefault="008A18DE" w:rsidP="002D03B0">
            <w:pPr>
              <w:spacing w:before="0" w:line="240" w:lineRule="auto"/>
              <w:rPr>
                <w:lang w:val="en-GB"/>
              </w:rPr>
            </w:pPr>
            <w:r>
              <w:rPr>
                <w:lang w:val="en-GB"/>
              </w:rPr>
              <w:t>PN_ID</w:t>
            </w:r>
          </w:p>
        </w:tc>
        <w:tc>
          <w:tcPr>
            <w:tcW w:w="2624" w:type="dxa"/>
          </w:tcPr>
          <w:p w14:paraId="593562DA" w14:textId="77777777" w:rsidR="008A18DE" w:rsidRDefault="008A18DE" w:rsidP="002D03B0">
            <w:pPr>
              <w:spacing w:before="0" w:line="240" w:lineRule="auto"/>
              <w:jc w:val="left"/>
            </w:pPr>
            <w:r>
              <w:t>Link to the applicable PN_ID configuration in the Observation Header</w:t>
            </w:r>
          </w:p>
          <w:p w14:paraId="02A41480" w14:textId="77777777" w:rsidR="008A18DE" w:rsidRDefault="008A18DE" w:rsidP="002D03B0">
            <w:pPr>
              <w:spacing w:before="0" w:line="240" w:lineRule="auto"/>
              <w:jc w:val="left"/>
            </w:pPr>
          </w:p>
          <w:p w14:paraId="68B0F137" w14:textId="223639F2" w:rsidR="008A18DE" w:rsidRPr="00C907F5" w:rsidRDefault="008A18DE" w:rsidP="002D03B0">
            <w:pPr>
              <w:spacing w:before="0" w:line="240" w:lineRule="auto"/>
              <w:jc w:val="left"/>
              <w:rPr>
                <w:lang w:val="en-GB"/>
              </w:rPr>
            </w:pPr>
            <w:r>
              <w:t>Field must be left empty for non PNDOR channels</w:t>
            </w:r>
          </w:p>
        </w:tc>
        <w:tc>
          <w:tcPr>
            <w:tcW w:w="1843" w:type="dxa"/>
          </w:tcPr>
          <w:p w14:paraId="6722C0C4" w14:textId="1559C69E" w:rsidR="008A18DE" w:rsidRPr="00C907F5" w:rsidRDefault="008A18DE" w:rsidP="00BC4651">
            <w:pPr>
              <w:spacing w:before="0" w:line="240" w:lineRule="auto"/>
              <w:jc w:val="left"/>
              <w:rPr>
                <w:lang w:val="en-GB"/>
              </w:rPr>
            </w:pPr>
            <w:proofErr w:type="gramStart"/>
            <w:r>
              <w:rPr>
                <w:lang w:val="en-GB"/>
              </w:rPr>
              <w:t>3 digit</w:t>
            </w:r>
            <w:proofErr w:type="gramEnd"/>
            <w:r>
              <w:rPr>
                <w:lang w:val="en-GB"/>
              </w:rPr>
              <w:t xml:space="preserve"> integer</w:t>
            </w:r>
          </w:p>
        </w:tc>
        <w:tc>
          <w:tcPr>
            <w:tcW w:w="2126" w:type="dxa"/>
          </w:tcPr>
          <w:p w14:paraId="798F0EBA" w14:textId="30255CBD" w:rsidR="008A18DE" w:rsidRPr="00C907F5" w:rsidRDefault="008A18DE" w:rsidP="002D03B0">
            <w:pPr>
              <w:keepNext/>
              <w:spacing w:before="0" w:line="240" w:lineRule="auto"/>
              <w:rPr>
                <w:lang w:val="en-GB"/>
              </w:rPr>
            </w:pPr>
            <w:r w:rsidRPr="00C907F5">
              <w:rPr>
                <w:lang w:val="en-GB"/>
              </w:rPr>
              <w:t xml:space="preserve">No units, range </w:t>
            </w:r>
            <w:r w:rsidR="001926F8">
              <w:rPr>
                <w:lang w:val="en-GB"/>
              </w:rPr>
              <w:t>00</w:t>
            </w:r>
            <w:r w:rsidRPr="00C907F5">
              <w:rPr>
                <w:lang w:val="en-GB"/>
              </w:rPr>
              <w:t>1-999</w:t>
            </w:r>
          </w:p>
          <w:p w14:paraId="3B4A0DB9" w14:textId="5EAABC8E" w:rsidR="008A18DE" w:rsidRPr="00C907F5" w:rsidRDefault="008A18DE" w:rsidP="00050CD9">
            <w:pPr>
              <w:spacing w:before="0" w:line="240" w:lineRule="auto"/>
              <w:rPr>
                <w:lang w:val="en-GB"/>
              </w:rPr>
            </w:pPr>
          </w:p>
        </w:tc>
        <w:tc>
          <w:tcPr>
            <w:tcW w:w="1276" w:type="dxa"/>
          </w:tcPr>
          <w:p w14:paraId="7E039982" w14:textId="74204D7E" w:rsidR="008A18DE" w:rsidRPr="00C907F5" w:rsidRDefault="0097118B" w:rsidP="002D03B0">
            <w:pPr>
              <w:keepNext/>
              <w:spacing w:before="0" w:line="240" w:lineRule="auto"/>
              <w:rPr>
                <w:lang w:val="en-GB"/>
              </w:rPr>
            </w:pPr>
            <w:r>
              <w:rPr>
                <w:lang w:val="en-GB"/>
              </w:rPr>
              <w:t>80-82</w:t>
            </w:r>
          </w:p>
        </w:tc>
      </w:tr>
    </w:tbl>
    <w:p w14:paraId="69E55F55" w14:textId="77777777" w:rsidR="00DA45C9" w:rsidRPr="00C907F5" w:rsidRDefault="00DA45C9" w:rsidP="00D319B7">
      <w:pPr>
        <w:pStyle w:val="Heading2"/>
        <w:spacing w:before="480"/>
        <w:rPr>
          <w:lang w:val="en-GB"/>
        </w:rPr>
      </w:pPr>
      <w:bookmarkStart w:id="142" w:name="_Toc244664835"/>
      <w:bookmarkStart w:id="143" w:name="_Toc338171548"/>
      <w:bookmarkStart w:id="144" w:name="_Toc177565776"/>
      <w:r w:rsidRPr="00C907F5">
        <w:rPr>
          <w:lang w:val="en-GB"/>
        </w:rPr>
        <w:lastRenderedPageBreak/>
        <w:t>Content of the Ending Section</w:t>
      </w:r>
      <w:bookmarkEnd w:id="142"/>
      <w:bookmarkEnd w:id="143"/>
      <w:bookmarkEnd w:id="144"/>
    </w:p>
    <w:p w14:paraId="1F8728C8" w14:textId="77777777" w:rsidR="00DA45C9" w:rsidRPr="00C907F5" w:rsidRDefault="00DA45C9" w:rsidP="00D319B7">
      <w:pPr>
        <w:pStyle w:val="Paragraph3"/>
        <w:rPr>
          <w:lang w:val="en-GB"/>
        </w:rPr>
      </w:pPr>
      <w:r w:rsidRPr="00C907F5">
        <w:rPr>
          <w:lang w:val="en-GB"/>
        </w:rPr>
        <w:t>The Ending Section shall contain an end line, optionally preceded by one or more log lines.</w:t>
      </w:r>
    </w:p>
    <w:p w14:paraId="1F343F86" w14:textId="77777777" w:rsidR="00D3629F" w:rsidRPr="00C907F5" w:rsidRDefault="00DA45C9" w:rsidP="00D319B7">
      <w:pPr>
        <w:pStyle w:val="Paragraph3"/>
        <w:rPr>
          <w:lang w:val="en-GB"/>
        </w:rPr>
      </w:pPr>
      <w:r w:rsidRPr="00C907F5">
        <w:rPr>
          <w:lang w:val="en-GB"/>
        </w:rPr>
        <w:t xml:space="preserve">Each log line shall begin with the character </w:t>
      </w:r>
      <w:r w:rsidR="00157809" w:rsidRPr="00C907F5">
        <w:rPr>
          <w:lang w:val="en-GB"/>
        </w:rPr>
        <w:t>‘</w:t>
      </w:r>
      <w:r w:rsidRPr="00C907F5">
        <w:rPr>
          <w:lang w:val="en-GB"/>
        </w:rPr>
        <w:t>F</w:t>
      </w:r>
      <w:r w:rsidR="00157809" w:rsidRPr="00C907F5">
        <w:rPr>
          <w:lang w:val="en-GB"/>
        </w:rPr>
        <w:t>’</w:t>
      </w:r>
      <w:r w:rsidRPr="00C907F5">
        <w:rPr>
          <w:lang w:val="en-GB"/>
        </w:rPr>
        <w:t xml:space="preserve"> and may contain information on how to retrieve receiver messages, data</w:t>
      </w:r>
      <w:r w:rsidR="0041737F" w:rsidRPr="00C907F5">
        <w:rPr>
          <w:lang w:val="en-GB"/>
        </w:rPr>
        <w:t>,</w:t>
      </w:r>
      <w:r w:rsidRPr="00C907F5">
        <w:rPr>
          <w:lang w:val="en-GB"/>
        </w:rPr>
        <w:t xml:space="preserve"> and log</w:t>
      </w:r>
      <w:r w:rsidR="000D4EC5" w:rsidRPr="00C907F5">
        <w:rPr>
          <w:lang w:val="en-GB"/>
        </w:rPr>
        <w:t>.</w:t>
      </w:r>
    </w:p>
    <w:p w14:paraId="3275BA5E" w14:textId="77777777" w:rsidR="00D3629F" w:rsidRPr="00C907F5" w:rsidRDefault="00DA45C9" w:rsidP="00D319B7">
      <w:pPr>
        <w:pStyle w:val="Paragraph3"/>
        <w:rPr>
          <w:lang w:val="en-GB"/>
        </w:rPr>
      </w:pPr>
      <w:r w:rsidRPr="00C907F5">
        <w:rPr>
          <w:lang w:val="en-GB"/>
        </w:rPr>
        <w:t xml:space="preserve">The end line shall begin with the </w:t>
      </w:r>
      <w:r w:rsidR="00157809" w:rsidRPr="00C907F5">
        <w:rPr>
          <w:lang w:val="en-GB"/>
        </w:rPr>
        <w:t>‘</w:t>
      </w:r>
      <w:r w:rsidRPr="00C907F5">
        <w:rPr>
          <w:lang w:val="en-GB"/>
        </w:rPr>
        <w:t>E</w:t>
      </w:r>
      <w:r w:rsidR="00157809" w:rsidRPr="00C907F5">
        <w:rPr>
          <w:lang w:val="en-GB"/>
        </w:rPr>
        <w:t>’</w:t>
      </w:r>
      <w:r w:rsidRPr="00C907F5">
        <w:rPr>
          <w:lang w:val="en-GB"/>
        </w:rPr>
        <w:t xml:space="preserve"> character and have the following format:</w:t>
      </w:r>
    </w:p>
    <w:p w14:paraId="697B74F3" w14:textId="77777777" w:rsidR="00DA45C9" w:rsidRPr="00C907F5" w:rsidRDefault="00DA45C9" w:rsidP="00DA45C9">
      <w:pPr>
        <w:pStyle w:val="DataBlock"/>
        <w:spacing w:before="240"/>
        <w:rPr>
          <w:sz w:val="20"/>
          <w:lang w:val="en-GB"/>
        </w:rPr>
      </w:pPr>
      <w:r w:rsidRPr="00C907F5">
        <w:rPr>
          <w:sz w:val="20"/>
          <w:lang w:val="en-GB"/>
        </w:rPr>
        <w:t>E *=END=*</w:t>
      </w:r>
    </w:p>
    <w:p w14:paraId="40426F16" w14:textId="5BB6DB59" w:rsidR="00DA45C9" w:rsidRPr="00C907F5" w:rsidRDefault="00D319B7" w:rsidP="00D319B7">
      <w:pPr>
        <w:pStyle w:val="Notelevel1"/>
        <w:rPr>
          <w:lang w:val="en-GB"/>
        </w:rPr>
      </w:pPr>
      <w:bookmarkStart w:id="145" w:name="_Toc244664836"/>
      <w:bookmarkStart w:id="146" w:name="_Toc244664837"/>
      <w:bookmarkStart w:id="147" w:name="_Toc244664838"/>
      <w:bookmarkStart w:id="148" w:name="_Toc244664839"/>
      <w:bookmarkStart w:id="149" w:name="_Toc244664840"/>
      <w:bookmarkEnd w:id="145"/>
      <w:bookmarkEnd w:id="146"/>
      <w:bookmarkEnd w:id="147"/>
      <w:bookmarkEnd w:id="148"/>
      <w:bookmarkEnd w:id="149"/>
      <w:r w:rsidRPr="00C907F5">
        <w:rPr>
          <w:lang w:val="en-GB"/>
        </w:rPr>
        <w:t>NOTE</w:t>
      </w:r>
      <w:r w:rsidRPr="00C907F5">
        <w:rPr>
          <w:lang w:val="en-GB"/>
        </w:rPr>
        <w:tab/>
        <w:t>–</w:t>
      </w:r>
      <w:r w:rsidRPr="00C907F5">
        <w:rPr>
          <w:lang w:val="en-GB"/>
        </w:rPr>
        <w:tab/>
      </w:r>
      <w:r w:rsidR="00DA45C9" w:rsidRPr="00C907F5">
        <w:rPr>
          <w:lang w:val="en-GB"/>
        </w:rPr>
        <w:t xml:space="preserve">A sample Observation File is shown in </w:t>
      </w:r>
      <w:r w:rsidR="00616900" w:rsidRPr="005240FD">
        <w:rPr>
          <w:lang w:val="en-GB"/>
        </w:rPr>
        <w:t>annex</w:t>
      </w:r>
      <w:r w:rsidR="00DA45C9" w:rsidRPr="005240FD">
        <w:rPr>
          <w:lang w:val="en-GB"/>
        </w:rPr>
        <w:t xml:space="preserve"> </w:t>
      </w:r>
      <w:r w:rsidR="00616900" w:rsidRPr="00B41781">
        <w:rPr>
          <w:lang w:val="en-GB"/>
        </w:rPr>
        <w:fldChar w:fldCharType="begin"/>
      </w:r>
      <w:r w:rsidR="00616900" w:rsidRPr="005240FD">
        <w:rPr>
          <w:lang w:val="en-GB"/>
        </w:rPr>
        <w:instrText xml:space="preserve"> REF _Ref285637171 \r\n\t \h </w:instrText>
      </w:r>
      <w:r w:rsidR="000F6603" w:rsidRPr="005240FD">
        <w:rPr>
          <w:lang w:val="en-GB"/>
        </w:rPr>
        <w:instrText xml:space="preserve"> \* MERGEFORMAT </w:instrText>
      </w:r>
      <w:r w:rsidR="00616900" w:rsidRPr="00B41781">
        <w:rPr>
          <w:lang w:val="en-GB"/>
        </w:rPr>
      </w:r>
      <w:r w:rsidR="00616900" w:rsidRPr="00B41781">
        <w:rPr>
          <w:lang w:val="en-GB"/>
        </w:rPr>
        <w:fldChar w:fldCharType="separate"/>
      </w:r>
      <w:r w:rsidR="00DA58B1">
        <w:rPr>
          <w:lang w:val="en-GB"/>
        </w:rPr>
        <w:t>E</w:t>
      </w:r>
      <w:r w:rsidR="00616900" w:rsidRPr="00B41781">
        <w:rPr>
          <w:lang w:val="en-GB"/>
        </w:rPr>
        <w:fldChar w:fldCharType="end"/>
      </w:r>
      <w:r w:rsidR="00DA45C9" w:rsidRPr="00C907F5">
        <w:rPr>
          <w:lang w:val="en-GB"/>
        </w:rPr>
        <w:t>.</w:t>
      </w:r>
    </w:p>
    <w:p w14:paraId="4FAC6C8B" w14:textId="77777777" w:rsidR="00DA45C9" w:rsidRPr="00C907F5" w:rsidRDefault="00DA45C9" w:rsidP="00DA45C9">
      <w:pPr>
        <w:rPr>
          <w:lang w:val="en-GB"/>
        </w:rPr>
      </w:pPr>
    </w:p>
    <w:p w14:paraId="24CCEA43" w14:textId="77777777" w:rsidR="00DA45C9" w:rsidRPr="00C907F5" w:rsidRDefault="00DA45C9" w:rsidP="00DA45C9">
      <w:pPr>
        <w:rPr>
          <w:lang w:val="en-GB"/>
        </w:rPr>
        <w:sectPr w:rsidR="00DA45C9" w:rsidRPr="00C907F5" w:rsidSect="00B46A99">
          <w:pgSz w:w="11906" w:h="16838" w:code="9"/>
          <w:pgMar w:top="1440" w:right="1440" w:bottom="1440" w:left="1440" w:header="544" w:footer="544" w:gutter="357"/>
          <w:pgNumType w:start="1" w:chapStyle="1"/>
          <w:cols w:space="720"/>
          <w:docGrid w:linePitch="360"/>
        </w:sectPr>
      </w:pPr>
    </w:p>
    <w:p w14:paraId="6443D70B" w14:textId="77777777" w:rsidR="00DA45C9" w:rsidRPr="00C907F5" w:rsidRDefault="00DA45C9" w:rsidP="00DA45C9">
      <w:pPr>
        <w:pStyle w:val="Heading1"/>
        <w:rPr>
          <w:lang w:val="en-GB"/>
        </w:rPr>
      </w:pPr>
      <w:bookmarkStart w:id="150" w:name="_Toc244664842"/>
      <w:bookmarkStart w:id="151" w:name="_Ref285637077"/>
      <w:bookmarkStart w:id="152" w:name="_Toc338171549"/>
      <w:bookmarkStart w:id="153" w:name="_Toc177565777"/>
      <w:r w:rsidRPr="00C907F5">
        <w:rPr>
          <w:lang w:val="en-GB"/>
        </w:rPr>
        <w:lastRenderedPageBreak/>
        <w:t>Product File structure and content</w:t>
      </w:r>
      <w:bookmarkEnd w:id="150"/>
      <w:bookmarkEnd w:id="151"/>
      <w:bookmarkEnd w:id="152"/>
      <w:bookmarkEnd w:id="153"/>
    </w:p>
    <w:p w14:paraId="199D9E82" w14:textId="77777777" w:rsidR="00DA45C9" w:rsidRPr="00C907F5" w:rsidRDefault="00DA45C9" w:rsidP="00DA45C9">
      <w:pPr>
        <w:pStyle w:val="Heading2"/>
        <w:rPr>
          <w:lang w:val="en-GB"/>
        </w:rPr>
      </w:pPr>
      <w:bookmarkStart w:id="154" w:name="_Toc244664843"/>
      <w:bookmarkStart w:id="155" w:name="_Toc338171550"/>
      <w:bookmarkStart w:id="156" w:name="_Toc177565778"/>
      <w:r w:rsidRPr="00C907F5">
        <w:rPr>
          <w:lang w:val="en-GB"/>
        </w:rPr>
        <w:t>General</w:t>
      </w:r>
      <w:bookmarkEnd w:id="154"/>
      <w:bookmarkEnd w:id="155"/>
      <w:bookmarkEnd w:id="156"/>
    </w:p>
    <w:p w14:paraId="4ED6AF14" w14:textId="77777777" w:rsidR="00DA45C9" w:rsidRPr="00C907F5" w:rsidRDefault="00DA45C9" w:rsidP="00D319B7">
      <w:pPr>
        <w:pStyle w:val="Paragraph3"/>
        <w:rPr>
          <w:lang w:val="en-GB"/>
        </w:rPr>
      </w:pPr>
      <w:r w:rsidRPr="00C907F5">
        <w:rPr>
          <w:lang w:val="en-GB"/>
        </w:rPr>
        <w:t>The</w:t>
      </w:r>
      <w:r w:rsidRPr="00C907F5">
        <w:rPr>
          <w:b/>
          <w:lang w:val="en-GB"/>
        </w:rPr>
        <w:t xml:space="preserve"> </w:t>
      </w:r>
      <w:r w:rsidRPr="00C907F5">
        <w:rPr>
          <w:lang w:val="en-GB"/>
        </w:rPr>
        <w:t xml:space="preserve">Product File shall consist of several </w:t>
      </w:r>
      <w:r w:rsidRPr="00C907F5">
        <w:rPr>
          <w:i/>
          <w:lang w:val="en-GB"/>
        </w:rPr>
        <w:t>Records</w:t>
      </w:r>
      <w:r w:rsidRPr="00C907F5">
        <w:rPr>
          <w:lang w:val="en-GB"/>
        </w:rPr>
        <w:t>, each one containing exactly one second of data and related information to correlate such second of data.</w:t>
      </w:r>
    </w:p>
    <w:p w14:paraId="1D07618B" w14:textId="77777777" w:rsidR="00D3629F" w:rsidRPr="00C907F5" w:rsidRDefault="00DA45C9" w:rsidP="00D319B7">
      <w:pPr>
        <w:pStyle w:val="Paragraph3"/>
        <w:rPr>
          <w:lang w:val="en-GB"/>
        </w:rPr>
      </w:pPr>
      <w:r w:rsidRPr="00C907F5">
        <w:rPr>
          <w:lang w:val="en-GB"/>
        </w:rPr>
        <w:t>Each</w:t>
      </w:r>
      <w:r w:rsidRPr="00C907F5">
        <w:rPr>
          <w:b/>
          <w:lang w:val="en-GB"/>
        </w:rPr>
        <w:t xml:space="preserve"> </w:t>
      </w:r>
      <w:r w:rsidRPr="00C907F5">
        <w:rPr>
          <w:lang w:val="en-GB"/>
        </w:rPr>
        <w:t xml:space="preserve">Record shall consist of data represented in binary format. It shall be made of two </w:t>
      </w:r>
      <w:r w:rsidR="00D4408C" w:rsidRPr="00C907F5">
        <w:rPr>
          <w:lang w:val="en-GB"/>
        </w:rPr>
        <w:t>Sections</w:t>
      </w:r>
      <w:r w:rsidRPr="00C907F5">
        <w:rPr>
          <w:lang w:val="en-GB"/>
        </w:rPr>
        <w:t>:</w:t>
      </w:r>
    </w:p>
    <w:p w14:paraId="3F35CBB7" w14:textId="4133A769" w:rsidR="00D3629F" w:rsidRPr="00C907F5" w:rsidRDefault="00DA45C9" w:rsidP="009A3EB5">
      <w:pPr>
        <w:pStyle w:val="List"/>
        <w:numPr>
          <w:ilvl w:val="0"/>
          <w:numId w:val="6"/>
        </w:numPr>
        <w:tabs>
          <w:tab w:val="clear" w:pos="360"/>
          <w:tab w:val="num" w:pos="720"/>
        </w:tabs>
        <w:ind w:left="720"/>
        <w:rPr>
          <w:lang w:val="en-GB"/>
        </w:rPr>
      </w:pPr>
      <w:r w:rsidRPr="00C907F5">
        <w:rPr>
          <w:lang w:val="en-GB"/>
        </w:rPr>
        <w:t xml:space="preserve">The </w:t>
      </w:r>
      <w:r w:rsidRPr="00C907F5">
        <w:rPr>
          <w:i/>
          <w:lang w:val="en-GB"/>
        </w:rPr>
        <w:t>Header</w:t>
      </w:r>
      <w:r w:rsidRPr="00C907F5">
        <w:rPr>
          <w:lang w:val="en-GB"/>
        </w:rPr>
        <w:t xml:space="preserve"> </w:t>
      </w:r>
      <w:r w:rsidR="00D4408C" w:rsidRPr="00C907F5">
        <w:rPr>
          <w:lang w:val="en-GB"/>
        </w:rPr>
        <w:t>Section</w:t>
      </w:r>
      <w:r w:rsidRPr="00C907F5">
        <w:rPr>
          <w:lang w:val="en-GB"/>
        </w:rPr>
        <w:t xml:space="preserve"> (see </w:t>
      </w:r>
      <w:r w:rsidR="00616900" w:rsidRPr="00C907F5">
        <w:rPr>
          <w:lang w:val="en-GB"/>
        </w:rPr>
        <w:fldChar w:fldCharType="begin"/>
      </w:r>
      <w:r w:rsidR="00616900" w:rsidRPr="00C907F5">
        <w:rPr>
          <w:lang w:val="en-GB"/>
        </w:rPr>
        <w:instrText xml:space="preserve"> REF _Ref285636901 \r \h </w:instrText>
      </w:r>
      <w:r w:rsidR="00616900" w:rsidRPr="00C907F5">
        <w:rPr>
          <w:lang w:val="en-GB"/>
        </w:rPr>
      </w:r>
      <w:r w:rsidR="00616900" w:rsidRPr="00C907F5">
        <w:rPr>
          <w:lang w:val="en-GB"/>
        </w:rPr>
        <w:fldChar w:fldCharType="separate"/>
      </w:r>
      <w:r w:rsidR="00DA58B1">
        <w:rPr>
          <w:lang w:val="en-GB"/>
        </w:rPr>
        <w:t>5.2</w:t>
      </w:r>
      <w:r w:rsidR="00616900" w:rsidRPr="00C907F5">
        <w:rPr>
          <w:lang w:val="en-GB"/>
        </w:rPr>
        <w:fldChar w:fldCharType="end"/>
      </w:r>
      <w:r w:rsidRPr="00C907F5">
        <w:rPr>
          <w:lang w:val="en-GB"/>
        </w:rPr>
        <w:t>)</w:t>
      </w:r>
    </w:p>
    <w:p w14:paraId="0DD50A7E" w14:textId="1FD691DC" w:rsidR="00DA45C9" w:rsidRPr="00C907F5" w:rsidRDefault="00DA45C9" w:rsidP="009A3EB5">
      <w:pPr>
        <w:pStyle w:val="List"/>
        <w:numPr>
          <w:ilvl w:val="0"/>
          <w:numId w:val="6"/>
        </w:numPr>
        <w:tabs>
          <w:tab w:val="clear" w:pos="360"/>
          <w:tab w:val="num" w:pos="720"/>
        </w:tabs>
        <w:ind w:left="720"/>
        <w:rPr>
          <w:lang w:val="en-GB"/>
        </w:rPr>
      </w:pPr>
      <w:r w:rsidRPr="00C907F5">
        <w:rPr>
          <w:lang w:val="en-GB"/>
        </w:rPr>
        <w:t xml:space="preserve">The </w:t>
      </w:r>
      <w:r w:rsidRPr="00C907F5">
        <w:rPr>
          <w:i/>
          <w:lang w:val="en-GB"/>
        </w:rPr>
        <w:t>Data</w:t>
      </w:r>
      <w:r w:rsidRPr="00C907F5">
        <w:rPr>
          <w:lang w:val="en-GB"/>
        </w:rPr>
        <w:t xml:space="preserve"> </w:t>
      </w:r>
      <w:r w:rsidR="00D4408C" w:rsidRPr="00C907F5">
        <w:rPr>
          <w:lang w:val="en-GB"/>
        </w:rPr>
        <w:t>Section</w:t>
      </w:r>
      <w:r w:rsidRPr="00C907F5">
        <w:rPr>
          <w:lang w:val="en-GB"/>
        </w:rPr>
        <w:t xml:space="preserve"> (see </w:t>
      </w:r>
      <w:r w:rsidR="00616900" w:rsidRPr="00C907F5">
        <w:rPr>
          <w:lang w:val="en-GB"/>
        </w:rPr>
        <w:fldChar w:fldCharType="begin"/>
      </w:r>
      <w:r w:rsidR="00616900" w:rsidRPr="00C907F5">
        <w:rPr>
          <w:lang w:val="en-GB"/>
        </w:rPr>
        <w:instrText xml:space="preserve"> REF _Ref285636913 \r \h </w:instrText>
      </w:r>
      <w:r w:rsidR="00616900" w:rsidRPr="00C907F5">
        <w:rPr>
          <w:lang w:val="en-GB"/>
        </w:rPr>
      </w:r>
      <w:r w:rsidR="00616900" w:rsidRPr="00C907F5">
        <w:rPr>
          <w:lang w:val="en-GB"/>
        </w:rPr>
        <w:fldChar w:fldCharType="separate"/>
      </w:r>
      <w:r w:rsidR="00DA58B1">
        <w:rPr>
          <w:lang w:val="en-GB"/>
        </w:rPr>
        <w:t>5.3</w:t>
      </w:r>
      <w:r w:rsidR="00616900" w:rsidRPr="00C907F5">
        <w:rPr>
          <w:lang w:val="en-GB"/>
        </w:rPr>
        <w:fldChar w:fldCharType="end"/>
      </w:r>
      <w:r w:rsidRPr="00C907F5">
        <w:rPr>
          <w:lang w:val="en-GB"/>
        </w:rPr>
        <w:t>)</w:t>
      </w:r>
    </w:p>
    <w:p w14:paraId="4100438A" w14:textId="7110C86F" w:rsidR="00DA45C9" w:rsidRPr="00C907F5" w:rsidRDefault="00D319B7" w:rsidP="00D319B7">
      <w:pPr>
        <w:pStyle w:val="Notelevel1"/>
        <w:rPr>
          <w:lang w:val="en-GB"/>
        </w:rPr>
      </w:pPr>
      <w:r w:rsidRPr="00C907F5">
        <w:rPr>
          <w:lang w:val="en-GB"/>
        </w:rPr>
        <w:t>NOTE</w:t>
      </w:r>
      <w:r w:rsidRPr="00C907F5">
        <w:rPr>
          <w:lang w:val="en-GB"/>
        </w:rPr>
        <w:tab/>
        <w:t>–</w:t>
      </w:r>
      <w:r w:rsidRPr="00C907F5">
        <w:rPr>
          <w:lang w:val="en-GB"/>
        </w:rPr>
        <w:tab/>
      </w:r>
      <w:r w:rsidR="00DA45C9" w:rsidRPr="00C907F5">
        <w:rPr>
          <w:lang w:val="en-GB"/>
        </w:rPr>
        <w:t xml:space="preserve">Figure </w:t>
      </w:r>
      <w:r w:rsidRPr="00C907F5">
        <w:rPr>
          <w:lang w:val="en-GB"/>
        </w:rPr>
        <w:fldChar w:fldCharType="begin"/>
      </w:r>
      <w:r w:rsidRPr="00C907F5">
        <w:rPr>
          <w:lang w:val="en-GB"/>
        </w:rPr>
        <w:instrText xml:space="preserve"> REF F_501General_Structure_of_one_Product_Fi \h  \* MERGEFORMAT </w:instrText>
      </w:r>
      <w:r w:rsidR="007B3D83" w:rsidRPr="00C907F5">
        <w:rPr>
          <w:lang w:val="en-GB"/>
        </w:rPr>
      </w:r>
      <w:r w:rsidRPr="00C907F5">
        <w:rPr>
          <w:lang w:val="en-GB"/>
        </w:rPr>
        <w:fldChar w:fldCharType="separate"/>
      </w:r>
      <w:r w:rsidR="00DA58B1">
        <w:rPr>
          <w:noProof/>
          <w:lang w:val="en-GB"/>
        </w:rPr>
        <w:t>5</w:t>
      </w:r>
      <w:r w:rsidR="00DA58B1" w:rsidRPr="00C907F5">
        <w:rPr>
          <w:noProof/>
          <w:lang w:val="en-GB"/>
        </w:rPr>
        <w:noBreakHyphen/>
      </w:r>
      <w:r w:rsidR="00DA58B1">
        <w:rPr>
          <w:noProof/>
          <w:lang w:val="en-GB"/>
        </w:rPr>
        <w:t>1</w:t>
      </w:r>
      <w:r w:rsidRPr="00C907F5">
        <w:rPr>
          <w:lang w:val="en-GB"/>
        </w:rPr>
        <w:fldChar w:fldCharType="end"/>
      </w:r>
      <w:r w:rsidRPr="00C907F5">
        <w:rPr>
          <w:lang w:val="en-GB"/>
        </w:rPr>
        <w:t xml:space="preserve"> shows the general structure of one Product File Record</w:t>
      </w:r>
      <w:r w:rsidR="00DA45C9" w:rsidRPr="00C907F5">
        <w:rPr>
          <w:lang w:val="en-GB"/>
        </w:rPr>
        <w:t>.</w:t>
      </w:r>
    </w:p>
    <w:p w14:paraId="422BCEB6" w14:textId="34F91895" w:rsidR="00DA45C9" w:rsidRPr="00C907F5" w:rsidRDefault="000550E3" w:rsidP="00D319B7">
      <w:pPr>
        <w:jc w:val="center"/>
        <w:rPr>
          <w:lang w:val="en-GB"/>
        </w:rPr>
      </w:pPr>
      <w:r>
        <w:rPr>
          <w:noProof/>
          <w:lang w:val="en-GB" w:eastAsia="en-GB"/>
        </w:rPr>
        <w:drawing>
          <wp:inline distT="0" distB="0" distL="0" distR="0" wp14:anchorId="1CA1B9D9" wp14:editId="7AD41366">
            <wp:extent cx="3657600" cy="181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819275"/>
                    </a:xfrm>
                    <a:prstGeom prst="rect">
                      <a:avLst/>
                    </a:prstGeom>
                    <a:noFill/>
                    <a:ln>
                      <a:noFill/>
                    </a:ln>
                  </pic:spPr>
                </pic:pic>
              </a:graphicData>
            </a:graphic>
          </wp:inline>
        </w:drawing>
      </w:r>
    </w:p>
    <w:p w14:paraId="25A60432" w14:textId="5480A85B" w:rsidR="00D319B7" w:rsidRPr="00C907F5" w:rsidRDefault="00D319B7" w:rsidP="00D319B7">
      <w:pPr>
        <w:pStyle w:val="FigureTitle"/>
        <w:rPr>
          <w:lang w:val="en-GB"/>
        </w:rPr>
      </w:pPr>
      <w:r w:rsidRPr="00C907F5">
        <w:rPr>
          <w:lang w:val="en-GB"/>
        </w:rPr>
        <w:t xml:space="preserve">Figure </w:t>
      </w:r>
      <w:bookmarkStart w:id="157" w:name="F_501General_Structure_of_one_Product_Fi"/>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5</w:t>
      </w:r>
      <w:r w:rsidRPr="00C907F5">
        <w:rPr>
          <w:lang w:val="en-GB"/>
        </w:rPr>
        <w:fldChar w:fldCharType="end"/>
      </w:r>
      <w:r w:rsidRPr="00C907F5">
        <w:rPr>
          <w:lang w:val="en-GB"/>
        </w:rPr>
        <w:noBreakHyphen/>
      </w:r>
      <w:r w:rsidRPr="00C907F5">
        <w:rPr>
          <w:lang w:val="en-GB"/>
        </w:rPr>
        <w:fldChar w:fldCharType="begin"/>
      </w:r>
      <w:r w:rsidRPr="00C907F5">
        <w:rPr>
          <w:lang w:val="en-GB"/>
        </w:rPr>
        <w:instrText xml:space="preserve"> SEQ Figure \s 1 </w:instrText>
      </w:r>
      <w:r w:rsidRPr="00C907F5">
        <w:rPr>
          <w:lang w:val="en-GB"/>
        </w:rPr>
        <w:fldChar w:fldCharType="separate"/>
      </w:r>
      <w:r w:rsidR="00DA58B1">
        <w:rPr>
          <w:noProof/>
          <w:lang w:val="en-GB"/>
        </w:rPr>
        <w:t>1</w:t>
      </w:r>
      <w:r w:rsidRPr="00C907F5">
        <w:rPr>
          <w:lang w:val="en-GB"/>
        </w:rPr>
        <w:fldChar w:fldCharType="end"/>
      </w:r>
      <w:bookmarkEnd w:id="157"/>
      <w:r w:rsidRPr="00C907F5">
        <w:rPr>
          <w:lang w:val="en-GB"/>
        </w:rPr>
        <w:fldChar w:fldCharType="begin"/>
      </w:r>
      <w:r w:rsidRPr="00C907F5">
        <w:rPr>
          <w:lang w:val="en-GB"/>
        </w:rPr>
        <w:instrText xml:space="preserve"> TC  \f G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158" w:name="_Toc330481425"/>
      <w:bookmarkStart w:id="159" w:name="_Toc338171563"/>
      <w:bookmarkStart w:id="160" w:name="_Toc177565792"/>
      <w:r w:rsidR="00DA58B1">
        <w:rPr>
          <w:noProof/>
          <w:lang w:val="en-GB"/>
        </w:rPr>
        <w:instrText>5</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Figure_TOC \s 1 </w:instrText>
      </w:r>
      <w:r w:rsidRPr="00C907F5">
        <w:rPr>
          <w:lang w:val="en-GB"/>
        </w:rPr>
        <w:fldChar w:fldCharType="separate"/>
      </w:r>
      <w:r w:rsidR="00DA58B1">
        <w:rPr>
          <w:noProof/>
          <w:lang w:val="en-GB"/>
        </w:rPr>
        <w:instrText>1</w:instrText>
      </w:r>
      <w:r w:rsidRPr="00C907F5">
        <w:rPr>
          <w:lang w:val="en-GB"/>
        </w:rPr>
        <w:fldChar w:fldCharType="end"/>
      </w:r>
      <w:r w:rsidRPr="00C907F5">
        <w:rPr>
          <w:lang w:val="en-GB"/>
        </w:rPr>
        <w:tab/>
        <w:instrText>General Structure of one Product File Record</w:instrText>
      </w:r>
      <w:bookmarkEnd w:id="158"/>
      <w:bookmarkEnd w:id="159"/>
      <w:bookmarkEnd w:id="160"/>
      <w:r w:rsidRPr="00C907F5">
        <w:rPr>
          <w:lang w:val="en-GB"/>
        </w:rPr>
        <w:instrText>"</w:instrText>
      </w:r>
      <w:r w:rsidRPr="00C907F5">
        <w:rPr>
          <w:lang w:val="en-GB"/>
        </w:rPr>
        <w:fldChar w:fldCharType="end"/>
      </w:r>
      <w:r w:rsidRPr="00C907F5">
        <w:rPr>
          <w:lang w:val="en-GB"/>
        </w:rPr>
        <w:t>:  General Structure of one Product File Record</w:t>
      </w:r>
    </w:p>
    <w:p w14:paraId="6CFBB11A" w14:textId="427F8672" w:rsidR="00DA45C9" w:rsidRPr="00C907F5" w:rsidRDefault="00DA45C9" w:rsidP="00376C64">
      <w:pPr>
        <w:pStyle w:val="Paragraph3"/>
        <w:spacing w:before="480"/>
        <w:rPr>
          <w:lang w:val="en-GB"/>
        </w:rPr>
      </w:pPr>
      <w:r w:rsidRPr="00C907F5">
        <w:rPr>
          <w:lang w:val="en-GB"/>
        </w:rPr>
        <w:t>Each Product File shall contain data for one scan, one channel</w:t>
      </w:r>
      <w:r w:rsidR="00376C64" w:rsidRPr="00C907F5">
        <w:rPr>
          <w:lang w:val="en-GB"/>
        </w:rPr>
        <w:t>,</w:t>
      </w:r>
      <w:r w:rsidRPr="00C907F5">
        <w:rPr>
          <w:lang w:val="en-GB"/>
        </w:rPr>
        <w:t xml:space="preserve"> and one </w:t>
      </w:r>
      <w:r w:rsidR="008607BD" w:rsidRPr="005240FD">
        <w:rPr>
          <w:lang w:val="en-GB"/>
        </w:rPr>
        <w:t>aperture</w:t>
      </w:r>
      <w:r w:rsidRPr="005240FD">
        <w:rPr>
          <w:lang w:val="en-GB"/>
        </w:rPr>
        <w:t xml:space="preserve"> </w:t>
      </w:r>
      <w:r w:rsidRPr="00C907F5">
        <w:rPr>
          <w:lang w:val="en-GB"/>
        </w:rPr>
        <w:t>(i.e.</w:t>
      </w:r>
      <w:r w:rsidR="00300776" w:rsidRPr="00C907F5">
        <w:rPr>
          <w:lang w:val="en-GB"/>
        </w:rPr>
        <w:t>,</w:t>
      </w:r>
      <w:r w:rsidRPr="00C907F5">
        <w:rPr>
          <w:lang w:val="en-GB"/>
        </w:rPr>
        <w:t xml:space="preserve"> for a typical 2-station Delta-DOR sequence with 3 scans and 4 channels there will be 24</w:t>
      </w:r>
      <w:r w:rsidR="00264364">
        <w:rPr>
          <w:lang w:val="en-GB"/>
        </w:rPr>
        <w:t xml:space="preserve"> product </w:t>
      </w:r>
      <w:r w:rsidRPr="00C907F5">
        <w:rPr>
          <w:lang w:val="en-GB"/>
        </w:rPr>
        <w:t>files).</w:t>
      </w:r>
    </w:p>
    <w:p w14:paraId="0EC62277" w14:textId="3D9A767E" w:rsidR="00DA45C9" w:rsidRPr="00C907F5" w:rsidRDefault="00DA45C9" w:rsidP="00D319B7">
      <w:pPr>
        <w:pStyle w:val="Paragraph3"/>
        <w:rPr>
          <w:lang w:val="en-GB"/>
        </w:rPr>
      </w:pPr>
      <w:r w:rsidRPr="00C907F5">
        <w:rPr>
          <w:lang w:val="en-GB"/>
        </w:rPr>
        <w:t xml:space="preserve">The length of the Header </w:t>
      </w:r>
      <w:r w:rsidR="00D4408C" w:rsidRPr="00C907F5">
        <w:rPr>
          <w:lang w:val="en-GB"/>
        </w:rPr>
        <w:t>Section</w:t>
      </w:r>
      <w:r w:rsidRPr="00C907F5">
        <w:rPr>
          <w:lang w:val="en-GB"/>
        </w:rPr>
        <w:t xml:space="preserve"> is fixed</w:t>
      </w:r>
      <w:r w:rsidR="00DC6866">
        <w:rPr>
          <w:lang w:val="en-GB"/>
        </w:rPr>
        <w:t xml:space="preserve"> as per </w:t>
      </w:r>
      <w:r w:rsidR="00C27735">
        <w:rPr>
          <w:lang w:val="en-GB"/>
        </w:rPr>
        <w:t xml:space="preserve">figure </w:t>
      </w:r>
      <w:r w:rsidR="00C27735">
        <w:rPr>
          <w:lang w:val="en-GB"/>
        </w:rPr>
        <w:fldChar w:fldCharType="begin"/>
      </w:r>
      <w:r w:rsidR="00C27735">
        <w:rPr>
          <w:lang w:val="en-GB"/>
        </w:rPr>
        <w:instrText xml:space="preserve"> REF F_502Detailed_Structure_of_the_Product_F \h </w:instrText>
      </w:r>
      <w:r w:rsidR="007B3D83">
        <w:rPr>
          <w:lang w:val="en-GB"/>
        </w:rPr>
      </w:r>
      <w:r w:rsidR="00C27735">
        <w:rPr>
          <w:lang w:val="en-GB"/>
        </w:rPr>
        <w:fldChar w:fldCharType="separate"/>
      </w:r>
      <w:r w:rsidR="00DA58B1">
        <w:rPr>
          <w:noProof/>
          <w:lang w:val="en-GB"/>
        </w:rPr>
        <w:t>5</w:t>
      </w:r>
      <w:r w:rsidR="00DA58B1" w:rsidRPr="00C907F5">
        <w:rPr>
          <w:lang w:val="en-GB"/>
        </w:rPr>
        <w:noBreakHyphen/>
      </w:r>
      <w:r w:rsidR="00DA58B1">
        <w:rPr>
          <w:noProof/>
          <w:lang w:val="en-GB"/>
        </w:rPr>
        <w:t>2</w:t>
      </w:r>
      <w:r w:rsidR="00C27735">
        <w:rPr>
          <w:lang w:val="en-GB"/>
        </w:rPr>
        <w:fldChar w:fldCharType="end"/>
      </w:r>
      <w:r w:rsidRPr="00C907F5">
        <w:rPr>
          <w:lang w:val="en-GB"/>
        </w:rPr>
        <w:t xml:space="preserve">; the length of the Data </w:t>
      </w:r>
      <w:r w:rsidR="00D4408C" w:rsidRPr="00C907F5">
        <w:rPr>
          <w:lang w:val="en-GB"/>
        </w:rPr>
        <w:t>Section</w:t>
      </w:r>
      <w:r w:rsidRPr="00C907F5">
        <w:rPr>
          <w:lang w:val="en-GB"/>
        </w:rPr>
        <w:t xml:space="preserve"> is variable and </w:t>
      </w:r>
      <w:r w:rsidR="007D2C12" w:rsidRPr="00C907F5">
        <w:rPr>
          <w:lang w:val="en-GB"/>
        </w:rPr>
        <w:t>shall be</w:t>
      </w:r>
      <w:r w:rsidRPr="00C907F5">
        <w:rPr>
          <w:lang w:val="en-GB"/>
        </w:rPr>
        <w:t xml:space="preserve"> determined by the sample rate and sample size of the recorded data. The total length of the Data </w:t>
      </w:r>
      <w:r w:rsidR="00D4408C" w:rsidRPr="00C907F5">
        <w:rPr>
          <w:lang w:val="en-GB"/>
        </w:rPr>
        <w:t>Section</w:t>
      </w:r>
      <w:r w:rsidRPr="00C907F5">
        <w:rPr>
          <w:lang w:val="en-GB"/>
        </w:rPr>
        <w:t xml:space="preserve"> shall be fully determined by the information written in the Header </w:t>
      </w:r>
      <w:r w:rsidR="00D4408C" w:rsidRPr="00C907F5">
        <w:rPr>
          <w:lang w:val="en-GB"/>
        </w:rPr>
        <w:t>Section</w:t>
      </w:r>
      <w:r w:rsidRPr="00C907F5">
        <w:rPr>
          <w:lang w:val="en-GB"/>
        </w:rPr>
        <w:t>.</w:t>
      </w:r>
    </w:p>
    <w:p w14:paraId="6224F7FC" w14:textId="77777777" w:rsidR="00DA45C9" w:rsidRPr="00C907F5" w:rsidRDefault="00DA45C9" w:rsidP="00D319B7">
      <w:pPr>
        <w:pStyle w:val="Paragraph3"/>
        <w:rPr>
          <w:lang w:val="en-GB"/>
        </w:rPr>
      </w:pPr>
      <w:r w:rsidRPr="00C907F5">
        <w:rPr>
          <w:lang w:val="en-GB"/>
        </w:rPr>
        <w:t xml:space="preserve">The byte order of all integer and </w:t>
      </w:r>
      <w:proofErr w:type="gramStart"/>
      <w:r w:rsidRPr="00C907F5">
        <w:rPr>
          <w:lang w:val="en-GB"/>
        </w:rPr>
        <w:t>floating point</w:t>
      </w:r>
      <w:proofErr w:type="gramEnd"/>
      <w:r w:rsidRPr="00C907F5">
        <w:rPr>
          <w:lang w:val="en-GB"/>
        </w:rPr>
        <w:t xml:space="preserve"> values occupying more than </w:t>
      </w:r>
      <w:r w:rsidR="008A230F" w:rsidRPr="00C907F5">
        <w:rPr>
          <w:lang w:val="en-GB"/>
        </w:rPr>
        <w:t>one</w:t>
      </w:r>
      <w:r w:rsidRPr="00C907F5">
        <w:rPr>
          <w:lang w:val="en-GB"/>
        </w:rPr>
        <w:t xml:space="preserve"> byte contained in the Product File shall be written as Little Endian</w:t>
      </w:r>
      <w:r w:rsidR="00EC77E2" w:rsidRPr="006E14D4">
        <w:rPr>
          <w:lang w:val="en-GB"/>
        </w:rPr>
        <w:t>, with an atomic element size of 8 bits</w:t>
      </w:r>
      <w:r w:rsidRPr="00C907F5">
        <w:rPr>
          <w:lang w:val="en-GB"/>
        </w:rPr>
        <w:t>.</w:t>
      </w:r>
    </w:p>
    <w:p w14:paraId="3F4A66B3" w14:textId="28D97ADD" w:rsidR="00DA45C9" w:rsidRPr="00C907F5" w:rsidRDefault="00D319B7" w:rsidP="00D319B7">
      <w:pPr>
        <w:pStyle w:val="Notelevel1"/>
        <w:rPr>
          <w:lang w:val="en-GB"/>
        </w:rPr>
      </w:pPr>
      <w:r w:rsidRPr="00C907F5">
        <w:rPr>
          <w:lang w:val="en-GB"/>
        </w:rPr>
        <w:t>NOTE</w:t>
      </w:r>
      <w:r w:rsidRPr="00C907F5">
        <w:rPr>
          <w:lang w:val="en-GB"/>
        </w:rPr>
        <w:tab/>
        <w:t>–</w:t>
      </w:r>
      <w:r w:rsidRPr="00C907F5">
        <w:rPr>
          <w:lang w:val="en-GB"/>
        </w:rPr>
        <w:tab/>
      </w:r>
      <w:r w:rsidR="00DA45C9" w:rsidRPr="00C907F5">
        <w:rPr>
          <w:lang w:val="en-GB"/>
        </w:rPr>
        <w:t xml:space="preserve">The structure of a Record is shown in </w:t>
      </w:r>
      <w:r w:rsidRPr="00C907F5">
        <w:rPr>
          <w:lang w:val="en-GB"/>
        </w:rPr>
        <w:t xml:space="preserve">figure </w:t>
      </w:r>
      <w:r w:rsidRPr="00C907F5">
        <w:rPr>
          <w:lang w:val="en-GB"/>
        </w:rPr>
        <w:fldChar w:fldCharType="begin"/>
      </w:r>
      <w:r w:rsidRPr="00C907F5">
        <w:rPr>
          <w:lang w:val="en-GB"/>
        </w:rPr>
        <w:instrText xml:space="preserve"> REF F_502Detailed_Structure_of_the_Product_F \h </w:instrText>
      </w:r>
      <w:r w:rsidR="007B3D83" w:rsidRPr="00C907F5">
        <w:rPr>
          <w:lang w:val="en-GB"/>
        </w:rPr>
      </w:r>
      <w:r w:rsidRPr="00C907F5">
        <w:rPr>
          <w:lang w:val="en-GB"/>
        </w:rPr>
        <w:fldChar w:fldCharType="separate"/>
      </w:r>
      <w:r w:rsidR="00DA58B1">
        <w:rPr>
          <w:noProof/>
          <w:lang w:val="en-GB"/>
        </w:rPr>
        <w:t>5</w:t>
      </w:r>
      <w:r w:rsidR="00DA58B1" w:rsidRPr="00C907F5">
        <w:rPr>
          <w:lang w:val="en-GB"/>
        </w:rPr>
        <w:noBreakHyphen/>
      </w:r>
      <w:r w:rsidR="00DA58B1">
        <w:rPr>
          <w:noProof/>
          <w:lang w:val="en-GB"/>
        </w:rPr>
        <w:t>2</w:t>
      </w:r>
      <w:r w:rsidRPr="00C907F5">
        <w:rPr>
          <w:lang w:val="en-GB"/>
        </w:rPr>
        <w:fldChar w:fldCharType="end"/>
      </w:r>
      <w:r w:rsidR="00DA45C9" w:rsidRPr="00C907F5">
        <w:rPr>
          <w:lang w:val="en-GB"/>
        </w:rPr>
        <w:t>.</w:t>
      </w:r>
    </w:p>
    <w:p w14:paraId="2452A6F0" w14:textId="77777777" w:rsidR="00DA45C9" w:rsidRPr="00C907F5" w:rsidRDefault="00DA45C9" w:rsidP="00DA45C9">
      <w:pPr>
        <w:rPr>
          <w:lang w:val="en-GB"/>
        </w:rPr>
      </w:pPr>
    </w:p>
    <w:p w14:paraId="11DB0AB9" w14:textId="77777777" w:rsidR="00DA45C9" w:rsidRPr="00C907F5" w:rsidRDefault="00DA45C9" w:rsidP="00DA45C9">
      <w:pPr>
        <w:rPr>
          <w:lang w:val="en-GB"/>
        </w:rPr>
        <w:sectPr w:rsidR="00DA45C9" w:rsidRPr="00C907F5" w:rsidSect="000E580E">
          <w:pgSz w:w="12240" w:h="15840"/>
          <w:pgMar w:top="1440" w:right="1440" w:bottom="1440" w:left="1440" w:header="547" w:footer="547" w:gutter="360"/>
          <w:pgNumType w:start="1" w:chapStyle="1"/>
          <w:cols w:space="720"/>
          <w:docGrid w:linePitch="360"/>
        </w:sectPr>
      </w:pPr>
    </w:p>
    <w:p w14:paraId="1B372444" w14:textId="77777777" w:rsidR="00DA45C9" w:rsidRPr="006E14D4" w:rsidRDefault="00DA45C9" w:rsidP="00B209EC">
      <w:pPr>
        <w:pageBreakBefore/>
        <w:rPr>
          <w:rFonts w:ascii="Courier New" w:hAnsi="Courier New" w:cs="Courier New"/>
          <w:sz w:val="20"/>
          <w:lang w:val="en-GB"/>
        </w:rPr>
      </w:pPr>
      <w:r w:rsidRPr="006E14D4">
        <w:rPr>
          <w:rFonts w:ascii="Courier New" w:hAnsi="Courier New" w:cs="Courier New"/>
          <w:sz w:val="20"/>
          <w:lang w:val="en-GB"/>
        </w:rPr>
        <w:lastRenderedPageBreak/>
        <w:tab/>
        <w:t xml:space="preserve">BYTE </w:t>
      </w:r>
      <w:r w:rsidR="00370F5C" w:rsidRPr="006E14D4">
        <w:rPr>
          <w:rFonts w:ascii="Courier New" w:hAnsi="Courier New" w:cs="Courier New"/>
          <w:sz w:val="20"/>
          <w:lang w:val="en-GB"/>
        </w:rPr>
        <w:t>4</w:t>
      </w:r>
      <w:r w:rsidRPr="006E14D4">
        <w:rPr>
          <w:rFonts w:ascii="Courier New" w:hAnsi="Courier New" w:cs="Courier New"/>
          <w:sz w:val="20"/>
          <w:lang w:val="en-GB"/>
        </w:rPr>
        <w:t xml:space="preserve">        </w:t>
      </w:r>
      <w:r w:rsidRPr="006E14D4">
        <w:rPr>
          <w:rFonts w:ascii="Courier New" w:hAnsi="Courier New" w:cs="Courier New"/>
          <w:sz w:val="20"/>
          <w:lang w:val="en-GB"/>
        </w:rPr>
        <w:tab/>
      </w:r>
      <w:r w:rsidRPr="006E14D4">
        <w:rPr>
          <w:rFonts w:ascii="Courier New" w:hAnsi="Courier New" w:cs="Courier New"/>
          <w:sz w:val="20"/>
          <w:lang w:val="en-GB"/>
        </w:rPr>
        <w:tab/>
        <w:t xml:space="preserve">BYTE </w:t>
      </w:r>
      <w:r w:rsidR="00370F5C" w:rsidRPr="006E14D4">
        <w:rPr>
          <w:rFonts w:ascii="Courier New" w:hAnsi="Courier New" w:cs="Courier New"/>
          <w:sz w:val="20"/>
          <w:lang w:val="en-GB"/>
        </w:rPr>
        <w:t>3</w:t>
      </w:r>
      <w:r w:rsidRPr="006E14D4">
        <w:rPr>
          <w:rFonts w:ascii="Courier New" w:hAnsi="Courier New" w:cs="Courier New"/>
          <w:sz w:val="20"/>
          <w:lang w:val="en-GB"/>
        </w:rPr>
        <w:tab/>
      </w:r>
      <w:r w:rsidRPr="006E14D4">
        <w:rPr>
          <w:rFonts w:ascii="Courier New" w:hAnsi="Courier New" w:cs="Courier New"/>
          <w:sz w:val="20"/>
          <w:lang w:val="en-GB"/>
        </w:rPr>
        <w:tab/>
      </w:r>
      <w:r w:rsidRPr="006E14D4">
        <w:rPr>
          <w:rFonts w:ascii="Courier New" w:hAnsi="Courier New" w:cs="Courier New"/>
          <w:sz w:val="20"/>
          <w:lang w:val="en-GB"/>
        </w:rPr>
        <w:tab/>
        <w:t xml:space="preserve">BYTE </w:t>
      </w:r>
      <w:r w:rsidR="00370F5C" w:rsidRPr="006E14D4">
        <w:rPr>
          <w:rFonts w:ascii="Courier New" w:hAnsi="Courier New" w:cs="Courier New"/>
          <w:sz w:val="20"/>
          <w:lang w:val="en-GB"/>
        </w:rPr>
        <w:t>2</w:t>
      </w:r>
      <w:r w:rsidRPr="006E14D4">
        <w:rPr>
          <w:rFonts w:ascii="Courier New" w:hAnsi="Courier New" w:cs="Courier New"/>
          <w:sz w:val="20"/>
          <w:lang w:val="en-GB"/>
        </w:rPr>
        <w:tab/>
      </w:r>
      <w:r w:rsidRPr="006E14D4">
        <w:rPr>
          <w:rFonts w:ascii="Courier New" w:hAnsi="Courier New" w:cs="Courier New"/>
          <w:sz w:val="20"/>
          <w:lang w:val="en-GB"/>
        </w:rPr>
        <w:tab/>
      </w:r>
      <w:r w:rsidRPr="006E14D4">
        <w:rPr>
          <w:rFonts w:ascii="Courier New" w:hAnsi="Courier New" w:cs="Courier New"/>
          <w:sz w:val="20"/>
          <w:lang w:val="en-GB"/>
        </w:rPr>
        <w:tab/>
        <w:t xml:space="preserve">BYTE </w:t>
      </w:r>
      <w:r w:rsidR="00370F5C" w:rsidRPr="006E14D4">
        <w:rPr>
          <w:rFonts w:ascii="Courier New" w:hAnsi="Courier New" w:cs="Courier New"/>
          <w:sz w:val="20"/>
          <w:lang w:val="en-GB"/>
        </w:rPr>
        <w:t>1</w:t>
      </w:r>
    </w:p>
    <w:p w14:paraId="2D76FC00"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BIT</w:t>
      </w:r>
    </w:p>
    <w:p w14:paraId="48AE67C9"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65D0776A" w14:textId="77777777" w:rsidR="00DA45C9"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r w:rsidR="00045E57" w:rsidRPr="006E14D4">
        <w:rPr>
          <w:rFonts w:ascii="Courier New" w:hAnsi="Courier New" w:cs="Courier New"/>
          <w:sz w:val="20"/>
          <w:lang w:val="en-GB" w:eastAsia="it-IT"/>
        </w:rPr>
        <w:t>8</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7</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6</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5</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4</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3</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2</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1</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8</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7</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6</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5</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4</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3</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2</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1</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8</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7</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6</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5</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4</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3</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2</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1</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8</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7</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6</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5</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4</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3</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2</w:t>
      </w:r>
      <w:r w:rsidRPr="006E14D4">
        <w:rPr>
          <w:rFonts w:ascii="Courier New" w:hAnsi="Courier New" w:cs="Courier New"/>
          <w:sz w:val="20"/>
          <w:lang w:val="en-GB" w:eastAsia="it-IT"/>
        </w:rPr>
        <w:t xml:space="preserve"> |</w:t>
      </w:r>
      <w:r w:rsidR="00045E57" w:rsidRPr="006E14D4">
        <w:rPr>
          <w:rFonts w:ascii="Courier New" w:hAnsi="Courier New" w:cs="Courier New"/>
          <w:sz w:val="20"/>
          <w:lang w:val="en-GB" w:eastAsia="it-IT"/>
        </w:rPr>
        <w:t>1</w:t>
      </w:r>
      <w:r w:rsidRPr="006E14D4">
        <w:rPr>
          <w:rFonts w:ascii="Courier New" w:hAnsi="Courier New" w:cs="Courier New"/>
          <w:sz w:val="20"/>
          <w:lang w:val="en-GB" w:eastAsia="it-IT"/>
        </w:rPr>
        <w:t xml:space="preserve"> |</w:t>
      </w:r>
    </w:p>
    <w:p w14:paraId="0981FED8"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5B1A5612" w14:textId="77777777" w:rsidR="00D3629F" w:rsidRPr="006E14D4" w:rsidRDefault="00DA45C9" w:rsidP="00F5520F">
      <w:pPr>
        <w:pStyle w:val="DataBlock"/>
        <w:ind w:right="-365"/>
        <w:rPr>
          <w:rFonts w:cs="Courier New"/>
          <w:sz w:val="20"/>
          <w:szCs w:val="20"/>
          <w:lang w:val="en-GB"/>
        </w:rPr>
      </w:pPr>
      <w:r w:rsidRPr="006E14D4">
        <w:rPr>
          <w:rFonts w:cs="Courier New"/>
          <w:sz w:val="20"/>
          <w:szCs w:val="20"/>
          <w:lang w:val="en-GB"/>
        </w:rPr>
        <w:t xml:space="preserve">BYTE </w:t>
      </w:r>
      <w:r w:rsidR="008B7AD7" w:rsidRPr="006E14D4">
        <w:rPr>
          <w:rFonts w:cs="Courier New"/>
          <w:sz w:val="20"/>
          <w:szCs w:val="20"/>
          <w:lang w:val="en-GB"/>
        </w:rPr>
        <w:t>4</w:t>
      </w: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r w:rsidR="008B7AD7" w:rsidRPr="006E14D4">
        <w:rPr>
          <w:rFonts w:cs="Courier New"/>
          <w:sz w:val="20"/>
          <w:szCs w:val="20"/>
          <w:lang w:val="en-GB"/>
        </w:rPr>
        <w:t>BYTE 1</w:t>
      </w:r>
    </w:p>
    <w:p w14:paraId="1C64D3D2"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31EEC9D" w14:textId="77777777" w:rsidR="00D3629F" w:rsidRPr="006E14D4" w:rsidRDefault="00DA45C9" w:rsidP="00DA45C9">
      <w:pPr>
        <w:pStyle w:val="DataBlock"/>
        <w:ind w:left="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HEADER SECTION</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EE13D1" w:rsidRPr="006E14D4">
        <w:rPr>
          <w:rFonts w:cs="Courier New"/>
          <w:sz w:val="20"/>
          <w:szCs w:val="20"/>
          <w:lang w:val="en-GB"/>
        </w:rPr>
        <w:t xml:space="preserve">    </w:t>
      </w:r>
      <w:r w:rsidRPr="006E14D4">
        <w:rPr>
          <w:rFonts w:cs="Courier New"/>
          <w:sz w:val="20"/>
          <w:szCs w:val="20"/>
          <w:lang w:val="en-GB"/>
        </w:rPr>
        <w:t>...</w:t>
      </w:r>
    </w:p>
    <w:p w14:paraId="34682E42" w14:textId="77777777" w:rsidR="00D3629F" w:rsidRPr="006E14D4" w:rsidRDefault="00DA45C9" w:rsidP="00DA45C9">
      <w:pPr>
        <w:pStyle w:val="DataBlock"/>
        <w:rPr>
          <w:rFonts w:cs="Courier New"/>
          <w:sz w:val="20"/>
          <w:szCs w:val="20"/>
          <w:lang w:val="en-GB"/>
        </w:rPr>
      </w:pPr>
      <w:r w:rsidRPr="006E14D4">
        <w:rPr>
          <w:rFonts w:cs="Courier New"/>
          <w:sz w:val="20"/>
          <w:szCs w:val="20"/>
          <w:lang w:val="en-GB"/>
        </w:rPr>
        <w:tab/>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xml:space="preserve">[176 Bytes]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EE13D1" w:rsidRPr="006E14D4">
        <w:rPr>
          <w:rFonts w:cs="Courier New"/>
          <w:sz w:val="20"/>
          <w:szCs w:val="20"/>
          <w:lang w:val="en-GB"/>
        </w:rPr>
        <w:t xml:space="preserve">    </w:t>
      </w:r>
      <w:r w:rsidRPr="006E14D4">
        <w:rPr>
          <w:rFonts w:cs="Courier New"/>
          <w:sz w:val="20"/>
          <w:szCs w:val="20"/>
          <w:lang w:val="en-GB"/>
        </w:rPr>
        <w:t>...</w:t>
      </w:r>
    </w:p>
    <w:p w14:paraId="1BC3710C"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33D48F62" w14:textId="77777777" w:rsidR="00D3629F" w:rsidRPr="006E14D4" w:rsidRDefault="00DA45C9" w:rsidP="00DA45C9">
      <w:pPr>
        <w:pStyle w:val="DataBlock"/>
        <w:rPr>
          <w:rFonts w:cs="Courier New"/>
          <w:sz w:val="20"/>
          <w:szCs w:val="20"/>
          <w:lang w:val="en-GB"/>
        </w:rPr>
      </w:pPr>
      <w:r w:rsidRPr="006E14D4">
        <w:rPr>
          <w:rFonts w:cs="Courier New"/>
          <w:sz w:val="20"/>
          <w:szCs w:val="20"/>
          <w:lang w:val="en-GB"/>
        </w:rPr>
        <w:t>1</w:t>
      </w:r>
      <w:r w:rsidR="008B7AD7" w:rsidRPr="006E14D4">
        <w:rPr>
          <w:rFonts w:cs="Courier New"/>
          <w:sz w:val="20"/>
          <w:szCs w:val="20"/>
          <w:lang w:val="en-GB"/>
        </w:rPr>
        <w:t>76</w:t>
      </w:r>
      <w:r w:rsidRPr="006E14D4">
        <w:rPr>
          <w:rFonts w:cs="Courier New"/>
          <w:sz w:val="20"/>
          <w:szCs w:val="20"/>
          <w:lang w:val="en-GB"/>
        </w:rPr>
        <w:tab/>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r w:rsidR="008B7AD7" w:rsidRPr="006E14D4">
        <w:rPr>
          <w:rFonts w:cs="Courier New"/>
          <w:sz w:val="20"/>
          <w:szCs w:val="20"/>
          <w:lang w:val="en-GB"/>
        </w:rPr>
        <w:t>173</w:t>
      </w:r>
    </w:p>
    <w:p w14:paraId="7C8D7B03"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w:t>
      </w:r>
    </w:p>
    <w:p w14:paraId="5AB52F2E" w14:textId="77777777" w:rsidR="00D3629F" w:rsidRPr="006E14D4" w:rsidRDefault="00DA45C9" w:rsidP="00DA45C9">
      <w:pPr>
        <w:pStyle w:val="DataBlock"/>
        <w:rPr>
          <w:rFonts w:cs="Courier New"/>
          <w:sz w:val="20"/>
          <w:szCs w:val="20"/>
          <w:lang w:val="en-GB"/>
        </w:rPr>
      </w:pPr>
      <w:r w:rsidRPr="006E14D4">
        <w:rPr>
          <w:rFonts w:cs="Courier New"/>
          <w:sz w:val="20"/>
          <w:szCs w:val="20"/>
          <w:lang w:val="en-GB"/>
        </w:rPr>
        <w:t>1</w:t>
      </w:r>
      <w:r w:rsidR="008B7AD7" w:rsidRPr="006E14D4">
        <w:rPr>
          <w:rFonts w:cs="Courier New"/>
          <w:sz w:val="20"/>
          <w:szCs w:val="20"/>
          <w:lang w:val="en-GB"/>
        </w:rPr>
        <w:t>80</w:t>
      </w:r>
      <w:r w:rsidRPr="006E14D4">
        <w:rPr>
          <w:rFonts w:cs="Courier New"/>
          <w:sz w:val="20"/>
          <w:szCs w:val="20"/>
          <w:lang w:val="en-GB"/>
        </w:rPr>
        <w:tab/>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r w:rsidR="008B7AD7" w:rsidRPr="006E14D4">
        <w:rPr>
          <w:rFonts w:cs="Courier New"/>
          <w:sz w:val="20"/>
          <w:szCs w:val="20"/>
          <w:lang w:val="en-GB"/>
        </w:rPr>
        <w:t>177</w:t>
      </w:r>
    </w:p>
    <w:p w14:paraId="73DFD2BF"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CA4DDD3"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xml:space="preserve"> DATA SECTION</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EE13D1" w:rsidRPr="006E14D4">
        <w:rPr>
          <w:rFonts w:cs="Courier New"/>
          <w:sz w:val="20"/>
          <w:szCs w:val="20"/>
          <w:lang w:val="en-GB"/>
        </w:rPr>
        <w:t xml:space="preserve">    </w:t>
      </w:r>
      <w:r w:rsidRPr="006E14D4">
        <w:rPr>
          <w:rFonts w:cs="Courier New"/>
          <w:sz w:val="20"/>
          <w:szCs w:val="20"/>
          <w:lang w:val="en-GB"/>
        </w:rPr>
        <w:t>...</w:t>
      </w:r>
    </w:p>
    <w:p w14:paraId="0BDECBFC"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xml:space="preserve">[N-176 Bytes]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EE13D1" w:rsidRPr="006E14D4">
        <w:rPr>
          <w:rFonts w:cs="Courier New"/>
          <w:sz w:val="20"/>
          <w:szCs w:val="20"/>
          <w:lang w:val="en-GB"/>
        </w:rPr>
        <w:t xml:space="preserve">    </w:t>
      </w:r>
      <w:r w:rsidRPr="006E14D4">
        <w:rPr>
          <w:rFonts w:cs="Courier New"/>
          <w:sz w:val="20"/>
          <w:szCs w:val="20"/>
          <w:lang w:val="en-GB"/>
        </w:rPr>
        <w:t>...</w:t>
      </w:r>
    </w:p>
    <w:p w14:paraId="7D443E69"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3E1B475E" w14:textId="77777777" w:rsidR="00D3629F" w:rsidRPr="006E14D4" w:rsidRDefault="00DA45C9" w:rsidP="00DA45C9">
      <w:pPr>
        <w:pStyle w:val="DataBlock"/>
        <w:rPr>
          <w:rFonts w:cs="Courier New"/>
          <w:sz w:val="20"/>
          <w:szCs w:val="20"/>
          <w:lang w:val="en-GB"/>
        </w:rPr>
      </w:pPr>
      <w:r w:rsidRPr="006E14D4">
        <w:rPr>
          <w:rFonts w:cs="Courier New"/>
          <w:iCs/>
          <w:sz w:val="20"/>
          <w:szCs w:val="20"/>
          <w:lang w:val="en-GB"/>
        </w:rPr>
        <w:t>N</w:t>
      </w:r>
      <w:r w:rsidRPr="006E14D4">
        <w:rPr>
          <w:rFonts w:cs="Courier New"/>
          <w:i/>
          <w:iCs/>
          <w:sz w:val="20"/>
          <w:szCs w:val="20"/>
          <w:lang w:val="en-GB"/>
        </w:rPr>
        <w:tab/>
      </w: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r w:rsidR="008B7AD7" w:rsidRPr="006E14D4">
        <w:rPr>
          <w:rFonts w:cs="Courier New"/>
          <w:sz w:val="20"/>
          <w:szCs w:val="20"/>
          <w:lang w:val="en-GB"/>
        </w:rPr>
        <w:t>N-3</w:t>
      </w:r>
    </w:p>
    <w:p w14:paraId="378DB97D"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w:t>
      </w:r>
    </w:p>
    <w:p w14:paraId="5311D02B" w14:textId="77777777" w:rsidR="00D319B7" w:rsidRPr="006E14D4" w:rsidRDefault="00D319B7" w:rsidP="009F257E">
      <w:pPr>
        <w:jc w:val="center"/>
        <w:rPr>
          <w:lang w:val="en-GB" w:eastAsia="it-IT"/>
        </w:rPr>
      </w:pPr>
      <w:r w:rsidRPr="006E14D4">
        <w:rPr>
          <w:lang w:val="en-GB"/>
        </w:rPr>
        <w:t>N = total number of bytes per record</w:t>
      </w:r>
    </w:p>
    <w:p w14:paraId="6D6BE0B4" w14:textId="55B30665" w:rsidR="00D319B7" w:rsidRPr="00C907F5" w:rsidRDefault="00D319B7" w:rsidP="00D319B7">
      <w:pPr>
        <w:pStyle w:val="FigureTitle"/>
        <w:rPr>
          <w:lang w:val="en-GB"/>
        </w:rPr>
      </w:pPr>
      <w:r w:rsidRPr="00C907F5">
        <w:rPr>
          <w:lang w:val="en-GB"/>
        </w:rPr>
        <w:t xml:space="preserve">Figure </w:t>
      </w:r>
      <w:bookmarkStart w:id="161" w:name="F_502Detailed_Structure_of_the_Product_F"/>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5</w:t>
      </w:r>
      <w:r w:rsidRPr="00C907F5">
        <w:rPr>
          <w:lang w:val="en-GB"/>
        </w:rPr>
        <w:fldChar w:fldCharType="end"/>
      </w:r>
      <w:r w:rsidRPr="00C907F5">
        <w:rPr>
          <w:lang w:val="en-GB"/>
        </w:rPr>
        <w:noBreakHyphen/>
      </w:r>
      <w:r w:rsidRPr="00C907F5">
        <w:rPr>
          <w:lang w:val="en-GB"/>
        </w:rPr>
        <w:fldChar w:fldCharType="begin"/>
      </w:r>
      <w:r w:rsidRPr="00C907F5">
        <w:rPr>
          <w:lang w:val="en-GB"/>
        </w:rPr>
        <w:instrText xml:space="preserve"> SEQ Figure \s 1 </w:instrText>
      </w:r>
      <w:r w:rsidRPr="00C907F5">
        <w:rPr>
          <w:lang w:val="en-GB"/>
        </w:rPr>
        <w:fldChar w:fldCharType="separate"/>
      </w:r>
      <w:r w:rsidR="00DA58B1">
        <w:rPr>
          <w:noProof/>
          <w:lang w:val="en-GB"/>
        </w:rPr>
        <w:t>2</w:t>
      </w:r>
      <w:r w:rsidRPr="00C907F5">
        <w:rPr>
          <w:lang w:val="en-GB"/>
        </w:rPr>
        <w:fldChar w:fldCharType="end"/>
      </w:r>
      <w:bookmarkEnd w:id="161"/>
      <w:r w:rsidRPr="00C907F5">
        <w:rPr>
          <w:lang w:val="en-GB"/>
        </w:rPr>
        <w:fldChar w:fldCharType="begin"/>
      </w:r>
      <w:r w:rsidRPr="00C907F5">
        <w:rPr>
          <w:lang w:val="en-GB"/>
        </w:rPr>
        <w:instrText xml:space="preserve"> TC  \f G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162" w:name="_Toc330481426"/>
      <w:bookmarkStart w:id="163" w:name="_Toc338171564"/>
      <w:bookmarkStart w:id="164" w:name="_Toc177565793"/>
      <w:r w:rsidR="00DA58B1">
        <w:rPr>
          <w:noProof/>
          <w:lang w:val="en-GB"/>
        </w:rPr>
        <w:instrText>5</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Figure_TOC \s 1 </w:instrText>
      </w:r>
      <w:r w:rsidRPr="00C907F5">
        <w:rPr>
          <w:lang w:val="en-GB"/>
        </w:rPr>
        <w:fldChar w:fldCharType="separate"/>
      </w:r>
      <w:r w:rsidR="00DA58B1">
        <w:rPr>
          <w:noProof/>
          <w:lang w:val="en-GB"/>
        </w:rPr>
        <w:instrText>2</w:instrText>
      </w:r>
      <w:r w:rsidRPr="00C907F5">
        <w:rPr>
          <w:lang w:val="en-GB"/>
        </w:rPr>
        <w:fldChar w:fldCharType="end"/>
      </w:r>
      <w:r w:rsidRPr="00C907F5">
        <w:rPr>
          <w:lang w:val="en-GB"/>
        </w:rPr>
        <w:tab/>
        <w:instrText>Detailed Structure of the Product File Record</w:instrText>
      </w:r>
      <w:bookmarkEnd w:id="162"/>
      <w:bookmarkEnd w:id="163"/>
      <w:bookmarkEnd w:id="164"/>
      <w:r w:rsidRPr="00C907F5">
        <w:rPr>
          <w:lang w:val="en-GB"/>
        </w:rPr>
        <w:instrText>"</w:instrText>
      </w:r>
      <w:r w:rsidRPr="00C907F5">
        <w:rPr>
          <w:lang w:val="en-GB"/>
        </w:rPr>
        <w:fldChar w:fldCharType="end"/>
      </w:r>
      <w:r w:rsidRPr="00C907F5">
        <w:rPr>
          <w:lang w:val="en-GB"/>
        </w:rPr>
        <w:t>:  Detailed Structure of the Product File Record</w:t>
      </w:r>
    </w:p>
    <w:p w14:paraId="5E98467C" w14:textId="77777777" w:rsidR="00DA45C9" w:rsidRPr="00C907F5" w:rsidRDefault="00DA45C9" w:rsidP="00DA45C9">
      <w:pPr>
        <w:rPr>
          <w:lang w:val="en-GB"/>
        </w:rPr>
      </w:pPr>
    </w:p>
    <w:p w14:paraId="12D4EEDF" w14:textId="77777777" w:rsidR="00DA45C9" w:rsidRPr="00C907F5" w:rsidRDefault="00DA45C9" w:rsidP="00DA45C9">
      <w:pPr>
        <w:rPr>
          <w:lang w:val="en-GB"/>
        </w:rPr>
        <w:sectPr w:rsidR="00DA45C9" w:rsidRPr="00C907F5" w:rsidSect="000E580E">
          <w:headerReference w:type="default" r:id="rId16"/>
          <w:footerReference w:type="default" r:id="rId17"/>
          <w:pgSz w:w="15840" w:h="12240" w:orient="landscape"/>
          <w:pgMar w:top="1440" w:right="1440" w:bottom="1440" w:left="1440" w:header="547" w:footer="547" w:gutter="360"/>
          <w:pgNumType w:chapStyle="1"/>
          <w:cols w:space="720"/>
          <w:docGrid w:linePitch="360"/>
        </w:sectPr>
      </w:pPr>
    </w:p>
    <w:p w14:paraId="0DDCA31A" w14:textId="77777777" w:rsidR="00DA45C9" w:rsidRPr="00C907F5" w:rsidRDefault="00DA45C9" w:rsidP="00DA45C9">
      <w:pPr>
        <w:pStyle w:val="Heading2"/>
        <w:rPr>
          <w:rFonts w:eastAsia="MS Mincho"/>
          <w:lang w:val="en-GB" w:eastAsia="ja-JP"/>
        </w:rPr>
      </w:pPr>
      <w:bookmarkStart w:id="165" w:name="_Toc244664844"/>
      <w:bookmarkStart w:id="166" w:name="_Toc244664845"/>
      <w:bookmarkStart w:id="167" w:name="_Ref285636901"/>
      <w:bookmarkStart w:id="168" w:name="_Toc338171551"/>
      <w:bookmarkStart w:id="169" w:name="_Toc177565779"/>
      <w:bookmarkEnd w:id="165"/>
      <w:r w:rsidRPr="00C907F5">
        <w:rPr>
          <w:rFonts w:eastAsia="MS Mincho"/>
          <w:lang w:val="en-GB" w:eastAsia="ja-JP"/>
        </w:rPr>
        <w:lastRenderedPageBreak/>
        <w:t>Product File record Header Description</w:t>
      </w:r>
      <w:bookmarkEnd w:id="166"/>
      <w:bookmarkEnd w:id="167"/>
      <w:bookmarkEnd w:id="168"/>
      <w:bookmarkEnd w:id="169"/>
    </w:p>
    <w:p w14:paraId="6469D7DD" w14:textId="33F066E4" w:rsidR="00DA45C9" w:rsidRPr="00C907F5" w:rsidRDefault="00DA45C9" w:rsidP="009F257E">
      <w:pPr>
        <w:pStyle w:val="Paragraph3"/>
        <w:rPr>
          <w:lang w:val="en-GB"/>
        </w:rPr>
      </w:pPr>
      <w:r w:rsidRPr="00C907F5">
        <w:rPr>
          <w:lang w:val="en-GB"/>
        </w:rPr>
        <w:t xml:space="preserve">The Header </w:t>
      </w:r>
      <w:r w:rsidR="00D4408C" w:rsidRPr="00C907F5">
        <w:rPr>
          <w:lang w:val="en-GB"/>
        </w:rPr>
        <w:t>Section</w:t>
      </w:r>
      <w:r w:rsidRPr="00C907F5">
        <w:rPr>
          <w:lang w:val="en-GB"/>
        </w:rPr>
        <w:t xml:space="preserve"> of the Record shall contain information related to the station configuration and the basic parameters used in the Record itself (see </w:t>
      </w:r>
      <w:r w:rsidR="00616900" w:rsidRPr="00C907F5">
        <w:rPr>
          <w:lang w:val="en-GB"/>
        </w:rPr>
        <w:fldChar w:fldCharType="begin"/>
      </w:r>
      <w:r w:rsidR="00616900" w:rsidRPr="00C907F5">
        <w:rPr>
          <w:lang w:val="en-GB"/>
        </w:rPr>
        <w:instrText xml:space="preserve"> REF _Ref285636950 \r \h </w:instrText>
      </w:r>
      <w:r w:rsidR="00616900" w:rsidRPr="00C907F5">
        <w:rPr>
          <w:lang w:val="en-GB"/>
        </w:rPr>
      </w:r>
      <w:r w:rsidR="00616900" w:rsidRPr="00C907F5">
        <w:rPr>
          <w:lang w:val="en-GB"/>
        </w:rPr>
        <w:fldChar w:fldCharType="separate"/>
      </w:r>
      <w:r w:rsidR="00DA58B1">
        <w:rPr>
          <w:lang w:val="en-GB"/>
        </w:rPr>
        <w:t>5.2.2</w:t>
      </w:r>
      <w:r w:rsidR="00616900" w:rsidRPr="00C907F5">
        <w:rPr>
          <w:lang w:val="en-GB"/>
        </w:rPr>
        <w:fldChar w:fldCharType="end"/>
      </w:r>
      <w:r w:rsidRPr="00C907F5">
        <w:rPr>
          <w:lang w:val="en-GB"/>
        </w:rPr>
        <w:t>).</w:t>
      </w:r>
    </w:p>
    <w:p w14:paraId="4B8B14B3" w14:textId="772B4E8B" w:rsidR="00D3629F" w:rsidRDefault="00DA45C9" w:rsidP="003E2EB9">
      <w:pPr>
        <w:pStyle w:val="Notelevel1"/>
        <w:ind w:left="0" w:firstLine="0"/>
        <w:rPr>
          <w:lang w:val="en-GB"/>
        </w:rPr>
      </w:pPr>
      <w:r w:rsidRPr="00C907F5">
        <w:rPr>
          <w:lang w:val="en-GB"/>
        </w:rPr>
        <w:t>The structure of the Header shall be fixed</w:t>
      </w:r>
      <w:r w:rsidR="00F40FBC" w:rsidRPr="00C907F5">
        <w:rPr>
          <w:lang w:val="en-GB"/>
        </w:rPr>
        <w:t xml:space="preserve">, </w:t>
      </w:r>
      <w:r w:rsidRPr="00C907F5">
        <w:rPr>
          <w:lang w:val="en-GB"/>
        </w:rPr>
        <w:t xml:space="preserve">as per </w:t>
      </w:r>
      <w:r w:rsidR="009F257E" w:rsidRPr="00C907F5">
        <w:rPr>
          <w:lang w:val="en-GB"/>
        </w:rPr>
        <w:t xml:space="preserve">figure </w:t>
      </w:r>
      <w:r w:rsidR="009F257E" w:rsidRPr="00C907F5">
        <w:rPr>
          <w:lang w:val="en-GB"/>
        </w:rPr>
        <w:fldChar w:fldCharType="begin"/>
      </w:r>
      <w:r w:rsidR="009F257E" w:rsidRPr="00C907F5">
        <w:rPr>
          <w:lang w:val="en-GB"/>
        </w:rPr>
        <w:instrText xml:space="preserve"> REF F_503General_Structure_of_the_Header \h  \* MERGEFORMAT </w:instrText>
      </w:r>
      <w:r w:rsidR="009F257E" w:rsidRPr="00C907F5">
        <w:rPr>
          <w:lang w:val="en-GB"/>
        </w:rPr>
      </w:r>
      <w:r w:rsidR="009F257E" w:rsidRPr="00C907F5">
        <w:rPr>
          <w:lang w:val="en-GB"/>
        </w:rPr>
        <w:fldChar w:fldCharType="separate"/>
      </w:r>
      <w:r w:rsidR="00DA58B1">
        <w:rPr>
          <w:noProof/>
          <w:lang w:val="en-GB"/>
        </w:rPr>
        <w:t>5</w:t>
      </w:r>
      <w:r w:rsidR="00DA58B1" w:rsidRPr="00C907F5">
        <w:rPr>
          <w:noProof/>
          <w:lang w:val="en-GB"/>
        </w:rPr>
        <w:noBreakHyphen/>
      </w:r>
      <w:r w:rsidR="00DA58B1">
        <w:rPr>
          <w:noProof/>
          <w:lang w:val="en-GB"/>
        </w:rPr>
        <w:t>3</w:t>
      </w:r>
      <w:r w:rsidR="009F257E" w:rsidRPr="00C907F5">
        <w:rPr>
          <w:lang w:val="en-GB"/>
        </w:rPr>
        <w:fldChar w:fldCharType="end"/>
      </w:r>
      <w:r w:rsidRPr="00C907F5">
        <w:rPr>
          <w:lang w:val="en-GB"/>
        </w:rPr>
        <w:t>.</w:t>
      </w:r>
      <w:r w:rsidR="00EC77E2" w:rsidRPr="006E14D4">
        <w:rPr>
          <w:lang w:val="en-GB"/>
        </w:rPr>
        <w:t xml:space="preserve"> The Header contains two empty fields for future expansion.</w:t>
      </w:r>
    </w:p>
    <w:p w14:paraId="72A0D01F" w14:textId="77777777" w:rsidR="00DB260C" w:rsidRPr="00DB260C" w:rsidRDefault="00DB260C" w:rsidP="003E2EB9">
      <w:pPr>
        <w:rPr>
          <w:lang w:val="en-GB"/>
        </w:rPr>
      </w:pPr>
    </w:p>
    <w:p w14:paraId="31A5E195" w14:textId="77777777" w:rsidR="00DA45C9" w:rsidRPr="00C907F5" w:rsidRDefault="00DA45C9" w:rsidP="00DB260C">
      <w:pPr>
        <w:rPr>
          <w:lang w:val="en-GB"/>
        </w:rPr>
      </w:pPr>
    </w:p>
    <w:p w14:paraId="43CBE0B4" w14:textId="77777777" w:rsidR="00DA45C9" w:rsidRPr="00C907F5" w:rsidRDefault="00DA45C9" w:rsidP="00DA45C9">
      <w:pPr>
        <w:rPr>
          <w:lang w:val="en-GB"/>
        </w:rPr>
        <w:sectPr w:rsidR="00DA45C9" w:rsidRPr="00C907F5" w:rsidSect="000E580E">
          <w:headerReference w:type="default" r:id="rId18"/>
          <w:footerReference w:type="default" r:id="rId19"/>
          <w:pgSz w:w="12240" w:h="15840" w:code="1"/>
          <w:pgMar w:top="1440" w:right="1440" w:bottom="1440" w:left="1440" w:header="540" w:footer="540" w:gutter="360"/>
          <w:pgNumType w:chapStyle="1"/>
          <w:cols w:space="708"/>
          <w:docGrid w:linePitch="360"/>
        </w:sectPr>
      </w:pPr>
    </w:p>
    <w:p w14:paraId="7F782F7B" w14:textId="77777777" w:rsidR="00DA45C9" w:rsidRPr="006E14D4" w:rsidRDefault="00DA45C9" w:rsidP="00B209EC">
      <w:pPr>
        <w:pageBreakBefore/>
        <w:rPr>
          <w:rFonts w:ascii="Courier New" w:hAnsi="Courier New" w:cs="Courier New"/>
          <w:sz w:val="20"/>
          <w:lang w:val="en-GB"/>
        </w:rPr>
      </w:pPr>
      <w:r w:rsidRPr="006E14D4">
        <w:rPr>
          <w:lang w:val="en-GB"/>
        </w:rPr>
        <w:lastRenderedPageBreak/>
        <w:tab/>
      </w:r>
      <w:r w:rsidRPr="006E14D4">
        <w:rPr>
          <w:rFonts w:ascii="Courier New" w:hAnsi="Courier New" w:cs="Courier New"/>
          <w:sz w:val="20"/>
          <w:lang w:val="en-GB"/>
        </w:rPr>
        <w:t xml:space="preserve">BYTE </w:t>
      </w:r>
      <w:r w:rsidRPr="006E14D4">
        <w:rPr>
          <w:rFonts w:ascii="Courier New" w:hAnsi="Courier New" w:cs="Courier New"/>
          <w:sz w:val="20"/>
          <w:lang w:val="en-GB"/>
        </w:rPr>
        <w:tab/>
      </w:r>
      <w:r w:rsidR="00370F5C" w:rsidRPr="006E14D4">
        <w:rPr>
          <w:rFonts w:ascii="Courier New" w:hAnsi="Courier New" w:cs="Courier New"/>
          <w:sz w:val="20"/>
          <w:lang w:val="en-GB"/>
        </w:rPr>
        <w:t>4</w:t>
      </w:r>
      <w:r w:rsidRPr="006E14D4">
        <w:rPr>
          <w:rFonts w:ascii="Courier New" w:hAnsi="Courier New" w:cs="Courier New"/>
          <w:sz w:val="20"/>
          <w:lang w:val="en-GB"/>
        </w:rPr>
        <w:t xml:space="preserve">        </w:t>
      </w:r>
      <w:r w:rsidRPr="006E14D4">
        <w:rPr>
          <w:rFonts w:ascii="Courier New" w:hAnsi="Courier New" w:cs="Courier New"/>
          <w:sz w:val="20"/>
          <w:lang w:val="en-GB"/>
        </w:rPr>
        <w:tab/>
      </w:r>
      <w:r w:rsidRPr="006E14D4">
        <w:rPr>
          <w:rFonts w:ascii="Courier New" w:hAnsi="Courier New" w:cs="Courier New"/>
          <w:sz w:val="20"/>
          <w:lang w:val="en-GB"/>
        </w:rPr>
        <w:tab/>
        <w:t xml:space="preserve"> BYTE </w:t>
      </w:r>
      <w:r w:rsidR="00370F5C" w:rsidRPr="006E14D4">
        <w:rPr>
          <w:rFonts w:ascii="Courier New" w:hAnsi="Courier New" w:cs="Courier New"/>
          <w:sz w:val="20"/>
          <w:lang w:val="en-GB"/>
        </w:rPr>
        <w:t>3</w:t>
      </w:r>
      <w:r w:rsidRPr="006E14D4">
        <w:rPr>
          <w:rFonts w:ascii="Courier New" w:hAnsi="Courier New" w:cs="Courier New"/>
          <w:sz w:val="20"/>
          <w:lang w:val="en-GB"/>
        </w:rPr>
        <w:tab/>
      </w:r>
      <w:r w:rsidRPr="006E14D4">
        <w:rPr>
          <w:rFonts w:ascii="Courier New" w:hAnsi="Courier New" w:cs="Courier New"/>
          <w:sz w:val="20"/>
          <w:lang w:val="en-GB"/>
        </w:rPr>
        <w:tab/>
      </w:r>
      <w:r w:rsidRPr="006E14D4">
        <w:rPr>
          <w:rFonts w:ascii="Courier New" w:hAnsi="Courier New" w:cs="Courier New"/>
          <w:sz w:val="20"/>
          <w:lang w:val="en-GB"/>
        </w:rPr>
        <w:tab/>
        <w:t xml:space="preserve">BYTE </w:t>
      </w:r>
      <w:r w:rsidR="00370F5C" w:rsidRPr="006E14D4">
        <w:rPr>
          <w:rFonts w:ascii="Courier New" w:hAnsi="Courier New" w:cs="Courier New"/>
          <w:sz w:val="20"/>
          <w:lang w:val="en-GB"/>
        </w:rPr>
        <w:t>2</w:t>
      </w:r>
      <w:r w:rsidRPr="006E14D4">
        <w:rPr>
          <w:rFonts w:ascii="Courier New" w:hAnsi="Courier New" w:cs="Courier New"/>
          <w:sz w:val="20"/>
          <w:lang w:val="en-GB"/>
        </w:rPr>
        <w:tab/>
      </w:r>
      <w:r w:rsidRPr="006E14D4">
        <w:rPr>
          <w:rFonts w:ascii="Courier New" w:hAnsi="Courier New" w:cs="Courier New"/>
          <w:sz w:val="20"/>
          <w:lang w:val="en-GB"/>
        </w:rPr>
        <w:tab/>
      </w:r>
      <w:r w:rsidRPr="006E14D4">
        <w:rPr>
          <w:rFonts w:ascii="Courier New" w:hAnsi="Courier New" w:cs="Courier New"/>
          <w:sz w:val="20"/>
          <w:lang w:val="en-GB"/>
        </w:rPr>
        <w:tab/>
        <w:t xml:space="preserve">BYTE </w:t>
      </w:r>
      <w:r w:rsidR="00370F5C" w:rsidRPr="006E14D4">
        <w:rPr>
          <w:rFonts w:ascii="Courier New" w:hAnsi="Courier New" w:cs="Courier New"/>
          <w:sz w:val="20"/>
          <w:lang w:val="en-GB"/>
        </w:rPr>
        <w:t>1</w:t>
      </w:r>
    </w:p>
    <w:p w14:paraId="40C27692" w14:textId="77777777" w:rsidR="00D3629F" w:rsidRPr="006E14D4" w:rsidRDefault="00DA45C9" w:rsidP="00DA45C9">
      <w:pPr>
        <w:rPr>
          <w:rFonts w:ascii="Courier New" w:hAnsi="Courier New" w:cs="Courier New"/>
          <w:sz w:val="20"/>
          <w:lang w:val="en-GB" w:eastAsia="it-IT"/>
        </w:rPr>
      </w:pPr>
      <w:r w:rsidRPr="006E14D4">
        <w:rPr>
          <w:rFonts w:ascii="Courier New" w:hAnsi="Courier New" w:cs="Courier New"/>
          <w:sz w:val="20"/>
          <w:lang w:val="en-GB" w:eastAsia="it-IT"/>
        </w:rPr>
        <w:t xml:space="preserve">BIT </w:t>
      </w:r>
      <w:r w:rsidRPr="006E14D4">
        <w:rPr>
          <w:rFonts w:ascii="Courier New" w:hAnsi="Courier New" w:cs="Courier New"/>
          <w:sz w:val="20"/>
          <w:lang w:val="en-GB" w:eastAsia="it-IT"/>
        </w:rPr>
        <w:tab/>
        <w:t>+--+--+--+--+--+--+--+--+--+--+--+--+--+--+--+--+--+--+--+--+--+--+--+--+--+--+--+--+--+--+--+--+</w:t>
      </w:r>
    </w:p>
    <w:p w14:paraId="7F4BA6A9" w14:textId="77777777" w:rsidR="00DA45C9"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8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7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6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5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4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3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2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1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8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7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6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5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4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3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2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1 </w:t>
      </w:r>
      <w:r w:rsidRPr="006E14D4">
        <w:rPr>
          <w:rFonts w:ascii="Courier New" w:hAnsi="Courier New" w:cs="Courier New"/>
          <w:sz w:val="20"/>
          <w:lang w:val="en-GB" w:eastAsia="it-IT"/>
        </w:rPr>
        <w:t>|</w:t>
      </w:r>
      <w:r w:rsidR="00D50081" w:rsidRPr="006E14D4">
        <w:rPr>
          <w:rFonts w:ascii="Courier New" w:hAnsi="Courier New" w:cs="Courier New"/>
          <w:sz w:val="20"/>
          <w:lang w:val="en-GB" w:eastAsia="it-IT"/>
        </w:rPr>
        <w:t xml:space="preserve">8 |7 |6 |5 |4 |3 |2 |1 |8 |7 |6 |5 |4 |3 |2 |1 </w:t>
      </w:r>
      <w:r w:rsidRPr="006E14D4">
        <w:rPr>
          <w:rFonts w:ascii="Courier New" w:hAnsi="Courier New" w:cs="Courier New"/>
          <w:sz w:val="20"/>
          <w:lang w:val="en-GB" w:eastAsia="it-IT"/>
        </w:rPr>
        <w:t>|</w:t>
      </w:r>
    </w:p>
    <w:p w14:paraId="1445A99E"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4F88CE91" w14:textId="77777777" w:rsidR="00D3629F" w:rsidRPr="006E14D4" w:rsidRDefault="00DA45C9" w:rsidP="00A86829">
      <w:pPr>
        <w:pStyle w:val="DataBlock"/>
        <w:ind w:firstLine="720"/>
        <w:rPr>
          <w:rFonts w:cs="Courier New"/>
          <w:sz w:val="20"/>
          <w:szCs w:val="20"/>
          <w:lang w:val="en-GB"/>
        </w:rPr>
      </w:pPr>
      <w:r w:rsidRPr="006E14D4">
        <w:rPr>
          <w:rFonts w:cs="Courier New"/>
          <w:sz w:val="20"/>
          <w:szCs w:val="20"/>
          <w:lang w:val="en-GB"/>
        </w:rPr>
        <w:t>|</w:t>
      </w:r>
      <w:r w:rsidR="00A86829" w:rsidRPr="006E14D4">
        <w:rPr>
          <w:rFonts w:cs="Courier New"/>
          <w:sz w:val="20"/>
          <w:szCs w:val="20"/>
          <w:lang w:val="en-GB"/>
        </w:rPr>
        <w:t xml:space="preserve"> RECORD </w:t>
      </w:r>
      <w:proofErr w:type="gramStart"/>
      <w:r w:rsidR="00A86829" w:rsidRPr="006E14D4">
        <w:rPr>
          <w:rFonts w:cs="Courier New"/>
          <w:sz w:val="20"/>
          <w:szCs w:val="20"/>
          <w:lang w:val="en-GB"/>
        </w:rPr>
        <w:t xml:space="preserve">LABEL  </w:t>
      </w:r>
      <w:r w:rsidR="00A86829" w:rsidRPr="006E14D4">
        <w:rPr>
          <w:rFonts w:cs="Courier New"/>
          <w:sz w:val="20"/>
          <w:szCs w:val="20"/>
          <w:lang w:val="en-GB"/>
        </w:rPr>
        <w:tab/>
      </w:r>
      <w:proofErr w:type="gramEnd"/>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Pr="006E14D4">
        <w:rPr>
          <w:rFonts w:cs="Courier New"/>
          <w:sz w:val="20"/>
          <w:szCs w:val="20"/>
          <w:lang w:val="en-GB"/>
        </w:rPr>
        <w:t>|</w:t>
      </w:r>
    </w:p>
    <w:p w14:paraId="4E69650B"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3C564511"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RECORD LENGTH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54A4707F"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437C9160" w14:textId="67BFD9DF" w:rsidR="00D3629F" w:rsidRPr="006E14D4" w:rsidRDefault="00DA45C9" w:rsidP="00DA45C9">
      <w:pPr>
        <w:pStyle w:val="DataBlock"/>
        <w:rPr>
          <w:rFonts w:cs="Courier New"/>
          <w:sz w:val="20"/>
          <w:szCs w:val="20"/>
          <w:lang w:val="en-GB"/>
        </w:rPr>
      </w:pPr>
      <w:r w:rsidRPr="006E14D4">
        <w:rPr>
          <w:rFonts w:cs="Courier New"/>
          <w:sz w:val="20"/>
          <w:szCs w:val="20"/>
          <w:lang w:val="en-GB"/>
        </w:rPr>
        <w:tab/>
        <w:t xml:space="preserve">| </w:t>
      </w:r>
      <w:proofErr w:type="gramStart"/>
      <w:r w:rsidR="007A6CB5">
        <w:rPr>
          <w:rFonts w:cs="Courier New"/>
          <w:sz w:val="20"/>
          <w:szCs w:val="20"/>
          <w:lang w:val="en-GB"/>
        </w:rPr>
        <w:t>APERTURE</w:t>
      </w:r>
      <w:r w:rsidR="00370F5C" w:rsidRPr="006E14D4">
        <w:rPr>
          <w:rFonts w:cs="Courier New"/>
          <w:sz w:val="20"/>
          <w:szCs w:val="20"/>
          <w:lang w:val="en-GB"/>
        </w:rPr>
        <w:t xml:space="preserve"> </w:t>
      </w:r>
      <w:r w:rsidRPr="006E14D4">
        <w:rPr>
          <w:rFonts w:cs="Courier New"/>
          <w:sz w:val="20"/>
          <w:szCs w:val="20"/>
          <w:lang w:val="en-GB"/>
        </w:rPr>
        <w:t xml:space="preserve"> ID</w:t>
      </w:r>
      <w:proofErr w:type="gramEnd"/>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A86829" w:rsidRPr="006E14D4">
        <w:rPr>
          <w:rFonts w:cs="Courier New"/>
          <w:sz w:val="20"/>
          <w:szCs w:val="20"/>
          <w:lang w:val="en-GB"/>
        </w:rPr>
        <w:tab/>
      </w:r>
      <w:r w:rsidRPr="006E14D4">
        <w:rPr>
          <w:rFonts w:cs="Courier New"/>
          <w:sz w:val="20"/>
          <w:szCs w:val="20"/>
          <w:lang w:val="en-GB"/>
        </w:rPr>
        <w:t>|</w:t>
      </w:r>
      <w:r w:rsidR="00370F5C" w:rsidRPr="006E14D4">
        <w:rPr>
          <w:rFonts w:cs="Courier New"/>
          <w:sz w:val="20"/>
          <w:szCs w:val="20"/>
          <w:lang w:val="en-GB"/>
        </w:rPr>
        <w:t xml:space="preserve">RECORD VERSION </w:t>
      </w:r>
      <w:r w:rsidRPr="006E14D4">
        <w:rPr>
          <w:rFonts w:cs="Courier New"/>
          <w:sz w:val="20"/>
          <w:szCs w:val="20"/>
          <w:lang w:val="en-GB"/>
        </w:rPr>
        <w:t>ID</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1CE1F687"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23BB6D0A" w14:textId="77777777" w:rsidR="00DA45C9" w:rsidRPr="006E14D4" w:rsidRDefault="00DA45C9" w:rsidP="00DA45C9">
      <w:pPr>
        <w:pStyle w:val="DataBlock"/>
        <w:rPr>
          <w:rFonts w:cs="Courier New"/>
          <w:sz w:val="20"/>
          <w:szCs w:val="20"/>
          <w:lang w:val="en-GB"/>
        </w:rPr>
      </w:pPr>
      <w:r w:rsidRPr="006E14D4">
        <w:rPr>
          <w:rFonts w:cs="Courier New"/>
          <w:sz w:val="20"/>
          <w:szCs w:val="20"/>
          <w:lang w:val="en-GB"/>
        </w:rPr>
        <w:tab/>
        <w:t xml:space="preserve">| </w:t>
      </w:r>
      <w:r w:rsidR="00370F5C" w:rsidRPr="006E14D4">
        <w:rPr>
          <w:rFonts w:cs="Courier New"/>
          <w:sz w:val="20"/>
          <w:szCs w:val="20"/>
          <w:lang w:val="en-GB"/>
        </w:rPr>
        <w:t>SAMPLE SIZE</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r w:rsidR="00370F5C" w:rsidRPr="006E14D4">
        <w:rPr>
          <w:rFonts w:cs="Courier New"/>
          <w:sz w:val="20"/>
          <w:szCs w:val="20"/>
          <w:lang w:val="en-GB"/>
        </w:rPr>
        <w:t>SPACECRAFT ID</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852E3DC"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4EFC56D9"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SAMPLE RATE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419C9A33" w14:textId="77777777" w:rsidR="003F6F15" w:rsidRPr="006E14D4" w:rsidRDefault="003F6F15" w:rsidP="003F6F15">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2FD4686D"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00370F5C" w:rsidRPr="006E14D4">
        <w:rPr>
          <w:rFonts w:cs="Courier New"/>
          <w:sz w:val="20"/>
          <w:szCs w:val="20"/>
          <w:lang w:val="en-GB"/>
        </w:rPr>
        <w:t xml:space="preserve">AGENCY </w:t>
      </w:r>
      <w:r w:rsidRPr="006E14D4">
        <w:rPr>
          <w:rFonts w:cs="Courier New"/>
          <w:sz w:val="20"/>
          <w:szCs w:val="20"/>
          <w:lang w:val="en-GB"/>
        </w:rPr>
        <w:t>FLAG</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xml:space="preserve">| </w:t>
      </w:r>
      <w:r w:rsidR="00370F5C" w:rsidRPr="006E14D4">
        <w:rPr>
          <w:rFonts w:cs="Courier New"/>
          <w:sz w:val="20"/>
          <w:szCs w:val="20"/>
          <w:lang w:val="en-GB"/>
        </w:rPr>
        <w:t xml:space="preserve">VALIDITY </w:t>
      </w:r>
      <w:r w:rsidRPr="006E14D4">
        <w:rPr>
          <w:rFonts w:cs="Courier New"/>
          <w:sz w:val="20"/>
          <w:szCs w:val="20"/>
          <w:lang w:val="en-GB"/>
        </w:rPr>
        <w:t>FLAG</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02B6E588"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3D905445" w14:textId="77777777" w:rsidR="00D3629F" w:rsidRPr="006E14D4" w:rsidRDefault="00DA45C9" w:rsidP="00DA45C9">
      <w:pPr>
        <w:pStyle w:val="DataBlock"/>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t>| RF_TO_IF DOWNCONV</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(8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4FDA7F1"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7220C754"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6E8BC83D" w14:textId="77777777" w:rsidR="00D3629F" w:rsidRPr="006E14D4" w:rsidRDefault="00DA45C9" w:rsidP="00DA45C9">
      <w:pPr>
        <w:pStyle w:val="DataBlock"/>
        <w:rPr>
          <w:rFonts w:cs="Courier New"/>
          <w:sz w:val="20"/>
          <w:szCs w:val="20"/>
          <w:lang w:val="en-GB"/>
        </w:rPr>
      </w:pPr>
      <w:r w:rsidRPr="006E14D4">
        <w:rPr>
          <w:rFonts w:cs="Courier New"/>
          <w:sz w:val="20"/>
          <w:szCs w:val="20"/>
          <w:lang w:val="en-GB"/>
        </w:rPr>
        <w:tab/>
        <w:t>| IF_TO_CHANNEL DOWNCONV</w:t>
      </w:r>
      <w:r w:rsidRPr="006E14D4">
        <w:rPr>
          <w:rFonts w:cs="Courier New"/>
          <w:sz w:val="20"/>
          <w:szCs w:val="20"/>
          <w:lang w:val="en-GB"/>
        </w:rPr>
        <w:tab/>
      </w:r>
      <w:r w:rsidRPr="006E14D4">
        <w:rPr>
          <w:rFonts w:cs="Courier New"/>
          <w:sz w:val="20"/>
          <w:szCs w:val="20"/>
          <w:lang w:val="en-GB"/>
        </w:rPr>
        <w:tab/>
        <w:t>(8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038DCD91"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7213DB76"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7ED72903"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TIME TAG, </w:t>
      </w:r>
      <w:r w:rsidR="00370F5C" w:rsidRPr="006E14D4">
        <w:rPr>
          <w:rFonts w:cs="Courier New"/>
          <w:sz w:val="20"/>
          <w:szCs w:val="20"/>
          <w:lang w:val="en-GB"/>
        </w:rPr>
        <w:t xml:space="preserve">DAY OF THE </w:t>
      </w:r>
      <w:r w:rsidRPr="006E14D4">
        <w:rPr>
          <w:rFonts w:cs="Courier New"/>
          <w:sz w:val="20"/>
          <w:szCs w:val="20"/>
          <w:lang w:val="en-GB"/>
        </w:rPr>
        <w:t xml:space="preserve">YEAR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 TIME TAG, YEAR</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A86829" w:rsidRPr="006E14D4">
        <w:rPr>
          <w:rFonts w:cs="Courier New"/>
          <w:sz w:val="20"/>
          <w:szCs w:val="20"/>
          <w:lang w:val="en-GB"/>
        </w:rPr>
        <w:tab/>
      </w:r>
      <w:r w:rsidRPr="006E14D4">
        <w:rPr>
          <w:rFonts w:cs="Courier New"/>
          <w:sz w:val="20"/>
          <w:szCs w:val="20"/>
          <w:lang w:val="en-GB"/>
        </w:rPr>
        <w:t>|</w:t>
      </w:r>
    </w:p>
    <w:p w14:paraId="1F4D4EB4"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73D1178B"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TIME TAG, SECONDS OF DAY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37812CA1"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7199DD26"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TIME TAG, PICOSECONDS OF THE SECOND </w:t>
      </w:r>
      <w:r w:rsidRPr="006E14D4">
        <w:rPr>
          <w:rFonts w:cs="Courier New"/>
          <w:sz w:val="20"/>
          <w:szCs w:val="20"/>
          <w:lang w:val="en-GB"/>
        </w:rPr>
        <w:tab/>
        <w:t>(8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36C5F1A4"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2D3FDB6"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79B926D9"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CHANNEL ACCUMULATED PHASE </w:t>
      </w:r>
      <w:r w:rsidRPr="006E14D4">
        <w:rPr>
          <w:rFonts w:cs="Courier New"/>
          <w:sz w:val="20"/>
          <w:szCs w:val="20"/>
          <w:lang w:val="en-GB"/>
        </w:rPr>
        <w:tab/>
      </w:r>
      <w:r w:rsidRPr="006E14D4">
        <w:rPr>
          <w:rFonts w:cs="Courier New"/>
          <w:sz w:val="20"/>
          <w:szCs w:val="20"/>
          <w:lang w:val="en-GB"/>
        </w:rPr>
        <w:tab/>
        <w:t>(8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4F145D13"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5B4380AF" w14:textId="77777777" w:rsidR="00D3629F" w:rsidRPr="006E14D4" w:rsidRDefault="00DA45C9" w:rsidP="00DA45C9">
      <w:pPr>
        <w:pStyle w:val="DataBlock"/>
        <w:ind w:firstLine="720"/>
        <w:rPr>
          <w:rFonts w:cs="Courier New"/>
          <w:sz w:val="20"/>
          <w:lang w:val="en-GB"/>
        </w:rPr>
      </w:pPr>
      <w:r w:rsidRPr="006E14D4">
        <w:rPr>
          <w:rFonts w:cs="Courier New"/>
          <w:sz w:val="20"/>
          <w:lang w:val="en-GB"/>
        </w:rPr>
        <w:t>+--+--+--+--+--+--+--+--+--+--+--+--+--+--+--+--+--+--+--+--+--+--+--+--+--+--+--+--+--+--+--+--+</w:t>
      </w:r>
    </w:p>
    <w:p w14:paraId="47ACB129"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CHANNEL PHASE </w:t>
      </w:r>
      <w:r w:rsidR="0014136C" w:rsidRPr="006E14D4">
        <w:rPr>
          <w:rFonts w:cs="Courier New"/>
          <w:sz w:val="20"/>
          <w:szCs w:val="20"/>
          <w:lang w:val="en-GB"/>
        </w:rPr>
        <w:t xml:space="preserve">POLYNOMIAL </w:t>
      </w:r>
      <w:r w:rsidRPr="006E14D4">
        <w:rPr>
          <w:rFonts w:cs="Courier New"/>
          <w:sz w:val="20"/>
          <w:szCs w:val="20"/>
          <w:lang w:val="en-GB"/>
        </w:rPr>
        <w:t>COEFF</w:t>
      </w:r>
      <w:r w:rsidR="0014136C" w:rsidRPr="006E14D4">
        <w:rPr>
          <w:rFonts w:cs="Courier New"/>
          <w:sz w:val="20"/>
          <w:szCs w:val="20"/>
          <w:lang w:val="en-GB"/>
        </w:rPr>
        <w:t>ICIENT</w:t>
      </w:r>
      <w:r w:rsidRPr="006E14D4">
        <w:rPr>
          <w:rFonts w:cs="Courier New"/>
          <w:sz w:val="20"/>
          <w:szCs w:val="20"/>
          <w:lang w:val="en-GB"/>
        </w:rPr>
        <w:t xml:space="preserve"> 0</w:t>
      </w:r>
      <w:r w:rsidRPr="006E14D4">
        <w:rPr>
          <w:rFonts w:cs="Courier New"/>
          <w:sz w:val="20"/>
          <w:szCs w:val="20"/>
          <w:lang w:val="en-GB"/>
        </w:rPr>
        <w:tab/>
      </w:r>
      <w:r w:rsidRPr="006E14D4">
        <w:rPr>
          <w:rFonts w:cs="Courier New"/>
          <w:sz w:val="20"/>
          <w:szCs w:val="20"/>
          <w:lang w:val="en-GB"/>
        </w:rPr>
        <w:tab/>
        <w:t>(8 bytes)</w:t>
      </w:r>
      <w:r w:rsidR="0014136C" w:rsidRPr="006E14D4">
        <w:rPr>
          <w:rFonts w:cs="Courier New"/>
          <w:sz w:val="20"/>
          <w:szCs w:val="20"/>
          <w:lang w:val="en-GB"/>
        </w:rPr>
        <w:tab/>
      </w:r>
      <w:r w:rsidR="0014136C" w:rsidRPr="006E14D4">
        <w:rPr>
          <w:rFonts w:cs="Courier New"/>
          <w:sz w:val="20"/>
          <w:szCs w:val="20"/>
          <w:lang w:val="en-GB"/>
        </w:rPr>
        <w:tab/>
      </w:r>
      <w:r w:rsidR="0014136C"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14136C" w:rsidRPr="006E14D4">
        <w:rPr>
          <w:rFonts w:cs="Courier New"/>
          <w:sz w:val="20"/>
          <w:szCs w:val="20"/>
          <w:lang w:val="en-GB"/>
        </w:rPr>
        <w:tab/>
      </w:r>
      <w:r w:rsidRPr="006E14D4">
        <w:rPr>
          <w:rFonts w:cs="Courier New"/>
          <w:sz w:val="20"/>
          <w:szCs w:val="20"/>
          <w:lang w:val="en-GB"/>
        </w:rPr>
        <w:tab/>
        <w:t>|</w:t>
      </w:r>
    </w:p>
    <w:p w14:paraId="471547D6"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1671C3B2" w14:textId="77777777" w:rsidR="00D3629F" w:rsidRPr="006E14D4" w:rsidRDefault="00DA45C9" w:rsidP="00DA45C9">
      <w:pPr>
        <w:pStyle w:val="DataBlock"/>
        <w:ind w:firstLine="720"/>
        <w:rPr>
          <w:rFonts w:cs="Courier New"/>
          <w:sz w:val="20"/>
          <w:lang w:val="en-GB"/>
        </w:rPr>
      </w:pPr>
      <w:r w:rsidRPr="006E14D4">
        <w:rPr>
          <w:rFonts w:cs="Courier New"/>
          <w:sz w:val="20"/>
          <w:lang w:val="en-GB"/>
        </w:rPr>
        <w:t>+--+--+--+--+--+--+--+--+--+--+--+--+--+--+--+--+--+--+--+--+--+--+--+--+--+--+--+--+--+--+--+--+</w:t>
      </w:r>
    </w:p>
    <w:p w14:paraId="256D4D2C" w14:textId="77777777" w:rsidR="0014136C" w:rsidRPr="006E14D4" w:rsidRDefault="0014136C" w:rsidP="0014136C">
      <w:pPr>
        <w:pStyle w:val="DataBlock"/>
        <w:ind w:firstLine="720"/>
        <w:rPr>
          <w:rFonts w:cs="Courier New"/>
          <w:sz w:val="20"/>
          <w:szCs w:val="20"/>
          <w:lang w:val="en-GB"/>
        </w:rPr>
      </w:pPr>
      <w:r w:rsidRPr="006E14D4">
        <w:rPr>
          <w:rFonts w:cs="Courier New"/>
          <w:sz w:val="20"/>
          <w:szCs w:val="20"/>
          <w:lang w:val="en-GB"/>
        </w:rPr>
        <w:t>| CHANNEL PHASE POLYNOMIAL COEFFICIENT 1</w:t>
      </w:r>
      <w:r w:rsidRPr="006E14D4">
        <w:rPr>
          <w:rFonts w:cs="Courier New"/>
          <w:sz w:val="20"/>
          <w:szCs w:val="20"/>
          <w:lang w:val="en-GB"/>
        </w:rPr>
        <w:tab/>
      </w:r>
      <w:r w:rsidRPr="006E14D4">
        <w:rPr>
          <w:rFonts w:cs="Courier New"/>
          <w:sz w:val="20"/>
          <w:szCs w:val="20"/>
          <w:lang w:val="en-GB"/>
        </w:rPr>
        <w:tab/>
        <w:t>(8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D364BBA"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570407FE" w14:textId="77777777" w:rsidR="00D3629F" w:rsidRPr="006E14D4" w:rsidRDefault="00DA45C9" w:rsidP="00DA45C9">
      <w:pPr>
        <w:pStyle w:val="DataBlock"/>
        <w:ind w:firstLine="720"/>
        <w:rPr>
          <w:rFonts w:cs="Courier New"/>
          <w:sz w:val="20"/>
          <w:lang w:val="en-GB"/>
        </w:rPr>
      </w:pPr>
      <w:r w:rsidRPr="006E14D4">
        <w:rPr>
          <w:rFonts w:cs="Courier New"/>
          <w:sz w:val="20"/>
          <w:lang w:val="en-GB"/>
        </w:rPr>
        <w:t>+--+--+--+--+--+--+--+--+--+--+--+--+--+--+--+--+--+--+--+--+--+--+--+--+--+--+--+--+--+--+--+--+</w:t>
      </w:r>
    </w:p>
    <w:p w14:paraId="50B38AFE" w14:textId="77777777" w:rsidR="0014136C" w:rsidRPr="006E14D4" w:rsidRDefault="0014136C" w:rsidP="0014136C">
      <w:pPr>
        <w:pStyle w:val="DataBlock"/>
        <w:ind w:firstLine="720"/>
        <w:rPr>
          <w:rFonts w:cs="Courier New"/>
          <w:sz w:val="20"/>
          <w:szCs w:val="20"/>
          <w:lang w:val="en-GB"/>
        </w:rPr>
      </w:pPr>
      <w:r w:rsidRPr="006E14D4">
        <w:rPr>
          <w:rFonts w:cs="Courier New"/>
          <w:sz w:val="20"/>
          <w:szCs w:val="20"/>
          <w:lang w:val="en-GB"/>
        </w:rPr>
        <w:t>| CHANNEL PHASE POLYNOMIAL COEFFICIENT 2</w:t>
      </w:r>
      <w:r w:rsidRPr="006E14D4">
        <w:rPr>
          <w:rFonts w:cs="Courier New"/>
          <w:sz w:val="20"/>
          <w:szCs w:val="20"/>
          <w:lang w:val="en-GB"/>
        </w:rPr>
        <w:tab/>
      </w:r>
      <w:r w:rsidRPr="006E14D4">
        <w:rPr>
          <w:rFonts w:cs="Courier New"/>
          <w:sz w:val="20"/>
          <w:szCs w:val="20"/>
          <w:lang w:val="en-GB"/>
        </w:rPr>
        <w:tab/>
        <w:t>(8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12E80572"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A25B1B7" w14:textId="77777777" w:rsidR="00D3629F" w:rsidRPr="006E14D4" w:rsidRDefault="00DA45C9" w:rsidP="00DA45C9">
      <w:pPr>
        <w:pStyle w:val="DataBlock"/>
        <w:ind w:firstLine="720"/>
        <w:rPr>
          <w:rFonts w:cs="Courier New"/>
          <w:sz w:val="20"/>
          <w:lang w:val="en-GB"/>
        </w:rPr>
      </w:pPr>
      <w:r w:rsidRPr="006E14D4">
        <w:rPr>
          <w:rFonts w:cs="Courier New"/>
          <w:sz w:val="20"/>
          <w:lang w:val="en-GB"/>
        </w:rPr>
        <w:t>+--+--+--+--+--+--+--+--+--+--+--+--+--+--+--+--+--+--+--+--+--+--+--+--+--+--+--+--+--+--+--+--+</w:t>
      </w:r>
    </w:p>
    <w:p w14:paraId="431FA860" w14:textId="77777777" w:rsidR="0014136C" w:rsidRPr="006E14D4" w:rsidRDefault="0014136C" w:rsidP="0014136C">
      <w:pPr>
        <w:pStyle w:val="DataBlock"/>
        <w:ind w:firstLine="720"/>
        <w:rPr>
          <w:rFonts w:cs="Courier New"/>
          <w:sz w:val="20"/>
          <w:szCs w:val="20"/>
          <w:lang w:val="en-GB"/>
        </w:rPr>
      </w:pPr>
      <w:r w:rsidRPr="006E14D4">
        <w:rPr>
          <w:rFonts w:cs="Courier New"/>
          <w:sz w:val="20"/>
          <w:szCs w:val="20"/>
          <w:lang w:val="en-GB"/>
        </w:rPr>
        <w:t>| CHANNEL PHASE POLYNOMIAL COEFFICIENT 3</w:t>
      </w:r>
      <w:r w:rsidRPr="006E14D4">
        <w:rPr>
          <w:rFonts w:cs="Courier New"/>
          <w:sz w:val="20"/>
          <w:szCs w:val="20"/>
          <w:lang w:val="en-GB"/>
        </w:rPr>
        <w:tab/>
      </w:r>
      <w:r w:rsidRPr="006E14D4">
        <w:rPr>
          <w:rFonts w:cs="Courier New"/>
          <w:sz w:val="20"/>
          <w:szCs w:val="20"/>
          <w:lang w:val="en-GB"/>
        </w:rPr>
        <w:tab/>
        <w:t>(8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308B3E1F" w14:textId="77777777" w:rsidR="00DA45C9" w:rsidRPr="006E14D4" w:rsidRDefault="00DA45C9" w:rsidP="00DA45C9">
      <w:pPr>
        <w:pStyle w:val="DataBlock"/>
        <w:ind w:firstLine="720"/>
        <w:rPr>
          <w:rFonts w:cs="Courier New"/>
          <w:sz w:val="20"/>
          <w:szCs w:val="20"/>
          <w:lang w:val="en-GB"/>
        </w:rPr>
      </w:pPr>
      <w:r w:rsidRPr="006E14D4">
        <w:rPr>
          <w:rFonts w:cs="Courier New"/>
          <w:sz w:val="20"/>
          <w:szCs w:val="20"/>
          <w:lang w:val="en-GB"/>
        </w:rPr>
        <w:t xml:space="preserve">+ </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68DAFD88" w14:textId="77777777" w:rsidR="00D3629F" w:rsidRPr="006E14D4" w:rsidRDefault="00DA45C9" w:rsidP="00DA45C9">
      <w:pPr>
        <w:pStyle w:val="DataBlock"/>
        <w:ind w:firstLine="720"/>
        <w:rPr>
          <w:rFonts w:cs="Courier New"/>
          <w:sz w:val="20"/>
          <w:lang w:val="en-GB"/>
        </w:rPr>
      </w:pPr>
      <w:r w:rsidRPr="006E14D4">
        <w:rPr>
          <w:rFonts w:cs="Courier New"/>
          <w:sz w:val="20"/>
          <w:lang w:val="en-GB"/>
        </w:rPr>
        <w:t>+--+--+--+--+--+--+--+--+--+--+--+--+--+--+--+--+--+--+--+--+--+--+--+--+--+--+--+--+--+--+--+--+</w:t>
      </w:r>
    </w:p>
    <w:p w14:paraId="343D352E"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w:t>
      </w:r>
      <w:r w:rsidR="00A86829" w:rsidRPr="006E14D4">
        <w:rPr>
          <w:rFonts w:cs="Courier New"/>
          <w:sz w:val="20"/>
          <w:szCs w:val="20"/>
          <w:lang w:val="en-GB"/>
        </w:rPr>
        <w:t xml:space="preserve"> EMPTY FIELDS FUTURE USE</w:t>
      </w:r>
      <w:r w:rsidR="00A86829" w:rsidRPr="006E14D4">
        <w:rPr>
          <w:rFonts w:cs="Courier New"/>
          <w:sz w:val="20"/>
          <w:szCs w:val="20"/>
          <w:lang w:val="en-GB"/>
        </w:rPr>
        <w:tab/>
        <w:t>(36 bytes)</w:t>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00A86829"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r>
      <w:r w:rsidRPr="006E14D4">
        <w:rPr>
          <w:rFonts w:cs="Courier New"/>
          <w:sz w:val="20"/>
          <w:szCs w:val="20"/>
          <w:lang w:val="en-GB"/>
        </w:rPr>
        <w:tab/>
        <w:t>|</w:t>
      </w:r>
    </w:p>
    <w:p w14:paraId="2B2DF955" w14:textId="77777777" w:rsidR="00D3629F" w:rsidRPr="006E14D4" w:rsidRDefault="00A86829" w:rsidP="00DA45C9">
      <w:pPr>
        <w:pStyle w:val="DataBlock"/>
        <w:ind w:firstLine="720"/>
        <w:rPr>
          <w:rFonts w:cs="Courier New"/>
          <w:sz w:val="20"/>
          <w:lang w:val="en-GB"/>
        </w:rPr>
      </w:pPr>
      <w:r w:rsidRPr="006E14D4">
        <w:rPr>
          <w:rFonts w:cs="Courier New"/>
          <w:sz w:val="20"/>
          <w:lang w:val="en-GB"/>
        </w:rPr>
        <w:t>|</w:t>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t>…</w:t>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t>|</w:t>
      </w:r>
    </w:p>
    <w:p w14:paraId="1DC300A2" w14:textId="77777777" w:rsidR="00D3629F" w:rsidRPr="006E14D4" w:rsidRDefault="00DA45C9" w:rsidP="00DA45C9">
      <w:pPr>
        <w:pStyle w:val="DataBlock"/>
        <w:ind w:firstLine="720"/>
        <w:rPr>
          <w:rFonts w:cs="Courier New"/>
          <w:sz w:val="20"/>
          <w:lang w:val="en-GB"/>
        </w:rPr>
      </w:pPr>
      <w:r w:rsidRPr="006E14D4">
        <w:rPr>
          <w:rFonts w:cs="Courier New"/>
          <w:sz w:val="20"/>
          <w:lang w:val="en-GB"/>
        </w:rPr>
        <w:t>+--+--+--+--+--+--+--+--+--+--+--+--+--+--+--+--+--+--+--+--+--+--+--+--+--+--+--+--+--+--+--+--+</w:t>
      </w:r>
    </w:p>
    <w:p w14:paraId="5CFBF6A8" w14:textId="77777777" w:rsidR="00D3629F" w:rsidRPr="006E14D4" w:rsidRDefault="00DA45C9" w:rsidP="00DA45C9">
      <w:pPr>
        <w:pStyle w:val="DataBlock"/>
        <w:ind w:firstLine="720"/>
        <w:rPr>
          <w:rFonts w:cs="Courier New"/>
          <w:sz w:val="20"/>
          <w:szCs w:val="20"/>
          <w:lang w:val="en-GB"/>
        </w:rPr>
      </w:pPr>
      <w:r w:rsidRPr="006E14D4">
        <w:rPr>
          <w:rFonts w:cs="Courier New"/>
          <w:sz w:val="20"/>
          <w:szCs w:val="20"/>
          <w:lang w:val="en-GB"/>
        </w:rPr>
        <w:t>|</w:t>
      </w:r>
      <w:r w:rsidR="00A86829" w:rsidRPr="006E14D4">
        <w:rPr>
          <w:rFonts w:cs="Courier New"/>
          <w:sz w:val="20"/>
          <w:szCs w:val="20"/>
          <w:lang w:val="en-GB"/>
        </w:rPr>
        <w:t xml:space="preserve"> EMPTY FIELDS INTERNAL AGENCY USE</w:t>
      </w:r>
      <w:r w:rsidR="00A86829" w:rsidRPr="006E14D4">
        <w:rPr>
          <w:rFonts w:cs="Courier New"/>
          <w:sz w:val="20"/>
          <w:szCs w:val="20"/>
          <w:lang w:val="en-GB"/>
        </w:rPr>
        <w:tab/>
        <w:t>(40 bytes)</w:t>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00A86829" w:rsidRPr="006E14D4">
        <w:rPr>
          <w:rFonts w:cs="Courier New"/>
          <w:sz w:val="20"/>
          <w:szCs w:val="20"/>
          <w:lang w:val="en-GB"/>
        </w:rPr>
        <w:tab/>
      </w:r>
      <w:r w:rsidRPr="006E14D4">
        <w:rPr>
          <w:rFonts w:cs="Courier New"/>
          <w:sz w:val="20"/>
          <w:szCs w:val="20"/>
          <w:lang w:val="en-GB"/>
        </w:rPr>
        <w:t>|</w:t>
      </w:r>
    </w:p>
    <w:p w14:paraId="49326086" w14:textId="77777777" w:rsidR="00D3629F" w:rsidRPr="006E14D4" w:rsidRDefault="00A86829" w:rsidP="00DA45C9">
      <w:pPr>
        <w:pStyle w:val="DataBlock"/>
        <w:ind w:firstLine="720"/>
        <w:rPr>
          <w:rFonts w:cs="Courier New"/>
          <w:sz w:val="20"/>
          <w:lang w:val="en-GB"/>
        </w:rPr>
      </w:pPr>
      <w:r w:rsidRPr="006E14D4">
        <w:rPr>
          <w:rFonts w:cs="Courier New"/>
          <w:sz w:val="20"/>
          <w:lang w:val="en-GB"/>
        </w:rPr>
        <w:t>|</w:t>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r>
      <w:r w:rsidRPr="006E14D4">
        <w:rPr>
          <w:rFonts w:cs="Courier New"/>
          <w:sz w:val="20"/>
          <w:lang w:val="en-GB"/>
        </w:rPr>
        <w:tab/>
        <w:t>…</w:t>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r>
      <w:r w:rsidR="00DA45C9" w:rsidRPr="006E14D4">
        <w:rPr>
          <w:rFonts w:cs="Courier New"/>
          <w:sz w:val="20"/>
          <w:lang w:val="en-GB"/>
        </w:rPr>
        <w:tab/>
        <w:t>|</w:t>
      </w:r>
    </w:p>
    <w:p w14:paraId="2CADD830" w14:textId="77777777" w:rsidR="00DA45C9" w:rsidRPr="006E14D4" w:rsidRDefault="00DA45C9" w:rsidP="00DA45C9">
      <w:pPr>
        <w:pStyle w:val="DataBlock"/>
        <w:ind w:firstLine="720"/>
        <w:rPr>
          <w:rFonts w:cs="Courier New"/>
          <w:sz w:val="20"/>
          <w:lang w:val="en-GB"/>
        </w:rPr>
      </w:pPr>
      <w:r w:rsidRPr="006E14D4">
        <w:rPr>
          <w:rFonts w:cs="Courier New"/>
          <w:sz w:val="20"/>
          <w:lang w:val="en-GB"/>
        </w:rPr>
        <w:t>+--+--+--+--+--+--+--+--+--+--+--+--+--+--+--+--+--+--+--+--+--+--+--+--+--+--+--+--+--+--+--+--+</w:t>
      </w:r>
    </w:p>
    <w:p w14:paraId="244B654F" w14:textId="77777777" w:rsidR="00D3629F" w:rsidRPr="006E14D4" w:rsidRDefault="009E6358" w:rsidP="00DA45C9">
      <w:pPr>
        <w:pStyle w:val="DataBlock"/>
        <w:ind w:firstLine="720"/>
        <w:rPr>
          <w:rFonts w:cs="Courier New"/>
          <w:sz w:val="20"/>
          <w:szCs w:val="20"/>
          <w:lang w:val="en-GB"/>
        </w:rPr>
      </w:pPr>
      <w:r w:rsidRPr="006E14D4">
        <w:rPr>
          <w:rFonts w:cs="Courier New"/>
          <w:sz w:val="20"/>
          <w:szCs w:val="20"/>
          <w:lang w:val="en-GB"/>
        </w:rPr>
        <w:t xml:space="preserve">| </w:t>
      </w:r>
      <w:r w:rsidR="00DA45C9" w:rsidRPr="006E14D4">
        <w:rPr>
          <w:rFonts w:cs="Courier New"/>
          <w:sz w:val="20"/>
          <w:szCs w:val="20"/>
          <w:lang w:val="en-GB"/>
        </w:rPr>
        <w:t>END LABEL</w:t>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067DD6"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r>
      <w:r w:rsidR="00DA45C9" w:rsidRPr="006E14D4">
        <w:rPr>
          <w:rFonts w:cs="Courier New"/>
          <w:sz w:val="20"/>
          <w:szCs w:val="20"/>
          <w:lang w:val="en-GB"/>
        </w:rPr>
        <w:tab/>
        <w:t>|</w:t>
      </w:r>
    </w:p>
    <w:p w14:paraId="7B7A4031" w14:textId="77777777" w:rsidR="00D3629F" w:rsidRPr="006E14D4" w:rsidRDefault="00DA45C9" w:rsidP="00DA45C9">
      <w:pPr>
        <w:pStyle w:val="DataBlock"/>
        <w:ind w:firstLine="720"/>
        <w:rPr>
          <w:rFonts w:cs="Courier New"/>
          <w:sz w:val="20"/>
          <w:lang w:val="en-GB"/>
        </w:rPr>
      </w:pPr>
      <w:r w:rsidRPr="006E14D4">
        <w:rPr>
          <w:rFonts w:cs="Courier New"/>
          <w:sz w:val="20"/>
          <w:lang w:val="en-GB"/>
        </w:rPr>
        <w:t>+--+--+--+--+--+--+--+--+--+--+--+--+--+--+--+--+--+--+--+--+--+--+--+--+--+--+--+--+--+--+--+--+</w:t>
      </w:r>
    </w:p>
    <w:p w14:paraId="1BFD965B" w14:textId="77777777" w:rsidR="00D50081" w:rsidRPr="006E14D4" w:rsidRDefault="00D50081" w:rsidP="00D50081">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|8 |7 |6 |5 |4 |3 |2 |1 |8 |7 |6 |5 |4 |3 |2 |1 |8 |7 |6 |5 |4 |3 |2 |1 |8 |7 |6 |5 |4 |3 |2 |1 |</w:t>
      </w:r>
    </w:p>
    <w:p w14:paraId="6A7DF2F4"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7CDE68EF" w14:textId="17A2C6C6" w:rsidR="009F257E" w:rsidRPr="00C907F5" w:rsidRDefault="009F257E" w:rsidP="009F257E">
      <w:pPr>
        <w:pStyle w:val="FigureTitle"/>
        <w:rPr>
          <w:lang w:val="en-GB"/>
        </w:rPr>
      </w:pPr>
      <w:r w:rsidRPr="00C907F5">
        <w:rPr>
          <w:lang w:val="en-GB"/>
        </w:rPr>
        <w:t xml:space="preserve">Figure </w:t>
      </w:r>
      <w:bookmarkStart w:id="170" w:name="F_503General_Structure_of_the_Heade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5</w:t>
      </w:r>
      <w:r w:rsidRPr="00C907F5">
        <w:rPr>
          <w:lang w:val="en-GB"/>
        </w:rPr>
        <w:fldChar w:fldCharType="end"/>
      </w:r>
      <w:r w:rsidRPr="00C907F5">
        <w:rPr>
          <w:lang w:val="en-GB"/>
        </w:rPr>
        <w:noBreakHyphen/>
      </w:r>
      <w:r w:rsidRPr="00C907F5">
        <w:rPr>
          <w:lang w:val="en-GB"/>
        </w:rPr>
        <w:fldChar w:fldCharType="begin"/>
      </w:r>
      <w:r w:rsidRPr="00C907F5">
        <w:rPr>
          <w:lang w:val="en-GB"/>
        </w:rPr>
        <w:instrText xml:space="preserve"> SEQ Figure \s 1 </w:instrText>
      </w:r>
      <w:r w:rsidRPr="00C907F5">
        <w:rPr>
          <w:lang w:val="en-GB"/>
        </w:rPr>
        <w:fldChar w:fldCharType="separate"/>
      </w:r>
      <w:r w:rsidR="00DA58B1">
        <w:rPr>
          <w:noProof/>
          <w:lang w:val="en-GB"/>
        </w:rPr>
        <w:t>3</w:t>
      </w:r>
      <w:r w:rsidRPr="00C907F5">
        <w:rPr>
          <w:lang w:val="en-GB"/>
        </w:rPr>
        <w:fldChar w:fldCharType="end"/>
      </w:r>
      <w:bookmarkEnd w:id="170"/>
      <w:r w:rsidRPr="00C907F5">
        <w:rPr>
          <w:lang w:val="en-GB"/>
        </w:rPr>
        <w:fldChar w:fldCharType="begin"/>
      </w:r>
      <w:r w:rsidRPr="00C907F5">
        <w:rPr>
          <w:lang w:val="en-GB"/>
        </w:rPr>
        <w:instrText xml:space="preserve"> TC  \f G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171" w:name="_Toc330481427"/>
      <w:bookmarkStart w:id="172" w:name="_Toc338171565"/>
      <w:bookmarkStart w:id="173" w:name="_Toc177565794"/>
      <w:r w:rsidR="00DA58B1">
        <w:rPr>
          <w:noProof/>
          <w:lang w:val="en-GB"/>
        </w:rPr>
        <w:instrText>5</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Figure_TOC \s 1 </w:instrText>
      </w:r>
      <w:r w:rsidRPr="00C907F5">
        <w:rPr>
          <w:lang w:val="en-GB"/>
        </w:rPr>
        <w:fldChar w:fldCharType="separate"/>
      </w:r>
      <w:r w:rsidR="00DA58B1">
        <w:rPr>
          <w:noProof/>
          <w:lang w:val="en-GB"/>
        </w:rPr>
        <w:instrText>3</w:instrText>
      </w:r>
      <w:r w:rsidRPr="00C907F5">
        <w:rPr>
          <w:lang w:val="en-GB"/>
        </w:rPr>
        <w:fldChar w:fldCharType="end"/>
      </w:r>
      <w:r w:rsidRPr="00C907F5">
        <w:rPr>
          <w:lang w:val="en-GB"/>
        </w:rPr>
        <w:tab/>
        <w:instrText>General Structure of the Header</w:instrText>
      </w:r>
      <w:bookmarkEnd w:id="171"/>
      <w:bookmarkEnd w:id="172"/>
      <w:bookmarkEnd w:id="173"/>
      <w:r w:rsidRPr="00C907F5">
        <w:rPr>
          <w:lang w:val="en-GB"/>
        </w:rPr>
        <w:instrText>"</w:instrText>
      </w:r>
      <w:r w:rsidRPr="00C907F5">
        <w:rPr>
          <w:lang w:val="en-GB"/>
        </w:rPr>
        <w:fldChar w:fldCharType="end"/>
      </w:r>
      <w:r w:rsidRPr="00C907F5">
        <w:rPr>
          <w:lang w:val="en-GB"/>
        </w:rPr>
        <w:t>:  General Structure of the Header</w:t>
      </w:r>
    </w:p>
    <w:p w14:paraId="7B6C810C" w14:textId="77777777" w:rsidR="00DA45C9" w:rsidRPr="00C907F5" w:rsidRDefault="00DA45C9" w:rsidP="00DA45C9">
      <w:pPr>
        <w:rPr>
          <w:lang w:val="en-GB"/>
        </w:rPr>
      </w:pPr>
    </w:p>
    <w:p w14:paraId="0C9F9CAD" w14:textId="77777777" w:rsidR="00DA45C9" w:rsidRPr="00C907F5" w:rsidRDefault="00DA45C9" w:rsidP="00DA45C9">
      <w:pPr>
        <w:rPr>
          <w:lang w:val="en-GB"/>
        </w:rPr>
        <w:sectPr w:rsidR="00DA45C9" w:rsidRPr="00C907F5" w:rsidSect="000E580E">
          <w:headerReference w:type="default" r:id="rId20"/>
          <w:footerReference w:type="default" r:id="rId21"/>
          <w:pgSz w:w="15840" w:h="24480" w:code="3"/>
          <w:pgMar w:top="1440" w:right="1440" w:bottom="1440" w:left="1440" w:header="547" w:footer="547" w:gutter="360"/>
          <w:pgNumType w:chapStyle="1"/>
          <w:cols w:space="720"/>
          <w:docGrid w:linePitch="360"/>
        </w:sectPr>
      </w:pPr>
    </w:p>
    <w:p w14:paraId="624A614D" w14:textId="3742A5F8" w:rsidR="00DA45C9" w:rsidRPr="00C907F5" w:rsidRDefault="00DA45C9" w:rsidP="004E0E09">
      <w:pPr>
        <w:pStyle w:val="Paragraph3"/>
        <w:rPr>
          <w:lang w:val="en-GB"/>
        </w:rPr>
      </w:pPr>
      <w:bookmarkStart w:id="174" w:name="_Ref285636950"/>
      <w:r w:rsidRPr="00C907F5">
        <w:rPr>
          <w:lang w:val="en-GB"/>
        </w:rPr>
        <w:lastRenderedPageBreak/>
        <w:t xml:space="preserve">A detailed description of the Header is provided in </w:t>
      </w:r>
      <w:r w:rsidR="004E0E09" w:rsidRPr="00C907F5">
        <w:rPr>
          <w:lang w:val="en-GB"/>
        </w:rPr>
        <w:t xml:space="preserve">table </w:t>
      </w:r>
      <w:r w:rsidR="004E0E09" w:rsidRPr="00C907F5">
        <w:rPr>
          <w:lang w:val="en-GB"/>
        </w:rPr>
        <w:fldChar w:fldCharType="begin"/>
      </w:r>
      <w:r w:rsidR="004E0E09" w:rsidRPr="00C907F5">
        <w:rPr>
          <w:lang w:val="en-GB"/>
        </w:rPr>
        <w:instrText xml:space="preserve"> REF T_501Product_File_Header \h </w:instrText>
      </w:r>
      <w:r w:rsidR="004E0E09" w:rsidRPr="00C907F5">
        <w:rPr>
          <w:lang w:val="en-GB"/>
        </w:rPr>
      </w:r>
      <w:r w:rsidR="004E0E09" w:rsidRPr="00C907F5">
        <w:rPr>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4E0E09" w:rsidRPr="00C907F5">
        <w:rPr>
          <w:lang w:val="en-GB"/>
        </w:rPr>
        <w:fldChar w:fldCharType="end"/>
      </w:r>
      <w:r w:rsidRPr="00C907F5">
        <w:rPr>
          <w:lang w:val="en-GB"/>
        </w:rPr>
        <w:t>, which specifies for each item:</w:t>
      </w:r>
      <w:bookmarkEnd w:id="174"/>
    </w:p>
    <w:p w14:paraId="5A83B99D" w14:textId="77777777" w:rsidR="00DA45C9" w:rsidRPr="00C907F5" w:rsidRDefault="007D2C12" w:rsidP="009A3EB5">
      <w:pPr>
        <w:pStyle w:val="List"/>
        <w:numPr>
          <w:ilvl w:val="0"/>
          <w:numId w:val="7"/>
        </w:numPr>
        <w:tabs>
          <w:tab w:val="clear" w:pos="360"/>
          <w:tab w:val="num" w:pos="720"/>
        </w:tabs>
        <w:ind w:left="720"/>
        <w:rPr>
          <w:rFonts w:eastAsia="MS Mincho"/>
          <w:lang w:val="en-GB" w:eastAsia="ja-JP"/>
        </w:rPr>
      </w:pPr>
      <w:r w:rsidRPr="00C907F5">
        <w:rPr>
          <w:rFonts w:eastAsia="MS Mincho"/>
          <w:lang w:val="en-GB" w:eastAsia="ja-JP"/>
        </w:rPr>
        <w:t xml:space="preserve">the </w:t>
      </w:r>
      <w:r w:rsidR="00DA45C9" w:rsidRPr="00C907F5">
        <w:rPr>
          <w:rFonts w:eastAsia="MS Mincho"/>
          <w:lang w:val="en-GB" w:eastAsia="ja-JP"/>
        </w:rPr>
        <w:t xml:space="preserve">name of the </w:t>
      </w:r>
      <w:proofErr w:type="gramStart"/>
      <w:r w:rsidR="00DA45C9" w:rsidRPr="00C907F5">
        <w:rPr>
          <w:rFonts w:eastAsia="MS Mincho"/>
          <w:lang w:val="en-GB" w:eastAsia="ja-JP"/>
        </w:rPr>
        <w:t>item;</w:t>
      </w:r>
      <w:proofErr w:type="gramEnd"/>
    </w:p>
    <w:p w14:paraId="0A74926E" w14:textId="77777777" w:rsidR="00DA45C9" w:rsidRPr="00C907F5" w:rsidRDefault="007D2C12" w:rsidP="009A3EB5">
      <w:pPr>
        <w:pStyle w:val="List"/>
        <w:numPr>
          <w:ilvl w:val="0"/>
          <w:numId w:val="7"/>
        </w:numPr>
        <w:tabs>
          <w:tab w:val="clear" w:pos="360"/>
          <w:tab w:val="num" w:pos="720"/>
        </w:tabs>
        <w:ind w:left="720"/>
        <w:rPr>
          <w:rFonts w:eastAsia="MS Mincho"/>
          <w:lang w:val="en-GB" w:eastAsia="ja-JP"/>
        </w:rPr>
      </w:pPr>
      <w:r w:rsidRPr="00C907F5">
        <w:rPr>
          <w:rFonts w:eastAsia="MS Mincho"/>
          <w:lang w:val="en-GB" w:eastAsia="ja-JP"/>
        </w:rPr>
        <w:t xml:space="preserve">the </w:t>
      </w:r>
      <w:r w:rsidR="00DA45C9" w:rsidRPr="00C907F5">
        <w:rPr>
          <w:rFonts w:eastAsia="MS Mincho"/>
          <w:lang w:val="en-GB" w:eastAsia="ja-JP"/>
        </w:rPr>
        <w:t xml:space="preserve">length (in Bytes) of the </w:t>
      </w:r>
      <w:proofErr w:type="gramStart"/>
      <w:r w:rsidR="00DA45C9" w:rsidRPr="00C907F5">
        <w:rPr>
          <w:rFonts w:eastAsia="MS Mincho"/>
          <w:lang w:val="en-GB" w:eastAsia="ja-JP"/>
        </w:rPr>
        <w:t>item;</w:t>
      </w:r>
      <w:proofErr w:type="gramEnd"/>
    </w:p>
    <w:p w14:paraId="352249FF" w14:textId="77777777" w:rsidR="00DA45C9" w:rsidRPr="00C907F5" w:rsidRDefault="007D2C12" w:rsidP="009A3EB5">
      <w:pPr>
        <w:pStyle w:val="List"/>
        <w:numPr>
          <w:ilvl w:val="0"/>
          <w:numId w:val="7"/>
        </w:numPr>
        <w:tabs>
          <w:tab w:val="clear" w:pos="360"/>
          <w:tab w:val="num" w:pos="720"/>
        </w:tabs>
        <w:ind w:left="720"/>
        <w:rPr>
          <w:rFonts w:eastAsia="MS Mincho"/>
          <w:lang w:val="en-GB" w:eastAsia="ja-JP"/>
        </w:rPr>
      </w:pPr>
      <w:r w:rsidRPr="00C907F5">
        <w:rPr>
          <w:rFonts w:eastAsia="MS Mincho"/>
          <w:lang w:val="en-GB" w:eastAsia="ja-JP"/>
        </w:rPr>
        <w:t xml:space="preserve">the </w:t>
      </w:r>
      <w:r w:rsidR="00DA45C9" w:rsidRPr="00C907F5">
        <w:rPr>
          <w:rFonts w:eastAsia="MS Mincho"/>
          <w:lang w:val="en-GB" w:eastAsia="ja-JP"/>
        </w:rPr>
        <w:t xml:space="preserve">data type of the </w:t>
      </w:r>
      <w:proofErr w:type="gramStart"/>
      <w:r w:rsidR="00DA45C9" w:rsidRPr="00C907F5">
        <w:rPr>
          <w:rFonts w:eastAsia="MS Mincho"/>
          <w:lang w:val="en-GB" w:eastAsia="ja-JP"/>
        </w:rPr>
        <w:t>item;</w:t>
      </w:r>
      <w:proofErr w:type="gramEnd"/>
    </w:p>
    <w:p w14:paraId="7F7D92C6" w14:textId="77777777" w:rsidR="00DA45C9" w:rsidRPr="00C907F5" w:rsidRDefault="007D2C12" w:rsidP="009A3EB5">
      <w:pPr>
        <w:pStyle w:val="List"/>
        <w:numPr>
          <w:ilvl w:val="0"/>
          <w:numId w:val="7"/>
        </w:numPr>
        <w:tabs>
          <w:tab w:val="clear" w:pos="360"/>
          <w:tab w:val="num" w:pos="720"/>
        </w:tabs>
        <w:ind w:left="720"/>
        <w:rPr>
          <w:rFonts w:eastAsia="MS Mincho"/>
          <w:lang w:val="en-GB" w:eastAsia="ja-JP"/>
        </w:rPr>
      </w:pPr>
      <w:r w:rsidRPr="00C907F5">
        <w:rPr>
          <w:rFonts w:eastAsia="MS Mincho"/>
          <w:lang w:val="en-GB" w:eastAsia="ja-JP"/>
        </w:rPr>
        <w:t xml:space="preserve">a </w:t>
      </w:r>
      <w:r w:rsidR="00DA45C9" w:rsidRPr="00C907F5">
        <w:rPr>
          <w:rFonts w:eastAsia="MS Mincho"/>
          <w:lang w:val="en-GB" w:eastAsia="ja-JP"/>
        </w:rPr>
        <w:t xml:space="preserve">short description of the </w:t>
      </w:r>
      <w:proofErr w:type="gramStart"/>
      <w:r w:rsidR="00DA45C9" w:rsidRPr="00C907F5">
        <w:rPr>
          <w:rFonts w:eastAsia="MS Mincho"/>
          <w:lang w:val="en-GB" w:eastAsia="ja-JP"/>
        </w:rPr>
        <w:t>item;</w:t>
      </w:r>
      <w:proofErr w:type="gramEnd"/>
    </w:p>
    <w:p w14:paraId="0CE917C1" w14:textId="2B0798BB" w:rsidR="00DA45C9" w:rsidRPr="00074080" w:rsidRDefault="007D2C12" w:rsidP="0021772F">
      <w:pPr>
        <w:pStyle w:val="List"/>
        <w:numPr>
          <w:ilvl w:val="0"/>
          <w:numId w:val="7"/>
        </w:numPr>
        <w:tabs>
          <w:tab w:val="clear" w:pos="360"/>
          <w:tab w:val="num" w:pos="720"/>
        </w:tabs>
        <w:ind w:left="720"/>
        <w:rPr>
          <w:rFonts w:eastAsia="MS Mincho"/>
          <w:lang w:val="en-GB" w:eastAsia="ja-JP"/>
        </w:rPr>
      </w:pPr>
      <w:r w:rsidRPr="00074080">
        <w:rPr>
          <w:rFonts w:eastAsia="MS Mincho"/>
          <w:lang w:val="en-GB" w:eastAsia="ja-JP"/>
        </w:rPr>
        <w:t xml:space="preserve">examples </w:t>
      </w:r>
      <w:r w:rsidR="00DA45C9" w:rsidRPr="00074080">
        <w:rPr>
          <w:rFonts w:eastAsia="MS Mincho"/>
          <w:lang w:val="en-GB" w:eastAsia="ja-JP"/>
        </w:rPr>
        <w:t xml:space="preserve">of allowed </w:t>
      </w:r>
      <w:proofErr w:type="gramStart"/>
      <w:r w:rsidR="00DA45C9" w:rsidRPr="00074080">
        <w:rPr>
          <w:rFonts w:eastAsia="MS Mincho"/>
          <w:lang w:val="en-GB" w:eastAsia="ja-JP"/>
        </w:rPr>
        <w:t>values;</w:t>
      </w:r>
      <w:proofErr w:type="gramEnd"/>
    </w:p>
    <w:p w14:paraId="6540EF6C" w14:textId="5683247D" w:rsidR="00D3629F" w:rsidRPr="00C907F5" w:rsidRDefault="00DA45C9" w:rsidP="004E0E09">
      <w:pPr>
        <w:pStyle w:val="Paragraph3"/>
        <w:rPr>
          <w:lang w:val="en-GB"/>
        </w:rPr>
      </w:pPr>
      <w:r w:rsidRPr="00C907F5">
        <w:rPr>
          <w:lang w:val="en-GB"/>
        </w:rPr>
        <w:t>Floating point values shall conform to the IEEE double precision type ‘binary64</w:t>
      </w:r>
      <w:r w:rsidR="000D4EC5" w:rsidRPr="00C907F5">
        <w:rPr>
          <w:lang w:val="en-GB"/>
        </w:rPr>
        <w:t>’</w:t>
      </w:r>
      <w:r w:rsidRPr="00C907F5">
        <w:rPr>
          <w:lang w:val="en-GB"/>
        </w:rPr>
        <w:t xml:space="preserve"> (reference </w:t>
      </w:r>
      <w:r w:rsidR="00956868" w:rsidRPr="00C907F5">
        <w:rPr>
          <w:rFonts w:eastAsia="MS Mincho"/>
          <w:szCs w:val="24"/>
          <w:lang w:val="en-GB" w:eastAsia="ja-JP"/>
        </w:rPr>
        <w:fldChar w:fldCharType="begin"/>
      </w:r>
      <w:r w:rsidR="00956868" w:rsidRPr="00C907F5">
        <w:rPr>
          <w:lang w:val="en-GB"/>
        </w:rPr>
        <w:instrText xml:space="preserve"> REF R_IEEEStandardforFloatingPointArithmetic \h </w:instrText>
      </w:r>
      <w:r w:rsidR="007B3D83" w:rsidRPr="00C907F5">
        <w:rPr>
          <w:rFonts w:eastAsia="MS Mincho"/>
          <w:szCs w:val="24"/>
          <w:lang w:val="en-GB" w:eastAsia="ja-JP"/>
        </w:rPr>
      </w:r>
      <w:r w:rsidR="00956868" w:rsidRPr="00C907F5">
        <w:rPr>
          <w:rFonts w:eastAsia="MS Mincho"/>
          <w:szCs w:val="24"/>
          <w:lang w:val="en-GB" w:eastAsia="ja-JP"/>
        </w:rPr>
        <w:fldChar w:fldCharType="separate"/>
      </w:r>
      <w:r w:rsidR="00DA58B1" w:rsidRPr="00C907F5">
        <w:rPr>
          <w:rFonts w:eastAsia="MS Mincho"/>
          <w:lang w:val="en-GB" w:eastAsia="ja-JP"/>
        </w:rPr>
        <w:t>[</w:t>
      </w:r>
      <w:r w:rsidR="00DA58B1">
        <w:rPr>
          <w:noProof/>
          <w:lang w:val="en-GB"/>
        </w:rPr>
        <w:t>3</w:t>
      </w:r>
      <w:r w:rsidR="00DA58B1" w:rsidRPr="00C907F5">
        <w:rPr>
          <w:rFonts w:eastAsia="MS Mincho"/>
          <w:lang w:val="en-GB" w:eastAsia="ja-JP"/>
        </w:rPr>
        <w:t>]</w:t>
      </w:r>
      <w:r w:rsidR="00956868" w:rsidRPr="00C907F5">
        <w:rPr>
          <w:rFonts w:eastAsia="MS Mincho"/>
          <w:szCs w:val="24"/>
          <w:lang w:val="en-GB" w:eastAsia="ja-JP"/>
        </w:rPr>
        <w:fldChar w:fldCharType="end"/>
      </w:r>
      <w:r w:rsidRPr="00C907F5">
        <w:rPr>
          <w:lang w:val="en-GB"/>
        </w:rPr>
        <w:t>).</w:t>
      </w:r>
    </w:p>
    <w:p w14:paraId="072DF7CD" w14:textId="77777777" w:rsidR="00DA45C9" w:rsidRPr="00C907F5" w:rsidRDefault="00DA45C9" w:rsidP="004E0E09">
      <w:pPr>
        <w:pStyle w:val="Paragraph3"/>
        <w:rPr>
          <w:lang w:val="en-GB"/>
        </w:rPr>
      </w:pPr>
      <w:r w:rsidRPr="00C907F5">
        <w:rPr>
          <w:lang w:val="en-GB"/>
        </w:rPr>
        <w:t>The special values ‘</w:t>
      </w:r>
      <w:proofErr w:type="spellStart"/>
      <w:r w:rsidRPr="00C907F5">
        <w:rPr>
          <w:lang w:val="en-GB"/>
        </w:rPr>
        <w:t>NaN</w:t>
      </w:r>
      <w:proofErr w:type="spellEnd"/>
      <w:r w:rsidRPr="00C907F5">
        <w:rPr>
          <w:lang w:val="en-GB"/>
        </w:rPr>
        <w:t>’, ‘-Inf’, ‘+Inf’, and ‘-0’</w:t>
      </w:r>
      <w:r w:rsidR="000D4EC5" w:rsidRPr="00C907F5">
        <w:rPr>
          <w:lang w:val="en-GB"/>
        </w:rPr>
        <w:t xml:space="preserve"> </w:t>
      </w:r>
      <w:r w:rsidRPr="00C907F5">
        <w:rPr>
          <w:lang w:val="en-GB"/>
        </w:rPr>
        <w:t>are not supported in the Delta-DOR RDEF.</w:t>
      </w:r>
    </w:p>
    <w:p w14:paraId="098826BA" w14:textId="77777777" w:rsidR="00056A91" w:rsidRPr="006E14D4" w:rsidRDefault="00F06B11" w:rsidP="00DA45C9">
      <w:pPr>
        <w:pStyle w:val="Paragraph3"/>
        <w:rPr>
          <w:lang w:val="en-GB"/>
        </w:rPr>
      </w:pPr>
      <w:r w:rsidRPr="006E14D4">
        <w:rPr>
          <w:lang w:val="en-GB"/>
        </w:rPr>
        <w:t>The TIME TAG fields in the Header are approximations to UTC, as reali</w:t>
      </w:r>
      <w:r w:rsidR="00056A91" w:rsidRPr="006E14D4">
        <w:rPr>
          <w:lang w:val="en-GB"/>
        </w:rPr>
        <w:t>z</w:t>
      </w:r>
      <w:r w:rsidRPr="006E14D4">
        <w:rPr>
          <w:lang w:val="en-GB"/>
        </w:rPr>
        <w:t>ed by station time at the receiver.</w:t>
      </w:r>
    </w:p>
    <w:p w14:paraId="47426A56" w14:textId="59F67392" w:rsidR="00F06B11" w:rsidRPr="006E14D4" w:rsidRDefault="00056A91" w:rsidP="00056A91">
      <w:pPr>
        <w:pStyle w:val="Notelevel1"/>
        <w:rPr>
          <w:lang w:val="en-GB"/>
        </w:rPr>
      </w:pPr>
      <w:r w:rsidRPr="006E14D4">
        <w:rPr>
          <w:lang w:val="en-GB"/>
        </w:rPr>
        <w:t>NOTE</w:t>
      </w:r>
      <w:r w:rsidRPr="006E14D4">
        <w:rPr>
          <w:lang w:val="en-GB"/>
        </w:rPr>
        <w:tab/>
        <w:t>–</w:t>
      </w:r>
      <w:r w:rsidRPr="006E14D4">
        <w:rPr>
          <w:lang w:val="en-GB"/>
        </w:rPr>
        <w:tab/>
      </w:r>
      <w:r w:rsidR="00F06B11" w:rsidRPr="006E14D4">
        <w:rPr>
          <w:lang w:val="en-GB"/>
        </w:rPr>
        <w:t>The</w:t>
      </w:r>
      <w:r w:rsidR="00E53A97" w:rsidRPr="006E14D4">
        <w:rPr>
          <w:lang w:val="en-GB"/>
        </w:rPr>
        <w:t xml:space="preserve"> station time at the receiver is</w:t>
      </w:r>
      <w:r w:rsidR="00F06B11" w:rsidRPr="006E14D4">
        <w:rPr>
          <w:lang w:val="en-GB"/>
        </w:rPr>
        <w:t xml:space="preserve"> referred to </w:t>
      </w:r>
      <w:r w:rsidR="00677983" w:rsidRPr="006E14D4">
        <w:rPr>
          <w:lang w:val="en-GB"/>
        </w:rPr>
        <w:t>‘ST’</w:t>
      </w:r>
      <w:r w:rsidR="00F06B11" w:rsidRPr="006E14D4">
        <w:rPr>
          <w:lang w:val="en-GB"/>
        </w:rPr>
        <w:t xml:space="preserve"> in </w:t>
      </w:r>
      <w:r w:rsidR="00677983" w:rsidRPr="006E14D4">
        <w:rPr>
          <w:lang w:val="en-GB"/>
        </w:rPr>
        <w:t xml:space="preserve">table </w:t>
      </w:r>
      <w:r w:rsidR="00677983" w:rsidRPr="00C907F5">
        <w:rPr>
          <w:color w:val="0000FF"/>
          <w:u w:val="dotted"/>
          <w:lang w:val="en-GB"/>
        </w:rPr>
        <w:fldChar w:fldCharType="begin"/>
      </w:r>
      <w:r w:rsidR="00677983" w:rsidRPr="00C907F5">
        <w:rPr>
          <w:color w:val="0000FF"/>
          <w:u w:val="dotted"/>
          <w:lang w:val="en-GB"/>
        </w:rPr>
        <w:instrText xml:space="preserve"> REF T_501Product_File_Header \h </w:instrText>
      </w:r>
      <w:r w:rsidR="00677983" w:rsidRPr="00C907F5">
        <w:rPr>
          <w:color w:val="0000FF"/>
          <w:u w:val="dotted"/>
          <w:lang w:val="en-GB"/>
        </w:rPr>
      </w:r>
      <w:r w:rsidR="00677983" w:rsidRPr="00C907F5">
        <w:rPr>
          <w:color w:val="0000FF"/>
          <w:u w:val="dotted"/>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677983" w:rsidRPr="00C907F5">
        <w:rPr>
          <w:color w:val="0000FF"/>
          <w:u w:val="dotted"/>
          <w:lang w:val="en-GB"/>
        </w:rPr>
        <w:fldChar w:fldCharType="end"/>
      </w:r>
      <w:r w:rsidR="00677983" w:rsidRPr="006E14D4">
        <w:rPr>
          <w:lang w:val="en-GB"/>
        </w:rPr>
        <w:t>.</w:t>
      </w:r>
    </w:p>
    <w:p w14:paraId="59F64AFE" w14:textId="77777777" w:rsidR="007D2C12" w:rsidRPr="006E14D4" w:rsidRDefault="00DA45C9" w:rsidP="00DA45C9">
      <w:pPr>
        <w:pStyle w:val="Paragraph3"/>
        <w:rPr>
          <w:lang w:val="en-GB"/>
        </w:rPr>
      </w:pPr>
      <w:proofErr w:type="spellStart"/>
      <w:r w:rsidRPr="006E14D4">
        <w:rPr>
          <w:lang w:val="en-GB"/>
        </w:rPr>
        <w:t>Downconversion</w:t>
      </w:r>
      <w:proofErr w:type="spellEnd"/>
      <w:r w:rsidRPr="006E14D4">
        <w:rPr>
          <w:lang w:val="en-GB"/>
        </w:rPr>
        <w:t xml:space="preserve"> </w:t>
      </w:r>
      <w:r w:rsidR="007D2C12" w:rsidRPr="006E14D4">
        <w:rPr>
          <w:lang w:val="en-GB"/>
        </w:rPr>
        <w:t>shall be</w:t>
      </w:r>
      <w:r w:rsidRPr="006E14D4">
        <w:rPr>
          <w:lang w:val="en-GB"/>
        </w:rPr>
        <w:t xml:space="preserve"> represented as the sum of a fixed frequency plus a variable frequency signal.</w:t>
      </w:r>
    </w:p>
    <w:p w14:paraId="58A7E5BD" w14:textId="77777777" w:rsidR="00961BD7" w:rsidRPr="006E14D4" w:rsidRDefault="00961BD7" w:rsidP="00056A91">
      <w:pPr>
        <w:pStyle w:val="Paragraph4"/>
        <w:rPr>
          <w:lang w:val="en-GB"/>
        </w:rPr>
      </w:pPr>
      <w:r w:rsidRPr="006E14D4">
        <w:rPr>
          <w:lang w:val="en-GB"/>
        </w:rPr>
        <w:t xml:space="preserve">The convention used to represent the </w:t>
      </w:r>
      <w:proofErr w:type="spellStart"/>
      <w:r w:rsidRPr="006E14D4">
        <w:rPr>
          <w:lang w:val="en-GB"/>
        </w:rPr>
        <w:t>downconversion</w:t>
      </w:r>
      <w:proofErr w:type="spellEnd"/>
      <w:r w:rsidRPr="006E14D4">
        <w:rPr>
          <w:lang w:val="en-GB"/>
        </w:rPr>
        <w:t xml:space="preserve"> process is expressed by the following formula:</w:t>
      </w:r>
    </w:p>
    <w:p w14:paraId="3C2559FA" w14:textId="77777777" w:rsidR="0003564C" w:rsidRPr="006E14D4" w:rsidRDefault="00F6337D" w:rsidP="0003564C">
      <w:pPr>
        <w:ind w:firstLine="720"/>
        <w:rPr>
          <w:rFonts w:ascii="TimesNewRomanPSMT" w:hAnsi="TimesNewRomanPSMT" w:cs="TimesNewRomanPSMT"/>
          <w:lang w:val="en-GB"/>
        </w:rPr>
      </w:pPr>
      <w:r w:rsidRPr="006E14D4">
        <w:rPr>
          <w:rFonts w:ascii="TimesNewRomanPSMT" w:hAnsi="TimesNewRomanPSMT" w:cs="TimesNewRomanPSMT"/>
          <w:noProof/>
          <w:position w:val="-4"/>
          <w:lang w:val="en-GB"/>
        </w:rPr>
        <w:object w:dxaOrig="1820" w:dyaOrig="320" w14:anchorId="109C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16.5pt;mso-width-percent:0;mso-height-percent:0;mso-width-percent:0;mso-height-percent:0" o:ole="">
            <v:imagedata r:id="rId22" o:title=""/>
          </v:shape>
          <o:OLEObject Type="Embed" ProgID="Equation.DSMT4" ShapeID="_x0000_i1025" DrawAspect="Content" ObjectID="_1788178738" r:id="rId23"/>
        </w:object>
      </w:r>
      <w:r w:rsidR="00AB3259" w:rsidRPr="006E14D4">
        <w:rPr>
          <w:rFonts w:ascii="TimesNewRomanPSMT" w:hAnsi="TimesNewRomanPSMT" w:cs="TimesNewRomanPSMT"/>
          <w:position w:val="-4"/>
          <w:lang w:val="en-GB"/>
        </w:rPr>
        <w:t>,</w:t>
      </w:r>
    </w:p>
    <w:p w14:paraId="7FF9AF3F" w14:textId="77777777" w:rsidR="0003564C" w:rsidRPr="006E14D4" w:rsidRDefault="00AB3259" w:rsidP="0003564C">
      <w:pPr>
        <w:rPr>
          <w:rFonts w:ascii="TimesNewRomanPSMT" w:hAnsi="TimesNewRomanPSMT" w:cs="TimesNewRomanPSMT"/>
          <w:lang w:val="en-GB"/>
        </w:rPr>
      </w:pPr>
      <w:r w:rsidRPr="006E14D4">
        <w:rPr>
          <w:rFonts w:ascii="TimesNewRomanPSMT" w:hAnsi="TimesNewRomanPSMT" w:cs="TimesNewRomanPSMT"/>
          <w:lang w:val="en-GB"/>
        </w:rPr>
        <w:t>w</w:t>
      </w:r>
      <w:r w:rsidR="0003564C" w:rsidRPr="006E14D4">
        <w:rPr>
          <w:rFonts w:ascii="TimesNewRomanPSMT" w:hAnsi="TimesNewRomanPSMT" w:cs="TimesNewRomanPSMT"/>
          <w:lang w:val="en-GB"/>
        </w:rPr>
        <w:t>here:</w:t>
      </w:r>
    </w:p>
    <w:p w14:paraId="28C50584" w14:textId="77777777" w:rsidR="0003564C" w:rsidRPr="006E14D4" w:rsidRDefault="00F6337D" w:rsidP="00B22C1B">
      <w:pPr>
        <w:spacing w:before="0"/>
        <w:ind w:firstLine="720"/>
        <w:rPr>
          <w:lang w:val="en-GB"/>
        </w:rPr>
      </w:pPr>
      <w:r w:rsidRPr="006E14D4">
        <w:rPr>
          <w:noProof/>
          <w:position w:val="-12"/>
          <w:lang w:val="en-GB"/>
        </w:rPr>
        <w:object w:dxaOrig="560" w:dyaOrig="360" w14:anchorId="6684837D">
          <v:shape id="_x0000_i1026" type="#_x0000_t75" alt="" style="width:27pt;height:19.5pt;mso-width-percent:0;mso-height-percent:0;mso-width-percent:0;mso-height-percent:0" o:ole="">
            <v:imagedata r:id="rId24" o:title=""/>
          </v:shape>
          <o:OLEObject Type="Embed" ProgID="Equation.DSMT4" ShapeID="_x0000_i1026" DrawAspect="Content" ObjectID="_1788178739" r:id="rId25"/>
        </w:object>
      </w:r>
      <w:r w:rsidR="0003564C" w:rsidRPr="006E14D4">
        <w:rPr>
          <w:lang w:val="en-GB"/>
        </w:rPr>
        <w:t xml:space="preserve"> is the signal phase before </w:t>
      </w:r>
      <w:proofErr w:type="spellStart"/>
      <w:proofErr w:type="gramStart"/>
      <w:r w:rsidR="0003564C" w:rsidRPr="006E14D4">
        <w:rPr>
          <w:lang w:val="en-GB"/>
        </w:rPr>
        <w:t>downconversion</w:t>
      </w:r>
      <w:proofErr w:type="spellEnd"/>
      <w:r w:rsidR="0003564C" w:rsidRPr="006E14D4">
        <w:rPr>
          <w:lang w:val="en-GB"/>
        </w:rPr>
        <w:t>;</w:t>
      </w:r>
      <w:proofErr w:type="gramEnd"/>
    </w:p>
    <w:p w14:paraId="297155B9" w14:textId="77777777" w:rsidR="0003564C" w:rsidRPr="006E14D4" w:rsidRDefault="00F6337D" w:rsidP="00B22C1B">
      <w:pPr>
        <w:spacing w:before="0"/>
        <w:ind w:firstLine="720"/>
        <w:rPr>
          <w:lang w:val="en-GB"/>
        </w:rPr>
      </w:pPr>
      <w:r w:rsidRPr="006E14D4">
        <w:rPr>
          <w:noProof/>
          <w:position w:val="-12"/>
          <w:lang w:val="en-GB"/>
        </w:rPr>
        <w:object w:dxaOrig="560" w:dyaOrig="360" w14:anchorId="2AF6151A">
          <v:shape id="_x0000_i1027" type="#_x0000_t75" alt="" style="width:27pt;height:19.5pt;mso-width-percent:0;mso-height-percent:0;mso-width-percent:0;mso-height-percent:0" o:ole="">
            <v:imagedata r:id="rId26" o:title=""/>
          </v:shape>
          <o:OLEObject Type="Embed" ProgID="Equation.DSMT4" ShapeID="_x0000_i1027" DrawAspect="Content" ObjectID="_1788178740" r:id="rId27"/>
        </w:object>
      </w:r>
      <w:r w:rsidR="0003564C" w:rsidRPr="006E14D4">
        <w:rPr>
          <w:lang w:val="en-GB"/>
        </w:rPr>
        <w:t xml:space="preserve"> is the signal phase after </w:t>
      </w:r>
      <w:proofErr w:type="spellStart"/>
      <w:proofErr w:type="gramStart"/>
      <w:r w:rsidR="0003564C" w:rsidRPr="006E14D4">
        <w:rPr>
          <w:lang w:val="en-GB"/>
        </w:rPr>
        <w:t>downconversion</w:t>
      </w:r>
      <w:proofErr w:type="spellEnd"/>
      <w:r w:rsidR="0003564C" w:rsidRPr="006E14D4">
        <w:rPr>
          <w:lang w:val="en-GB"/>
        </w:rPr>
        <w:t>;</w:t>
      </w:r>
      <w:proofErr w:type="gramEnd"/>
    </w:p>
    <w:p w14:paraId="7BF25998" w14:textId="77777777" w:rsidR="00961BD7" w:rsidRPr="006E14D4" w:rsidRDefault="00F6337D" w:rsidP="00B22C1B">
      <w:pPr>
        <w:spacing w:before="0"/>
        <w:ind w:firstLine="720"/>
        <w:rPr>
          <w:lang w:val="en-GB"/>
        </w:rPr>
      </w:pPr>
      <w:r w:rsidRPr="006E14D4">
        <w:rPr>
          <w:noProof/>
          <w:position w:val="-12"/>
          <w:lang w:val="en-GB"/>
        </w:rPr>
        <w:object w:dxaOrig="680" w:dyaOrig="360" w14:anchorId="46367C58">
          <v:shape id="_x0000_i1028" type="#_x0000_t75" alt="" style="width:35.25pt;height:19.5pt;mso-width-percent:0;mso-height-percent:0;mso-width-percent:0;mso-height-percent:0" o:ole="">
            <v:imagedata r:id="rId28" o:title=""/>
          </v:shape>
          <o:OLEObject Type="Embed" ProgID="Equation.DSMT4" ShapeID="_x0000_i1028" DrawAspect="Content" ObjectID="_1788178741" r:id="rId29"/>
        </w:object>
      </w:r>
      <w:r w:rsidR="0003564C" w:rsidRPr="006E14D4">
        <w:rPr>
          <w:lang w:val="en-GB"/>
        </w:rPr>
        <w:t xml:space="preserve"> is the downconverter phase.</w:t>
      </w:r>
    </w:p>
    <w:p w14:paraId="1B640FB0" w14:textId="77777777" w:rsidR="00961BD7" w:rsidRPr="00C907F5" w:rsidRDefault="00961BD7" w:rsidP="00B22C1B">
      <w:pPr>
        <w:pStyle w:val="Notelevel1"/>
        <w:rPr>
          <w:lang w:val="en-GB"/>
        </w:rPr>
      </w:pPr>
      <w:r w:rsidRPr="00C907F5">
        <w:rPr>
          <w:lang w:val="en-GB"/>
        </w:rPr>
        <w:t>NOTE</w:t>
      </w:r>
      <w:r w:rsidRPr="00C907F5">
        <w:rPr>
          <w:lang w:val="en-GB"/>
        </w:rPr>
        <w:tab/>
        <w:t>–</w:t>
      </w:r>
      <w:r w:rsidRPr="00C907F5">
        <w:rPr>
          <w:lang w:val="en-GB"/>
        </w:rPr>
        <w:tab/>
        <w:t xml:space="preserve">The signal </w:t>
      </w:r>
      <w:proofErr w:type="spellStart"/>
      <w:r w:rsidRPr="00C907F5">
        <w:rPr>
          <w:lang w:val="en-GB"/>
        </w:rPr>
        <w:t>downconversion</w:t>
      </w:r>
      <w:proofErr w:type="spellEnd"/>
      <w:r w:rsidRPr="00C907F5">
        <w:rPr>
          <w:lang w:val="en-GB"/>
        </w:rPr>
        <w:t xml:space="preserve"> is </w:t>
      </w:r>
      <w:r w:rsidRPr="006E14D4">
        <w:rPr>
          <w:lang w:val="en-GB"/>
        </w:rPr>
        <w:t>typically</w:t>
      </w:r>
      <w:r w:rsidRPr="00C907F5">
        <w:rPr>
          <w:lang w:val="en-GB"/>
        </w:rPr>
        <w:t xml:space="preserve"> done in several stages.  The data record headers contain all the information necessary to reconstruct the total </w:t>
      </w:r>
      <w:proofErr w:type="spellStart"/>
      <w:r w:rsidRPr="00C907F5">
        <w:rPr>
          <w:lang w:val="en-GB"/>
        </w:rPr>
        <w:t>downconversion</w:t>
      </w:r>
      <w:proofErr w:type="spellEnd"/>
      <w:r w:rsidRPr="00C907F5">
        <w:rPr>
          <w:lang w:val="en-GB"/>
        </w:rPr>
        <w:t xml:space="preserve"> frequency and phase for each channel as a function of time. </w:t>
      </w:r>
    </w:p>
    <w:p w14:paraId="68BA82F7" w14:textId="77777777" w:rsidR="00DA45C9" w:rsidRPr="00C907F5" w:rsidRDefault="00DA45C9" w:rsidP="004B5407">
      <w:pPr>
        <w:rPr>
          <w:lang w:val="en-GB"/>
        </w:rPr>
      </w:pPr>
      <w:r w:rsidRPr="00C907F5">
        <w:rPr>
          <w:lang w:val="en-GB"/>
        </w:rPr>
        <w:t xml:space="preserve">The </w:t>
      </w:r>
      <w:proofErr w:type="spellStart"/>
      <w:r w:rsidRPr="00C907F5">
        <w:rPr>
          <w:lang w:val="en-GB"/>
        </w:rPr>
        <w:t>downconversion</w:t>
      </w:r>
      <w:proofErr w:type="spellEnd"/>
      <w:r w:rsidRPr="00C907F5">
        <w:rPr>
          <w:lang w:val="en-GB"/>
        </w:rPr>
        <w:t xml:space="preserve"> frequency and phase, respectively, for the fixed part is given by:</w:t>
      </w:r>
    </w:p>
    <w:p w14:paraId="563F2821" w14:textId="77777777" w:rsidR="00DA45C9" w:rsidRPr="00C907F5" w:rsidRDefault="00F6337D" w:rsidP="00B22C1B">
      <w:pPr>
        <w:ind w:left="426"/>
        <w:rPr>
          <w:lang w:val="en-GB"/>
        </w:rPr>
      </w:pPr>
      <w:r w:rsidRPr="00C907F5">
        <w:rPr>
          <w:noProof/>
          <w:position w:val="-14"/>
          <w:lang w:val="en-GB"/>
        </w:rPr>
        <w:object w:dxaOrig="2540" w:dyaOrig="360" w14:anchorId="1CBBC838">
          <v:shape id="_x0000_i1029" type="#_x0000_t75" alt="" style="width:129.75pt;height:19.5pt;mso-width-percent:0;mso-height-percent:0;mso-width-percent:0;mso-height-percent:0" o:ole="">
            <v:imagedata r:id="rId30" o:title=""/>
          </v:shape>
          <o:OLEObject Type="Embed" ProgID="Equation.DSMT4" ShapeID="_x0000_i1029" DrawAspect="Content" ObjectID="_1788178742" r:id="rId31"/>
        </w:object>
      </w:r>
    </w:p>
    <w:p w14:paraId="4FF35121" w14:textId="77777777" w:rsidR="00DA45C9" w:rsidRPr="00C907F5" w:rsidRDefault="00F6337D" w:rsidP="00B22C1B">
      <w:pPr>
        <w:ind w:left="426"/>
        <w:rPr>
          <w:lang w:val="en-GB"/>
        </w:rPr>
      </w:pPr>
      <w:r w:rsidRPr="00C907F5">
        <w:rPr>
          <w:noProof/>
          <w:position w:val="-14"/>
          <w:lang w:val="en-GB"/>
        </w:rPr>
        <w:object w:dxaOrig="3660" w:dyaOrig="400" w14:anchorId="4F211664">
          <v:shape id="_x0000_i1030" type="#_x0000_t75" alt="" style="width:183pt;height:22.5pt;mso-width-percent:0;mso-height-percent:0;mso-width-percent:0;mso-height-percent:0" o:ole="">
            <v:imagedata r:id="rId32" o:title=""/>
          </v:shape>
          <o:OLEObject Type="Embed" ProgID="Equation.DSMT4" ShapeID="_x0000_i1030" DrawAspect="Content" ObjectID="_1788178743" r:id="rId33"/>
        </w:object>
      </w:r>
    </w:p>
    <w:p w14:paraId="447C4258" w14:textId="77777777" w:rsidR="00DA45C9" w:rsidRPr="00C907F5" w:rsidRDefault="00DA45C9" w:rsidP="00B22C1B">
      <w:pPr>
        <w:ind w:left="426"/>
        <w:rPr>
          <w:lang w:val="en-GB"/>
        </w:rPr>
      </w:pPr>
      <w:proofErr w:type="gramStart"/>
      <w:r w:rsidRPr="00C907F5">
        <w:rPr>
          <w:lang w:val="en-GB"/>
        </w:rPr>
        <w:t>where</w:t>
      </w:r>
      <w:proofErr w:type="gramEnd"/>
    </w:p>
    <w:p w14:paraId="6E09FE43" w14:textId="70AB32AC" w:rsidR="00DA45C9" w:rsidRPr="00C907F5" w:rsidRDefault="00F6337D" w:rsidP="007D2C12">
      <w:pPr>
        <w:pStyle w:val="List"/>
        <w:numPr>
          <w:ilvl w:val="0"/>
          <w:numId w:val="17"/>
        </w:numPr>
        <w:tabs>
          <w:tab w:val="clear" w:pos="360"/>
          <w:tab w:val="num" w:pos="720"/>
        </w:tabs>
        <w:ind w:left="720"/>
        <w:rPr>
          <w:lang w:val="en-GB"/>
        </w:rPr>
      </w:pPr>
      <w:r w:rsidRPr="00C907F5">
        <w:rPr>
          <w:noProof/>
          <w:position w:val="-10"/>
          <w:lang w:val="en-GB"/>
        </w:rPr>
        <w:object w:dxaOrig="620" w:dyaOrig="320" w14:anchorId="62C47A1A">
          <v:shape id="_x0000_i1031" type="#_x0000_t75" alt="" style="width:31.5pt;height:16.5pt;mso-width-percent:0;mso-height-percent:0;mso-width-percent:0;mso-height-percent:0" o:ole="">
            <v:imagedata r:id="rId34" o:title=""/>
          </v:shape>
          <o:OLEObject Type="Embed" ProgID="Equation.DSMT4" ShapeID="_x0000_i1031" DrawAspect="Content" ObjectID="_1788178744" r:id="rId35"/>
        </w:object>
      </w:r>
      <w:r w:rsidR="00DA45C9" w:rsidRPr="00C907F5">
        <w:rPr>
          <w:lang w:val="en-GB"/>
        </w:rPr>
        <w:t xml:space="preserve"> = RF to IF downconverter frequency, Hz </w:t>
      </w:r>
      <w:r w:rsidR="007D2C12" w:rsidRPr="00C907F5">
        <w:rPr>
          <w:lang w:val="en-GB"/>
        </w:rPr>
        <w:t>(</w:t>
      </w:r>
      <w:r w:rsidR="00DA45C9" w:rsidRPr="00C907F5">
        <w:rPr>
          <w:lang w:val="en-GB"/>
        </w:rPr>
        <w:t xml:space="preserve">item RF_TO_IF DOWNCONV in </w:t>
      </w:r>
      <w:r w:rsidR="004E0E09" w:rsidRPr="00C907F5">
        <w:rPr>
          <w:lang w:val="en-GB"/>
        </w:rPr>
        <w:t xml:space="preserve">table </w:t>
      </w:r>
      <w:r w:rsidR="004E0E09" w:rsidRPr="00C907F5">
        <w:rPr>
          <w:lang w:val="en-GB"/>
        </w:rPr>
        <w:fldChar w:fldCharType="begin"/>
      </w:r>
      <w:r w:rsidR="004E0E09" w:rsidRPr="00C907F5">
        <w:rPr>
          <w:lang w:val="en-GB"/>
        </w:rPr>
        <w:instrText xml:space="preserve"> REF T_501Product_File_Header \h </w:instrText>
      </w:r>
      <w:r w:rsidR="004E0E09" w:rsidRPr="00C907F5">
        <w:rPr>
          <w:lang w:val="en-GB"/>
        </w:rPr>
      </w:r>
      <w:r w:rsidR="004E0E09" w:rsidRPr="00C907F5">
        <w:rPr>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4E0E09" w:rsidRPr="00C907F5">
        <w:rPr>
          <w:lang w:val="en-GB"/>
        </w:rPr>
        <w:fldChar w:fldCharType="end"/>
      </w:r>
      <w:proofErr w:type="gramStart"/>
      <w:r w:rsidR="007D2C12" w:rsidRPr="00C907F5">
        <w:rPr>
          <w:lang w:val="en-GB"/>
        </w:rPr>
        <w:t>);</w:t>
      </w:r>
      <w:proofErr w:type="gramEnd"/>
    </w:p>
    <w:p w14:paraId="106C3772" w14:textId="2093ECD2" w:rsidR="00DA45C9" w:rsidRPr="00C907F5" w:rsidRDefault="00F6337D" w:rsidP="007D2C12">
      <w:pPr>
        <w:pStyle w:val="List"/>
        <w:numPr>
          <w:ilvl w:val="0"/>
          <w:numId w:val="17"/>
        </w:numPr>
        <w:tabs>
          <w:tab w:val="clear" w:pos="360"/>
          <w:tab w:val="num" w:pos="720"/>
        </w:tabs>
        <w:ind w:left="720"/>
        <w:rPr>
          <w:lang w:val="en-GB"/>
        </w:rPr>
      </w:pPr>
      <w:r w:rsidRPr="00C907F5">
        <w:rPr>
          <w:noProof/>
          <w:position w:val="-10"/>
          <w:lang w:val="en-GB"/>
        </w:rPr>
        <w:object w:dxaOrig="800" w:dyaOrig="320" w14:anchorId="38A9B10E">
          <v:shape id="_x0000_i1032" type="#_x0000_t75" alt="" style="width:40.5pt;height:16.5pt;mso-width-percent:0;mso-height-percent:0;mso-width-percent:0;mso-height-percent:0" o:ole="">
            <v:imagedata r:id="rId36" o:title=""/>
          </v:shape>
          <o:OLEObject Type="Embed" ProgID="Equation.DSMT4" ShapeID="_x0000_i1032" DrawAspect="Content" ObjectID="_1788178745" r:id="rId37"/>
        </w:object>
      </w:r>
      <w:r w:rsidR="00DA45C9" w:rsidRPr="00C907F5">
        <w:rPr>
          <w:lang w:val="en-GB"/>
        </w:rPr>
        <w:t xml:space="preserve"> = IF to channel downconverter frequency, Hz, </w:t>
      </w:r>
      <w:r w:rsidR="007D2C12" w:rsidRPr="00C907F5">
        <w:rPr>
          <w:lang w:val="en-GB"/>
        </w:rPr>
        <w:t>(</w:t>
      </w:r>
      <w:r w:rsidR="00DA45C9" w:rsidRPr="00C907F5">
        <w:rPr>
          <w:lang w:val="en-GB"/>
        </w:rPr>
        <w:t xml:space="preserve">item IF_TO_CHANNEL DOWNCONV in </w:t>
      </w:r>
      <w:r w:rsidR="004E0E09" w:rsidRPr="00C907F5">
        <w:rPr>
          <w:lang w:val="en-GB"/>
        </w:rPr>
        <w:t xml:space="preserve">table </w:t>
      </w:r>
      <w:r w:rsidR="004E0E09" w:rsidRPr="00C907F5">
        <w:rPr>
          <w:lang w:val="en-GB"/>
        </w:rPr>
        <w:fldChar w:fldCharType="begin"/>
      </w:r>
      <w:r w:rsidR="004E0E09" w:rsidRPr="00C907F5">
        <w:rPr>
          <w:lang w:val="en-GB"/>
        </w:rPr>
        <w:instrText xml:space="preserve"> REF T_501Product_File_Header \h </w:instrText>
      </w:r>
      <w:r w:rsidR="004E0E09" w:rsidRPr="00C907F5">
        <w:rPr>
          <w:lang w:val="en-GB"/>
        </w:rPr>
      </w:r>
      <w:r w:rsidR="004E0E09" w:rsidRPr="00C907F5">
        <w:rPr>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4E0E09" w:rsidRPr="00C907F5">
        <w:rPr>
          <w:lang w:val="en-GB"/>
        </w:rPr>
        <w:fldChar w:fldCharType="end"/>
      </w:r>
      <w:proofErr w:type="gramStart"/>
      <w:r w:rsidR="007D2C12" w:rsidRPr="00C907F5">
        <w:rPr>
          <w:lang w:val="en-GB"/>
        </w:rPr>
        <w:t>);</w:t>
      </w:r>
      <w:proofErr w:type="gramEnd"/>
    </w:p>
    <w:p w14:paraId="2297C17F" w14:textId="77777777" w:rsidR="00DA45C9" w:rsidRPr="00C907F5" w:rsidRDefault="00DA45C9" w:rsidP="007D2C12">
      <w:pPr>
        <w:pStyle w:val="List"/>
        <w:numPr>
          <w:ilvl w:val="0"/>
          <w:numId w:val="17"/>
        </w:numPr>
        <w:tabs>
          <w:tab w:val="clear" w:pos="360"/>
          <w:tab w:val="num" w:pos="720"/>
        </w:tabs>
        <w:ind w:left="720"/>
        <w:rPr>
          <w:lang w:val="en-GB"/>
        </w:rPr>
      </w:pPr>
      <w:r w:rsidRPr="00C907F5">
        <w:rPr>
          <w:i/>
          <w:lang w:val="en-GB"/>
        </w:rPr>
        <w:t>t</w:t>
      </w:r>
      <w:r w:rsidRPr="00C907F5">
        <w:rPr>
          <w:lang w:val="en-GB"/>
        </w:rPr>
        <w:t xml:space="preserve"> = </w:t>
      </w:r>
      <w:r w:rsidR="008C21CC" w:rsidRPr="00C907F5">
        <w:rPr>
          <w:lang w:val="en-GB"/>
        </w:rPr>
        <w:t>sample time</w:t>
      </w:r>
      <w:r w:rsidR="008C21CC" w:rsidRPr="006E14D4">
        <w:rPr>
          <w:lang w:val="en-GB"/>
        </w:rPr>
        <w:t xml:space="preserve"> within the scan</w:t>
      </w:r>
      <w:r w:rsidR="008C21CC" w:rsidRPr="00C907F5">
        <w:rPr>
          <w:lang w:val="en-GB"/>
        </w:rPr>
        <w:t xml:space="preserve">, </w:t>
      </w:r>
      <w:proofErr w:type="gramStart"/>
      <w:r w:rsidR="008C21CC" w:rsidRPr="00C907F5">
        <w:rPr>
          <w:lang w:val="en-GB"/>
        </w:rPr>
        <w:t>s;</w:t>
      </w:r>
      <w:proofErr w:type="gramEnd"/>
    </w:p>
    <w:p w14:paraId="32E6D7A4" w14:textId="77777777" w:rsidR="00DA45C9" w:rsidRPr="00C907F5" w:rsidRDefault="00DA45C9" w:rsidP="007D2C12">
      <w:pPr>
        <w:pStyle w:val="List"/>
        <w:numPr>
          <w:ilvl w:val="0"/>
          <w:numId w:val="17"/>
        </w:numPr>
        <w:tabs>
          <w:tab w:val="clear" w:pos="360"/>
          <w:tab w:val="num" w:pos="720"/>
        </w:tabs>
        <w:ind w:left="720"/>
        <w:rPr>
          <w:lang w:val="en-GB"/>
        </w:rPr>
      </w:pPr>
      <w:r w:rsidRPr="00C907F5">
        <w:rPr>
          <w:i/>
          <w:lang w:val="en-GB"/>
        </w:rPr>
        <w:t>t</w:t>
      </w:r>
      <w:r w:rsidRPr="00C907F5">
        <w:rPr>
          <w:i/>
          <w:vertAlign w:val="subscript"/>
          <w:lang w:val="en-GB"/>
        </w:rPr>
        <w:t>b</w:t>
      </w:r>
      <w:r w:rsidRPr="00C907F5">
        <w:rPr>
          <w:lang w:val="en-GB"/>
        </w:rPr>
        <w:t xml:space="preserve"> = experiment epoch, s (generally unknown)</w:t>
      </w:r>
      <w:r w:rsidR="007D2C12" w:rsidRPr="00C907F5">
        <w:rPr>
          <w:lang w:val="en-GB"/>
        </w:rPr>
        <w:t>.</w:t>
      </w:r>
    </w:p>
    <w:p w14:paraId="5CEB7263" w14:textId="77777777" w:rsidR="00DA45C9" w:rsidRPr="00C907F5" w:rsidRDefault="007D2C12" w:rsidP="00056A91">
      <w:pPr>
        <w:pStyle w:val="Notelevel2"/>
        <w:rPr>
          <w:lang w:val="en-GB"/>
        </w:rPr>
      </w:pPr>
      <w:r w:rsidRPr="00C907F5">
        <w:rPr>
          <w:lang w:val="en-GB"/>
        </w:rPr>
        <w:t>NOTE</w:t>
      </w:r>
      <w:r w:rsidRPr="00C907F5">
        <w:rPr>
          <w:lang w:val="en-GB"/>
        </w:rPr>
        <w:tab/>
        <w:t>–</w:t>
      </w:r>
      <w:r w:rsidRPr="00C907F5">
        <w:rPr>
          <w:lang w:val="en-GB"/>
        </w:rPr>
        <w:tab/>
      </w:r>
      <w:r w:rsidR="00DA45C9" w:rsidRPr="00C907F5">
        <w:rPr>
          <w:lang w:val="en-GB"/>
        </w:rPr>
        <w:t xml:space="preserve">It is assumed that the fixed frequency IF to channel downconverter has integer phase on the integer second boundary, that is </w:t>
      </w:r>
      <w:r w:rsidR="00F6337D" w:rsidRPr="00C907F5">
        <w:rPr>
          <w:noProof/>
          <w:position w:val="-12"/>
          <w:lang w:val="en-GB"/>
        </w:rPr>
        <w:object w:dxaOrig="1500" w:dyaOrig="380" w14:anchorId="226CD022">
          <v:shape id="_x0000_i1033" type="#_x0000_t75" alt="" style="width:74.25pt;height:19.5pt;mso-width-percent:0;mso-height-percent:0;mso-width-percent:0;mso-height-percent:0" o:ole="">
            <v:imagedata r:id="rId38" o:title=""/>
          </v:shape>
          <o:OLEObject Type="Embed" ProgID="Equation.DSMT4" ShapeID="_x0000_i1033" DrawAspect="Content" ObjectID="_1788178746" r:id="rId39"/>
        </w:object>
      </w:r>
      <w:r w:rsidR="00DA45C9" w:rsidRPr="00C907F5">
        <w:rPr>
          <w:lang w:val="en-GB"/>
        </w:rPr>
        <w:t xml:space="preserve"> </w:t>
      </w:r>
      <w:proofErr w:type="spellStart"/>
      <w:r w:rsidR="00DA45C9" w:rsidRPr="00C907F5">
        <w:rPr>
          <w:lang w:val="en-GB"/>
        </w:rPr>
        <w:t>is</w:t>
      </w:r>
      <w:proofErr w:type="spellEnd"/>
      <w:r w:rsidR="00DA45C9" w:rsidRPr="00C907F5">
        <w:rPr>
          <w:lang w:val="en-GB"/>
        </w:rPr>
        <w:t xml:space="preserve"> an exact integer number of cycles for </w:t>
      </w:r>
      <w:proofErr w:type="spellStart"/>
      <w:r w:rsidR="00DA45C9" w:rsidRPr="00C907F5">
        <w:rPr>
          <w:i/>
          <w:lang w:val="en-GB"/>
        </w:rPr>
        <w:t>t</w:t>
      </w:r>
      <w:r w:rsidR="00DA45C9" w:rsidRPr="00C907F5">
        <w:rPr>
          <w:lang w:val="en-GB"/>
        </w:rPr>
        <w:t xml:space="preserve"> an</w:t>
      </w:r>
      <w:proofErr w:type="spellEnd"/>
      <w:r w:rsidR="00DA45C9" w:rsidRPr="00C907F5">
        <w:rPr>
          <w:lang w:val="en-GB"/>
        </w:rPr>
        <w:t xml:space="preserve"> integer second.  This is equivalent to assuming that the downconverter phase for every channel may be written as above for the full data time span using the same value of </w:t>
      </w:r>
      <w:r w:rsidR="00DA45C9" w:rsidRPr="00C907F5">
        <w:rPr>
          <w:i/>
          <w:lang w:val="en-GB"/>
        </w:rPr>
        <w:t>t</w:t>
      </w:r>
      <w:r w:rsidR="00DA45C9" w:rsidRPr="00C907F5">
        <w:rPr>
          <w:i/>
          <w:vertAlign w:val="subscript"/>
          <w:lang w:val="en-GB"/>
        </w:rPr>
        <w:t>b</w:t>
      </w:r>
      <w:r w:rsidR="00DA45C9" w:rsidRPr="00C907F5">
        <w:rPr>
          <w:lang w:val="en-GB"/>
        </w:rPr>
        <w:t>.</w:t>
      </w:r>
    </w:p>
    <w:p w14:paraId="4F902890" w14:textId="77777777" w:rsidR="00DA45C9" w:rsidRPr="00C907F5" w:rsidRDefault="00DA45C9" w:rsidP="00056A91">
      <w:pPr>
        <w:pStyle w:val="Paragraph4"/>
        <w:rPr>
          <w:lang w:val="en-GB"/>
        </w:rPr>
      </w:pPr>
      <w:r w:rsidRPr="00C907F5">
        <w:rPr>
          <w:lang w:val="en-GB"/>
        </w:rPr>
        <w:t xml:space="preserve">The </w:t>
      </w:r>
      <w:proofErr w:type="spellStart"/>
      <w:r w:rsidRPr="00C907F5">
        <w:rPr>
          <w:lang w:val="en-GB"/>
        </w:rPr>
        <w:t>downconversion</w:t>
      </w:r>
      <w:proofErr w:type="spellEnd"/>
      <w:r w:rsidRPr="00C907F5">
        <w:rPr>
          <w:lang w:val="en-GB"/>
        </w:rPr>
        <w:t xml:space="preserve"> phase (cycle) for the variable part, over the time span within any data record, is given by:</w:t>
      </w:r>
    </w:p>
    <w:p w14:paraId="68710C07" w14:textId="77777777" w:rsidR="00DA45C9" w:rsidRPr="00C907F5" w:rsidRDefault="00F6337D" w:rsidP="00B22C1B">
      <w:pPr>
        <w:ind w:left="426"/>
        <w:rPr>
          <w:lang w:val="en-GB"/>
        </w:rPr>
      </w:pPr>
      <w:r w:rsidRPr="00C907F5">
        <w:rPr>
          <w:noProof/>
          <w:position w:val="-12"/>
          <w:lang w:val="en-GB"/>
        </w:rPr>
        <w:object w:dxaOrig="5540" w:dyaOrig="420" w14:anchorId="08E41FE4">
          <v:shape id="_x0000_i1034" type="#_x0000_t75" alt="" style="width:275.25pt;height:21.75pt;mso-width-percent:0;mso-height-percent:0;mso-width-percent:0;mso-height-percent:0" o:ole="">
            <v:imagedata r:id="rId40" o:title=""/>
          </v:shape>
          <o:OLEObject Type="Embed" ProgID="Equation.DSMT4" ShapeID="_x0000_i1034" DrawAspect="Content" ObjectID="_1788178747" r:id="rId41"/>
        </w:object>
      </w:r>
      <w:r w:rsidR="008A0920" w:rsidRPr="006E14D4">
        <w:rPr>
          <w:position w:val="-12"/>
          <w:lang w:val="en-GB"/>
        </w:rPr>
        <w:t xml:space="preserve"> [cycles]</w:t>
      </w:r>
      <w:r w:rsidR="00AB3259" w:rsidRPr="00C907F5">
        <w:rPr>
          <w:position w:val="-12"/>
          <w:lang w:val="en-GB"/>
        </w:rPr>
        <w:t>,</w:t>
      </w:r>
    </w:p>
    <w:p w14:paraId="53E76213" w14:textId="77777777" w:rsidR="00DA45C9" w:rsidRPr="00C907F5" w:rsidRDefault="00AB3259" w:rsidP="00B22C1B">
      <w:pPr>
        <w:ind w:left="426"/>
        <w:rPr>
          <w:lang w:val="en-GB"/>
        </w:rPr>
      </w:pPr>
      <w:proofErr w:type="gramStart"/>
      <w:r w:rsidRPr="00C907F5">
        <w:rPr>
          <w:lang w:val="en-GB"/>
        </w:rPr>
        <w:t>w</w:t>
      </w:r>
      <w:r w:rsidR="00DA45C9" w:rsidRPr="00C907F5">
        <w:rPr>
          <w:lang w:val="en-GB"/>
        </w:rPr>
        <w:t>here</w:t>
      </w:r>
      <w:proofErr w:type="gramEnd"/>
      <w:r w:rsidR="007F2B75" w:rsidRPr="00C907F5">
        <w:rPr>
          <w:lang w:val="en-GB"/>
        </w:rPr>
        <w:t xml:space="preserve"> </w:t>
      </w:r>
    </w:p>
    <w:p w14:paraId="6EAA6491" w14:textId="7FE7C8D8" w:rsidR="00DA45C9" w:rsidRPr="00C907F5" w:rsidRDefault="00F6337D" w:rsidP="007D2C12">
      <w:pPr>
        <w:pStyle w:val="List"/>
        <w:numPr>
          <w:ilvl w:val="0"/>
          <w:numId w:val="18"/>
        </w:numPr>
        <w:tabs>
          <w:tab w:val="clear" w:pos="360"/>
          <w:tab w:val="num" w:pos="720"/>
        </w:tabs>
        <w:ind w:left="720"/>
        <w:rPr>
          <w:lang w:val="en-GB"/>
        </w:rPr>
      </w:pPr>
      <w:r w:rsidRPr="00C907F5">
        <w:rPr>
          <w:noProof/>
          <w:position w:val="-4"/>
          <w:lang w:val="en-GB"/>
        </w:rPr>
        <w:object w:dxaOrig="260" w:dyaOrig="240" w14:anchorId="11521D62">
          <v:shape id="_x0000_i1035" type="#_x0000_t75" alt="" style="width:13.5pt;height:13.5pt;mso-width-percent:0;mso-height-percent:0;mso-width-percent:0;mso-height-percent:0" o:ole="">
            <v:imagedata r:id="rId42" o:title=""/>
          </v:shape>
          <o:OLEObject Type="Embed" ProgID="Equation.DSMT4" ShapeID="_x0000_i1035" DrawAspect="Content" ObjectID="_1788178748" r:id="rId43"/>
        </w:object>
      </w:r>
      <w:r w:rsidR="00F75DF1">
        <w:rPr>
          <w:position w:val="-4"/>
          <w:lang w:val="en-GB"/>
        </w:rPr>
        <w:t xml:space="preserve"> = </w:t>
      </w:r>
      <w:r w:rsidRPr="00C907F5">
        <w:rPr>
          <w:noProof/>
          <w:position w:val="-4"/>
          <w:lang w:val="en-GB"/>
        </w:rPr>
        <w:object w:dxaOrig="260" w:dyaOrig="240" w14:anchorId="192EA4C3">
          <v:shape id="_x0000_i1036" type="#_x0000_t75" alt="" style="width:13.5pt;height:13.5pt;mso-width-percent:0;mso-height-percent:0;mso-width-percent:0;mso-height-percent:0" o:ole="">
            <v:imagedata r:id="rId42" o:title=""/>
          </v:shape>
          <o:OLEObject Type="Embed" ProgID="Equation.DSMT4" ShapeID="_x0000_i1036" DrawAspect="Content" ObjectID="_1788178749" r:id="rId44"/>
        </w:object>
      </w:r>
      <w:r w:rsidR="00F75DF1">
        <w:rPr>
          <w:lang w:val="en-GB"/>
        </w:rPr>
        <w:t>(t</w:t>
      </w:r>
      <w:r w:rsidR="00F75DF1" w:rsidRPr="00067DD6">
        <w:rPr>
          <w:vertAlign w:val="subscript"/>
          <w:lang w:val="en-GB"/>
        </w:rPr>
        <w:t>0</w:t>
      </w:r>
      <w:r w:rsidR="00F75DF1">
        <w:rPr>
          <w:lang w:val="en-GB"/>
        </w:rPr>
        <w:t xml:space="preserve">) </w:t>
      </w:r>
      <w:r w:rsidR="00DA45C9" w:rsidRPr="00C907F5">
        <w:rPr>
          <w:lang w:val="en-GB"/>
        </w:rPr>
        <w:t xml:space="preserve">= integer part of accumulated downconverter phase at time </w:t>
      </w:r>
      <w:r w:rsidR="00DA45C9" w:rsidRPr="00C907F5">
        <w:rPr>
          <w:i/>
          <w:lang w:val="en-GB"/>
        </w:rPr>
        <w:t>t</w:t>
      </w:r>
      <w:r w:rsidR="00DA45C9" w:rsidRPr="00C907F5">
        <w:rPr>
          <w:i/>
          <w:vertAlign w:val="subscript"/>
          <w:lang w:val="en-GB"/>
        </w:rPr>
        <w:t>0</w:t>
      </w:r>
      <w:r w:rsidR="00DA45C9" w:rsidRPr="00C907F5">
        <w:rPr>
          <w:lang w:val="en-GB"/>
        </w:rPr>
        <w:t xml:space="preserve"> </w:t>
      </w:r>
      <w:r w:rsidR="007D2C12" w:rsidRPr="00C907F5">
        <w:rPr>
          <w:lang w:val="en-GB"/>
        </w:rPr>
        <w:t>(</w:t>
      </w:r>
      <w:r w:rsidR="00DA45C9" w:rsidRPr="00C907F5">
        <w:rPr>
          <w:lang w:val="en-GB"/>
        </w:rPr>
        <w:t xml:space="preserve">item CHANNEL ACCUMULATED PHASE in </w:t>
      </w:r>
      <w:r w:rsidR="004E0E09" w:rsidRPr="00C907F5">
        <w:rPr>
          <w:lang w:val="en-GB"/>
        </w:rPr>
        <w:t xml:space="preserve">table </w:t>
      </w:r>
      <w:r w:rsidR="004E0E09" w:rsidRPr="00C907F5">
        <w:rPr>
          <w:lang w:val="en-GB"/>
        </w:rPr>
        <w:fldChar w:fldCharType="begin"/>
      </w:r>
      <w:r w:rsidR="004E0E09" w:rsidRPr="00C907F5">
        <w:rPr>
          <w:lang w:val="en-GB"/>
        </w:rPr>
        <w:instrText xml:space="preserve"> REF T_501Product_File_Header \h </w:instrText>
      </w:r>
      <w:r w:rsidR="004E0E09" w:rsidRPr="00C907F5">
        <w:rPr>
          <w:lang w:val="en-GB"/>
        </w:rPr>
      </w:r>
      <w:r w:rsidR="004E0E09" w:rsidRPr="00C907F5">
        <w:rPr>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4E0E09" w:rsidRPr="00C907F5">
        <w:rPr>
          <w:lang w:val="en-GB"/>
        </w:rPr>
        <w:fldChar w:fldCharType="end"/>
      </w:r>
      <w:proofErr w:type="gramStart"/>
      <w:r w:rsidR="007D2C12" w:rsidRPr="00C907F5">
        <w:rPr>
          <w:lang w:val="en-GB"/>
        </w:rPr>
        <w:t>)</w:t>
      </w:r>
      <w:r w:rsidR="007D2C12" w:rsidRPr="006E14D4">
        <w:rPr>
          <w:lang w:val="en-GB"/>
        </w:rPr>
        <w:t>;</w:t>
      </w:r>
      <w:proofErr w:type="gramEnd"/>
      <w:r w:rsidR="00231181" w:rsidRPr="006E14D4">
        <w:rPr>
          <w:lang w:val="en-GB"/>
        </w:rPr>
        <w:t xml:space="preserve"> </w:t>
      </w:r>
    </w:p>
    <w:p w14:paraId="19E0FD93" w14:textId="5FEC8C37" w:rsidR="00E15007" w:rsidRPr="006E14D4" w:rsidRDefault="00E15007" w:rsidP="007D2C12">
      <w:pPr>
        <w:pStyle w:val="List"/>
        <w:numPr>
          <w:ilvl w:val="0"/>
          <w:numId w:val="18"/>
        </w:numPr>
        <w:tabs>
          <w:tab w:val="clear" w:pos="360"/>
          <w:tab w:val="num" w:pos="720"/>
        </w:tabs>
        <w:ind w:left="720"/>
        <w:rPr>
          <w:lang w:val="en-GB"/>
        </w:rPr>
      </w:pPr>
      <w:r w:rsidRPr="006E14D4">
        <w:rPr>
          <w:i/>
          <w:lang w:val="en-GB"/>
        </w:rPr>
        <w:t>c</w:t>
      </w:r>
      <w:r w:rsidRPr="006E14D4">
        <w:rPr>
          <w:i/>
          <w:vertAlign w:val="subscript"/>
          <w:lang w:val="en-GB"/>
        </w:rPr>
        <w:t>0</w:t>
      </w:r>
      <w:r w:rsidRPr="006E14D4">
        <w:rPr>
          <w:lang w:val="en-GB"/>
        </w:rPr>
        <w:t xml:space="preserve"> = channel phase polynomial coefficient 0, fractional part of downconverter phase at time </w:t>
      </w:r>
      <w:r w:rsidRPr="006E14D4">
        <w:rPr>
          <w:i/>
          <w:lang w:val="en-GB"/>
        </w:rPr>
        <w:t>t</w:t>
      </w:r>
      <w:r w:rsidRPr="006E14D4">
        <w:rPr>
          <w:i/>
          <w:vertAlign w:val="subscript"/>
          <w:lang w:val="en-GB"/>
        </w:rPr>
        <w:t>0</w:t>
      </w:r>
      <w:r w:rsidR="008A0920" w:rsidRPr="006E14D4">
        <w:rPr>
          <w:lang w:val="en-GB"/>
        </w:rPr>
        <w:t xml:space="preserve"> (item CHANNEL PHASE POLYNOMIAL COEFFICIENT 0 in table </w:t>
      </w:r>
      <w:r w:rsidR="008A0920" w:rsidRPr="00C907F5">
        <w:rPr>
          <w:color w:val="0000FF"/>
          <w:u w:val="dotted"/>
          <w:lang w:val="en-GB"/>
        </w:rPr>
        <w:fldChar w:fldCharType="begin"/>
      </w:r>
      <w:r w:rsidR="008A0920" w:rsidRPr="00C907F5">
        <w:rPr>
          <w:color w:val="0000FF"/>
          <w:u w:val="dotted"/>
          <w:lang w:val="en-GB"/>
        </w:rPr>
        <w:instrText xml:space="preserve"> REF T_501Product_File_Header \h </w:instrText>
      </w:r>
      <w:r w:rsidR="008A0920" w:rsidRPr="00C907F5">
        <w:rPr>
          <w:color w:val="0000FF"/>
          <w:u w:val="dotted"/>
          <w:lang w:val="en-GB"/>
        </w:rPr>
      </w:r>
      <w:r w:rsidR="008A0920" w:rsidRPr="00C907F5">
        <w:rPr>
          <w:color w:val="0000FF"/>
          <w:u w:val="dotted"/>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8A0920" w:rsidRPr="00C907F5">
        <w:rPr>
          <w:color w:val="0000FF"/>
          <w:u w:val="dotted"/>
          <w:lang w:val="en-GB"/>
        </w:rPr>
        <w:fldChar w:fldCharType="end"/>
      </w:r>
      <w:proofErr w:type="gramStart"/>
      <w:r w:rsidR="008A0920" w:rsidRPr="006E14D4">
        <w:rPr>
          <w:lang w:val="en-GB"/>
        </w:rPr>
        <w:t>)</w:t>
      </w:r>
      <w:r w:rsidRPr="006E14D4">
        <w:rPr>
          <w:lang w:val="en-GB"/>
        </w:rPr>
        <w:t>;</w:t>
      </w:r>
      <w:proofErr w:type="gramEnd"/>
    </w:p>
    <w:p w14:paraId="676C9D48" w14:textId="0C38C32E" w:rsidR="00DA45C9" w:rsidRPr="00C907F5" w:rsidRDefault="00DA45C9" w:rsidP="007D2C12">
      <w:pPr>
        <w:pStyle w:val="List"/>
        <w:numPr>
          <w:ilvl w:val="0"/>
          <w:numId w:val="18"/>
        </w:numPr>
        <w:tabs>
          <w:tab w:val="clear" w:pos="360"/>
          <w:tab w:val="num" w:pos="720"/>
        </w:tabs>
        <w:ind w:left="720"/>
        <w:rPr>
          <w:lang w:val="en-GB"/>
        </w:rPr>
      </w:pPr>
      <w:r w:rsidRPr="00C907F5">
        <w:rPr>
          <w:i/>
          <w:lang w:val="en-GB"/>
        </w:rPr>
        <w:t>c</w:t>
      </w:r>
      <w:r w:rsidRPr="00C907F5">
        <w:rPr>
          <w:i/>
          <w:vertAlign w:val="subscript"/>
          <w:lang w:val="en-GB"/>
        </w:rPr>
        <w:t>i</w:t>
      </w:r>
      <w:r w:rsidRPr="00C907F5">
        <w:rPr>
          <w:lang w:val="en-GB"/>
        </w:rPr>
        <w:t xml:space="preserve"> = channel phase polynomial coefficient </w:t>
      </w:r>
      <w:r w:rsidRPr="00C907F5">
        <w:rPr>
          <w:i/>
          <w:lang w:val="en-GB"/>
        </w:rPr>
        <w:t>i</w:t>
      </w:r>
      <w:r w:rsidRPr="00C907F5">
        <w:rPr>
          <w:lang w:val="en-GB"/>
        </w:rPr>
        <w:t xml:space="preserve">, </w:t>
      </w:r>
      <w:r w:rsidRPr="00C907F5">
        <w:rPr>
          <w:i/>
          <w:lang w:val="en-GB"/>
        </w:rPr>
        <w:t>i</w:t>
      </w:r>
      <w:r w:rsidRPr="00C907F5">
        <w:rPr>
          <w:lang w:val="en-GB"/>
        </w:rPr>
        <w:t xml:space="preserve">=1,2,3 </w:t>
      </w:r>
      <w:r w:rsidR="007D2C12" w:rsidRPr="00C907F5">
        <w:rPr>
          <w:lang w:val="en-GB"/>
        </w:rPr>
        <w:t>(</w:t>
      </w:r>
      <w:r w:rsidRPr="00C907F5">
        <w:rPr>
          <w:lang w:val="en-GB"/>
        </w:rPr>
        <w:t xml:space="preserve">items CHANNEL PHASE POLYNOMIAL COEFFICIENT </w:t>
      </w:r>
      <w:r w:rsidR="00E15007" w:rsidRPr="00C907F5">
        <w:rPr>
          <w:lang w:val="en-GB"/>
        </w:rPr>
        <w:t>1</w:t>
      </w:r>
      <w:r w:rsidRPr="00C907F5">
        <w:rPr>
          <w:lang w:val="en-GB"/>
        </w:rPr>
        <w:t xml:space="preserve"> to 3 in </w:t>
      </w:r>
      <w:r w:rsidR="004E0E09" w:rsidRPr="00C907F5">
        <w:rPr>
          <w:lang w:val="en-GB"/>
        </w:rPr>
        <w:t>table</w:t>
      </w:r>
      <w:r w:rsidRPr="00C907F5">
        <w:rPr>
          <w:lang w:val="en-GB"/>
        </w:rPr>
        <w:t xml:space="preserve"> </w:t>
      </w:r>
      <w:r w:rsidR="004E0E09" w:rsidRPr="00C907F5">
        <w:rPr>
          <w:lang w:val="en-GB"/>
        </w:rPr>
        <w:fldChar w:fldCharType="begin"/>
      </w:r>
      <w:r w:rsidR="004E0E09" w:rsidRPr="00C907F5">
        <w:rPr>
          <w:lang w:val="en-GB"/>
        </w:rPr>
        <w:instrText xml:space="preserve"> REF T_501Product_File_Header \h </w:instrText>
      </w:r>
      <w:r w:rsidR="004E0E09" w:rsidRPr="00C907F5">
        <w:rPr>
          <w:lang w:val="en-GB"/>
        </w:rPr>
      </w:r>
      <w:r w:rsidR="004E0E09" w:rsidRPr="00C907F5">
        <w:rPr>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4E0E09" w:rsidRPr="00C907F5">
        <w:rPr>
          <w:lang w:val="en-GB"/>
        </w:rPr>
        <w:fldChar w:fldCharType="end"/>
      </w:r>
      <w:proofErr w:type="gramStart"/>
      <w:r w:rsidR="007D2C12" w:rsidRPr="00C907F5">
        <w:rPr>
          <w:lang w:val="en-GB"/>
        </w:rPr>
        <w:t>);</w:t>
      </w:r>
      <w:proofErr w:type="gramEnd"/>
    </w:p>
    <w:p w14:paraId="4CDACBCA" w14:textId="77777777" w:rsidR="00DA45C9" w:rsidRPr="00C907F5" w:rsidRDefault="00DA45C9" w:rsidP="007D2C12">
      <w:pPr>
        <w:pStyle w:val="List"/>
        <w:numPr>
          <w:ilvl w:val="0"/>
          <w:numId w:val="18"/>
        </w:numPr>
        <w:tabs>
          <w:tab w:val="clear" w:pos="360"/>
          <w:tab w:val="num" w:pos="720"/>
        </w:tabs>
        <w:ind w:left="720"/>
        <w:rPr>
          <w:lang w:val="en-GB"/>
        </w:rPr>
      </w:pPr>
      <w:r w:rsidRPr="00C907F5">
        <w:rPr>
          <w:i/>
          <w:lang w:val="en-GB"/>
        </w:rPr>
        <w:t>t</w:t>
      </w:r>
      <w:r w:rsidRPr="00C907F5">
        <w:rPr>
          <w:lang w:val="en-GB"/>
        </w:rPr>
        <w:t xml:space="preserve"> = </w:t>
      </w:r>
      <w:r w:rsidR="008C21CC" w:rsidRPr="006E14D4">
        <w:rPr>
          <w:lang w:val="en-GB"/>
        </w:rPr>
        <w:t>sample</w:t>
      </w:r>
      <w:r w:rsidR="008C21CC" w:rsidRPr="00C907F5">
        <w:rPr>
          <w:lang w:val="en-GB"/>
        </w:rPr>
        <w:t xml:space="preserve"> </w:t>
      </w:r>
      <w:r w:rsidRPr="00C907F5">
        <w:rPr>
          <w:lang w:val="en-GB"/>
        </w:rPr>
        <w:t xml:space="preserve">time within </w:t>
      </w:r>
      <w:r w:rsidR="008C21CC" w:rsidRPr="006E14D4">
        <w:rPr>
          <w:lang w:val="en-GB"/>
        </w:rPr>
        <w:t>a given</w:t>
      </w:r>
      <w:r w:rsidRPr="00C907F5">
        <w:rPr>
          <w:lang w:val="en-GB"/>
        </w:rPr>
        <w:t xml:space="preserve"> data record, </w:t>
      </w:r>
      <w:proofErr w:type="gramStart"/>
      <w:r w:rsidRPr="00C907F5">
        <w:rPr>
          <w:lang w:val="en-GB"/>
        </w:rPr>
        <w:t>s</w:t>
      </w:r>
      <w:r w:rsidR="007D2C12" w:rsidRPr="00C907F5">
        <w:rPr>
          <w:lang w:val="en-GB"/>
        </w:rPr>
        <w:t>;</w:t>
      </w:r>
      <w:proofErr w:type="gramEnd"/>
    </w:p>
    <w:p w14:paraId="378BA527" w14:textId="0AD7EC98" w:rsidR="00DA45C9" w:rsidRPr="00C907F5" w:rsidRDefault="00DA45C9" w:rsidP="007D2C12">
      <w:pPr>
        <w:pStyle w:val="List"/>
        <w:numPr>
          <w:ilvl w:val="0"/>
          <w:numId w:val="18"/>
        </w:numPr>
        <w:tabs>
          <w:tab w:val="clear" w:pos="360"/>
          <w:tab w:val="num" w:pos="720"/>
        </w:tabs>
        <w:ind w:left="720"/>
        <w:rPr>
          <w:lang w:val="en-GB"/>
        </w:rPr>
      </w:pPr>
      <w:r w:rsidRPr="00C907F5">
        <w:rPr>
          <w:i/>
          <w:lang w:val="en-GB"/>
        </w:rPr>
        <w:t>t</w:t>
      </w:r>
      <w:r w:rsidRPr="00C907F5">
        <w:rPr>
          <w:i/>
          <w:vertAlign w:val="subscript"/>
          <w:lang w:val="en-GB"/>
        </w:rPr>
        <w:t>0</w:t>
      </w:r>
      <w:r w:rsidRPr="00C907F5">
        <w:rPr>
          <w:lang w:val="en-GB"/>
        </w:rPr>
        <w:t xml:space="preserve"> = start time of data record, s </w:t>
      </w:r>
      <w:r w:rsidR="007D2C12" w:rsidRPr="00C907F5">
        <w:rPr>
          <w:lang w:val="en-GB"/>
        </w:rPr>
        <w:t>(</w:t>
      </w:r>
      <w:r w:rsidRPr="00C907F5">
        <w:rPr>
          <w:lang w:val="en-GB"/>
        </w:rPr>
        <w:t xml:space="preserve">item TIME TAG SECOND OF DAY in </w:t>
      </w:r>
      <w:r w:rsidR="004E0E09" w:rsidRPr="00C907F5">
        <w:rPr>
          <w:lang w:val="en-GB"/>
        </w:rPr>
        <w:t xml:space="preserve">table </w:t>
      </w:r>
      <w:r w:rsidR="004E0E09" w:rsidRPr="00C907F5">
        <w:rPr>
          <w:lang w:val="en-GB"/>
        </w:rPr>
        <w:fldChar w:fldCharType="begin"/>
      </w:r>
      <w:r w:rsidR="004E0E09" w:rsidRPr="00C907F5">
        <w:rPr>
          <w:lang w:val="en-GB"/>
        </w:rPr>
        <w:instrText xml:space="preserve"> REF T_501Product_File_Header \h </w:instrText>
      </w:r>
      <w:r w:rsidR="004E0E09" w:rsidRPr="00C907F5">
        <w:rPr>
          <w:lang w:val="en-GB"/>
        </w:rPr>
      </w:r>
      <w:r w:rsidR="004E0E09" w:rsidRPr="00C907F5">
        <w:rPr>
          <w:lang w:val="en-GB"/>
        </w:rPr>
        <w:fldChar w:fldCharType="separate"/>
      </w:r>
      <w:r w:rsidR="00DA58B1">
        <w:rPr>
          <w:rFonts w:eastAsia="MS Mincho"/>
          <w:noProof/>
          <w:lang w:val="en-GB" w:eastAsia="ja-JP"/>
        </w:rPr>
        <w:t>5</w:t>
      </w:r>
      <w:r w:rsidR="00DA58B1" w:rsidRPr="00C907F5">
        <w:rPr>
          <w:rFonts w:eastAsia="MS Mincho"/>
          <w:lang w:val="en-GB" w:eastAsia="ja-JP"/>
        </w:rPr>
        <w:noBreakHyphen/>
      </w:r>
      <w:r w:rsidR="00DA58B1">
        <w:rPr>
          <w:rFonts w:eastAsia="MS Mincho"/>
          <w:noProof/>
          <w:lang w:val="en-GB" w:eastAsia="ja-JP"/>
        </w:rPr>
        <w:t>1</w:t>
      </w:r>
      <w:r w:rsidR="004E0E09" w:rsidRPr="00C907F5">
        <w:rPr>
          <w:lang w:val="en-GB"/>
        </w:rPr>
        <w:fldChar w:fldCharType="end"/>
      </w:r>
      <w:r w:rsidR="007D2C12" w:rsidRPr="00C907F5">
        <w:rPr>
          <w:lang w:val="en-GB"/>
        </w:rPr>
        <w:t>)</w:t>
      </w:r>
      <w:r w:rsidRPr="00C907F5">
        <w:rPr>
          <w:lang w:val="en-GB"/>
        </w:rPr>
        <w:t>.</w:t>
      </w:r>
    </w:p>
    <w:p w14:paraId="034B97EC" w14:textId="77777777" w:rsidR="00DA45C9" w:rsidRPr="00C907F5" w:rsidRDefault="00DA45C9" w:rsidP="00056A91">
      <w:pPr>
        <w:pStyle w:val="Paragraph4"/>
        <w:rPr>
          <w:lang w:val="en-GB"/>
        </w:rPr>
      </w:pPr>
      <w:r w:rsidRPr="00C907F5">
        <w:rPr>
          <w:lang w:val="en-GB"/>
        </w:rPr>
        <w:t xml:space="preserve">The </w:t>
      </w:r>
      <w:proofErr w:type="spellStart"/>
      <w:r w:rsidRPr="00C907F5">
        <w:rPr>
          <w:lang w:val="en-GB"/>
        </w:rPr>
        <w:t>downconversion</w:t>
      </w:r>
      <w:proofErr w:type="spellEnd"/>
      <w:r w:rsidRPr="00C907F5">
        <w:rPr>
          <w:lang w:val="en-GB"/>
        </w:rPr>
        <w:t xml:space="preserve"> frequency for the variable part is given by the time derivative of the </w:t>
      </w:r>
      <w:proofErr w:type="spellStart"/>
      <w:r w:rsidRPr="00C907F5">
        <w:rPr>
          <w:lang w:val="en-GB"/>
        </w:rPr>
        <w:t>downconversion</w:t>
      </w:r>
      <w:proofErr w:type="spellEnd"/>
      <w:r w:rsidRPr="00C907F5">
        <w:rPr>
          <w:lang w:val="en-GB"/>
        </w:rPr>
        <w:t xml:space="preserve"> phase:</w:t>
      </w:r>
    </w:p>
    <w:p w14:paraId="060FF402" w14:textId="77777777" w:rsidR="00DA45C9" w:rsidRPr="00C907F5" w:rsidRDefault="00F6337D" w:rsidP="00DA45C9">
      <w:pPr>
        <w:rPr>
          <w:lang w:val="en-GB"/>
        </w:rPr>
      </w:pPr>
      <w:r w:rsidRPr="00C907F5">
        <w:rPr>
          <w:noProof/>
          <w:position w:val="-12"/>
          <w:lang w:val="en-GB"/>
        </w:rPr>
        <w:object w:dxaOrig="4160" w:dyaOrig="420" w14:anchorId="557C9D5C">
          <v:shape id="_x0000_i1037" type="#_x0000_t75" alt="" style="width:207.75pt;height:21.75pt;mso-width-percent:0;mso-height-percent:0;mso-width-percent:0;mso-height-percent:0" o:ole="">
            <v:imagedata r:id="rId45" o:title=""/>
          </v:shape>
          <o:OLEObject Type="Embed" ProgID="Equation.DSMT4" ShapeID="_x0000_i1037" DrawAspect="Content" ObjectID="_1788178750" r:id="rId46"/>
        </w:object>
      </w:r>
    </w:p>
    <w:p w14:paraId="2D1097D8" w14:textId="77777777" w:rsidR="00DA45C9" w:rsidRPr="00C907F5" w:rsidRDefault="000D698A" w:rsidP="00DA45C9">
      <w:pPr>
        <w:pStyle w:val="Paragraph4"/>
        <w:rPr>
          <w:lang w:val="en-GB"/>
        </w:rPr>
      </w:pPr>
      <w:r w:rsidRPr="006E14D4">
        <w:rPr>
          <w:lang w:val="en-GB"/>
        </w:rPr>
        <w:t xml:space="preserve">The phase polynomial coefficients </w:t>
      </w:r>
      <w:proofErr w:type="spellStart"/>
      <w:r w:rsidRPr="006E14D4">
        <w:rPr>
          <w:i/>
          <w:lang w:val="en-GB"/>
        </w:rPr>
        <w:t>c</w:t>
      </w:r>
      <w:r w:rsidRPr="006E14D4">
        <w:rPr>
          <w:i/>
          <w:vertAlign w:val="subscript"/>
          <w:lang w:val="en-GB"/>
        </w:rPr>
        <w:t>j</w:t>
      </w:r>
      <w:proofErr w:type="spellEnd"/>
      <w:r w:rsidRPr="006E14D4">
        <w:rPr>
          <w:lang w:val="en-GB"/>
        </w:rPr>
        <w:t xml:space="preserve"> are updated </w:t>
      </w:r>
      <w:r w:rsidR="00DE067A" w:rsidRPr="006E14D4">
        <w:rPr>
          <w:lang w:val="en-GB"/>
        </w:rPr>
        <w:t xml:space="preserve">for each record. In case the </w:t>
      </w:r>
      <w:proofErr w:type="spellStart"/>
      <w:r w:rsidRPr="006E14D4">
        <w:rPr>
          <w:lang w:val="en-GB"/>
        </w:rPr>
        <w:t>downconversion</w:t>
      </w:r>
      <w:proofErr w:type="spellEnd"/>
      <w:r w:rsidRPr="006E14D4">
        <w:rPr>
          <w:lang w:val="en-GB"/>
        </w:rPr>
        <w:t xml:space="preserve"> cha</w:t>
      </w:r>
      <w:r w:rsidR="00045E57" w:rsidRPr="006E14D4">
        <w:rPr>
          <w:lang w:val="en-GB"/>
        </w:rPr>
        <w:t>i</w:t>
      </w:r>
      <w:r w:rsidRPr="006E14D4">
        <w:rPr>
          <w:lang w:val="en-GB"/>
        </w:rPr>
        <w:t>n is fixed</w:t>
      </w:r>
      <w:r w:rsidR="00DE067A" w:rsidRPr="006E14D4">
        <w:rPr>
          <w:lang w:val="en-GB"/>
        </w:rPr>
        <w:t xml:space="preserve">, </w:t>
      </w:r>
      <w:r w:rsidR="00DE067A" w:rsidRPr="006E14D4">
        <w:rPr>
          <w:i/>
          <w:lang w:val="en-GB"/>
        </w:rPr>
        <w:t>c</w:t>
      </w:r>
      <w:r w:rsidR="00DE067A" w:rsidRPr="006E14D4">
        <w:rPr>
          <w:i/>
          <w:vertAlign w:val="subscript"/>
          <w:lang w:val="en-GB"/>
        </w:rPr>
        <w:t>1</w:t>
      </w:r>
      <w:r w:rsidR="00DE067A" w:rsidRPr="006E14D4">
        <w:rPr>
          <w:lang w:val="en-GB"/>
        </w:rPr>
        <w:t xml:space="preserve"> is constant </w:t>
      </w:r>
      <w:proofErr w:type="gramStart"/>
      <w:r w:rsidR="00DE067A" w:rsidRPr="006E14D4">
        <w:rPr>
          <w:lang w:val="en-GB"/>
        </w:rPr>
        <w:t xml:space="preserve">and </w:t>
      </w:r>
      <w:r w:rsidRPr="006E14D4">
        <w:rPr>
          <w:lang w:val="en-GB"/>
        </w:rPr>
        <w:t xml:space="preserve"> </w:t>
      </w:r>
      <w:r w:rsidR="00DA45C9" w:rsidRPr="006E14D4">
        <w:rPr>
          <w:i/>
          <w:lang w:val="en-GB"/>
        </w:rPr>
        <w:t>c</w:t>
      </w:r>
      <w:proofErr w:type="gramEnd"/>
      <w:r w:rsidR="00DA45C9" w:rsidRPr="006E14D4">
        <w:rPr>
          <w:i/>
          <w:vertAlign w:val="subscript"/>
          <w:lang w:val="en-GB"/>
        </w:rPr>
        <w:t>2</w:t>
      </w:r>
      <w:r w:rsidR="00DA45C9" w:rsidRPr="006E14D4">
        <w:rPr>
          <w:lang w:val="en-GB"/>
        </w:rPr>
        <w:t>=</w:t>
      </w:r>
      <w:r w:rsidR="00DA45C9" w:rsidRPr="006E14D4">
        <w:rPr>
          <w:i/>
          <w:lang w:val="en-GB"/>
        </w:rPr>
        <w:t>c</w:t>
      </w:r>
      <w:r w:rsidR="00DA45C9" w:rsidRPr="006E14D4">
        <w:rPr>
          <w:i/>
          <w:vertAlign w:val="subscript"/>
          <w:lang w:val="en-GB"/>
        </w:rPr>
        <w:t>3</w:t>
      </w:r>
      <w:r w:rsidR="00DA45C9" w:rsidRPr="006E14D4">
        <w:rPr>
          <w:lang w:val="en-GB"/>
        </w:rPr>
        <w:t>=0</w:t>
      </w:r>
      <w:r w:rsidR="00DE067A" w:rsidRPr="006E14D4">
        <w:rPr>
          <w:lang w:val="en-GB"/>
        </w:rPr>
        <w:t xml:space="preserve"> over the records</w:t>
      </w:r>
      <w:r w:rsidRPr="00C907F5">
        <w:rPr>
          <w:lang w:val="en-GB"/>
        </w:rPr>
        <w:t>.</w:t>
      </w:r>
    </w:p>
    <w:p w14:paraId="709DFCE4" w14:textId="77777777" w:rsidR="00DA45C9" w:rsidRPr="00C907F5" w:rsidRDefault="00DA45C9" w:rsidP="00DA45C9">
      <w:pPr>
        <w:rPr>
          <w:lang w:val="en-GB"/>
        </w:rPr>
        <w:sectPr w:rsidR="00DA45C9" w:rsidRPr="00C907F5" w:rsidSect="000E580E">
          <w:headerReference w:type="default" r:id="rId47"/>
          <w:footerReference w:type="default" r:id="rId48"/>
          <w:pgSz w:w="12240" w:h="15840" w:code="1"/>
          <w:pgMar w:top="1440" w:right="1440" w:bottom="1440" w:left="1440" w:header="547" w:footer="547" w:gutter="360"/>
          <w:pgNumType w:chapStyle="1"/>
          <w:cols w:space="720"/>
          <w:docGrid w:linePitch="360"/>
        </w:sectPr>
      </w:pPr>
    </w:p>
    <w:p w14:paraId="77FBBA10" w14:textId="027482D4" w:rsidR="00DA45C9" w:rsidRPr="00C907F5" w:rsidRDefault="004E0E09" w:rsidP="004E0E09">
      <w:pPr>
        <w:pStyle w:val="TableTitle"/>
        <w:rPr>
          <w:rFonts w:eastAsia="MS Mincho"/>
          <w:lang w:val="en-GB" w:eastAsia="ja-JP"/>
        </w:rPr>
      </w:pPr>
      <w:r w:rsidRPr="00C907F5">
        <w:rPr>
          <w:rFonts w:eastAsia="MS Mincho"/>
          <w:lang w:val="en-GB" w:eastAsia="ja-JP"/>
        </w:rPr>
        <w:lastRenderedPageBreak/>
        <w:t xml:space="preserve">Table </w:t>
      </w:r>
      <w:bookmarkStart w:id="175" w:name="T_501Product_File_Header"/>
      <w:r w:rsidRPr="00C907F5">
        <w:rPr>
          <w:rFonts w:eastAsia="MS Mincho"/>
          <w:lang w:val="en-GB" w:eastAsia="ja-JP"/>
        </w:rPr>
        <w:fldChar w:fldCharType="begin"/>
      </w:r>
      <w:r w:rsidRPr="00C907F5">
        <w:rPr>
          <w:rFonts w:eastAsia="MS Mincho"/>
          <w:lang w:val="en-GB" w:eastAsia="ja-JP"/>
        </w:rPr>
        <w:instrText xml:space="preserve"> STYLEREF "Heading 1"\l \n \t  \* MERGEFORMAT </w:instrText>
      </w:r>
      <w:r w:rsidRPr="00C907F5">
        <w:rPr>
          <w:rFonts w:eastAsia="MS Mincho"/>
          <w:lang w:val="en-GB" w:eastAsia="ja-JP"/>
        </w:rPr>
        <w:fldChar w:fldCharType="separate"/>
      </w:r>
      <w:r w:rsidR="00DA58B1">
        <w:rPr>
          <w:rFonts w:eastAsia="MS Mincho"/>
          <w:noProof/>
          <w:lang w:val="en-GB" w:eastAsia="ja-JP"/>
        </w:rPr>
        <w:t>5</w:t>
      </w:r>
      <w:r w:rsidRPr="00C907F5">
        <w:rPr>
          <w:rFonts w:eastAsia="MS Mincho"/>
          <w:lang w:val="en-GB" w:eastAsia="ja-JP"/>
        </w:rPr>
        <w:fldChar w:fldCharType="end"/>
      </w:r>
      <w:r w:rsidRPr="00C907F5">
        <w:rPr>
          <w:rFonts w:eastAsia="MS Mincho"/>
          <w:lang w:val="en-GB" w:eastAsia="ja-JP"/>
        </w:rPr>
        <w:noBreakHyphen/>
      </w:r>
      <w:r w:rsidRPr="00C907F5">
        <w:rPr>
          <w:rFonts w:eastAsia="MS Mincho"/>
          <w:lang w:val="en-GB" w:eastAsia="ja-JP"/>
        </w:rPr>
        <w:fldChar w:fldCharType="begin"/>
      </w:r>
      <w:r w:rsidRPr="00C907F5">
        <w:rPr>
          <w:rFonts w:eastAsia="MS Mincho"/>
          <w:lang w:val="en-GB" w:eastAsia="ja-JP"/>
        </w:rPr>
        <w:instrText xml:space="preserve"> SEQ Table \s 1 </w:instrText>
      </w:r>
      <w:r w:rsidRPr="00C907F5">
        <w:rPr>
          <w:rFonts w:eastAsia="MS Mincho"/>
          <w:lang w:val="en-GB" w:eastAsia="ja-JP"/>
        </w:rPr>
        <w:fldChar w:fldCharType="separate"/>
      </w:r>
      <w:r w:rsidR="00DA58B1">
        <w:rPr>
          <w:rFonts w:eastAsia="MS Mincho"/>
          <w:noProof/>
          <w:lang w:val="en-GB" w:eastAsia="ja-JP"/>
        </w:rPr>
        <w:t>1</w:t>
      </w:r>
      <w:r w:rsidRPr="00C907F5">
        <w:rPr>
          <w:rFonts w:eastAsia="MS Mincho"/>
          <w:lang w:val="en-GB" w:eastAsia="ja-JP"/>
        </w:rPr>
        <w:fldChar w:fldCharType="end"/>
      </w:r>
      <w:bookmarkEnd w:id="175"/>
      <w:r w:rsidRPr="00C907F5">
        <w:rPr>
          <w:rFonts w:eastAsia="MS Mincho"/>
          <w:lang w:val="en-GB" w:eastAsia="ja-JP"/>
        </w:rPr>
        <w:fldChar w:fldCharType="begin"/>
      </w:r>
      <w:r w:rsidRPr="00C907F5">
        <w:rPr>
          <w:rFonts w:eastAsia="MS Mincho"/>
          <w:lang w:val="en-GB" w:eastAsia="ja-JP"/>
        </w:rPr>
        <w:instrText xml:space="preserve"> TC  \f T "</w:instrText>
      </w:r>
      <w:r w:rsidRPr="00C907F5">
        <w:rPr>
          <w:rFonts w:eastAsia="MS Mincho"/>
          <w:lang w:val="en-GB" w:eastAsia="ja-JP"/>
        </w:rPr>
        <w:fldChar w:fldCharType="begin"/>
      </w:r>
      <w:r w:rsidRPr="00C907F5">
        <w:rPr>
          <w:rFonts w:eastAsia="MS Mincho"/>
          <w:lang w:val="en-GB" w:eastAsia="ja-JP"/>
        </w:rPr>
        <w:instrText xml:space="preserve"> STYLEREF "Heading 1"\l \n \t  \* MERGEFORMAT </w:instrText>
      </w:r>
      <w:r w:rsidRPr="00C907F5">
        <w:rPr>
          <w:rFonts w:eastAsia="MS Mincho"/>
          <w:lang w:val="en-GB" w:eastAsia="ja-JP"/>
        </w:rPr>
        <w:fldChar w:fldCharType="separate"/>
      </w:r>
      <w:bookmarkStart w:id="176" w:name="_Toc330481431"/>
      <w:bookmarkStart w:id="177" w:name="_Toc338171569"/>
      <w:bookmarkStart w:id="178" w:name="_Toc177565798"/>
      <w:r w:rsidR="00DA58B1">
        <w:rPr>
          <w:rFonts w:eastAsia="MS Mincho"/>
          <w:noProof/>
          <w:lang w:val="en-GB" w:eastAsia="ja-JP"/>
        </w:rPr>
        <w:instrText>5</w:instrText>
      </w:r>
      <w:r w:rsidRPr="00C907F5">
        <w:rPr>
          <w:rFonts w:eastAsia="MS Mincho"/>
          <w:lang w:val="en-GB" w:eastAsia="ja-JP"/>
        </w:rPr>
        <w:fldChar w:fldCharType="end"/>
      </w:r>
      <w:r w:rsidRPr="00C907F5">
        <w:rPr>
          <w:rFonts w:eastAsia="MS Mincho"/>
          <w:lang w:val="en-GB" w:eastAsia="ja-JP"/>
        </w:rPr>
        <w:instrText>-</w:instrText>
      </w:r>
      <w:r w:rsidRPr="00C907F5">
        <w:rPr>
          <w:rFonts w:eastAsia="MS Mincho"/>
          <w:lang w:val="en-GB" w:eastAsia="ja-JP"/>
        </w:rPr>
        <w:fldChar w:fldCharType="begin"/>
      </w:r>
      <w:r w:rsidRPr="00C907F5">
        <w:rPr>
          <w:rFonts w:eastAsia="MS Mincho"/>
          <w:lang w:val="en-GB" w:eastAsia="ja-JP"/>
        </w:rPr>
        <w:instrText xml:space="preserve"> SEQ Table_TOC \s 1 </w:instrText>
      </w:r>
      <w:r w:rsidRPr="00C907F5">
        <w:rPr>
          <w:rFonts w:eastAsia="MS Mincho"/>
          <w:lang w:val="en-GB" w:eastAsia="ja-JP"/>
        </w:rPr>
        <w:fldChar w:fldCharType="separate"/>
      </w:r>
      <w:r w:rsidR="00DA58B1">
        <w:rPr>
          <w:rFonts w:eastAsia="MS Mincho"/>
          <w:noProof/>
          <w:lang w:val="en-GB" w:eastAsia="ja-JP"/>
        </w:rPr>
        <w:instrText>1</w:instrText>
      </w:r>
      <w:r w:rsidRPr="00C907F5">
        <w:rPr>
          <w:rFonts w:eastAsia="MS Mincho"/>
          <w:lang w:val="en-GB" w:eastAsia="ja-JP"/>
        </w:rPr>
        <w:fldChar w:fldCharType="end"/>
      </w:r>
      <w:r w:rsidRPr="00C907F5">
        <w:rPr>
          <w:rFonts w:eastAsia="MS Mincho"/>
          <w:lang w:val="en-GB" w:eastAsia="ja-JP"/>
        </w:rPr>
        <w:tab/>
        <w:instrText>Product File Header</w:instrText>
      </w:r>
      <w:bookmarkEnd w:id="176"/>
      <w:bookmarkEnd w:id="177"/>
      <w:bookmarkEnd w:id="178"/>
      <w:r w:rsidRPr="00C907F5">
        <w:rPr>
          <w:rFonts w:eastAsia="MS Mincho"/>
          <w:lang w:val="en-GB" w:eastAsia="ja-JP"/>
        </w:rPr>
        <w:instrText>"</w:instrText>
      </w:r>
      <w:r w:rsidRPr="00C907F5">
        <w:rPr>
          <w:rFonts w:eastAsia="MS Mincho"/>
          <w:lang w:val="en-GB" w:eastAsia="ja-JP"/>
        </w:rPr>
        <w:fldChar w:fldCharType="end"/>
      </w:r>
      <w:r w:rsidRPr="00C907F5">
        <w:rPr>
          <w:rFonts w:eastAsia="MS Mincho"/>
          <w:lang w:val="en-GB" w:eastAsia="ja-JP"/>
        </w:rPr>
        <w:t>:  Product File Header</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6"/>
        <w:gridCol w:w="900"/>
        <w:gridCol w:w="1659"/>
        <w:gridCol w:w="2481"/>
        <w:gridCol w:w="2340"/>
      </w:tblGrid>
      <w:tr w:rsidR="00074080" w:rsidRPr="00C907F5" w14:paraId="50FD276E" w14:textId="77777777" w:rsidTr="00074080">
        <w:trPr>
          <w:cantSplit/>
          <w:tblHeader/>
          <w:jc w:val="center"/>
        </w:trPr>
        <w:tc>
          <w:tcPr>
            <w:tcW w:w="2576" w:type="dxa"/>
            <w:shd w:val="clear" w:color="auto" w:fill="auto"/>
          </w:tcPr>
          <w:p w14:paraId="0F1DEA62" w14:textId="77777777" w:rsidR="00074080" w:rsidRPr="00C907F5" w:rsidRDefault="00074080" w:rsidP="004E0E09">
            <w:pPr>
              <w:jc w:val="center"/>
              <w:rPr>
                <w:b/>
                <w:sz w:val="22"/>
                <w:szCs w:val="22"/>
                <w:lang w:val="en-GB"/>
              </w:rPr>
            </w:pPr>
            <w:r w:rsidRPr="00C907F5">
              <w:rPr>
                <w:b/>
                <w:sz w:val="22"/>
                <w:szCs w:val="22"/>
                <w:lang w:val="en-GB"/>
              </w:rPr>
              <w:t>Item Name</w:t>
            </w:r>
          </w:p>
        </w:tc>
        <w:tc>
          <w:tcPr>
            <w:tcW w:w="900" w:type="dxa"/>
            <w:shd w:val="clear" w:color="auto" w:fill="auto"/>
          </w:tcPr>
          <w:p w14:paraId="09B55ABE" w14:textId="77777777" w:rsidR="00074080" w:rsidRPr="00C907F5" w:rsidRDefault="00074080" w:rsidP="004E0E09">
            <w:pPr>
              <w:jc w:val="center"/>
              <w:rPr>
                <w:b/>
                <w:sz w:val="22"/>
                <w:szCs w:val="22"/>
                <w:lang w:val="en-GB"/>
              </w:rPr>
            </w:pPr>
            <w:r w:rsidRPr="00C907F5">
              <w:rPr>
                <w:b/>
                <w:sz w:val="22"/>
                <w:szCs w:val="22"/>
                <w:lang w:val="en-GB"/>
              </w:rPr>
              <w:t>Bytes</w:t>
            </w:r>
          </w:p>
        </w:tc>
        <w:tc>
          <w:tcPr>
            <w:tcW w:w="1659" w:type="dxa"/>
            <w:shd w:val="clear" w:color="auto" w:fill="auto"/>
          </w:tcPr>
          <w:p w14:paraId="0D66D3CA" w14:textId="77777777" w:rsidR="00074080" w:rsidRPr="00C907F5" w:rsidRDefault="00074080" w:rsidP="004E0E09">
            <w:pPr>
              <w:jc w:val="center"/>
              <w:rPr>
                <w:b/>
                <w:sz w:val="22"/>
                <w:szCs w:val="22"/>
                <w:lang w:val="en-GB"/>
              </w:rPr>
            </w:pPr>
            <w:r w:rsidRPr="00C907F5">
              <w:rPr>
                <w:b/>
                <w:sz w:val="22"/>
                <w:szCs w:val="22"/>
                <w:lang w:val="en-GB"/>
              </w:rPr>
              <w:t>Type</w:t>
            </w:r>
          </w:p>
        </w:tc>
        <w:tc>
          <w:tcPr>
            <w:tcW w:w="2481" w:type="dxa"/>
            <w:shd w:val="clear" w:color="auto" w:fill="auto"/>
          </w:tcPr>
          <w:p w14:paraId="3CD798AA" w14:textId="77777777" w:rsidR="00074080" w:rsidRPr="00C907F5" w:rsidRDefault="00074080" w:rsidP="004E0E09">
            <w:pPr>
              <w:jc w:val="center"/>
              <w:rPr>
                <w:b/>
                <w:sz w:val="22"/>
                <w:szCs w:val="22"/>
                <w:lang w:val="en-GB"/>
              </w:rPr>
            </w:pPr>
            <w:r w:rsidRPr="00C907F5">
              <w:rPr>
                <w:b/>
                <w:sz w:val="22"/>
                <w:szCs w:val="22"/>
                <w:lang w:val="en-GB"/>
              </w:rPr>
              <w:t>Item description</w:t>
            </w:r>
          </w:p>
        </w:tc>
        <w:tc>
          <w:tcPr>
            <w:tcW w:w="2340" w:type="dxa"/>
            <w:shd w:val="clear" w:color="auto" w:fill="auto"/>
          </w:tcPr>
          <w:p w14:paraId="36089903" w14:textId="77777777" w:rsidR="00074080" w:rsidRPr="00C907F5" w:rsidRDefault="00074080" w:rsidP="004E0E09">
            <w:pPr>
              <w:jc w:val="center"/>
              <w:rPr>
                <w:b/>
                <w:sz w:val="22"/>
                <w:szCs w:val="22"/>
                <w:lang w:val="en-GB"/>
              </w:rPr>
            </w:pPr>
            <w:r w:rsidRPr="00C907F5">
              <w:rPr>
                <w:b/>
                <w:sz w:val="22"/>
                <w:szCs w:val="22"/>
                <w:lang w:val="en-GB"/>
              </w:rPr>
              <w:t>Allowed values</w:t>
            </w:r>
          </w:p>
        </w:tc>
      </w:tr>
      <w:tr w:rsidR="00074080" w:rsidRPr="00C907F5" w14:paraId="4BD28BC2" w14:textId="77777777" w:rsidTr="00074080">
        <w:trPr>
          <w:cantSplit/>
          <w:jc w:val="center"/>
        </w:trPr>
        <w:tc>
          <w:tcPr>
            <w:tcW w:w="2576" w:type="dxa"/>
            <w:shd w:val="clear" w:color="auto" w:fill="auto"/>
          </w:tcPr>
          <w:p w14:paraId="1ADE91E3" w14:textId="77777777" w:rsidR="00074080" w:rsidRPr="00C907F5" w:rsidRDefault="00074080" w:rsidP="004E0E09">
            <w:pPr>
              <w:jc w:val="left"/>
              <w:rPr>
                <w:sz w:val="22"/>
                <w:szCs w:val="22"/>
                <w:lang w:val="en-GB"/>
              </w:rPr>
            </w:pPr>
            <w:bookmarkStart w:id="179" w:name="_Hlk243909124"/>
            <w:r w:rsidRPr="00C907F5">
              <w:rPr>
                <w:sz w:val="22"/>
                <w:szCs w:val="22"/>
                <w:lang w:val="en-GB"/>
              </w:rPr>
              <w:t>RECORD LABEL</w:t>
            </w:r>
          </w:p>
        </w:tc>
        <w:tc>
          <w:tcPr>
            <w:tcW w:w="900" w:type="dxa"/>
            <w:shd w:val="clear" w:color="auto" w:fill="auto"/>
          </w:tcPr>
          <w:p w14:paraId="678F83A9" w14:textId="77777777" w:rsidR="00074080" w:rsidRPr="00C907F5" w:rsidRDefault="00074080" w:rsidP="004E0E09">
            <w:pPr>
              <w:jc w:val="left"/>
              <w:rPr>
                <w:sz w:val="22"/>
                <w:szCs w:val="22"/>
                <w:lang w:val="en-GB"/>
              </w:rPr>
            </w:pPr>
            <w:r w:rsidRPr="00C907F5">
              <w:rPr>
                <w:sz w:val="22"/>
                <w:szCs w:val="22"/>
                <w:lang w:val="en-GB"/>
              </w:rPr>
              <w:t>4</w:t>
            </w:r>
          </w:p>
        </w:tc>
        <w:tc>
          <w:tcPr>
            <w:tcW w:w="1659" w:type="dxa"/>
            <w:shd w:val="clear" w:color="auto" w:fill="auto"/>
          </w:tcPr>
          <w:p w14:paraId="07BACE34" w14:textId="77777777" w:rsidR="00074080" w:rsidRPr="00C907F5" w:rsidRDefault="00074080" w:rsidP="004E0E09">
            <w:pPr>
              <w:jc w:val="left"/>
              <w:rPr>
                <w:sz w:val="22"/>
                <w:szCs w:val="22"/>
                <w:lang w:val="en-GB"/>
              </w:rPr>
            </w:pPr>
            <w:r w:rsidRPr="00C907F5">
              <w:rPr>
                <w:sz w:val="22"/>
                <w:szCs w:val="22"/>
                <w:lang w:val="en-GB"/>
              </w:rPr>
              <w:t>CHARACTER</w:t>
            </w:r>
          </w:p>
        </w:tc>
        <w:tc>
          <w:tcPr>
            <w:tcW w:w="2481" w:type="dxa"/>
            <w:shd w:val="clear" w:color="auto" w:fill="auto"/>
          </w:tcPr>
          <w:p w14:paraId="24855245" w14:textId="77777777" w:rsidR="00074080" w:rsidRPr="00C907F5" w:rsidRDefault="00074080" w:rsidP="004E0E09">
            <w:pPr>
              <w:jc w:val="left"/>
              <w:rPr>
                <w:sz w:val="22"/>
                <w:szCs w:val="22"/>
                <w:lang w:val="en-GB"/>
              </w:rPr>
            </w:pPr>
            <w:r w:rsidRPr="00C907F5">
              <w:rPr>
                <w:sz w:val="22"/>
                <w:szCs w:val="22"/>
                <w:lang w:val="en-GB"/>
              </w:rPr>
              <w:t>ASCII sequence needed to identify data type</w:t>
            </w:r>
          </w:p>
        </w:tc>
        <w:tc>
          <w:tcPr>
            <w:tcW w:w="2340" w:type="dxa"/>
            <w:shd w:val="clear" w:color="auto" w:fill="auto"/>
          </w:tcPr>
          <w:p w14:paraId="29B1EF71" w14:textId="77777777" w:rsidR="00074080" w:rsidRPr="00C907F5" w:rsidRDefault="00074080" w:rsidP="004E0E09">
            <w:pPr>
              <w:jc w:val="left"/>
              <w:rPr>
                <w:sz w:val="22"/>
                <w:szCs w:val="22"/>
                <w:lang w:val="en-GB"/>
              </w:rPr>
            </w:pPr>
            <w:r w:rsidRPr="00C907F5">
              <w:rPr>
                <w:sz w:val="22"/>
                <w:szCs w:val="22"/>
                <w:lang w:val="en-GB"/>
              </w:rPr>
              <w:t xml:space="preserve">‘RDEF’ </w:t>
            </w:r>
          </w:p>
        </w:tc>
      </w:tr>
      <w:tr w:rsidR="00074080" w:rsidRPr="00C907F5" w14:paraId="669A635E" w14:textId="77777777" w:rsidTr="00074080">
        <w:trPr>
          <w:cantSplit/>
          <w:jc w:val="center"/>
        </w:trPr>
        <w:tc>
          <w:tcPr>
            <w:tcW w:w="2576" w:type="dxa"/>
            <w:shd w:val="clear" w:color="auto" w:fill="auto"/>
          </w:tcPr>
          <w:p w14:paraId="6748731B" w14:textId="77777777" w:rsidR="00074080" w:rsidRPr="00C907F5" w:rsidRDefault="00074080" w:rsidP="004E0E09">
            <w:pPr>
              <w:jc w:val="left"/>
              <w:rPr>
                <w:sz w:val="22"/>
                <w:szCs w:val="22"/>
                <w:lang w:val="en-GB"/>
              </w:rPr>
            </w:pPr>
            <w:r w:rsidRPr="00C907F5">
              <w:rPr>
                <w:sz w:val="22"/>
                <w:szCs w:val="22"/>
                <w:lang w:val="en-GB"/>
              </w:rPr>
              <w:t>RECORD LENGTH</w:t>
            </w:r>
          </w:p>
        </w:tc>
        <w:tc>
          <w:tcPr>
            <w:tcW w:w="900" w:type="dxa"/>
            <w:shd w:val="clear" w:color="auto" w:fill="auto"/>
          </w:tcPr>
          <w:p w14:paraId="6174C6A5" w14:textId="77777777" w:rsidR="00074080" w:rsidRPr="00C907F5" w:rsidDel="00DD7ED8" w:rsidRDefault="00074080" w:rsidP="004E0E09">
            <w:pPr>
              <w:jc w:val="left"/>
              <w:rPr>
                <w:sz w:val="22"/>
                <w:szCs w:val="22"/>
                <w:lang w:val="en-GB"/>
              </w:rPr>
            </w:pPr>
            <w:r w:rsidRPr="00C907F5">
              <w:rPr>
                <w:sz w:val="22"/>
                <w:szCs w:val="22"/>
                <w:lang w:val="en-GB"/>
              </w:rPr>
              <w:t>4</w:t>
            </w:r>
          </w:p>
        </w:tc>
        <w:tc>
          <w:tcPr>
            <w:tcW w:w="1659" w:type="dxa"/>
            <w:shd w:val="clear" w:color="auto" w:fill="auto"/>
          </w:tcPr>
          <w:p w14:paraId="57F5A119"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05323146" w14:textId="77777777" w:rsidR="00074080" w:rsidRPr="00C907F5" w:rsidRDefault="00074080" w:rsidP="004E0E09">
            <w:pPr>
              <w:jc w:val="left"/>
              <w:rPr>
                <w:sz w:val="22"/>
                <w:szCs w:val="22"/>
                <w:lang w:val="en-GB"/>
              </w:rPr>
            </w:pPr>
            <w:r w:rsidRPr="00C907F5">
              <w:rPr>
                <w:sz w:val="22"/>
                <w:szCs w:val="22"/>
                <w:lang w:val="en-GB"/>
              </w:rPr>
              <w:t xml:space="preserve">Indicates the length, in bytes, of the entire Record </w:t>
            </w:r>
          </w:p>
        </w:tc>
        <w:tc>
          <w:tcPr>
            <w:tcW w:w="2340" w:type="dxa"/>
            <w:shd w:val="clear" w:color="auto" w:fill="auto"/>
          </w:tcPr>
          <w:p w14:paraId="71990133" w14:textId="77777777" w:rsidR="00074080" w:rsidRPr="00C907F5" w:rsidRDefault="00074080" w:rsidP="004E0E09">
            <w:pPr>
              <w:jc w:val="left"/>
              <w:rPr>
                <w:sz w:val="22"/>
                <w:szCs w:val="22"/>
                <w:lang w:val="en-GB"/>
              </w:rPr>
            </w:pPr>
            <w:r w:rsidRPr="00C907F5">
              <w:rPr>
                <w:sz w:val="22"/>
                <w:szCs w:val="22"/>
                <w:lang w:val="en-GB"/>
              </w:rPr>
              <w:t xml:space="preserve">The value shall be equal to </w:t>
            </w:r>
            <w:r w:rsidRPr="006E14D4">
              <w:rPr>
                <w:sz w:val="22"/>
                <w:szCs w:val="22"/>
                <w:lang w:val="en-GB"/>
              </w:rPr>
              <w:t>2*</w:t>
            </w:r>
            <w:r w:rsidRPr="00C907F5">
              <w:rPr>
                <w:sz w:val="22"/>
                <w:szCs w:val="22"/>
                <w:lang w:val="en-GB"/>
              </w:rPr>
              <w:t>(SAMPLE RATE*SAMPLE SIZE)</w:t>
            </w:r>
            <w:r w:rsidRPr="006E14D4">
              <w:rPr>
                <w:sz w:val="22"/>
                <w:szCs w:val="22"/>
                <w:lang w:val="en-GB"/>
              </w:rPr>
              <w:t>/8</w:t>
            </w:r>
            <w:r w:rsidRPr="00C907F5">
              <w:rPr>
                <w:sz w:val="22"/>
                <w:szCs w:val="22"/>
                <w:lang w:val="en-GB"/>
              </w:rPr>
              <w:t xml:space="preserve"> + HEADER SIZE in bytes, where HEADER SIZE = 176 bytes</w:t>
            </w:r>
          </w:p>
        </w:tc>
      </w:tr>
      <w:tr w:rsidR="00074080" w:rsidRPr="00C907F5" w14:paraId="34B69ECE" w14:textId="77777777" w:rsidTr="00074080">
        <w:trPr>
          <w:cantSplit/>
          <w:jc w:val="center"/>
        </w:trPr>
        <w:tc>
          <w:tcPr>
            <w:tcW w:w="2576" w:type="dxa"/>
            <w:shd w:val="clear" w:color="auto" w:fill="auto"/>
          </w:tcPr>
          <w:p w14:paraId="4BE2F9CB" w14:textId="77777777" w:rsidR="00074080" w:rsidRPr="00C907F5" w:rsidRDefault="00074080" w:rsidP="004E0E09">
            <w:pPr>
              <w:jc w:val="left"/>
              <w:rPr>
                <w:sz w:val="22"/>
                <w:szCs w:val="22"/>
                <w:lang w:val="en-GB"/>
              </w:rPr>
            </w:pPr>
            <w:r w:rsidRPr="00C907F5">
              <w:rPr>
                <w:sz w:val="22"/>
                <w:szCs w:val="22"/>
                <w:lang w:val="en-GB"/>
              </w:rPr>
              <w:t>RECORD VERSION ID</w:t>
            </w:r>
          </w:p>
        </w:tc>
        <w:tc>
          <w:tcPr>
            <w:tcW w:w="900" w:type="dxa"/>
            <w:shd w:val="clear" w:color="auto" w:fill="auto"/>
          </w:tcPr>
          <w:p w14:paraId="5D95C91F"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56518513"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106B0970" w14:textId="77777777" w:rsidR="00074080" w:rsidRPr="00C907F5" w:rsidRDefault="00074080" w:rsidP="004E0E09">
            <w:pPr>
              <w:jc w:val="left"/>
              <w:rPr>
                <w:sz w:val="22"/>
                <w:szCs w:val="22"/>
                <w:lang w:val="en-GB"/>
              </w:rPr>
            </w:pPr>
            <w:r w:rsidRPr="00C907F5">
              <w:rPr>
                <w:sz w:val="22"/>
                <w:szCs w:val="22"/>
                <w:lang w:val="en-GB"/>
              </w:rPr>
              <w:t>Version number of the data record structure</w:t>
            </w:r>
          </w:p>
        </w:tc>
        <w:tc>
          <w:tcPr>
            <w:tcW w:w="2340" w:type="dxa"/>
            <w:shd w:val="clear" w:color="auto" w:fill="auto"/>
          </w:tcPr>
          <w:p w14:paraId="7555D7DD" w14:textId="78060F34" w:rsidR="00074080" w:rsidRDefault="00074080" w:rsidP="004E0E09">
            <w:pPr>
              <w:jc w:val="left"/>
              <w:rPr>
                <w:sz w:val="22"/>
                <w:szCs w:val="22"/>
                <w:lang w:val="en-GB"/>
              </w:rPr>
            </w:pPr>
            <w:r>
              <w:rPr>
                <w:sz w:val="22"/>
                <w:szCs w:val="22"/>
                <w:lang w:val="en-GB"/>
              </w:rPr>
              <w:t>(=2 for the current version)</w:t>
            </w:r>
          </w:p>
          <w:p w14:paraId="794732BE" w14:textId="77777777" w:rsidR="00074080" w:rsidRPr="006F2878" w:rsidRDefault="00074080" w:rsidP="006F2878">
            <w:pPr>
              <w:jc w:val="left"/>
              <w:rPr>
                <w:lang w:val="en-GB"/>
              </w:rPr>
            </w:pPr>
            <w:r w:rsidRPr="00067DD6">
              <w:rPr>
                <w:sz w:val="22"/>
                <w:szCs w:val="22"/>
                <w:lang w:val="en-GB"/>
              </w:rPr>
              <w:t xml:space="preserve">The version number shall be synchronised with the </w:t>
            </w:r>
            <w:r>
              <w:rPr>
                <w:sz w:val="22"/>
                <w:szCs w:val="22"/>
                <w:lang w:val="en-GB"/>
              </w:rPr>
              <w:t>one</w:t>
            </w:r>
            <w:r w:rsidRPr="00067DD6">
              <w:rPr>
                <w:sz w:val="22"/>
                <w:szCs w:val="22"/>
                <w:lang w:val="en-GB"/>
              </w:rPr>
              <w:t xml:space="preserve"> given in the Observation File</w:t>
            </w:r>
          </w:p>
        </w:tc>
      </w:tr>
      <w:tr w:rsidR="00074080" w:rsidRPr="00C907F5" w14:paraId="634D4EB8" w14:textId="77777777" w:rsidTr="00074080">
        <w:trPr>
          <w:cantSplit/>
          <w:jc w:val="center"/>
        </w:trPr>
        <w:tc>
          <w:tcPr>
            <w:tcW w:w="2576" w:type="dxa"/>
            <w:shd w:val="clear" w:color="auto" w:fill="auto"/>
          </w:tcPr>
          <w:p w14:paraId="5CF71A8D" w14:textId="1B823361" w:rsidR="00074080" w:rsidRPr="00C907F5" w:rsidRDefault="00074080" w:rsidP="000D2F80">
            <w:pPr>
              <w:jc w:val="left"/>
              <w:rPr>
                <w:sz w:val="22"/>
                <w:szCs w:val="22"/>
                <w:lang w:val="en-GB"/>
              </w:rPr>
            </w:pPr>
            <w:r>
              <w:rPr>
                <w:sz w:val="22"/>
                <w:szCs w:val="22"/>
                <w:lang w:val="en-GB"/>
              </w:rPr>
              <w:lastRenderedPageBreak/>
              <w:t>APERTURE</w:t>
            </w:r>
            <w:r w:rsidRPr="00C907F5">
              <w:rPr>
                <w:sz w:val="22"/>
                <w:szCs w:val="22"/>
                <w:lang w:val="en-GB"/>
              </w:rPr>
              <w:t xml:space="preserve"> ID</w:t>
            </w:r>
            <w:r>
              <w:rPr>
                <w:sz w:val="22"/>
                <w:szCs w:val="22"/>
                <w:lang w:val="en-GB"/>
              </w:rPr>
              <w:t xml:space="preserve"> </w:t>
            </w:r>
          </w:p>
        </w:tc>
        <w:tc>
          <w:tcPr>
            <w:tcW w:w="900" w:type="dxa"/>
            <w:shd w:val="clear" w:color="auto" w:fill="auto"/>
          </w:tcPr>
          <w:p w14:paraId="0EC28BA3"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58739BB8"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4D2E72EC" w14:textId="6CF9E2E2" w:rsidR="00074080" w:rsidRPr="00281ACA" w:rsidRDefault="00074080" w:rsidP="004E0E09">
            <w:pPr>
              <w:jc w:val="left"/>
              <w:rPr>
                <w:sz w:val="22"/>
                <w:szCs w:val="22"/>
                <w:lang w:val="en-GB"/>
              </w:rPr>
            </w:pPr>
            <w:r w:rsidRPr="00281ACA">
              <w:rPr>
                <w:sz w:val="22"/>
                <w:szCs w:val="22"/>
                <w:lang w:val="en-GB"/>
              </w:rPr>
              <w:t>Internal network identifier for the aperture</w:t>
            </w:r>
            <w:r w:rsidR="0085182F" w:rsidRPr="00281ACA">
              <w:rPr>
                <w:sz w:val="22"/>
                <w:szCs w:val="22"/>
                <w:lang w:val="en-GB"/>
              </w:rPr>
              <w:t xml:space="preserve"> station</w:t>
            </w:r>
            <w:r w:rsidR="007E12FC" w:rsidRPr="003E2EB9">
              <w:rPr>
                <w:sz w:val="22"/>
                <w:szCs w:val="22"/>
                <w:lang w:val="en-GB"/>
              </w:rPr>
              <w:t xml:space="preserve"> (</w:t>
            </w:r>
            <w:r w:rsidR="00281ACA" w:rsidRPr="003E2EB9">
              <w:rPr>
                <w:sz w:val="22"/>
                <w:szCs w:val="22"/>
                <w:lang w:val="en-GB"/>
              </w:rPr>
              <w:t xml:space="preserve">Note: </w:t>
            </w:r>
            <w:r w:rsidR="007E12FC" w:rsidRPr="003E2EB9">
              <w:rPr>
                <w:sz w:val="22"/>
                <w:szCs w:val="22"/>
                <w:lang w:val="en-GB"/>
              </w:rPr>
              <w:t>standardized aperture alias is defined in OBS file</w:t>
            </w:r>
            <w:r w:rsidR="00FF1588" w:rsidRPr="003E2EB9">
              <w:rPr>
                <w:sz w:val="22"/>
                <w:szCs w:val="22"/>
                <w:lang w:val="en-GB"/>
              </w:rPr>
              <w:t xml:space="preserve"> </w:t>
            </w:r>
            <w:r w:rsidR="00281ACA" w:rsidRPr="003E2EB9">
              <w:rPr>
                <w:sz w:val="22"/>
                <w:szCs w:val="22"/>
                <w:lang w:val="en-GB"/>
              </w:rPr>
              <w:t xml:space="preserve">contents </w:t>
            </w:r>
            <w:r w:rsidR="00FF1588" w:rsidRPr="003E2EB9">
              <w:rPr>
                <w:sz w:val="22"/>
                <w:szCs w:val="22"/>
                <w:lang w:val="en-GB"/>
              </w:rPr>
              <w:t>and</w:t>
            </w:r>
            <w:r w:rsidR="00281ACA" w:rsidRPr="003E2EB9">
              <w:rPr>
                <w:sz w:val="22"/>
                <w:szCs w:val="22"/>
                <w:lang w:val="en-GB"/>
              </w:rPr>
              <w:t xml:space="preserve"> </w:t>
            </w:r>
            <w:r w:rsidR="00281ACA">
              <w:rPr>
                <w:sz w:val="22"/>
                <w:szCs w:val="22"/>
                <w:lang w:val="en-GB"/>
              </w:rPr>
              <w:t>o</w:t>
            </w:r>
            <w:r w:rsidR="00281ACA" w:rsidRPr="003E2EB9">
              <w:rPr>
                <w:sz w:val="22"/>
                <w:szCs w:val="22"/>
                <w:lang w:val="en-GB"/>
              </w:rPr>
              <w:t>n</w:t>
            </w:r>
            <w:r w:rsidR="00FF1588" w:rsidRPr="003E2EB9">
              <w:rPr>
                <w:sz w:val="22"/>
                <w:szCs w:val="22"/>
                <w:lang w:val="en-GB"/>
              </w:rPr>
              <w:t xml:space="preserve"> filename</w:t>
            </w:r>
            <w:r w:rsidR="007E12FC" w:rsidRPr="003E2EB9">
              <w:rPr>
                <w:sz w:val="22"/>
                <w:szCs w:val="22"/>
                <w:lang w:val="en-GB"/>
              </w:rPr>
              <w:t>)</w:t>
            </w:r>
          </w:p>
          <w:p w14:paraId="6629C1D3" w14:textId="22B5A324" w:rsidR="00074080" w:rsidRPr="00C907F5" w:rsidRDefault="00074080" w:rsidP="00074080">
            <w:pPr>
              <w:jc w:val="left"/>
              <w:rPr>
                <w:sz w:val="22"/>
                <w:szCs w:val="22"/>
                <w:lang w:val="en-GB"/>
              </w:rPr>
            </w:pPr>
            <w:r w:rsidRPr="00281ACA">
              <w:rPr>
                <w:sz w:val="22"/>
                <w:szCs w:val="22"/>
                <w:lang w:val="en-GB"/>
              </w:rPr>
              <w:t>The value 0 shall mean that this field is not in use.</w:t>
            </w:r>
          </w:p>
        </w:tc>
        <w:tc>
          <w:tcPr>
            <w:tcW w:w="2340" w:type="dxa"/>
            <w:shd w:val="clear" w:color="auto" w:fill="auto"/>
          </w:tcPr>
          <w:p w14:paraId="6AFDAFA4" w14:textId="2283E191" w:rsidR="00074080" w:rsidRPr="00C907F5" w:rsidRDefault="00074080" w:rsidP="004E0E09">
            <w:pPr>
              <w:jc w:val="left"/>
              <w:rPr>
                <w:sz w:val="22"/>
                <w:szCs w:val="22"/>
                <w:lang w:val="en-GB"/>
              </w:rPr>
            </w:pPr>
            <w:r>
              <w:rPr>
                <w:sz w:val="22"/>
                <w:szCs w:val="22"/>
                <w:lang w:val="en-GB"/>
              </w:rPr>
              <w:t xml:space="preserve">0 to 65535 </w:t>
            </w:r>
          </w:p>
        </w:tc>
      </w:tr>
      <w:tr w:rsidR="00074080" w:rsidRPr="00C907F5" w14:paraId="3198FC15" w14:textId="77777777" w:rsidTr="00074080">
        <w:trPr>
          <w:cantSplit/>
          <w:jc w:val="center"/>
        </w:trPr>
        <w:tc>
          <w:tcPr>
            <w:tcW w:w="2576" w:type="dxa"/>
            <w:shd w:val="clear" w:color="auto" w:fill="auto"/>
          </w:tcPr>
          <w:p w14:paraId="27D1CDB3" w14:textId="77777777" w:rsidR="00074080" w:rsidRPr="00C907F5" w:rsidRDefault="00074080" w:rsidP="004E0E09">
            <w:pPr>
              <w:jc w:val="left"/>
              <w:rPr>
                <w:sz w:val="22"/>
                <w:szCs w:val="22"/>
                <w:lang w:val="en-GB"/>
              </w:rPr>
            </w:pPr>
            <w:r w:rsidRPr="00C907F5">
              <w:rPr>
                <w:sz w:val="22"/>
                <w:szCs w:val="22"/>
                <w:lang w:val="en-GB"/>
              </w:rPr>
              <w:t>SPACECRAFT ID</w:t>
            </w:r>
          </w:p>
        </w:tc>
        <w:tc>
          <w:tcPr>
            <w:tcW w:w="900" w:type="dxa"/>
            <w:shd w:val="clear" w:color="auto" w:fill="auto"/>
          </w:tcPr>
          <w:p w14:paraId="36CD123C"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74416933"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4535B1A6" w14:textId="52246079" w:rsidR="00281ACA" w:rsidRPr="00281ACA" w:rsidRDefault="00281ACA" w:rsidP="00281ACA">
            <w:pPr>
              <w:jc w:val="left"/>
              <w:rPr>
                <w:sz w:val="22"/>
                <w:szCs w:val="22"/>
                <w:lang w:val="en-GB"/>
              </w:rPr>
            </w:pPr>
            <w:r w:rsidRPr="00281ACA">
              <w:rPr>
                <w:sz w:val="22"/>
                <w:szCs w:val="22"/>
                <w:lang w:val="en-GB"/>
              </w:rPr>
              <w:t xml:space="preserve">Internal network identifier for the </w:t>
            </w:r>
            <w:r w:rsidR="00DF5562">
              <w:rPr>
                <w:sz w:val="22"/>
                <w:szCs w:val="22"/>
                <w:lang w:val="en-GB"/>
              </w:rPr>
              <w:t>spacecraft</w:t>
            </w:r>
            <w:r w:rsidRPr="0019560C">
              <w:rPr>
                <w:sz w:val="22"/>
                <w:szCs w:val="22"/>
                <w:lang w:val="en-GB"/>
              </w:rPr>
              <w:t xml:space="preserve"> (Note: standardized </w:t>
            </w:r>
            <w:r w:rsidR="00DF5562">
              <w:rPr>
                <w:sz w:val="22"/>
                <w:szCs w:val="22"/>
                <w:lang w:val="en-GB"/>
              </w:rPr>
              <w:t>mission</w:t>
            </w:r>
            <w:r w:rsidRPr="0019560C">
              <w:rPr>
                <w:sz w:val="22"/>
                <w:szCs w:val="22"/>
                <w:lang w:val="en-GB"/>
              </w:rPr>
              <w:t xml:space="preserve"> alias is defined in OBS file contents and </w:t>
            </w:r>
            <w:r>
              <w:rPr>
                <w:sz w:val="22"/>
                <w:szCs w:val="22"/>
                <w:lang w:val="en-GB"/>
              </w:rPr>
              <w:t>o</w:t>
            </w:r>
            <w:r w:rsidRPr="0019560C">
              <w:rPr>
                <w:sz w:val="22"/>
                <w:szCs w:val="22"/>
                <w:lang w:val="en-GB"/>
              </w:rPr>
              <w:t>n filename)</w:t>
            </w:r>
          </w:p>
          <w:p w14:paraId="0C6DCED4" w14:textId="7CB02CA5" w:rsidR="00074080" w:rsidRPr="00C907F5" w:rsidRDefault="00281ACA" w:rsidP="004E0E09">
            <w:pPr>
              <w:jc w:val="left"/>
              <w:rPr>
                <w:sz w:val="22"/>
                <w:szCs w:val="22"/>
                <w:lang w:val="en-GB"/>
              </w:rPr>
            </w:pPr>
            <w:r w:rsidRPr="00281ACA">
              <w:rPr>
                <w:sz w:val="22"/>
                <w:szCs w:val="22"/>
                <w:lang w:val="en-GB"/>
              </w:rPr>
              <w:t>The value 0 shall mean that this field is not in use.</w:t>
            </w:r>
          </w:p>
        </w:tc>
        <w:tc>
          <w:tcPr>
            <w:tcW w:w="2340" w:type="dxa"/>
            <w:shd w:val="clear" w:color="auto" w:fill="auto"/>
          </w:tcPr>
          <w:p w14:paraId="6BA453E2" w14:textId="261C798F" w:rsidR="00074080" w:rsidRPr="00C907F5" w:rsidRDefault="00074080" w:rsidP="004E0E09">
            <w:pPr>
              <w:jc w:val="left"/>
              <w:rPr>
                <w:sz w:val="22"/>
                <w:szCs w:val="22"/>
                <w:lang w:val="en-GB"/>
              </w:rPr>
            </w:pPr>
            <w:r>
              <w:rPr>
                <w:sz w:val="22"/>
                <w:szCs w:val="22"/>
                <w:lang w:val="en-GB"/>
              </w:rPr>
              <w:t>0 to 65535</w:t>
            </w:r>
          </w:p>
        </w:tc>
      </w:tr>
      <w:tr w:rsidR="00074080" w:rsidRPr="00C907F5" w14:paraId="43CE545A" w14:textId="77777777" w:rsidTr="00074080">
        <w:trPr>
          <w:cantSplit/>
          <w:jc w:val="center"/>
        </w:trPr>
        <w:tc>
          <w:tcPr>
            <w:tcW w:w="2576" w:type="dxa"/>
            <w:shd w:val="clear" w:color="auto" w:fill="auto"/>
          </w:tcPr>
          <w:p w14:paraId="550B8267" w14:textId="77777777" w:rsidR="00074080" w:rsidRPr="00C907F5" w:rsidRDefault="00074080" w:rsidP="004E0E09">
            <w:pPr>
              <w:jc w:val="left"/>
              <w:rPr>
                <w:sz w:val="22"/>
                <w:szCs w:val="22"/>
                <w:lang w:val="en-GB"/>
              </w:rPr>
            </w:pPr>
            <w:r w:rsidRPr="00C907F5">
              <w:rPr>
                <w:sz w:val="22"/>
                <w:szCs w:val="22"/>
                <w:lang w:val="en-GB"/>
              </w:rPr>
              <w:t>SAMPLE SIZE</w:t>
            </w:r>
          </w:p>
        </w:tc>
        <w:tc>
          <w:tcPr>
            <w:tcW w:w="900" w:type="dxa"/>
            <w:shd w:val="clear" w:color="auto" w:fill="auto"/>
          </w:tcPr>
          <w:p w14:paraId="35967BEA"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691C9952"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0932CC6A" w14:textId="5BE0FECF" w:rsidR="00074080" w:rsidRPr="00C907F5" w:rsidRDefault="00074080" w:rsidP="00892AF7">
            <w:pPr>
              <w:jc w:val="left"/>
              <w:rPr>
                <w:sz w:val="22"/>
                <w:szCs w:val="22"/>
                <w:lang w:val="en-GB"/>
              </w:rPr>
            </w:pPr>
            <w:r>
              <w:rPr>
                <w:sz w:val="22"/>
                <w:szCs w:val="22"/>
                <w:lang w:val="en-GB"/>
              </w:rPr>
              <w:t>Specifies the number of bits per sample</w:t>
            </w:r>
            <w:r w:rsidRPr="00C907F5">
              <w:rPr>
                <w:sz w:val="22"/>
                <w:szCs w:val="22"/>
                <w:lang w:val="en-GB"/>
              </w:rPr>
              <w:t xml:space="preserve"> contained in this data record </w:t>
            </w:r>
          </w:p>
        </w:tc>
        <w:tc>
          <w:tcPr>
            <w:tcW w:w="2340" w:type="dxa"/>
            <w:shd w:val="clear" w:color="auto" w:fill="auto"/>
          </w:tcPr>
          <w:p w14:paraId="7CD8A804" w14:textId="77777777" w:rsidR="00074080" w:rsidRPr="00C907F5" w:rsidRDefault="00074080" w:rsidP="004E0E09">
            <w:pPr>
              <w:jc w:val="left"/>
              <w:rPr>
                <w:sz w:val="22"/>
                <w:szCs w:val="22"/>
                <w:lang w:val="en-GB"/>
              </w:rPr>
            </w:pPr>
            <w:r w:rsidRPr="00C907F5">
              <w:rPr>
                <w:sz w:val="22"/>
                <w:szCs w:val="22"/>
                <w:lang w:val="en-GB"/>
              </w:rPr>
              <w:t>1, 2, 4, 8, 16</w:t>
            </w:r>
          </w:p>
        </w:tc>
      </w:tr>
      <w:tr w:rsidR="00074080" w:rsidRPr="00C907F5" w14:paraId="2493B84F" w14:textId="77777777" w:rsidTr="00074080">
        <w:trPr>
          <w:cantSplit/>
          <w:jc w:val="center"/>
        </w:trPr>
        <w:tc>
          <w:tcPr>
            <w:tcW w:w="2576" w:type="dxa"/>
            <w:shd w:val="clear" w:color="auto" w:fill="auto"/>
          </w:tcPr>
          <w:p w14:paraId="5D86CA6C" w14:textId="77777777" w:rsidR="00074080" w:rsidRPr="00C907F5" w:rsidRDefault="00074080" w:rsidP="004E0E09">
            <w:pPr>
              <w:jc w:val="left"/>
              <w:rPr>
                <w:sz w:val="22"/>
                <w:szCs w:val="22"/>
                <w:lang w:val="en-GB"/>
              </w:rPr>
            </w:pPr>
            <w:r w:rsidRPr="00C907F5">
              <w:rPr>
                <w:sz w:val="22"/>
                <w:szCs w:val="22"/>
                <w:lang w:val="en-GB"/>
              </w:rPr>
              <w:lastRenderedPageBreak/>
              <w:t>SAMPLE RATE</w:t>
            </w:r>
          </w:p>
        </w:tc>
        <w:tc>
          <w:tcPr>
            <w:tcW w:w="900" w:type="dxa"/>
            <w:shd w:val="clear" w:color="auto" w:fill="auto"/>
          </w:tcPr>
          <w:p w14:paraId="17108740" w14:textId="77777777" w:rsidR="00074080" w:rsidRPr="00C907F5" w:rsidRDefault="00074080" w:rsidP="004E0E09">
            <w:pPr>
              <w:jc w:val="left"/>
              <w:rPr>
                <w:sz w:val="22"/>
                <w:szCs w:val="22"/>
                <w:lang w:val="en-GB"/>
              </w:rPr>
            </w:pPr>
            <w:r w:rsidRPr="00C907F5">
              <w:rPr>
                <w:sz w:val="22"/>
                <w:szCs w:val="22"/>
                <w:lang w:val="en-GB"/>
              </w:rPr>
              <w:t>4</w:t>
            </w:r>
          </w:p>
        </w:tc>
        <w:tc>
          <w:tcPr>
            <w:tcW w:w="1659" w:type="dxa"/>
            <w:shd w:val="clear" w:color="auto" w:fill="auto"/>
          </w:tcPr>
          <w:p w14:paraId="702158F2"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4A5E2CAE" w14:textId="77777777" w:rsidR="00074080" w:rsidRPr="00C907F5" w:rsidRDefault="00074080" w:rsidP="004E0E09">
            <w:pPr>
              <w:jc w:val="left"/>
              <w:rPr>
                <w:sz w:val="22"/>
                <w:szCs w:val="22"/>
                <w:lang w:val="en-GB"/>
              </w:rPr>
            </w:pPr>
            <w:r w:rsidRPr="00C907F5">
              <w:rPr>
                <w:sz w:val="22"/>
                <w:szCs w:val="22"/>
                <w:lang w:val="en-GB"/>
              </w:rPr>
              <w:t>Specifies the sample rate of the data contained in this record, in complex samples per second</w:t>
            </w:r>
          </w:p>
        </w:tc>
        <w:tc>
          <w:tcPr>
            <w:tcW w:w="2340" w:type="dxa"/>
            <w:shd w:val="clear" w:color="auto" w:fill="auto"/>
          </w:tcPr>
          <w:p w14:paraId="19E4F74A" w14:textId="77777777" w:rsidR="00074080" w:rsidRPr="00C907F5" w:rsidRDefault="00074080" w:rsidP="004E0E09">
            <w:pPr>
              <w:jc w:val="left"/>
              <w:rPr>
                <w:sz w:val="22"/>
                <w:szCs w:val="22"/>
                <w:lang w:val="en-GB"/>
              </w:rPr>
            </w:pPr>
            <w:r w:rsidRPr="00C907F5">
              <w:rPr>
                <w:sz w:val="22"/>
                <w:szCs w:val="22"/>
                <w:lang w:val="en-GB"/>
              </w:rPr>
              <w:t xml:space="preserve">SAMPLE RATE * 2 </w:t>
            </w:r>
            <w:proofErr w:type="gramStart"/>
            <w:r w:rsidRPr="00C907F5">
              <w:rPr>
                <w:sz w:val="22"/>
                <w:szCs w:val="22"/>
                <w:lang w:val="en-GB"/>
              </w:rPr>
              <w:t>*  SAMPLE</w:t>
            </w:r>
            <w:proofErr w:type="gramEnd"/>
            <w:r w:rsidRPr="00C907F5">
              <w:rPr>
                <w:sz w:val="22"/>
                <w:szCs w:val="22"/>
                <w:lang w:val="en-GB"/>
              </w:rPr>
              <w:t xml:space="preserve"> SIZE              shall be a multiple of 32</w:t>
            </w:r>
            <w:r w:rsidRPr="006E14D4">
              <w:rPr>
                <w:sz w:val="22"/>
                <w:szCs w:val="22"/>
                <w:lang w:val="en-GB"/>
              </w:rPr>
              <w:t>, to keep the sample word length to 32 bits</w:t>
            </w:r>
          </w:p>
        </w:tc>
      </w:tr>
      <w:tr w:rsidR="00074080" w:rsidRPr="00C907F5" w14:paraId="40EB3E05" w14:textId="77777777" w:rsidTr="00074080">
        <w:trPr>
          <w:cantSplit/>
          <w:jc w:val="center"/>
        </w:trPr>
        <w:tc>
          <w:tcPr>
            <w:tcW w:w="2576" w:type="dxa"/>
            <w:shd w:val="clear" w:color="auto" w:fill="auto"/>
          </w:tcPr>
          <w:p w14:paraId="52127774" w14:textId="77777777" w:rsidR="00074080" w:rsidRPr="00C907F5" w:rsidRDefault="00074080" w:rsidP="004E0E09">
            <w:pPr>
              <w:jc w:val="left"/>
              <w:rPr>
                <w:sz w:val="22"/>
                <w:szCs w:val="22"/>
                <w:lang w:val="en-GB"/>
              </w:rPr>
            </w:pPr>
            <w:r w:rsidRPr="00C907F5">
              <w:rPr>
                <w:sz w:val="22"/>
                <w:szCs w:val="22"/>
                <w:lang w:val="en-GB"/>
              </w:rPr>
              <w:t>VALIDITY FLAG</w:t>
            </w:r>
          </w:p>
        </w:tc>
        <w:tc>
          <w:tcPr>
            <w:tcW w:w="900" w:type="dxa"/>
            <w:shd w:val="clear" w:color="auto" w:fill="auto"/>
          </w:tcPr>
          <w:p w14:paraId="297D854B"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4F6F5427"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7CFC4810" w14:textId="77777777" w:rsidR="00074080" w:rsidRPr="00C907F5" w:rsidRDefault="00074080" w:rsidP="004E0E09">
            <w:pPr>
              <w:jc w:val="left"/>
              <w:rPr>
                <w:sz w:val="22"/>
                <w:szCs w:val="22"/>
                <w:lang w:val="en-GB"/>
              </w:rPr>
            </w:pPr>
            <w:r w:rsidRPr="00C907F5">
              <w:rPr>
                <w:sz w:val="22"/>
                <w:szCs w:val="22"/>
                <w:lang w:val="en-GB"/>
              </w:rPr>
              <w:t>Contains a value to indicate whether an error was detected during recording</w:t>
            </w:r>
          </w:p>
        </w:tc>
        <w:tc>
          <w:tcPr>
            <w:tcW w:w="2340" w:type="dxa"/>
            <w:shd w:val="clear" w:color="auto" w:fill="auto"/>
          </w:tcPr>
          <w:p w14:paraId="75657D3A" w14:textId="77777777" w:rsidR="00074080" w:rsidRPr="00C907F5" w:rsidRDefault="00074080" w:rsidP="004E0E09">
            <w:pPr>
              <w:jc w:val="left"/>
              <w:rPr>
                <w:sz w:val="22"/>
                <w:szCs w:val="22"/>
                <w:lang w:val="en-GB"/>
              </w:rPr>
            </w:pPr>
            <w:r w:rsidRPr="00C907F5">
              <w:rPr>
                <w:sz w:val="22"/>
                <w:szCs w:val="22"/>
                <w:lang w:val="en-GB"/>
              </w:rPr>
              <w:t>The value 0 shall mean no error (or no check was performed)</w:t>
            </w:r>
          </w:p>
          <w:p w14:paraId="51821E2B" w14:textId="77777777" w:rsidR="00074080" w:rsidRPr="00C907F5" w:rsidRDefault="00074080" w:rsidP="004E0E09">
            <w:pPr>
              <w:jc w:val="left"/>
              <w:rPr>
                <w:sz w:val="22"/>
                <w:szCs w:val="22"/>
                <w:lang w:val="en-GB"/>
              </w:rPr>
            </w:pPr>
            <w:r w:rsidRPr="00C907F5">
              <w:rPr>
                <w:sz w:val="22"/>
                <w:szCs w:val="22"/>
                <w:lang w:val="en-GB"/>
              </w:rPr>
              <w:t>A positive value is an implementation-dependent error code</w:t>
            </w:r>
          </w:p>
        </w:tc>
      </w:tr>
      <w:tr w:rsidR="00074080" w:rsidRPr="00C907F5" w14:paraId="747A797A" w14:textId="77777777" w:rsidTr="00074080">
        <w:trPr>
          <w:cantSplit/>
          <w:jc w:val="center"/>
        </w:trPr>
        <w:tc>
          <w:tcPr>
            <w:tcW w:w="2576" w:type="dxa"/>
            <w:shd w:val="clear" w:color="auto" w:fill="auto"/>
          </w:tcPr>
          <w:p w14:paraId="1BB72368" w14:textId="77777777" w:rsidR="00074080" w:rsidRPr="00C907F5" w:rsidRDefault="00074080" w:rsidP="004E0E09">
            <w:pPr>
              <w:jc w:val="left"/>
              <w:rPr>
                <w:sz w:val="22"/>
                <w:szCs w:val="22"/>
                <w:lang w:val="en-GB"/>
              </w:rPr>
            </w:pPr>
            <w:r w:rsidRPr="00C907F5">
              <w:rPr>
                <w:sz w:val="22"/>
                <w:szCs w:val="22"/>
                <w:lang w:val="en-GB"/>
              </w:rPr>
              <w:t>AGENCY FLAG</w:t>
            </w:r>
          </w:p>
        </w:tc>
        <w:tc>
          <w:tcPr>
            <w:tcW w:w="900" w:type="dxa"/>
            <w:shd w:val="clear" w:color="auto" w:fill="auto"/>
          </w:tcPr>
          <w:p w14:paraId="5BD5FB3C"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3B141E50"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1A7F050D" w14:textId="086621A0" w:rsidR="00FB1C22" w:rsidRPr="007F5208" w:rsidRDefault="00074080" w:rsidP="004E0E09">
            <w:pPr>
              <w:jc w:val="left"/>
              <w:rPr>
                <w:sz w:val="22"/>
                <w:szCs w:val="22"/>
                <w:lang w:val="en-GB"/>
              </w:rPr>
            </w:pPr>
            <w:r w:rsidRPr="007F5208">
              <w:rPr>
                <w:sz w:val="22"/>
                <w:szCs w:val="22"/>
                <w:lang w:val="en-GB"/>
              </w:rPr>
              <w:t>Specifies the Agency creating the file</w:t>
            </w:r>
            <w:r w:rsidR="006675C1" w:rsidRPr="007F5208">
              <w:rPr>
                <w:sz w:val="22"/>
                <w:szCs w:val="22"/>
                <w:lang w:val="en-GB"/>
              </w:rPr>
              <w:t xml:space="preserve">, </w:t>
            </w:r>
            <w:r w:rsidR="00583E18" w:rsidRPr="007F5208">
              <w:rPr>
                <w:sz w:val="22"/>
                <w:szCs w:val="22"/>
                <w:lang w:val="en-GB"/>
              </w:rPr>
              <w:t>as</w:t>
            </w:r>
            <w:r w:rsidR="006675C1" w:rsidRPr="003E2EB9">
              <w:rPr>
                <w:sz w:val="22"/>
                <w:szCs w:val="22"/>
                <w:lang w:val="en-GB"/>
              </w:rPr>
              <w:t xml:space="preserve"> defined in</w:t>
            </w:r>
            <w:r w:rsidR="00F149A7" w:rsidRPr="003E2EB9">
              <w:rPr>
                <w:sz w:val="22"/>
                <w:szCs w:val="22"/>
                <w:lang w:val="en-GB"/>
              </w:rPr>
              <w:t xml:space="preserve"> the Agency DDOR identification number in</w:t>
            </w:r>
            <w:r w:rsidR="00583E18" w:rsidRPr="007F5208">
              <w:rPr>
                <w:sz w:val="22"/>
                <w:szCs w:val="22"/>
                <w:lang w:val="en-GB"/>
              </w:rPr>
              <w:t xml:space="preserve"> </w:t>
            </w:r>
            <w:r w:rsidR="00787FD4">
              <w:rPr>
                <w:sz w:val="22"/>
                <w:szCs w:val="22"/>
                <w:lang w:val="en-GB"/>
              </w:rPr>
              <w:fldChar w:fldCharType="begin"/>
            </w:r>
            <w:r w:rsidR="00787FD4">
              <w:rPr>
                <w:sz w:val="22"/>
                <w:szCs w:val="22"/>
                <w:lang w:val="en-GB"/>
              </w:rPr>
              <w:instrText xml:space="preserve"> REF R_SANA_DDOR_Organizations </w:instrText>
            </w:r>
            <w:r w:rsidR="00787FD4">
              <w:rPr>
                <w:sz w:val="22"/>
                <w:szCs w:val="22"/>
                <w:lang w:val="en-GB"/>
              </w:rPr>
              <w:fldChar w:fldCharType="separate"/>
            </w:r>
            <w:r w:rsidR="00DA58B1" w:rsidRPr="008C219F">
              <w:rPr>
                <w:lang w:val="en-GB"/>
              </w:rPr>
              <w:t>[</w:t>
            </w:r>
            <w:r w:rsidR="00DA58B1">
              <w:rPr>
                <w:lang w:val="en-GB"/>
              </w:rPr>
              <w:t>9</w:t>
            </w:r>
            <w:r w:rsidR="00DA58B1" w:rsidRPr="008C219F">
              <w:rPr>
                <w:lang w:val="en-GB"/>
              </w:rPr>
              <w:t>]</w:t>
            </w:r>
            <w:r w:rsidR="00787FD4">
              <w:rPr>
                <w:sz w:val="22"/>
                <w:szCs w:val="22"/>
                <w:lang w:val="en-GB"/>
              </w:rPr>
              <w:fldChar w:fldCharType="end"/>
            </w:r>
            <w:r w:rsidR="00FB1C22" w:rsidRPr="007F5208">
              <w:rPr>
                <w:sz w:val="22"/>
                <w:szCs w:val="22"/>
                <w:lang w:val="en-GB"/>
              </w:rPr>
              <w:t xml:space="preserve">. </w:t>
            </w:r>
          </w:p>
          <w:p w14:paraId="0DDBC406" w14:textId="4FFE2F51" w:rsidR="00074080" w:rsidRPr="00C907F5" w:rsidRDefault="00074080" w:rsidP="004E0E09">
            <w:pPr>
              <w:jc w:val="left"/>
              <w:rPr>
                <w:sz w:val="22"/>
                <w:szCs w:val="22"/>
                <w:lang w:val="en-GB"/>
              </w:rPr>
            </w:pPr>
          </w:p>
        </w:tc>
        <w:tc>
          <w:tcPr>
            <w:tcW w:w="2340" w:type="dxa"/>
            <w:shd w:val="clear" w:color="auto" w:fill="auto"/>
          </w:tcPr>
          <w:p w14:paraId="42FBCF4E" w14:textId="77777777" w:rsidR="00074080" w:rsidRPr="00C907F5" w:rsidRDefault="00074080" w:rsidP="004E0E09">
            <w:pPr>
              <w:jc w:val="left"/>
              <w:rPr>
                <w:sz w:val="22"/>
                <w:szCs w:val="22"/>
                <w:lang w:val="en-GB"/>
              </w:rPr>
            </w:pPr>
            <w:r w:rsidRPr="00C907F5">
              <w:rPr>
                <w:sz w:val="22"/>
                <w:szCs w:val="22"/>
                <w:lang w:val="en-GB"/>
              </w:rPr>
              <w:t>The value 0 shall mean that this field is not in use.</w:t>
            </w:r>
          </w:p>
          <w:p w14:paraId="07CA6459" w14:textId="79AC9049" w:rsidR="00074080" w:rsidRPr="00C907F5" w:rsidRDefault="00074080" w:rsidP="004E0E09">
            <w:pPr>
              <w:spacing w:before="0"/>
              <w:jc w:val="left"/>
              <w:rPr>
                <w:sz w:val="22"/>
                <w:szCs w:val="22"/>
                <w:lang w:val="en-GB"/>
              </w:rPr>
            </w:pPr>
          </w:p>
        </w:tc>
      </w:tr>
      <w:tr w:rsidR="00074080" w:rsidRPr="00C907F5" w14:paraId="04EEEED2" w14:textId="77777777" w:rsidTr="00074080">
        <w:trPr>
          <w:cantSplit/>
          <w:trHeight w:val="3459"/>
          <w:jc w:val="center"/>
        </w:trPr>
        <w:tc>
          <w:tcPr>
            <w:tcW w:w="2576" w:type="dxa"/>
            <w:shd w:val="clear" w:color="auto" w:fill="auto"/>
          </w:tcPr>
          <w:p w14:paraId="1993210D" w14:textId="77777777" w:rsidR="00074080" w:rsidRPr="00C907F5" w:rsidRDefault="00074080" w:rsidP="004E0E09">
            <w:pPr>
              <w:jc w:val="left"/>
              <w:rPr>
                <w:sz w:val="22"/>
                <w:szCs w:val="22"/>
                <w:lang w:val="en-GB"/>
              </w:rPr>
            </w:pPr>
            <w:r w:rsidRPr="00C907F5">
              <w:rPr>
                <w:sz w:val="22"/>
                <w:szCs w:val="22"/>
                <w:lang w:val="en-GB"/>
              </w:rPr>
              <w:lastRenderedPageBreak/>
              <w:t>RF_TO_IF DOWNCONV</w:t>
            </w:r>
          </w:p>
        </w:tc>
        <w:tc>
          <w:tcPr>
            <w:tcW w:w="900" w:type="dxa"/>
            <w:shd w:val="clear" w:color="auto" w:fill="auto"/>
          </w:tcPr>
          <w:p w14:paraId="3C67C092" w14:textId="77777777" w:rsidR="00074080" w:rsidRPr="00C907F5"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73537A80"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648F7C0E" w14:textId="77777777" w:rsidR="00074080" w:rsidRPr="00C907F5" w:rsidRDefault="00074080" w:rsidP="004E0E09">
            <w:pPr>
              <w:jc w:val="left"/>
              <w:rPr>
                <w:sz w:val="22"/>
                <w:szCs w:val="22"/>
                <w:lang w:val="en-GB"/>
              </w:rPr>
            </w:pPr>
            <w:r w:rsidRPr="00C907F5">
              <w:rPr>
                <w:sz w:val="22"/>
                <w:szCs w:val="22"/>
                <w:lang w:val="en-GB"/>
              </w:rPr>
              <w:t xml:space="preserve">First </w:t>
            </w:r>
            <w:proofErr w:type="spellStart"/>
            <w:r w:rsidRPr="00C907F5">
              <w:rPr>
                <w:sz w:val="22"/>
                <w:szCs w:val="22"/>
                <w:lang w:val="en-GB"/>
              </w:rPr>
              <w:t>downconversion</w:t>
            </w:r>
            <w:proofErr w:type="spellEnd"/>
            <w:r w:rsidRPr="00C907F5">
              <w:rPr>
                <w:sz w:val="22"/>
                <w:szCs w:val="22"/>
                <w:lang w:val="en-GB"/>
              </w:rPr>
              <w:t xml:space="preserve"> stage: from RF to IF</w:t>
            </w:r>
          </w:p>
          <w:p w14:paraId="6F971327" w14:textId="77777777" w:rsidR="00074080" w:rsidRPr="00C907F5" w:rsidRDefault="00074080" w:rsidP="004E0E09">
            <w:pPr>
              <w:jc w:val="left"/>
              <w:rPr>
                <w:sz w:val="22"/>
                <w:szCs w:val="22"/>
                <w:lang w:val="en-GB"/>
              </w:rPr>
            </w:pPr>
            <w:r w:rsidRPr="00C907F5">
              <w:rPr>
                <w:sz w:val="22"/>
                <w:szCs w:val="22"/>
                <w:lang w:val="en-GB"/>
              </w:rPr>
              <w:t xml:space="preserve">Resolution: 1 Hz </w:t>
            </w:r>
          </w:p>
        </w:tc>
        <w:tc>
          <w:tcPr>
            <w:tcW w:w="2340" w:type="dxa"/>
            <w:shd w:val="clear" w:color="auto" w:fill="auto"/>
          </w:tcPr>
          <w:p w14:paraId="11C6B8DB" w14:textId="77777777" w:rsidR="00074080" w:rsidRPr="00C907F5" w:rsidRDefault="00074080" w:rsidP="004E0E09">
            <w:pPr>
              <w:jc w:val="left"/>
              <w:rPr>
                <w:sz w:val="22"/>
                <w:szCs w:val="22"/>
                <w:lang w:val="en-GB"/>
              </w:rPr>
            </w:pPr>
            <w:r w:rsidRPr="00C907F5">
              <w:rPr>
                <w:sz w:val="22"/>
                <w:szCs w:val="22"/>
                <w:lang w:val="en-GB"/>
              </w:rPr>
              <w:t>Hz</w:t>
            </w:r>
          </w:p>
          <w:p w14:paraId="0FAE5C70" w14:textId="77777777" w:rsidR="00074080" w:rsidRPr="00C907F5" w:rsidRDefault="00074080" w:rsidP="008E6E47">
            <w:pPr>
              <w:jc w:val="left"/>
              <w:rPr>
                <w:lang w:val="en-GB"/>
              </w:rPr>
            </w:pPr>
            <w:r w:rsidRPr="00C907F5">
              <w:rPr>
                <w:lang w:val="en-GB"/>
              </w:rPr>
              <w:t xml:space="preserve">NOTE – The </w:t>
            </w:r>
            <w:proofErr w:type="spellStart"/>
            <w:r w:rsidRPr="00C907F5">
              <w:rPr>
                <w:lang w:val="en-GB"/>
              </w:rPr>
              <w:t>downconversion</w:t>
            </w:r>
            <w:proofErr w:type="spellEnd"/>
            <w:r w:rsidRPr="00C907F5">
              <w:rPr>
                <w:lang w:val="en-GB"/>
              </w:rPr>
              <w:t xml:space="preserve"> value given here can either represent a physical ground station frequency difference or a logical </w:t>
            </w:r>
            <w:proofErr w:type="spellStart"/>
            <w:r w:rsidRPr="00C907F5">
              <w:rPr>
                <w:lang w:val="en-GB"/>
              </w:rPr>
              <w:t>downconversion</w:t>
            </w:r>
            <w:proofErr w:type="spellEnd"/>
            <w:r w:rsidRPr="00C907F5">
              <w:rPr>
                <w:lang w:val="en-GB"/>
              </w:rPr>
              <w:t xml:space="preserve"> </w:t>
            </w:r>
          </w:p>
        </w:tc>
      </w:tr>
      <w:tr w:rsidR="00074080" w:rsidRPr="00C907F5" w14:paraId="2E1AD61D" w14:textId="77777777" w:rsidTr="00074080">
        <w:trPr>
          <w:cantSplit/>
          <w:jc w:val="center"/>
        </w:trPr>
        <w:tc>
          <w:tcPr>
            <w:tcW w:w="2576" w:type="dxa"/>
            <w:shd w:val="clear" w:color="auto" w:fill="auto"/>
          </w:tcPr>
          <w:p w14:paraId="5D4C9327" w14:textId="77777777" w:rsidR="00074080" w:rsidRPr="00C907F5" w:rsidRDefault="00074080" w:rsidP="004E0E09">
            <w:pPr>
              <w:jc w:val="left"/>
              <w:rPr>
                <w:sz w:val="22"/>
                <w:szCs w:val="22"/>
                <w:lang w:val="en-GB"/>
              </w:rPr>
            </w:pPr>
            <w:r w:rsidRPr="00C907F5">
              <w:rPr>
                <w:sz w:val="22"/>
                <w:szCs w:val="22"/>
                <w:lang w:val="en-GB"/>
              </w:rPr>
              <w:t>IF_TO_CHANNEL DOWNCONV</w:t>
            </w:r>
          </w:p>
        </w:tc>
        <w:tc>
          <w:tcPr>
            <w:tcW w:w="900" w:type="dxa"/>
            <w:shd w:val="clear" w:color="auto" w:fill="auto"/>
          </w:tcPr>
          <w:p w14:paraId="5DB62718" w14:textId="77777777" w:rsidR="00074080" w:rsidRPr="00C907F5"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30069B16"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08786CE4" w14:textId="77777777" w:rsidR="00074080" w:rsidRPr="00C907F5" w:rsidRDefault="00074080" w:rsidP="004E0E09">
            <w:pPr>
              <w:jc w:val="left"/>
              <w:rPr>
                <w:sz w:val="22"/>
                <w:szCs w:val="22"/>
                <w:lang w:val="en-GB"/>
              </w:rPr>
            </w:pPr>
            <w:r w:rsidRPr="00C907F5">
              <w:rPr>
                <w:sz w:val="22"/>
                <w:szCs w:val="22"/>
                <w:lang w:val="en-GB"/>
              </w:rPr>
              <w:t xml:space="preserve">Second </w:t>
            </w:r>
            <w:proofErr w:type="spellStart"/>
            <w:r w:rsidRPr="00C907F5">
              <w:rPr>
                <w:sz w:val="22"/>
                <w:szCs w:val="22"/>
                <w:lang w:val="en-GB"/>
              </w:rPr>
              <w:t>downconversion</w:t>
            </w:r>
            <w:proofErr w:type="spellEnd"/>
            <w:r w:rsidRPr="00C907F5">
              <w:rPr>
                <w:sz w:val="22"/>
                <w:szCs w:val="22"/>
                <w:lang w:val="en-GB"/>
              </w:rPr>
              <w:t xml:space="preserve"> stage: from IF to channel centre frequency</w:t>
            </w:r>
          </w:p>
          <w:p w14:paraId="0EF62EC3" w14:textId="77777777" w:rsidR="00074080" w:rsidRPr="00C907F5" w:rsidRDefault="00074080" w:rsidP="004E0E09">
            <w:pPr>
              <w:jc w:val="left"/>
              <w:rPr>
                <w:sz w:val="22"/>
                <w:szCs w:val="22"/>
                <w:lang w:val="en-GB"/>
              </w:rPr>
            </w:pPr>
            <w:r w:rsidRPr="00C907F5">
              <w:rPr>
                <w:sz w:val="22"/>
                <w:szCs w:val="22"/>
                <w:lang w:val="en-GB"/>
              </w:rPr>
              <w:t xml:space="preserve">Resolution: 1micro-Hz </w:t>
            </w:r>
          </w:p>
        </w:tc>
        <w:tc>
          <w:tcPr>
            <w:tcW w:w="2340" w:type="dxa"/>
            <w:shd w:val="clear" w:color="auto" w:fill="auto"/>
          </w:tcPr>
          <w:p w14:paraId="156CB0B4" w14:textId="77777777" w:rsidR="00074080" w:rsidRPr="006E14D4" w:rsidRDefault="00074080" w:rsidP="004E0E09">
            <w:pPr>
              <w:jc w:val="left"/>
              <w:rPr>
                <w:lang w:val="en-GB"/>
              </w:rPr>
            </w:pPr>
            <w:r w:rsidRPr="006E14D4">
              <w:rPr>
                <w:lang w:val="en-GB"/>
              </w:rPr>
              <w:t>Hz</w:t>
            </w:r>
          </w:p>
          <w:p w14:paraId="05C3B645" w14:textId="77777777" w:rsidR="00074080" w:rsidRPr="00C907F5" w:rsidRDefault="00074080" w:rsidP="004E0E09">
            <w:pPr>
              <w:jc w:val="left"/>
              <w:rPr>
                <w:sz w:val="22"/>
                <w:szCs w:val="22"/>
                <w:lang w:val="en-GB"/>
              </w:rPr>
            </w:pPr>
            <w:r w:rsidRPr="00C907F5">
              <w:rPr>
                <w:lang w:val="en-GB"/>
              </w:rPr>
              <w:t xml:space="preserve">NOTE – </w:t>
            </w:r>
            <w:r w:rsidRPr="00C907F5">
              <w:rPr>
                <w:sz w:val="22"/>
                <w:szCs w:val="22"/>
                <w:lang w:val="en-GB"/>
              </w:rPr>
              <w:t xml:space="preserve">The </w:t>
            </w:r>
            <w:proofErr w:type="spellStart"/>
            <w:r w:rsidRPr="00C907F5">
              <w:rPr>
                <w:sz w:val="22"/>
                <w:szCs w:val="22"/>
                <w:lang w:val="en-GB"/>
              </w:rPr>
              <w:t>downconversion</w:t>
            </w:r>
            <w:proofErr w:type="spellEnd"/>
            <w:r w:rsidRPr="00C907F5">
              <w:rPr>
                <w:sz w:val="22"/>
                <w:szCs w:val="22"/>
                <w:lang w:val="en-GB"/>
              </w:rPr>
              <w:t xml:space="preserve"> from IF to the channel centre frequency is represented as the sum of two parameters: a fixed value in IF_TO_CHANNEL_DOWNCONV and a variable value in CHANNEL POLYNOMIAL </w:t>
            </w:r>
            <w:proofErr w:type="spellStart"/>
            <w:r w:rsidRPr="00C907F5">
              <w:rPr>
                <w:sz w:val="22"/>
                <w:szCs w:val="22"/>
                <w:lang w:val="en-GB"/>
              </w:rPr>
              <w:t>COEFFICIENTn</w:t>
            </w:r>
            <w:proofErr w:type="spellEnd"/>
          </w:p>
        </w:tc>
      </w:tr>
      <w:tr w:rsidR="00074080" w:rsidRPr="00C907F5" w14:paraId="71DF823C" w14:textId="77777777" w:rsidTr="00074080">
        <w:trPr>
          <w:cantSplit/>
          <w:jc w:val="center"/>
        </w:trPr>
        <w:tc>
          <w:tcPr>
            <w:tcW w:w="2576" w:type="dxa"/>
            <w:shd w:val="clear" w:color="auto" w:fill="auto"/>
          </w:tcPr>
          <w:p w14:paraId="5694F0AC" w14:textId="77777777" w:rsidR="00074080" w:rsidRPr="00C907F5" w:rsidRDefault="00074080" w:rsidP="004E0E09">
            <w:pPr>
              <w:jc w:val="left"/>
              <w:rPr>
                <w:sz w:val="22"/>
                <w:szCs w:val="22"/>
                <w:lang w:val="en-GB"/>
              </w:rPr>
            </w:pPr>
            <w:r w:rsidRPr="00C907F5">
              <w:rPr>
                <w:sz w:val="22"/>
                <w:szCs w:val="22"/>
                <w:lang w:val="en-GB"/>
              </w:rPr>
              <w:lastRenderedPageBreak/>
              <w:t>TIME TAG YEAR</w:t>
            </w:r>
          </w:p>
        </w:tc>
        <w:tc>
          <w:tcPr>
            <w:tcW w:w="900" w:type="dxa"/>
            <w:shd w:val="clear" w:color="auto" w:fill="auto"/>
          </w:tcPr>
          <w:p w14:paraId="2AE1E408"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36F5CFD0"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0F322E4A" w14:textId="77777777" w:rsidR="00074080" w:rsidRPr="00C907F5" w:rsidRDefault="00074080" w:rsidP="004B5407">
            <w:pPr>
              <w:jc w:val="left"/>
              <w:rPr>
                <w:sz w:val="22"/>
                <w:szCs w:val="22"/>
                <w:lang w:val="en-GB"/>
              </w:rPr>
            </w:pPr>
            <w:r w:rsidRPr="00C907F5">
              <w:rPr>
                <w:sz w:val="22"/>
                <w:szCs w:val="22"/>
                <w:lang w:val="en-GB"/>
              </w:rPr>
              <w:t xml:space="preserve">Specifies the </w:t>
            </w:r>
            <w:r w:rsidRPr="006E14D4">
              <w:rPr>
                <w:sz w:val="22"/>
                <w:szCs w:val="22"/>
                <w:lang w:val="en-GB"/>
              </w:rPr>
              <w:t xml:space="preserve">ST </w:t>
            </w:r>
            <w:r w:rsidRPr="00C907F5">
              <w:rPr>
                <w:sz w:val="22"/>
                <w:szCs w:val="22"/>
                <w:lang w:val="en-GB"/>
              </w:rPr>
              <w:t>year of the data contained in the record</w:t>
            </w:r>
          </w:p>
        </w:tc>
        <w:tc>
          <w:tcPr>
            <w:tcW w:w="2340" w:type="dxa"/>
            <w:shd w:val="clear" w:color="auto" w:fill="auto"/>
          </w:tcPr>
          <w:p w14:paraId="13268A8D" w14:textId="184A5997" w:rsidR="00074080" w:rsidRPr="00C907F5" w:rsidRDefault="003F2896" w:rsidP="004E0E09">
            <w:pPr>
              <w:jc w:val="left"/>
              <w:rPr>
                <w:sz w:val="22"/>
                <w:szCs w:val="22"/>
                <w:lang w:val="en-GB"/>
              </w:rPr>
            </w:pPr>
            <w:r>
              <w:rPr>
                <w:sz w:val="22"/>
                <w:szCs w:val="22"/>
                <w:lang w:val="en-GB"/>
              </w:rPr>
              <w:t>0 to 65535</w:t>
            </w:r>
          </w:p>
        </w:tc>
      </w:tr>
      <w:tr w:rsidR="00074080" w:rsidRPr="00C907F5" w14:paraId="2420AC25" w14:textId="77777777" w:rsidTr="00074080">
        <w:trPr>
          <w:cantSplit/>
          <w:jc w:val="center"/>
        </w:trPr>
        <w:tc>
          <w:tcPr>
            <w:tcW w:w="2576" w:type="dxa"/>
            <w:shd w:val="clear" w:color="auto" w:fill="auto"/>
          </w:tcPr>
          <w:p w14:paraId="269438FA" w14:textId="77777777" w:rsidR="00074080" w:rsidRPr="00C907F5" w:rsidRDefault="00074080" w:rsidP="004E0E09">
            <w:pPr>
              <w:jc w:val="left"/>
              <w:rPr>
                <w:sz w:val="22"/>
                <w:szCs w:val="22"/>
                <w:lang w:val="en-GB"/>
              </w:rPr>
            </w:pPr>
            <w:r w:rsidRPr="00C907F5">
              <w:rPr>
                <w:sz w:val="22"/>
                <w:szCs w:val="22"/>
                <w:lang w:val="en-GB"/>
              </w:rPr>
              <w:t>TIME TAG DOY</w:t>
            </w:r>
          </w:p>
        </w:tc>
        <w:tc>
          <w:tcPr>
            <w:tcW w:w="900" w:type="dxa"/>
            <w:shd w:val="clear" w:color="auto" w:fill="auto"/>
          </w:tcPr>
          <w:p w14:paraId="1F5A87FE" w14:textId="77777777" w:rsidR="00074080" w:rsidRPr="00C907F5" w:rsidRDefault="00074080" w:rsidP="004E0E09">
            <w:pPr>
              <w:jc w:val="left"/>
              <w:rPr>
                <w:sz w:val="22"/>
                <w:szCs w:val="22"/>
                <w:lang w:val="en-GB"/>
              </w:rPr>
            </w:pPr>
            <w:r w:rsidRPr="00C907F5">
              <w:rPr>
                <w:sz w:val="22"/>
                <w:szCs w:val="22"/>
                <w:lang w:val="en-GB"/>
              </w:rPr>
              <w:t>2</w:t>
            </w:r>
          </w:p>
        </w:tc>
        <w:tc>
          <w:tcPr>
            <w:tcW w:w="1659" w:type="dxa"/>
            <w:shd w:val="clear" w:color="auto" w:fill="auto"/>
          </w:tcPr>
          <w:p w14:paraId="6F1FE573"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35B2663D" w14:textId="77777777" w:rsidR="00074080" w:rsidRPr="00C907F5" w:rsidRDefault="00074080" w:rsidP="004B5407">
            <w:pPr>
              <w:jc w:val="left"/>
              <w:rPr>
                <w:sz w:val="22"/>
                <w:szCs w:val="22"/>
                <w:lang w:val="en-GB"/>
              </w:rPr>
            </w:pPr>
            <w:r w:rsidRPr="00C907F5">
              <w:rPr>
                <w:sz w:val="22"/>
                <w:szCs w:val="22"/>
                <w:lang w:val="en-GB"/>
              </w:rPr>
              <w:t xml:space="preserve">Specifies the </w:t>
            </w:r>
            <w:r w:rsidRPr="006E14D4">
              <w:rPr>
                <w:sz w:val="22"/>
                <w:szCs w:val="22"/>
                <w:lang w:val="en-GB"/>
              </w:rPr>
              <w:t>ST</w:t>
            </w:r>
            <w:r w:rsidRPr="00C907F5">
              <w:rPr>
                <w:sz w:val="22"/>
                <w:szCs w:val="22"/>
                <w:lang w:val="en-GB"/>
              </w:rPr>
              <w:t xml:space="preserve"> DOY of the data contained in the record</w:t>
            </w:r>
          </w:p>
        </w:tc>
        <w:tc>
          <w:tcPr>
            <w:tcW w:w="2340" w:type="dxa"/>
            <w:shd w:val="clear" w:color="auto" w:fill="auto"/>
          </w:tcPr>
          <w:p w14:paraId="1808F693" w14:textId="77777777" w:rsidR="00074080" w:rsidRPr="006E14D4" w:rsidRDefault="00074080" w:rsidP="004E0E09">
            <w:pPr>
              <w:jc w:val="left"/>
              <w:rPr>
                <w:sz w:val="22"/>
                <w:szCs w:val="22"/>
                <w:lang w:val="en-GB"/>
              </w:rPr>
            </w:pPr>
            <w:r w:rsidRPr="006E14D4">
              <w:rPr>
                <w:sz w:val="22"/>
                <w:szCs w:val="22"/>
                <w:lang w:val="en-GB"/>
              </w:rPr>
              <w:t>1 to 366</w:t>
            </w:r>
          </w:p>
        </w:tc>
      </w:tr>
      <w:tr w:rsidR="00074080" w:rsidRPr="00C907F5" w14:paraId="3E1AC0B5" w14:textId="77777777" w:rsidTr="00074080">
        <w:trPr>
          <w:cantSplit/>
          <w:jc w:val="center"/>
        </w:trPr>
        <w:tc>
          <w:tcPr>
            <w:tcW w:w="2576" w:type="dxa"/>
            <w:shd w:val="clear" w:color="auto" w:fill="auto"/>
          </w:tcPr>
          <w:p w14:paraId="1478DD9D" w14:textId="77777777" w:rsidR="00074080" w:rsidRPr="00C907F5" w:rsidRDefault="00074080" w:rsidP="004E0E09">
            <w:pPr>
              <w:jc w:val="left"/>
              <w:rPr>
                <w:sz w:val="22"/>
                <w:szCs w:val="22"/>
                <w:lang w:val="en-GB"/>
              </w:rPr>
            </w:pPr>
            <w:r w:rsidRPr="00C907F5">
              <w:rPr>
                <w:sz w:val="22"/>
                <w:szCs w:val="22"/>
                <w:lang w:val="en-GB"/>
              </w:rPr>
              <w:t>TIME TAG SECOND OF DAY</w:t>
            </w:r>
          </w:p>
        </w:tc>
        <w:tc>
          <w:tcPr>
            <w:tcW w:w="900" w:type="dxa"/>
            <w:shd w:val="clear" w:color="auto" w:fill="auto"/>
          </w:tcPr>
          <w:p w14:paraId="7BDA7F29" w14:textId="77777777" w:rsidR="00074080" w:rsidRPr="00C907F5" w:rsidRDefault="00074080" w:rsidP="004E0E09">
            <w:pPr>
              <w:jc w:val="left"/>
              <w:rPr>
                <w:sz w:val="22"/>
                <w:szCs w:val="22"/>
                <w:lang w:val="en-GB"/>
              </w:rPr>
            </w:pPr>
            <w:r w:rsidRPr="00C907F5">
              <w:rPr>
                <w:sz w:val="22"/>
                <w:szCs w:val="22"/>
                <w:lang w:val="en-GB"/>
              </w:rPr>
              <w:t>4</w:t>
            </w:r>
          </w:p>
        </w:tc>
        <w:tc>
          <w:tcPr>
            <w:tcW w:w="1659" w:type="dxa"/>
            <w:shd w:val="clear" w:color="auto" w:fill="auto"/>
          </w:tcPr>
          <w:p w14:paraId="084D51C4" w14:textId="77777777" w:rsidR="00074080" w:rsidRPr="00C907F5" w:rsidRDefault="00074080" w:rsidP="004E0E09">
            <w:pPr>
              <w:jc w:val="left"/>
              <w:rPr>
                <w:sz w:val="22"/>
                <w:szCs w:val="22"/>
                <w:lang w:val="en-GB"/>
              </w:rPr>
            </w:pPr>
            <w:r w:rsidRPr="00C907F5">
              <w:rPr>
                <w:sz w:val="22"/>
                <w:szCs w:val="22"/>
                <w:lang w:val="en-GB"/>
              </w:rPr>
              <w:t>UNSIGNED INTEGER</w:t>
            </w:r>
          </w:p>
        </w:tc>
        <w:tc>
          <w:tcPr>
            <w:tcW w:w="2481" w:type="dxa"/>
            <w:shd w:val="clear" w:color="auto" w:fill="auto"/>
          </w:tcPr>
          <w:p w14:paraId="19468813" w14:textId="77777777" w:rsidR="00074080" w:rsidRPr="00C907F5" w:rsidRDefault="00074080" w:rsidP="004B5407">
            <w:pPr>
              <w:jc w:val="left"/>
              <w:rPr>
                <w:sz w:val="22"/>
                <w:szCs w:val="22"/>
                <w:lang w:val="en-GB"/>
              </w:rPr>
            </w:pPr>
            <w:r w:rsidRPr="00C907F5">
              <w:rPr>
                <w:sz w:val="22"/>
                <w:szCs w:val="22"/>
                <w:lang w:val="en-GB"/>
              </w:rPr>
              <w:t xml:space="preserve">Specifies the </w:t>
            </w:r>
            <w:r w:rsidRPr="006E14D4">
              <w:rPr>
                <w:sz w:val="22"/>
                <w:szCs w:val="22"/>
                <w:lang w:val="en-GB"/>
              </w:rPr>
              <w:t>ST</w:t>
            </w:r>
            <w:r w:rsidRPr="00C907F5">
              <w:rPr>
                <w:sz w:val="22"/>
                <w:szCs w:val="22"/>
                <w:lang w:val="en-GB"/>
              </w:rPr>
              <w:t xml:space="preserve"> SOD of the data contained in the record</w:t>
            </w:r>
          </w:p>
        </w:tc>
        <w:tc>
          <w:tcPr>
            <w:tcW w:w="2340" w:type="dxa"/>
            <w:shd w:val="clear" w:color="auto" w:fill="auto"/>
          </w:tcPr>
          <w:p w14:paraId="41DEF966" w14:textId="77777777" w:rsidR="00074080" w:rsidRPr="00C907F5" w:rsidRDefault="00074080" w:rsidP="004E0E09">
            <w:pPr>
              <w:jc w:val="left"/>
              <w:rPr>
                <w:sz w:val="22"/>
                <w:szCs w:val="22"/>
                <w:lang w:val="en-GB"/>
              </w:rPr>
            </w:pPr>
            <w:r w:rsidRPr="00C907F5">
              <w:rPr>
                <w:sz w:val="22"/>
                <w:szCs w:val="22"/>
                <w:lang w:val="en-GB"/>
              </w:rPr>
              <w:t>0 to 86400</w:t>
            </w:r>
          </w:p>
        </w:tc>
      </w:tr>
      <w:tr w:rsidR="00074080" w:rsidRPr="00C907F5" w14:paraId="7D86C40A" w14:textId="77777777" w:rsidTr="00074080">
        <w:trPr>
          <w:cantSplit/>
          <w:jc w:val="center"/>
        </w:trPr>
        <w:tc>
          <w:tcPr>
            <w:tcW w:w="2576" w:type="dxa"/>
            <w:shd w:val="clear" w:color="auto" w:fill="auto"/>
          </w:tcPr>
          <w:p w14:paraId="235FC715" w14:textId="77777777" w:rsidR="00074080" w:rsidRPr="00C907F5" w:rsidRDefault="00074080" w:rsidP="004E0E09">
            <w:pPr>
              <w:jc w:val="left"/>
              <w:rPr>
                <w:sz w:val="22"/>
                <w:szCs w:val="22"/>
                <w:lang w:val="en-GB"/>
              </w:rPr>
            </w:pPr>
            <w:r w:rsidRPr="00C907F5">
              <w:rPr>
                <w:sz w:val="22"/>
                <w:szCs w:val="22"/>
                <w:lang w:val="en-GB"/>
              </w:rPr>
              <w:t>TIMETAG PICOSECONDS OF THE SECOND</w:t>
            </w:r>
          </w:p>
        </w:tc>
        <w:tc>
          <w:tcPr>
            <w:tcW w:w="900" w:type="dxa"/>
            <w:shd w:val="clear" w:color="auto" w:fill="auto"/>
          </w:tcPr>
          <w:p w14:paraId="2C65369D" w14:textId="77777777" w:rsidR="00074080" w:rsidRPr="00C907F5"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41ECF18A"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39FB0011" w14:textId="77777777" w:rsidR="00074080" w:rsidRPr="00C907F5" w:rsidRDefault="00074080" w:rsidP="004B5407">
            <w:pPr>
              <w:jc w:val="left"/>
              <w:rPr>
                <w:sz w:val="22"/>
                <w:szCs w:val="22"/>
                <w:lang w:val="en-GB"/>
              </w:rPr>
            </w:pPr>
            <w:r w:rsidRPr="00C907F5">
              <w:rPr>
                <w:sz w:val="22"/>
                <w:szCs w:val="22"/>
                <w:lang w:val="en-GB"/>
              </w:rPr>
              <w:t xml:space="preserve">Specifies the </w:t>
            </w:r>
            <w:r w:rsidRPr="006E14D4">
              <w:rPr>
                <w:sz w:val="22"/>
                <w:szCs w:val="22"/>
                <w:lang w:val="en-GB"/>
              </w:rPr>
              <w:t>ST</w:t>
            </w:r>
            <w:r w:rsidRPr="00C907F5">
              <w:rPr>
                <w:sz w:val="22"/>
                <w:szCs w:val="22"/>
                <w:lang w:val="en-GB"/>
              </w:rPr>
              <w:t xml:space="preserve"> picoseconds of the second of the first sample contained in the record</w:t>
            </w:r>
          </w:p>
        </w:tc>
        <w:tc>
          <w:tcPr>
            <w:tcW w:w="2340" w:type="dxa"/>
            <w:shd w:val="clear" w:color="auto" w:fill="auto"/>
          </w:tcPr>
          <w:p w14:paraId="6D3E6A35" w14:textId="38E71017" w:rsidR="00074080" w:rsidRPr="003E2EB9" w:rsidRDefault="00074080" w:rsidP="0073636A">
            <w:pPr>
              <w:jc w:val="left"/>
              <w:rPr>
                <w:color w:val="FF0000"/>
                <w:sz w:val="22"/>
                <w:szCs w:val="22"/>
                <w:lang w:val="en-GB"/>
              </w:rPr>
            </w:pPr>
            <w:r w:rsidRPr="003E2EB9">
              <w:rPr>
                <w:sz w:val="22"/>
                <w:szCs w:val="22"/>
                <w:lang w:val="en-GB"/>
              </w:rPr>
              <w:t xml:space="preserve">Any value between second boundary and reciprocal of sampling rate.  </w:t>
            </w:r>
            <w:r w:rsidRPr="006C4841">
              <w:rPr>
                <w:sz w:val="22"/>
                <w:szCs w:val="22"/>
                <w:lang w:val="en-GB"/>
              </w:rPr>
              <w:t>Set to 0 if unknown.</w:t>
            </w:r>
          </w:p>
        </w:tc>
      </w:tr>
      <w:tr w:rsidR="00074080" w:rsidRPr="00C907F5" w14:paraId="0E8FB2BB" w14:textId="77777777" w:rsidTr="00074080">
        <w:trPr>
          <w:cantSplit/>
          <w:jc w:val="center"/>
        </w:trPr>
        <w:tc>
          <w:tcPr>
            <w:tcW w:w="2576" w:type="dxa"/>
            <w:shd w:val="clear" w:color="auto" w:fill="auto"/>
          </w:tcPr>
          <w:p w14:paraId="361BA4C7" w14:textId="77777777" w:rsidR="00074080" w:rsidRPr="00C907F5" w:rsidRDefault="00074080" w:rsidP="004E0E09">
            <w:pPr>
              <w:jc w:val="left"/>
              <w:rPr>
                <w:sz w:val="22"/>
                <w:szCs w:val="22"/>
                <w:lang w:val="en-GB"/>
              </w:rPr>
            </w:pPr>
            <w:r w:rsidRPr="00C907F5">
              <w:rPr>
                <w:sz w:val="22"/>
                <w:szCs w:val="22"/>
                <w:lang w:val="en-GB"/>
              </w:rPr>
              <w:t>CHANNEL ACCUMULATED PHASE</w:t>
            </w:r>
          </w:p>
        </w:tc>
        <w:tc>
          <w:tcPr>
            <w:tcW w:w="900" w:type="dxa"/>
            <w:shd w:val="clear" w:color="auto" w:fill="auto"/>
          </w:tcPr>
          <w:p w14:paraId="5D8D248F" w14:textId="77777777" w:rsidR="00074080" w:rsidRPr="00C907F5"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0AC0599E"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103AC9CF" w14:textId="77777777" w:rsidR="00074080" w:rsidRPr="00C907F5" w:rsidRDefault="00074080" w:rsidP="004E0E09">
            <w:pPr>
              <w:jc w:val="left"/>
              <w:rPr>
                <w:sz w:val="22"/>
                <w:szCs w:val="22"/>
                <w:lang w:val="en-GB"/>
              </w:rPr>
            </w:pPr>
            <w:r w:rsidRPr="00C907F5">
              <w:rPr>
                <w:sz w:val="22"/>
                <w:szCs w:val="22"/>
                <w:lang w:val="en-GB"/>
              </w:rPr>
              <w:t>The value of the accumulated whole turns of the channel variable downconverter represented by the phase polynomial coefficients</w:t>
            </w:r>
          </w:p>
          <w:p w14:paraId="3A5CC1A6" w14:textId="77777777" w:rsidR="00074080" w:rsidRPr="00C907F5" w:rsidRDefault="00074080" w:rsidP="00157809">
            <w:pPr>
              <w:jc w:val="left"/>
              <w:rPr>
                <w:sz w:val="22"/>
                <w:szCs w:val="22"/>
                <w:lang w:val="en-GB"/>
              </w:rPr>
            </w:pPr>
            <w:r w:rsidRPr="00C907F5">
              <w:rPr>
                <w:sz w:val="22"/>
                <w:szCs w:val="22"/>
                <w:lang w:val="en-GB"/>
              </w:rPr>
              <w:t>(Expressed in ‘turns’, i.e., rad/2Π)</w:t>
            </w:r>
          </w:p>
        </w:tc>
        <w:tc>
          <w:tcPr>
            <w:tcW w:w="2340" w:type="dxa"/>
            <w:shd w:val="clear" w:color="auto" w:fill="auto"/>
          </w:tcPr>
          <w:p w14:paraId="137DC0AB" w14:textId="12996F41" w:rsidR="00074080" w:rsidRPr="00C907F5" w:rsidRDefault="00074080" w:rsidP="00AE2180">
            <w:pPr>
              <w:jc w:val="left"/>
              <w:rPr>
                <w:sz w:val="22"/>
                <w:szCs w:val="22"/>
                <w:lang w:val="en-GB"/>
              </w:rPr>
            </w:pPr>
            <w:r w:rsidRPr="00C907F5">
              <w:rPr>
                <w:sz w:val="22"/>
                <w:szCs w:val="22"/>
                <w:lang w:val="en-GB"/>
              </w:rPr>
              <w:t xml:space="preserve">This parameter </w:t>
            </w:r>
            <w:r>
              <w:rPr>
                <w:sz w:val="22"/>
                <w:szCs w:val="22"/>
                <w:lang w:val="en-GB"/>
              </w:rPr>
              <w:t>specifies</w:t>
            </w:r>
            <w:r w:rsidRPr="00C907F5">
              <w:rPr>
                <w:sz w:val="22"/>
                <w:szCs w:val="22"/>
                <w:lang w:val="en-GB"/>
              </w:rPr>
              <w:t xml:space="preserve"> the </w:t>
            </w:r>
            <w:r>
              <w:rPr>
                <w:sz w:val="22"/>
                <w:szCs w:val="22"/>
                <w:lang w:val="en-GB"/>
              </w:rPr>
              <w:t xml:space="preserve">integer part of the </w:t>
            </w:r>
            <w:r w:rsidRPr="00C907F5">
              <w:rPr>
                <w:sz w:val="22"/>
                <w:szCs w:val="22"/>
                <w:lang w:val="en-GB"/>
              </w:rPr>
              <w:t xml:space="preserve">total accumulated phase </w:t>
            </w:r>
            <w:r>
              <w:rPr>
                <w:sz w:val="22"/>
                <w:szCs w:val="22"/>
                <w:lang w:val="en-GB"/>
              </w:rPr>
              <w:t>at</w:t>
            </w:r>
            <w:r w:rsidRPr="00C907F5">
              <w:rPr>
                <w:sz w:val="22"/>
                <w:szCs w:val="22"/>
                <w:lang w:val="en-GB"/>
              </w:rPr>
              <w:t xml:space="preserve"> the</w:t>
            </w:r>
            <w:r>
              <w:rPr>
                <w:sz w:val="22"/>
                <w:szCs w:val="22"/>
                <w:lang w:val="en-GB"/>
              </w:rPr>
              <w:t xml:space="preserve"> start time of the data record </w:t>
            </w:r>
            <w:r w:rsidRPr="00C907F5">
              <w:rPr>
                <w:sz w:val="22"/>
                <w:szCs w:val="22"/>
                <w:lang w:val="en-GB"/>
              </w:rPr>
              <w:t xml:space="preserve"> </w:t>
            </w:r>
          </w:p>
        </w:tc>
      </w:tr>
      <w:tr w:rsidR="00074080" w:rsidRPr="00C907F5" w14:paraId="4C440F84" w14:textId="77777777" w:rsidTr="00074080">
        <w:trPr>
          <w:cantSplit/>
          <w:jc w:val="center"/>
        </w:trPr>
        <w:tc>
          <w:tcPr>
            <w:tcW w:w="2576" w:type="dxa"/>
            <w:shd w:val="clear" w:color="auto" w:fill="auto"/>
          </w:tcPr>
          <w:p w14:paraId="39C85A7E" w14:textId="77777777" w:rsidR="00074080" w:rsidRPr="00C907F5" w:rsidRDefault="00074080" w:rsidP="004E0E09">
            <w:pPr>
              <w:jc w:val="left"/>
              <w:rPr>
                <w:sz w:val="22"/>
                <w:szCs w:val="22"/>
                <w:lang w:val="en-GB"/>
              </w:rPr>
            </w:pPr>
            <w:r w:rsidRPr="00C907F5">
              <w:rPr>
                <w:sz w:val="22"/>
                <w:szCs w:val="22"/>
                <w:lang w:val="en-GB"/>
              </w:rPr>
              <w:lastRenderedPageBreak/>
              <w:t>CHANNEL PHASE POLYNOMIAL COEFFICIENT0</w:t>
            </w:r>
          </w:p>
        </w:tc>
        <w:tc>
          <w:tcPr>
            <w:tcW w:w="900" w:type="dxa"/>
            <w:shd w:val="clear" w:color="auto" w:fill="auto"/>
          </w:tcPr>
          <w:p w14:paraId="56447435" w14:textId="77777777" w:rsidR="00074080" w:rsidRPr="00C907F5"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1B2AE654"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57D2EC85" w14:textId="77777777" w:rsidR="00074080" w:rsidRPr="00C907F5" w:rsidRDefault="00074080" w:rsidP="004E0E09">
            <w:pPr>
              <w:jc w:val="left"/>
              <w:rPr>
                <w:sz w:val="22"/>
                <w:szCs w:val="22"/>
                <w:lang w:val="en-GB"/>
              </w:rPr>
            </w:pPr>
            <w:r w:rsidRPr="00C907F5">
              <w:rPr>
                <w:sz w:val="22"/>
                <w:szCs w:val="22"/>
                <w:lang w:val="en-GB"/>
              </w:rPr>
              <w:t>The channel phase polynomial coefficient of degree 0 (expressed in rad/2Π).</w:t>
            </w:r>
          </w:p>
          <w:p w14:paraId="51C89982" w14:textId="77777777" w:rsidR="00074080" w:rsidRPr="00C907F5" w:rsidRDefault="00074080" w:rsidP="004E0E09">
            <w:pPr>
              <w:jc w:val="left"/>
              <w:rPr>
                <w:sz w:val="22"/>
                <w:szCs w:val="22"/>
                <w:lang w:val="en-GB"/>
              </w:rPr>
            </w:pPr>
            <w:r w:rsidRPr="00C907F5">
              <w:rPr>
                <w:sz w:val="22"/>
                <w:szCs w:val="22"/>
                <w:lang w:val="en-GB"/>
              </w:rPr>
              <w:t xml:space="preserve">This item </w:t>
            </w:r>
            <w:proofErr w:type="gramStart"/>
            <w:r w:rsidRPr="00C907F5">
              <w:rPr>
                <w:sz w:val="22"/>
                <w:szCs w:val="22"/>
                <w:lang w:val="en-GB"/>
              </w:rPr>
              <w:t>has to</w:t>
            </w:r>
            <w:proofErr w:type="gramEnd"/>
            <w:r w:rsidRPr="00C907F5">
              <w:rPr>
                <w:sz w:val="22"/>
                <w:szCs w:val="22"/>
                <w:lang w:val="en-GB"/>
              </w:rPr>
              <w:t xml:space="preserve"> be referred to the second boundary, as provided by item TIME TAG SECOND OF DAY</w:t>
            </w:r>
          </w:p>
          <w:p w14:paraId="17B5FF59" w14:textId="77777777" w:rsidR="00074080" w:rsidRPr="00C907F5" w:rsidRDefault="00074080" w:rsidP="004E0E09">
            <w:pPr>
              <w:jc w:val="left"/>
              <w:rPr>
                <w:sz w:val="22"/>
                <w:szCs w:val="22"/>
                <w:lang w:val="en-GB"/>
              </w:rPr>
            </w:pPr>
          </w:p>
        </w:tc>
        <w:tc>
          <w:tcPr>
            <w:tcW w:w="2340" w:type="dxa"/>
            <w:shd w:val="clear" w:color="auto" w:fill="auto"/>
          </w:tcPr>
          <w:p w14:paraId="1810A9FE" w14:textId="77777777" w:rsidR="00074080" w:rsidRPr="003E2EB9" w:rsidRDefault="00074080" w:rsidP="004E0E09">
            <w:pPr>
              <w:jc w:val="left"/>
              <w:rPr>
                <w:sz w:val="22"/>
                <w:szCs w:val="22"/>
                <w:lang w:val="en-GB"/>
              </w:rPr>
            </w:pPr>
            <w:r w:rsidRPr="003E2EB9">
              <w:rPr>
                <w:sz w:val="22"/>
                <w:szCs w:val="22"/>
                <w:lang w:val="en-GB"/>
              </w:rPr>
              <w:t>This parameter specifies the fractional part of the total accumulated phase at the start time of the data record</w:t>
            </w:r>
          </w:p>
          <w:p w14:paraId="3C11BB1F" w14:textId="01042BCB" w:rsidR="00074080" w:rsidRPr="00C907F5" w:rsidRDefault="00074080" w:rsidP="004E0E09">
            <w:pPr>
              <w:jc w:val="left"/>
              <w:rPr>
                <w:sz w:val="22"/>
                <w:szCs w:val="22"/>
                <w:lang w:val="en-GB"/>
              </w:rPr>
            </w:pPr>
            <w:r w:rsidRPr="00C907F5">
              <w:rPr>
                <w:lang w:val="en-GB"/>
              </w:rPr>
              <w:t xml:space="preserve">NOTE – </w:t>
            </w:r>
            <w:r w:rsidRPr="00C907F5">
              <w:rPr>
                <w:sz w:val="22"/>
                <w:szCs w:val="22"/>
                <w:lang w:val="en-GB"/>
              </w:rPr>
              <w:t>To facilitate data processing the downconverter phase represented by the phase polynomial should be continuous in phase and phase rate from one second to the next</w:t>
            </w:r>
          </w:p>
        </w:tc>
      </w:tr>
      <w:tr w:rsidR="00074080" w:rsidRPr="00C907F5" w14:paraId="519EB5CF" w14:textId="77777777" w:rsidTr="00074080">
        <w:trPr>
          <w:cantSplit/>
          <w:jc w:val="center"/>
        </w:trPr>
        <w:tc>
          <w:tcPr>
            <w:tcW w:w="2576" w:type="dxa"/>
            <w:shd w:val="clear" w:color="auto" w:fill="auto"/>
          </w:tcPr>
          <w:p w14:paraId="6A142A5F" w14:textId="77777777" w:rsidR="00074080" w:rsidRPr="00C907F5" w:rsidRDefault="00074080" w:rsidP="004E0E09">
            <w:pPr>
              <w:jc w:val="left"/>
              <w:rPr>
                <w:sz w:val="22"/>
                <w:szCs w:val="22"/>
                <w:lang w:val="en-GB"/>
              </w:rPr>
            </w:pPr>
            <w:r w:rsidRPr="00C907F5">
              <w:rPr>
                <w:sz w:val="22"/>
                <w:szCs w:val="22"/>
                <w:lang w:val="en-GB"/>
              </w:rPr>
              <w:t>CHANNEL PHASE POLYNOMIAL COEFFICIENT1</w:t>
            </w:r>
          </w:p>
        </w:tc>
        <w:tc>
          <w:tcPr>
            <w:tcW w:w="900" w:type="dxa"/>
            <w:shd w:val="clear" w:color="auto" w:fill="auto"/>
          </w:tcPr>
          <w:p w14:paraId="22AA5C2D" w14:textId="77777777" w:rsidR="00074080" w:rsidRPr="00C907F5" w:rsidDel="00DD7ED8"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7C9EDFC5"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75FB75F5" w14:textId="77777777" w:rsidR="00074080" w:rsidRPr="00C907F5" w:rsidRDefault="00074080" w:rsidP="004E0E09">
            <w:pPr>
              <w:jc w:val="left"/>
              <w:rPr>
                <w:sz w:val="22"/>
                <w:szCs w:val="22"/>
                <w:lang w:val="en-GB"/>
              </w:rPr>
            </w:pPr>
            <w:r w:rsidRPr="00C907F5">
              <w:rPr>
                <w:sz w:val="22"/>
                <w:szCs w:val="22"/>
                <w:lang w:val="en-GB"/>
              </w:rPr>
              <w:t>The channel phase polynomial coefficient of degree 1 (expressed in rad/2Π/s).</w:t>
            </w:r>
          </w:p>
          <w:p w14:paraId="4AE93FB3" w14:textId="77777777" w:rsidR="00074080" w:rsidRPr="00C907F5" w:rsidRDefault="00074080" w:rsidP="004E0E09">
            <w:pPr>
              <w:jc w:val="left"/>
              <w:rPr>
                <w:sz w:val="22"/>
                <w:szCs w:val="22"/>
                <w:lang w:val="en-GB"/>
              </w:rPr>
            </w:pPr>
            <w:r w:rsidRPr="00C907F5">
              <w:rPr>
                <w:sz w:val="22"/>
                <w:szCs w:val="22"/>
                <w:lang w:val="en-GB"/>
              </w:rPr>
              <w:t xml:space="preserve">This item </w:t>
            </w:r>
            <w:proofErr w:type="gramStart"/>
            <w:r w:rsidRPr="00C907F5">
              <w:rPr>
                <w:sz w:val="22"/>
                <w:szCs w:val="22"/>
                <w:lang w:val="en-GB"/>
              </w:rPr>
              <w:t>has to</w:t>
            </w:r>
            <w:proofErr w:type="gramEnd"/>
            <w:r w:rsidRPr="00C907F5">
              <w:rPr>
                <w:sz w:val="22"/>
                <w:szCs w:val="22"/>
                <w:lang w:val="en-GB"/>
              </w:rPr>
              <w:t xml:space="preserve"> be referred to the second boundary, as provided by item TIME TAG SECOND OF DAY</w:t>
            </w:r>
          </w:p>
          <w:p w14:paraId="713D8E11" w14:textId="77777777" w:rsidR="00074080" w:rsidRPr="00C907F5" w:rsidRDefault="00074080" w:rsidP="004E0E09">
            <w:pPr>
              <w:jc w:val="left"/>
              <w:rPr>
                <w:sz w:val="22"/>
                <w:szCs w:val="22"/>
                <w:lang w:val="en-GB"/>
              </w:rPr>
            </w:pPr>
          </w:p>
        </w:tc>
        <w:tc>
          <w:tcPr>
            <w:tcW w:w="2340" w:type="dxa"/>
            <w:shd w:val="clear" w:color="auto" w:fill="auto"/>
          </w:tcPr>
          <w:p w14:paraId="61800C6C" w14:textId="234DBEB2" w:rsidR="00074080" w:rsidRPr="00C907F5" w:rsidRDefault="00074080" w:rsidP="004E0E09">
            <w:pPr>
              <w:jc w:val="left"/>
              <w:rPr>
                <w:sz w:val="22"/>
                <w:szCs w:val="22"/>
                <w:lang w:val="en-GB"/>
              </w:rPr>
            </w:pPr>
            <w:r>
              <w:rPr>
                <w:sz w:val="22"/>
                <w:szCs w:val="22"/>
                <w:lang w:val="en-GB"/>
              </w:rPr>
              <w:t xml:space="preserve">Any </w:t>
            </w:r>
            <w:proofErr w:type="gramStart"/>
            <w:r>
              <w:rPr>
                <w:sz w:val="22"/>
                <w:szCs w:val="22"/>
                <w:lang w:val="en-GB"/>
              </w:rPr>
              <w:t>floating point</w:t>
            </w:r>
            <w:proofErr w:type="gramEnd"/>
            <w:r>
              <w:rPr>
                <w:sz w:val="22"/>
                <w:szCs w:val="22"/>
                <w:lang w:val="en-GB"/>
              </w:rPr>
              <w:t xml:space="preserve"> number</w:t>
            </w:r>
          </w:p>
        </w:tc>
      </w:tr>
      <w:tr w:rsidR="00074080" w:rsidRPr="00C907F5" w14:paraId="29A84E6D" w14:textId="77777777" w:rsidTr="00074080">
        <w:trPr>
          <w:cantSplit/>
          <w:jc w:val="center"/>
        </w:trPr>
        <w:tc>
          <w:tcPr>
            <w:tcW w:w="2576" w:type="dxa"/>
            <w:shd w:val="clear" w:color="auto" w:fill="auto"/>
          </w:tcPr>
          <w:p w14:paraId="50B1B7DD" w14:textId="77777777" w:rsidR="00074080" w:rsidRPr="00C907F5" w:rsidRDefault="00074080" w:rsidP="004E0E09">
            <w:pPr>
              <w:jc w:val="left"/>
              <w:rPr>
                <w:sz w:val="22"/>
                <w:szCs w:val="22"/>
                <w:lang w:val="en-GB"/>
              </w:rPr>
            </w:pPr>
            <w:r w:rsidRPr="00C907F5">
              <w:rPr>
                <w:sz w:val="22"/>
                <w:szCs w:val="22"/>
                <w:lang w:val="en-GB"/>
              </w:rPr>
              <w:lastRenderedPageBreak/>
              <w:t>CHANNEL PHASE POLYNOMIAL COEFFICIENT2</w:t>
            </w:r>
          </w:p>
        </w:tc>
        <w:tc>
          <w:tcPr>
            <w:tcW w:w="900" w:type="dxa"/>
            <w:shd w:val="clear" w:color="auto" w:fill="auto"/>
          </w:tcPr>
          <w:p w14:paraId="4CE7882E" w14:textId="77777777" w:rsidR="00074080" w:rsidRPr="00C907F5" w:rsidDel="00DD7ED8"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69601FF4"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27B6CC47" w14:textId="77777777" w:rsidR="00074080" w:rsidRPr="00C907F5" w:rsidRDefault="00074080" w:rsidP="004E0E09">
            <w:pPr>
              <w:jc w:val="left"/>
              <w:rPr>
                <w:sz w:val="22"/>
                <w:szCs w:val="22"/>
                <w:lang w:val="en-GB"/>
              </w:rPr>
            </w:pPr>
            <w:r w:rsidRPr="00C907F5">
              <w:rPr>
                <w:sz w:val="22"/>
                <w:szCs w:val="22"/>
                <w:lang w:val="en-GB"/>
              </w:rPr>
              <w:t>The channel phase polynomial coefficient of degree 2 (expressed in rad/2Π/s</w:t>
            </w:r>
            <w:r w:rsidRPr="00C907F5">
              <w:rPr>
                <w:sz w:val="22"/>
                <w:szCs w:val="22"/>
                <w:vertAlign w:val="superscript"/>
                <w:lang w:val="en-GB"/>
              </w:rPr>
              <w:t>2</w:t>
            </w:r>
            <w:r w:rsidRPr="00C907F5">
              <w:rPr>
                <w:sz w:val="22"/>
                <w:szCs w:val="22"/>
                <w:lang w:val="en-GB"/>
              </w:rPr>
              <w:t>).</w:t>
            </w:r>
          </w:p>
          <w:p w14:paraId="2AC78434" w14:textId="77777777" w:rsidR="00074080" w:rsidRPr="00C907F5" w:rsidRDefault="00074080" w:rsidP="004E0E09">
            <w:pPr>
              <w:jc w:val="left"/>
              <w:rPr>
                <w:sz w:val="22"/>
                <w:szCs w:val="22"/>
                <w:lang w:val="en-GB"/>
              </w:rPr>
            </w:pPr>
            <w:r w:rsidRPr="00C907F5">
              <w:rPr>
                <w:sz w:val="22"/>
                <w:szCs w:val="22"/>
                <w:lang w:val="en-GB"/>
              </w:rPr>
              <w:t xml:space="preserve">This item </w:t>
            </w:r>
            <w:proofErr w:type="gramStart"/>
            <w:r w:rsidRPr="00C907F5">
              <w:rPr>
                <w:sz w:val="22"/>
                <w:szCs w:val="22"/>
                <w:lang w:val="en-GB"/>
              </w:rPr>
              <w:t>has to</w:t>
            </w:r>
            <w:proofErr w:type="gramEnd"/>
            <w:r w:rsidRPr="00C907F5">
              <w:rPr>
                <w:sz w:val="22"/>
                <w:szCs w:val="22"/>
                <w:lang w:val="en-GB"/>
              </w:rPr>
              <w:t xml:space="preserve"> be referred to the second boundary, as provided by item TIME TAG SECOND OF DAY</w:t>
            </w:r>
          </w:p>
          <w:p w14:paraId="43279283" w14:textId="77777777" w:rsidR="00074080" w:rsidRPr="00C907F5" w:rsidRDefault="00074080" w:rsidP="004E0E09">
            <w:pPr>
              <w:jc w:val="left"/>
              <w:rPr>
                <w:sz w:val="22"/>
                <w:szCs w:val="22"/>
                <w:lang w:val="en-GB"/>
              </w:rPr>
            </w:pPr>
          </w:p>
        </w:tc>
        <w:tc>
          <w:tcPr>
            <w:tcW w:w="2340" w:type="dxa"/>
            <w:shd w:val="clear" w:color="auto" w:fill="auto"/>
          </w:tcPr>
          <w:p w14:paraId="602C7A56" w14:textId="78998156" w:rsidR="00074080" w:rsidRPr="00C907F5" w:rsidRDefault="00074080" w:rsidP="004E0E09">
            <w:pPr>
              <w:jc w:val="left"/>
              <w:rPr>
                <w:sz w:val="22"/>
                <w:szCs w:val="22"/>
                <w:lang w:val="en-GB"/>
              </w:rPr>
            </w:pPr>
            <w:r>
              <w:rPr>
                <w:sz w:val="22"/>
                <w:szCs w:val="22"/>
                <w:lang w:val="en-GB"/>
              </w:rPr>
              <w:t xml:space="preserve">Any </w:t>
            </w:r>
            <w:proofErr w:type="gramStart"/>
            <w:r>
              <w:rPr>
                <w:sz w:val="22"/>
                <w:szCs w:val="22"/>
                <w:lang w:val="en-GB"/>
              </w:rPr>
              <w:t>floating point</w:t>
            </w:r>
            <w:proofErr w:type="gramEnd"/>
            <w:r>
              <w:rPr>
                <w:sz w:val="22"/>
                <w:szCs w:val="22"/>
                <w:lang w:val="en-GB"/>
              </w:rPr>
              <w:t xml:space="preserve"> number</w:t>
            </w:r>
          </w:p>
        </w:tc>
      </w:tr>
      <w:tr w:rsidR="00074080" w:rsidRPr="00C907F5" w14:paraId="66AAE91B" w14:textId="77777777" w:rsidTr="00074080">
        <w:trPr>
          <w:cantSplit/>
          <w:jc w:val="center"/>
        </w:trPr>
        <w:tc>
          <w:tcPr>
            <w:tcW w:w="2576" w:type="dxa"/>
            <w:shd w:val="clear" w:color="auto" w:fill="auto"/>
          </w:tcPr>
          <w:p w14:paraId="38D568BD" w14:textId="77777777" w:rsidR="00074080" w:rsidRPr="00C907F5" w:rsidRDefault="00074080" w:rsidP="004E0E09">
            <w:pPr>
              <w:jc w:val="left"/>
              <w:rPr>
                <w:sz w:val="22"/>
                <w:szCs w:val="22"/>
                <w:lang w:val="en-GB"/>
              </w:rPr>
            </w:pPr>
            <w:r w:rsidRPr="00C907F5">
              <w:rPr>
                <w:sz w:val="22"/>
                <w:szCs w:val="22"/>
                <w:lang w:val="en-GB"/>
              </w:rPr>
              <w:t>CHANNEL PHASE POLYNOMIAL COEFFICIENT3</w:t>
            </w:r>
          </w:p>
        </w:tc>
        <w:tc>
          <w:tcPr>
            <w:tcW w:w="900" w:type="dxa"/>
            <w:shd w:val="clear" w:color="auto" w:fill="auto"/>
          </w:tcPr>
          <w:p w14:paraId="6E1FFCE3" w14:textId="77777777" w:rsidR="00074080" w:rsidRPr="00C907F5" w:rsidDel="00DD7ED8" w:rsidRDefault="00074080" w:rsidP="004E0E09">
            <w:pPr>
              <w:jc w:val="left"/>
              <w:rPr>
                <w:sz w:val="22"/>
                <w:szCs w:val="22"/>
                <w:lang w:val="en-GB"/>
              </w:rPr>
            </w:pPr>
            <w:r w:rsidRPr="00C907F5">
              <w:rPr>
                <w:sz w:val="22"/>
                <w:szCs w:val="22"/>
                <w:lang w:val="en-GB"/>
              </w:rPr>
              <w:t>8</w:t>
            </w:r>
          </w:p>
        </w:tc>
        <w:tc>
          <w:tcPr>
            <w:tcW w:w="1659" w:type="dxa"/>
            <w:shd w:val="clear" w:color="auto" w:fill="auto"/>
          </w:tcPr>
          <w:p w14:paraId="5C3595B0" w14:textId="77777777" w:rsidR="00074080" w:rsidRPr="00C907F5" w:rsidRDefault="00074080" w:rsidP="004E0E09">
            <w:pPr>
              <w:jc w:val="left"/>
              <w:rPr>
                <w:sz w:val="22"/>
                <w:szCs w:val="22"/>
                <w:lang w:val="en-GB"/>
              </w:rPr>
            </w:pPr>
            <w:r>
              <w:rPr>
                <w:sz w:val="22"/>
                <w:szCs w:val="22"/>
                <w:lang w:val="en-GB"/>
              </w:rPr>
              <w:t>FLOATING POINT</w:t>
            </w:r>
          </w:p>
        </w:tc>
        <w:tc>
          <w:tcPr>
            <w:tcW w:w="2481" w:type="dxa"/>
            <w:shd w:val="clear" w:color="auto" w:fill="auto"/>
          </w:tcPr>
          <w:p w14:paraId="0EBC5948" w14:textId="77777777" w:rsidR="00074080" w:rsidRPr="00C907F5" w:rsidRDefault="00074080" w:rsidP="004E0E09">
            <w:pPr>
              <w:jc w:val="left"/>
              <w:rPr>
                <w:sz w:val="22"/>
                <w:szCs w:val="22"/>
                <w:lang w:val="en-GB"/>
              </w:rPr>
            </w:pPr>
            <w:r w:rsidRPr="00C907F5">
              <w:rPr>
                <w:sz w:val="22"/>
                <w:szCs w:val="22"/>
                <w:lang w:val="en-GB"/>
              </w:rPr>
              <w:t>The channel phase polynomial coefficient of degree 3 (expressed in rad/2Π/s</w:t>
            </w:r>
            <w:r w:rsidRPr="00C907F5">
              <w:rPr>
                <w:sz w:val="22"/>
                <w:szCs w:val="22"/>
                <w:vertAlign w:val="superscript"/>
                <w:lang w:val="en-GB"/>
              </w:rPr>
              <w:t>3</w:t>
            </w:r>
            <w:r w:rsidRPr="00C907F5">
              <w:rPr>
                <w:sz w:val="22"/>
                <w:szCs w:val="22"/>
                <w:lang w:val="en-GB"/>
              </w:rPr>
              <w:t>).</w:t>
            </w:r>
          </w:p>
          <w:p w14:paraId="6AB9D88D" w14:textId="77777777" w:rsidR="00074080" w:rsidRPr="00C907F5" w:rsidRDefault="00074080" w:rsidP="004E0E09">
            <w:pPr>
              <w:jc w:val="left"/>
              <w:rPr>
                <w:sz w:val="22"/>
                <w:szCs w:val="22"/>
                <w:lang w:val="en-GB"/>
              </w:rPr>
            </w:pPr>
            <w:r w:rsidRPr="00C907F5">
              <w:rPr>
                <w:sz w:val="22"/>
                <w:szCs w:val="22"/>
                <w:lang w:val="en-GB"/>
              </w:rPr>
              <w:t xml:space="preserve">This item </w:t>
            </w:r>
            <w:proofErr w:type="gramStart"/>
            <w:r w:rsidRPr="00C907F5">
              <w:rPr>
                <w:sz w:val="22"/>
                <w:szCs w:val="22"/>
                <w:lang w:val="en-GB"/>
              </w:rPr>
              <w:t>has to</w:t>
            </w:r>
            <w:proofErr w:type="gramEnd"/>
            <w:r w:rsidRPr="00C907F5">
              <w:rPr>
                <w:sz w:val="22"/>
                <w:szCs w:val="22"/>
                <w:lang w:val="en-GB"/>
              </w:rPr>
              <w:t xml:space="preserve"> be referred to the second boundary, as provided by item TIME TAG SECOND OF DAY</w:t>
            </w:r>
          </w:p>
          <w:p w14:paraId="76B5784E" w14:textId="77777777" w:rsidR="00074080" w:rsidRPr="00C907F5" w:rsidRDefault="00074080" w:rsidP="004E0E09">
            <w:pPr>
              <w:jc w:val="left"/>
              <w:rPr>
                <w:sz w:val="22"/>
                <w:szCs w:val="22"/>
                <w:lang w:val="en-GB"/>
              </w:rPr>
            </w:pPr>
          </w:p>
        </w:tc>
        <w:tc>
          <w:tcPr>
            <w:tcW w:w="2340" w:type="dxa"/>
            <w:shd w:val="clear" w:color="auto" w:fill="auto"/>
          </w:tcPr>
          <w:p w14:paraId="2AD5356F" w14:textId="3403B5CE" w:rsidR="00074080" w:rsidRPr="00C907F5" w:rsidRDefault="00074080" w:rsidP="004E0E09">
            <w:pPr>
              <w:jc w:val="left"/>
              <w:rPr>
                <w:sz w:val="22"/>
                <w:szCs w:val="22"/>
                <w:lang w:val="en-GB"/>
              </w:rPr>
            </w:pPr>
            <w:r>
              <w:rPr>
                <w:sz w:val="22"/>
                <w:szCs w:val="22"/>
                <w:lang w:val="en-GB"/>
              </w:rPr>
              <w:t xml:space="preserve">Any </w:t>
            </w:r>
            <w:proofErr w:type="gramStart"/>
            <w:r>
              <w:rPr>
                <w:sz w:val="22"/>
                <w:szCs w:val="22"/>
                <w:lang w:val="en-GB"/>
              </w:rPr>
              <w:t>floating point</w:t>
            </w:r>
            <w:proofErr w:type="gramEnd"/>
            <w:r>
              <w:rPr>
                <w:sz w:val="22"/>
                <w:szCs w:val="22"/>
                <w:lang w:val="en-GB"/>
              </w:rPr>
              <w:t xml:space="preserve"> number</w:t>
            </w:r>
          </w:p>
        </w:tc>
      </w:tr>
      <w:tr w:rsidR="00074080" w:rsidRPr="00C907F5" w14:paraId="42D202D4" w14:textId="77777777" w:rsidTr="00074080">
        <w:trPr>
          <w:cantSplit/>
          <w:jc w:val="center"/>
        </w:trPr>
        <w:tc>
          <w:tcPr>
            <w:tcW w:w="2576" w:type="dxa"/>
            <w:shd w:val="clear" w:color="auto" w:fill="auto"/>
          </w:tcPr>
          <w:p w14:paraId="45BD9297" w14:textId="77777777" w:rsidR="00074080" w:rsidRPr="00C907F5" w:rsidRDefault="00074080" w:rsidP="004B5407">
            <w:pPr>
              <w:jc w:val="left"/>
              <w:rPr>
                <w:sz w:val="22"/>
                <w:szCs w:val="22"/>
                <w:lang w:val="en-GB"/>
              </w:rPr>
            </w:pPr>
            <w:r w:rsidRPr="00C907F5">
              <w:rPr>
                <w:sz w:val="22"/>
                <w:szCs w:val="22"/>
                <w:lang w:val="en-GB"/>
              </w:rPr>
              <w:t>EMPTY FIELDS (</w:t>
            </w:r>
            <w:r w:rsidRPr="006E14D4">
              <w:rPr>
                <w:sz w:val="22"/>
                <w:szCs w:val="22"/>
                <w:lang w:val="en-GB"/>
              </w:rPr>
              <w:t>FUTURE EXTENSION</w:t>
            </w:r>
            <w:r w:rsidRPr="00C907F5">
              <w:rPr>
                <w:sz w:val="22"/>
                <w:szCs w:val="22"/>
                <w:lang w:val="en-GB"/>
              </w:rPr>
              <w:t>)</w:t>
            </w:r>
          </w:p>
        </w:tc>
        <w:tc>
          <w:tcPr>
            <w:tcW w:w="900" w:type="dxa"/>
            <w:shd w:val="clear" w:color="auto" w:fill="auto"/>
          </w:tcPr>
          <w:p w14:paraId="14AD8645" w14:textId="77777777" w:rsidR="00074080" w:rsidRPr="00C907F5" w:rsidRDefault="00074080" w:rsidP="004E0E09">
            <w:pPr>
              <w:jc w:val="left"/>
              <w:rPr>
                <w:sz w:val="22"/>
                <w:szCs w:val="22"/>
                <w:lang w:val="en-GB"/>
              </w:rPr>
            </w:pPr>
            <w:r w:rsidRPr="00C907F5">
              <w:rPr>
                <w:sz w:val="22"/>
                <w:szCs w:val="22"/>
                <w:lang w:val="en-GB"/>
              </w:rPr>
              <w:t>36</w:t>
            </w:r>
          </w:p>
        </w:tc>
        <w:tc>
          <w:tcPr>
            <w:tcW w:w="1659" w:type="dxa"/>
            <w:shd w:val="clear" w:color="auto" w:fill="auto"/>
          </w:tcPr>
          <w:p w14:paraId="6004CF9E" w14:textId="77777777" w:rsidR="00074080" w:rsidRPr="00C907F5" w:rsidRDefault="00074080" w:rsidP="004E0E09">
            <w:pPr>
              <w:jc w:val="left"/>
              <w:rPr>
                <w:sz w:val="22"/>
                <w:szCs w:val="22"/>
                <w:lang w:val="en-GB"/>
              </w:rPr>
            </w:pPr>
          </w:p>
        </w:tc>
        <w:tc>
          <w:tcPr>
            <w:tcW w:w="2481" w:type="dxa"/>
            <w:shd w:val="clear" w:color="auto" w:fill="auto"/>
          </w:tcPr>
          <w:p w14:paraId="339DD656" w14:textId="77777777" w:rsidR="00074080" w:rsidRPr="00C907F5" w:rsidRDefault="00074080" w:rsidP="004B5407">
            <w:pPr>
              <w:jc w:val="left"/>
              <w:rPr>
                <w:sz w:val="22"/>
                <w:szCs w:val="22"/>
                <w:lang w:val="en-GB"/>
              </w:rPr>
            </w:pPr>
            <w:r w:rsidRPr="00C907F5">
              <w:rPr>
                <w:sz w:val="22"/>
                <w:szCs w:val="22"/>
                <w:lang w:val="en-GB"/>
              </w:rPr>
              <w:t xml:space="preserve">Total number of bytes free to be used </w:t>
            </w:r>
            <w:r w:rsidRPr="006E14D4">
              <w:rPr>
                <w:sz w:val="22"/>
                <w:szCs w:val="22"/>
                <w:lang w:val="en-GB"/>
              </w:rPr>
              <w:t>for future format extension</w:t>
            </w:r>
            <w:r w:rsidRPr="00C907F5">
              <w:rPr>
                <w:sz w:val="22"/>
                <w:szCs w:val="22"/>
                <w:lang w:val="en-GB"/>
              </w:rPr>
              <w:t xml:space="preserve"> </w:t>
            </w:r>
          </w:p>
        </w:tc>
        <w:tc>
          <w:tcPr>
            <w:tcW w:w="2340" w:type="dxa"/>
            <w:shd w:val="clear" w:color="auto" w:fill="auto"/>
          </w:tcPr>
          <w:p w14:paraId="49347756" w14:textId="77777777" w:rsidR="00074080" w:rsidRPr="00C907F5" w:rsidRDefault="00074080" w:rsidP="004E0E09">
            <w:pPr>
              <w:jc w:val="left"/>
              <w:rPr>
                <w:sz w:val="22"/>
                <w:szCs w:val="22"/>
                <w:lang w:val="en-GB"/>
              </w:rPr>
            </w:pPr>
          </w:p>
        </w:tc>
      </w:tr>
      <w:bookmarkEnd w:id="179"/>
      <w:tr w:rsidR="00074080" w:rsidRPr="00C907F5" w14:paraId="56A0B650" w14:textId="77777777" w:rsidTr="00074080">
        <w:trPr>
          <w:cantSplit/>
          <w:jc w:val="center"/>
        </w:trPr>
        <w:tc>
          <w:tcPr>
            <w:tcW w:w="2576" w:type="dxa"/>
            <w:shd w:val="clear" w:color="auto" w:fill="auto"/>
          </w:tcPr>
          <w:p w14:paraId="0DC360F3" w14:textId="77777777" w:rsidR="00074080" w:rsidRPr="00C907F5" w:rsidRDefault="00074080" w:rsidP="004B5407">
            <w:pPr>
              <w:jc w:val="left"/>
              <w:rPr>
                <w:sz w:val="22"/>
                <w:szCs w:val="22"/>
                <w:lang w:val="en-GB"/>
              </w:rPr>
            </w:pPr>
            <w:r w:rsidRPr="00C907F5">
              <w:rPr>
                <w:sz w:val="22"/>
                <w:szCs w:val="22"/>
                <w:lang w:val="en-GB"/>
              </w:rPr>
              <w:lastRenderedPageBreak/>
              <w:t>EMPTY FIELDS (</w:t>
            </w:r>
            <w:r w:rsidRPr="006E14D4">
              <w:rPr>
                <w:sz w:val="22"/>
                <w:szCs w:val="22"/>
                <w:lang w:val="en-GB"/>
              </w:rPr>
              <w:t>INTERNAL AGENCY USE</w:t>
            </w:r>
            <w:r w:rsidRPr="00C907F5">
              <w:rPr>
                <w:sz w:val="22"/>
                <w:szCs w:val="22"/>
                <w:lang w:val="en-GB"/>
              </w:rPr>
              <w:t xml:space="preserve">) </w:t>
            </w:r>
          </w:p>
        </w:tc>
        <w:tc>
          <w:tcPr>
            <w:tcW w:w="900" w:type="dxa"/>
            <w:shd w:val="clear" w:color="auto" w:fill="auto"/>
          </w:tcPr>
          <w:p w14:paraId="1B6B0D44" w14:textId="77777777" w:rsidR="00074080" w:rsidRPr="00C907F5" w:rsidRDefault="00074080" w:rsidP="004E0E09">
            <w:pPr>
              <w:jc w:val="left"/>
              <w:rPr>
                <w:sz w:val="22"/>
                <w:szCs w:val="22"/>
                <w:lang w:val="en-GB"/>
              </w:rPr>
            </w:pPr>
            <w:r w:rsidRPr="00C907F5">
              <w:rPr>
                <w:sz w:val="22"/>
                <w:szCs w:val="22"/>
                <w:lang w:val="en-GB"/>
              </w:rPr>
              <w:t>40</w:t>
            </w:r>
          </w:p>
        </w:tc>
        <w:tc>
          <w:tcPr>
            <w:tcW w:w="1659" w:type="dxa"/>
            <w:shd w:val="clear" w:color="auto" w:fill="auto"/>
          </w:tcPr>
          <w:p w14:paraId="74E8AC03" w14:textId="77777777" w:rsidR="00074080" w:rsidRPr="00C907F5" w:rsidRDefault="00074080" w:rsidP="004E0E09">
            <w:pPr>
              <w:jc w:val="left"/>
              <w:rPr>
                <w:sz w:val="22"/>
                <w:szCs w:val="22"/>
                <w:lang w:val="en-GB"/>
              </w:rPr>
            </w:pPr>
          </w:p>
        </w:tc>
        <w:tc>
          <w:tcPr>
            <w:tcW w:w="2481" w:type="dxa"/>
            <w:shd w:val="clear" w:color="auto" w:fill="auto"/>
          </w:tcPr>
          <w:p w14:paraId="1D1BE5C7" w14:textId="77777777" w:rsidR="00074080" w:rsidRPr="00C907F5" w:rsidRDefault="00074080" w:rsidP="004B5407">
            <w:pPr>
              <w:jc w:val="left"/>
              <w:rPr>
                <w:sz w:val="22"/>
                <w:szCs w:val="22"/>
                <w:lang w:val="en-GB"/>
              </w:rPr>
            </w:pPr>
            <w:r w:rsidRPr="00C907F5">
              <w:rPr>
                <w:sz w:val="22"/>
                <w:szCs w:val="22"/>
                <w:lang w:val="en-GB"/>
              </w:rPr>
              <w:t xml:space="preserve">Total number of bytes free to be used </w:t>
            </w:r>
            <w:r w:rsidRPr="006E14D4">
              <w:rPr>
                <w:sz w:val="22"/>
                <w:szCs w:val="22"/>
                <w:lang w:val="en-GB"/>
              </w:rPr>
              <w:t>by each Agency for its internal purpose</w:t>
            </w:r>
          </w:p>
        </w:tc>
        <w:tc>
          <w:tcPr>
            <w:tcW w:w="2340" w:type="dxa"/>
            <w:shd w:val="clear" w:color="auto" w:fill="auto"/>
          </w:tcPr>
          <w:p w14:paraId="524AD257" w14:textId="77777777" w:rsidR="00074080" w:rsidRPr="00C907F5" w:rsidRDefault="00074080" w:rsidP="004E0E09">
            <w:pPr>
              <w:jc w:val="left"/>
              <w:rPr>
                <w:sz w:val="22"/>
                <w:szCs w:val="22"/>
                <w:lang w:val="en-GB"/>
              </w:rPr>
            </w:pPr>
          </w:p>
        </w:tc>
      </w:tr>
      <w:tr w:rsidR="00074080" w:rsidRPr="00C907F5" w14:paraId="02F375CF" w14:textId="77777777" w:rsidTr="00074080">
        <w:trPr>
          <w:cantSplit/>
          <w:jc w:val="center"/>
        </w:trPr>
        <w:tc>
          <w:tcPr>
            <w:tcW w:w="2576" w:type="dxa"/>
            <w:shd w:val="clear" w:color="auto" w:fill="auto"/>
          </w:tcPr>
          <w:p w14:paraId="6E7F0010" w14:textId="77777777" w:rsidR="00074080" w:rsidRPr="00C907F5" w:rsidRDefault="00074080" w:rsidP="004E0E09">
            <w:pPr>
              <w:jc w:val="left"/>
              <w:rPr>
                <w:sz w:val="22"/>
                <w:szCs w:val="22"/>
                <w:lang w:val="en-GB"/>
              </w:rPr>
            </w:pPr>
            <w:r w:rsidRPr="00C907F5">
              <w:rPr>
                <w:sz w:val="22"/>
                <w:szCs w:val="22"/>
                <w:lang w:val="en-GB"/>
              </w:rPr>
              <w:t>END LABEL</w:t>
            </w:r>
          </w:p>
        </w:tc>
        <w:tc>
          <w:tcPr>
            <w:tcW w:w="900" w:type="dxa"/>
            <w:shd w:val="clear" w:color="auto" w:fill="auto"/>
          </w:tcPr>
          <w:p w14:paraId="19326053" w14:textId="77777777" w:rsidR="00074080" w:rsidRPr="00C907F5" w:rsidRDefault="00074080" w:rsidP="004E0E09">
            <w:pPr>
              <w:jc w:val="left"/>
              <w:rPr>
                <w:sz w:val="22"/>
                <w:szCs w:val="22"/>
                <w:lang w:val="en-GB"/>
              </w:rPr>
            </w:pPr>
            <w:r w:rsidRPr="00C907F5">
              <w:rPr>
                <w:sz w:val="22"/>
                <w:szCs w:val="22"/>
                <w:lang w:val="en-GB"/>
              </w:rPr>
              <w:t>4</w:t>
            </w:r>
          </w:p>
        </w:tc>
        <w:tc>
          <w:tcPr>
            <w:tcW w:w="1659" w:type="dxa"/>
            <w:shd w:val="clear" w:color="auto" w:fill="auto"/>
          </w:tcPr>
          <w:p w14:paraId="3CA60307" w14:textId="77777777" w:rsidR="00074080" w:rsidRPr="00C907F5" w:rsidRDefault="00074080" w:rsidP="004E0E09">
            <w:pPr>
              <w:jc w:val="left"/>
              <w:rPr>
                <w:sz w:val="22"/>
                <w:szCs w:val="22"/>
                <w:lang w:val="en-GB"/>
              </w:rPr>
            </w:pPr>
            <w:r w:rsidRPr="00C907F5">
              <w:rPr>
                <w:sz w:val="22"/>
                <w:szCs w:val="22"/>
                <w:lang w:val="en-GB"/>
              </w:rPr>
              <w:t>INTEGER</w:t>
            </w:r>
          </w:p>
        </w:tc>
        <w:tc>
          <w:tcPr>
            <w:tcW w:w="2481" w:type="dxa"/>
            <w:shd w:val="clear" w:color="auto" w:fill="auto"/>
          </w:tcPr>
          <w:p w14:paraId="47CF0A32" w14:textId="77777777" w:rsidR="00074080" w:rsidRPr="00C907F5" w:rsidRDefault="00074080" w:rsidP="004E0E09">
            <w:pPr>
              <w:jc w:val="left"/>
              <w:rPr>
                <w:sz w:val="22"/>
                <w:szCs w:val="22"/>
                <w:lang w:val="en-GB"/>
              </w:rPr>
            </w:pPr>
            <w:r w:rsidRPr="00C907F5">
              <w:rPr>
                <w:sz w:val="22"/>
                <w:szCs w:val="22"/>
                <w:lang w:val="en-GB"/>
              </w:rPr>
              <w:t>End label for data synchronization check</w:t>
            </w:r>
          </w:p>
          <w:p w14:paraId="6CC6F428" w14:textId="77777777" w:rsidR="00074080" w:rsidRPr="00C907F5" w:rsidRDefault="00074080" w:rsidP="004E0E09">
            <w:pPr>
              <w:jc w:val="left"/>
              <w:rPr>
                <w:sz w:val="22"/>
                <w:szCs w:val="22"/>
                <w:lang w:val="en-GB"/>
              </w:rPr>
            </w:pPr>
            <w:r w:rsidRPr="00C907F5">
              <w:rPr>
                <w:sz w:val="22"/>
                <w:szCs w:val="22"/>
                <w:lang w:val="en-GB"/>
              </w:rPr>
              <w:t>Shall be equal to -99999</w:t>
            </w:r>
          </w:p>
        </w:tc>
        <w:tc>
          <w:tcPr>
            <w:tcW w:w="2340" w:type="dxa"/>
            <w:shd w:val="clear" w:color="auto" w:fill="auto"/>
          </w:tcPr>
          <w:p w14:paraId="27919420" w14:textId="77777777" w:rsidR="00074080" w:rsidRPr="00C907F5" w:rsidRDefault="00074080" w:rsidP="004E0E09">
            <w:pPr>
              <w:jc w:val="left"/>
              <w:rPr>
                <w:sz w:val="22"/>
                <w:szCs w:val="22"/>
                <w:lang w:val="en-GB"/>
              </w:rPr>
            </w:pPr>
            <w:r>
              <w:rPr>
                <w:sz w:val="22"/>
                <w:szCs w:val="22"/>
                <w:lang w:val="en-GB"/>
              </w:rPr>
              <w:t>-99999</w:t>
            </w:r>
          </w:p>
        </w:tc>
      </w:tr>
    </w:tbl>
    <w:p w14:paraId="50FB31BB" w14:textId="77777777" w:rsidR="00DA45C9" w:rsidRPr="00C907F5" w:rsidRDefault="00DA45C9" w:rsidP="008D08A3">
      <w:pPr>
        <w:spacing w:before="0" w:line="240" w:lineRule="auto"/>
        <w:rPr>
          <w:lang w:val="en-GB"/>
        </w:rPr>
      </w:pPr>
    </w:p>
    <w:p w14:paraId="4FAFC13B" w14:textId="77777777" w:rsidR="00DA45C9" w:rsidRPr="00C907F5" w:rsidRDefault="00DA45C9" w:rsidP="008D08A3">
      <w:pPr>
        <w:spacing w:before="0" w:line="240" w:lineRule="auto"/>
        <w:rPr>
          <w:lang w:val="en-GB"/>
        </w:rPr>
        <w:sectPr w:rsidR="00DA45C9" w:rsidRPr="00C907F5" w:rsidSect="000E580E">
          <w:headerReference w:type="default" r:id="rId49"/>
          <w:footerReference w:type="default" r:id="rId50"/>
          <w:pgSz w:w="15840" w:h="12240" w:orient="landscape" w:code="1"/>
          <w:pgMar w:top="1440" w:right="1440" w:bottom="1440" w:left="1440" w:header="547" w:footer="547" w:gutter="360"/>
          <w:pgNumType w:chapStyle="1"/>
          <w:cols w:space="720"/>
          <w:docGrid w:linePitch="360"/>
        </w:sectPr>
      </w:pPr>
    </w:p>
    <w:p w14:paraId="2494CD4D" w14:textId="77777777" w:rsidR="00DA45C9" w:rsidRPr="00C907F5" w:rsidRDefault="00DA45C9" w:rsidP="00DA45C9">
      <w:pPr>
        <w:pStyle w:val="Heading2"/>
        <w:rPr>
          <w:lang w:val="en-GB"/>
        </w:rPr>
      </w:pPr>
      <w:bookmarkStart w:id="180" w:name="_Toc244664846"/>
      <w:bookmarkStart w:id="181" w:name="_Toc244664847"/>
      <w:bookmarkStart w:id="182" w:name="_Ref285636913"/>
      <w:bookmarkStart w:id="183" w:name="_Toc338171552"/>
      <w:bookmarkStart w:id="184" w:name="_Toc177565780"/>
      <w:bookmarkEnd w:id="180"/>
      <w:r w:rsidRPr="00C907F5">
        <w:rPr>
          <w:lang w:val="en-GB"/>
        </w:rPr>
        <w:lastRenderedPageBreak/>
        <w:t>Product File record data Description</w:t>
      </w:r>
      <w:bookmarkEnd w:id="181"/>
      <w:bookmarkEnd w:id="182"/>
      <w:bookmarkEnd w:id="183"/>
      <w:bookmarkEnd w:id="184"/>
    </w:p>
    <w:p w14:paraId="7B94C6C8" w14:textId="77777777" w:rsidR="00DA45C9" w:rsidRPr="00C907F5" w:rsidRDefault="00DA45C9" w:rsidP="004E0E09">
      <w:pPr>
        <w:pStyle w:val="Paragraph3"/>
        <w:rPr>
          <w:lang w:val="en-GB"/>
        </w:rPr>
      </w:pPr>
      <w:r w:rsidRPr="00C907F5">
        <w:rPr>
          <w:lang w:val="en-GB"/>
        </w:rPr>
        <w:t xml:space="preserve">The Data </w:t>
      </w:r>
      <w:r w:rsidR="00D4408C" w:rsidRPr="00C907F5">
        <w:rPr>
          <w:lang w:val="en-GB"/>
        </w:rPr>
        <w:t>Section</w:t>
      </w:r>
      <w:r w:rsidRPr="00C907F5">
        <w:rPr>
          <w:lang w:val="en-GB"/>
        </w:rPr>
        <w:t xml:space="preserve"> of each Record of the Product File shall contain only the in-phase (I</w:t>
      </w:r>
      <w:proofErr w:type="gramStart"/>
      <w:r w:rsidRPr="00C907F5">
        <w:rPr>
          <w:lang w:val="en-GB"/>
        </w:rPr>
        <w:t>)</w:t>
      </w:r>
      <w:proofErr w:type="gramEnd"/>
      <w:r w:rsidRPr="00C907F5">
        <w:rPr>
          <w:lang w:val="en-GB"/>
        </w:rPr>
        <w:t xml:space="preserve"> and quadrature-phase (Q) samples recorded at the receiver.</w:t>
      </w:r>
    </w:p>
    <w:p w14:paraId="159ACF42" w14:textId="77777777" w:rsidR="00D3629F" w:rsidRPr="00C907F5" w:rsidRDefault="00DA45C9" w:rsidP="004E0E09">
      <w:pPr>
        <w:pStyle w:val="Paragraph3"/>
        <w:rPr>
          <w:lang w:val="en-GB"/>
        </w:rPr>
      </w:pPr>
      <w:r w:rsidRPr="00C907F5">
        <w:rPr>
          <w:lang w:val="en-GB"/>
        </w:rPr>
        <w:t>Samples shall be packed into 32-bit words.</w:t>
      </w:r>
    </w:p>
    <w:p w14:paraId="6F0DE054" w14:textId="77777777" w:rsidR="007D2C12" w:rsidRPr="00C907F5" w:rsidRDefault="00DA45C9" w:rsidP="004E0E09">
      <w:pPr>
        <w:pStyle w:val="Paragraph3"/>
        <w:rPr>
          <w:lang w:val="en-GB"/>
        </w:rPr>
      </w:pPr>
      <w:r w:rsidRPr="00C907F5">
        <w:rPr>
          <w:lang w:val="en-GB"/>
        </w:rPr>
        <w:t>The Q data and the I data for a given time sample shall be adjacent. Between 1 and 16 complex samples shall be packed into each 32-bit word, depending on how many bits per sample are used.</w:t>
      </w:r>
    </w:p>
    <w:p w14:paraId="0263F00E" w14:textId="153E6703" w:rsidR="00DA45C9" w:rsidRPr="00C907F5" w:rsidRDefault="007D2C12" w:rsidP="007D2C12">
      <w:pPr>
        <w:pStyle w:val="Notelevel1"/>
        <w:rPr>
          <w:lang w:val="en-GB"/>
        </w:rPr>
      </w:pPr>
      <w:r w:rsidRPr="00C907F5">
        <w:rPr>
          <w:lang w:val="en-GB"/>
        </w:rPr>
        <w:t>NOTE</w:t>
      </w:r>
      <w:r w:rsidRPr="00C907F5">
        <w:rPr>
          <w:lang w:val="en-GB"/>
        </w:rPr>
        <w:tab/>
        <w:t>–</w:t>
      </w:r>
      <w:r w:rsidRPr="00C907F5">
        <w:rPr>
          <w:lang w:val="en-GB"/>
        </w:rPr>
        <w:tab/>
      </w:r>
      <w:r w:rsidR="00DA45C9" w:rsidRPr="00C907F5">
        <w:rPr>
          <w:lang w:val="en-GB"/>
        </w:rPr>
        <w:t xml:space="preserve">Table </w:t>
      </w:r>
      <w:r w:rsidR="004E0E09" w:rsidRPr="00C907F5">
        <w:rPr>
          <w:lang w:val="en-GB"/>
        </w:rPr>
        <w:fldChar w:fldCharType="begin"/>
      </w:r>
      <w:r w:rsidR="004E0E09" w:rsidRPr="00C907F5">
        <w:rPr>
          <w:lang w:val="en-GB"/>
        </w:rPr>
        <w:instrText xml:space="preserve"> REF T_502Sample_32Bit_Word_Packing \h </w:instrText>
      </w:r>
      <w:r w:rsidR="004E0E09" w:rsidRPr="00C907F5">
        <w:rPr>
          <w:lang w:val="en-GB"/>
        </w:rPr>
      </w:r>
      <w:r w:rsidR="004E0E09" w:rsidRPr="00C907F5">
        <w:rPr>
          <w:lang w:val="en-GB"/>
        </w:rPr>
        <w:fldChar w:fldCharType="separate"/>
      </w:r>
      <w:r w:rsidR="00DA58B1">
        <w:rPr>
          <w:noProof/>
          <w:lang w:val="en-GB"/>
        </w:rPr>
        <w:t>5</w:t>
      </w:r>
      <w:r w:rsidR="00DA58B1" w:rsidRPr="00C907F5">
        <w:rPr>
          <w:lang w:val="en-GB"/>
        </w:rPr>
        <w:noBreakHyphen/>
      </w:r>
      <w:r w:rsidR="00DA58B1">
        <w:rPr>
          <w:noProof/>
          <w:lang w:val="en-GB"/>
        </w:rPr>
        <w:t>2</w:t>
      </w:r>
      <w:r w:rsidR="004E0E09" w:rsidRPr="00C907F5">
        <w:rPr>
          <w:lang w:val="en-GB"/>
        </w:rPr>
        <w:fldChar w:fldCharType="end"/>
      </w:r>
      <w:r w:rsidR="00DA45C9" w:rsidRPr="00C907F5">
        <w:rPr>
          <w:lang w:val="en-GB"/>
        </w:rPr>
        <w:t xml:space="preserve"> shows all possible cases.</w:t>
      </w:r>
    </w:p>
    <w:p w14:paraId="4EFCEE2D" w14:textId="2BF58D2E" w:rsidR="00DA45C9" w:rsidRPr="00C907F5" w:rsidRDefault="004E0E09" w:rsidP="004E0E09">
      <w:pPr>
        <w:pStyle w:val="TableTitle"/>
        <w:rPr>
          <w:lang w:val="en-GB"/>
        </w:rPr>
      </w:pPr>
      <w:r w:rsidRPr="00C907F5">
        <w:rPr>
          <w:lang w:val="en-GB"/>
        </w:rPr>
        <w:t xml:space="preserve">Table </w:t>
      </w:r>
      <w:bookmarkStart w:id="185" w:name="T_502Sample_32Bit_Word_Packing"/>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5</w:t>
      </w:r>
      <w:r w:rsidRPr="00C907F5">
        <w:rPr>
          <w:lang w:val="en-GB"/>
        </w:rPr>
        <w:fldChar w:fldCharType="end"/>
      </w:r>
      <w:r w:rsidRPr="00C907F5">
        <w:rPr>
          <w:lang w:val="en-GB"/>
        </w:rPr>
        <w:noBreakHyphen/>
      </w:r>
      <w:r w:rsidRPr="00C907F5">
        <w:rPr>
          <w:lang w:val="en-GB"/>
        </w:rPr>
        <w:fldChar w:fldCharType="begin"/>
      </w:r>
      <w:r w:rsidRPr="00C907F5">
        <w:rPr>
          <w:lang w:val="en-GB"/>
        </w:rPr>
        <w:instrText xml:space="preserve"> SEQ Table \s 1 </w:instrText>
      </w:r>
      <w:r w:rsidRPr="00C907F5">
        <w:rPr>
          <w:lang w:val="en-GB"/>
        </w:rPr>
        <w:fldChar w:fldCharType="separate"/>
      </w:r>
      <w:r w:rsidR="00DA58B1">
        <w:rPr>
          <w:noProof/>
          <w:lang w:val="en-GB"/>
        </w:rPr>
        <w:t>2</w:t>
      </w:r>
      <w:r w:rsidRPr="00C907F5">
        <w:rPr>
          <w:lang w:val="en-GB"/>
        </w:rPr>
        <w:fldChar w:fldCharType="end"/>
      </w:r>
      <w:bookmarkEnd w:id="185"/>
      <w:r w:rsidRPr="00C907F5">
        <w:rPr>
          <w:lang w:val="en-GB"/>
        </w:rPr>
        <w:fldChar w:fldCharType="begin"/>
      </w:r>
      <w:r w:rsidRPr="00C907F5">
        <w:rPr>
          <w:lang w:val="en-GB"/>
        </w:rPr>
        <w:instrText xml:space="preserve"> TC  \f T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186" w:name="_Toc330481432"/>
      <w:bookmarkStart w:id="187" w:name="_Toc338171570"/>
      <w:bookmarkStart w:id="188" w:name="_Toc177565799"/>
      <w:r w:rsidR="00DA58B1">
        <w:rPr>
          <w:noProof/>
          <w:lang w:val="en-GB"/>
        </w:rPr>
        <w:instrText>5</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Table_TOC \s 1 </w:instrText>
      </w:r>
      <w:r w:rsidRPr="00C907F5">
        <w:rPr>
          <w:lang w:val="en-GB"/>
        </w:rPr>
        <w:fldChar w:fldCharType="separate"/>
      </w:r>
      <w:r w:rsidR="00DA58B1">
        <w:rPr>
          <w:noProof/>
          <w:lang w:val="en-GB"/>
        </w:rPr>
        <w:instrText>2</w:instrText>
      </w:r>
      <w:r w:rsidRPr="00C907F5">
        <w:rPr>
          <w:lang w:val="en-GB"/>
        </w:rPr>
        <w:fldChar w:fldCharType="end"/>
      </w:r>
      <w:r w:rsidRPr="00C907F5">
        <w:rPr>
          <w:lang w:val="en-GB"/>
        </w:rPr>
        <w:tab/>
        <w:instrText>Sample 32-Bit Word Packing</w:instrText>
      </w:r>
      <w:bookmarkEnd w:id="186"/>
      <w:bookmarkEnd w:id="187"/>
      <w:bookmarkEnd w:id="188"/>
      <w:r w:rsidRPr="00C907F5">
        <w:rPr>
          <w:lang w:val="en-GB"/>
        </w:rPr>
        <w:instrText>"</w:instrText>
      </w:r>
      <w:r w:rsidRPr="00C907F5">
        <w:rPr>
          <w:lang w:val="en-GB"/>
        </w:rPr>
        <w:fldChar w:fldCharType="end"/>
      </w:r>
      <w:r w:rsidRPr="00C907F5">
        <w:rPr>
          <w:lang w:val="en-GB"/>
        </w:rPr>
        <w:t>:  Sample 32-Bit Word Packing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497"/>
        <w:gridCol w:w="536"/>
        <w:gridCol w:w="497"/>
        <w:gridCol w:w="497"/>
        <w:gridCol w:w="497"/>
        <w:gridCol w:w="497"/>
        <w:gridCol w:w="498"/>
        <w:gridCol w:w="497"/>
        <w:gridCol w:w="497"/>
        <w:gridCol w:w="497"/>
        <w:gridCol w:w="497"/>
        <w:gridCol w:w="497"/>
        <w:gridCol w:w="69"/>
        <w:gridCol w:w="428"/>
        <w:gridCol w:w="497"/>
        <w:gridCol w:w="498"/>
      </w:tblGrid>
      <w:tr w:rsidR="004551B8" w:rsidRPr="00C907F5" w14:paraId="064BE5DA" w14:textId="77777777" w:rsidTr="004E0E09">
        <w:trPr>
          <w:cantSplit/>
          <w:trHeight w:val="323"/>
          <w:jc w:val="center"/>
        </w:trPr>
        <w:tc>
          <w:tcPr>
            <w:tcW w:w="1530" w:type="dxa"/>
            <w:gridSpan w:val="3"/>
            <w:tcBorders>
              <w:top w:val="nil"/>
              <w:left w:val="nil"/>
              <w:right w:val="nil"/>
            </w:tcBorders>
          </w:tcPr>
          <w:p w14:paraId="584A0AD1" w14:textId="77777777" w:rsidR="004551B8" w:rsidRPr="006E14D4" w:rsidRDefault="004551B8" w:rsidP="00EC457F">
            <w:pPr>
              <w:pStyle w:val="NormalIndent1"/>
              <w:ind w:left="0"/>
              <w:rPr>
                <w:sz w:val="22"/>
                <w:lang w:val="en-GB"/>
              </w:rPr>
            </w:pPr>
            <w:r w:rsidRPr="006E14D4">
              <w:rPr>
                <w:sz w:val="22"/>
                <w:lang w:val="en-GB"/>
              </w:rPr>
              <w:t>Byte 4</w:t>
            </w:r>
          </w:p>
        </w:tc>
        <w:tc>
          <w:tcPr>
            <w:tcW w:w="5040" w:type="dxa"/>
            <w:gridSpan w:val="11"/>
            <w:tcBorders>
              <w:top w:val="nil"/>
              <w:left w:val="nil"/>
              <w:right w:val="nil"/>
            </w:tcBorders>
          </w:tcPr>
          <w:p w14:paraId="2B8DD5EF" w14:textId="77777777" w:rsidR="004551B8" w:rsidRPr="00C907F5" w:rsidRDefault="004551B8" w:rsidP="00EC457F">
            <w:pPr>
              <w:pStyle w:val="NormalIndent1"/>
              <w:ind w:left="0"/>
              <w:jc w:val="center"/>
              <w:rPr>
                <w:color w:val="0000FF"/>
                <w:sz w:val="22"/>
                <w:u w:val="dotted"/>
                <w:lang w:val="en-GB"/>
              </w:rPr>
            </w:pPr>
          </w:p>
        </w:tc>
        <w:tc>
          <w:tcPr>
            <w:tcW w:w="1384" w:type="dxa"/>
            <w:gridSpan w:val="3"/>
            <w:tcBorders>
              <w:top w:val="nil"/>
              <w:left w:val="nil"/>
              <w:right w:val="nil"/>
            </w:tcBorders>
          </w:tcPr>
          <w:p w14:paraId="7B54FBC6" w14:textId="77777777" w:rsidR="004551B8" w:rsidRPr="006E14D4" w:rsidRDefault="004551B8" w:rsidP="00EC457F">
            <w:pPr>
              <w:pStyle w:val="NormalIndent1"/>
              <w:ind w:left="0"/>
              <w:jc w:val="right"/>
              <w:rPr>
                <w:sz w:val="22"/>
                <w:lang w:val="en-GB"/>
              </w:rPr>
            </w:pPr>
            <w:r w:rsidRPr="006E14D4">
              <w:rPr>
                <w:sz w:val="22"/>
                <w:lang w:val="en-GB"/>
              </w:rPr>
              <w:t>Byte 1</w:t>
            </w:r>
          </w:p>
        </w:tc>
      </w:tr>
      <w:tr w:rsidR="00DA45C9" w:rsidRPr="00C907F5" w14:paraId="291DD1A1" w14:textId="77777777" w:rsidTr="004E0E09">
        <w:trPr>
          <w:cantSplit/>
          <w:trHeight w:val="323"/>
          <w:jc w:val="center"/>
        </w:trPr>
        <w:tc>
          <w:tcPr>
            <w:tcW w:w="1530" w:type="dxa"/>
            <w:gridSpan w:val="3"/>
            <w:tcBorders>
              <w:top w:val="nil"/>
              <w:left w:val="nil"/>
              <w:right w:val="nil"/>
            </w:tcBorders>
          </w:tcPr>
          <w:p w14:paraId="28BD86AE" w14:textId="77777777" w:rsidR="00DA45C9" w:rsidRPr="00C907F5" w:rsidRDefault="00DA45C9" w:rsidP="00EC457F">
            <w:pPr>
              <w:pStyle w:val="NormalIndent1"/>
              <w:ind w:left="0"/>
              <w:rPr>
                <w:sz w:val="22"/>
                <w:lang w:val="en-GB"/>
              </w:rPr>
            </w:pPr>
            <w:r w:rsidRPr="00C907F5">
              <w:rPr>
                <w:sz w:val="22"/>
                <w:lang w:val="en-GB"/>
              </w:rPr>
              <w:t>MSB</w:t>
            </w:r>
          </w:p>
        </w:tc>
        <w:tc>
          <w:tcPr>
            <w:tcW w:w="5040" w:type="dxa"/>
            <w:gridSpan w:val="11"/>
            <w:tcBorders>
              <w:top w:val="nil"/>
              <w:left w:val="nil"/>
              <w:right w:val="nil"/>
            </w:tcBorders>
          </w:tcPr>
          <w:p w14:paraId="09E49AAE" w14:textId="77777777" w:rsidR="00DA45C9" w:rsidRPr="00C907F5" w:rsidRDefault="00DA45C9" w:rsidP="00EC457F">
            <w:pPr>
              <w:pStyle w:val="NormalIndent1"/>
              <w:ind w:left="0"/>
              <w:jc w:val="center"/>
              <w:rPr>
                <w:sz w:val="22"/>
                <w:lang w:val="en-GB"/>
              </w:rPr>
            </w:pPr>
            <w:r w:rsidRPr="00C907F5">
              <w:rPr>
                <w:sz w:val="22"/>
                <w:lang w:val="en-GB"/>
              </w:rPr>
              <w:t>16-Bit Samples</w:t>
            </w:r>
          </w:p>
        </w:tc>
        <w:tc>
          <w:tcPr>
            <w:tcW w:w="1384" w:type="dxa"/>
            <w:gridSpan w:val="3"/>
            <w:tcBorders>
              <w:top w:val="nil"/>
              <w:left w:val="nil"/>
              <w:right w:val="nil"/>
            </w:tcBorders>
          </w:tcPr>
          <w:p w14:paraId="220EB40B" w14:textId="77777777" w:rsidR="00DA45C9" w:rsidRPr="00C907F5" w:rsidRDefault="00DA45C9" w:rsidP="00EC457F">
            <w:pPr>
              <w:pStyle w:val="NormalIndent1"/>
              <w:ind w:left="0"/>
              <w:jc w:val="right"/>
              <w:rPr>
                <w:sz w:val="22"/>
                <w:lang w:val="en-GB"/>
              </w:rPr>
            </w:pPr>
            <w:r w:rsidRPr="00C907F5">
              <w:rPr>
                <w:sz w:val="22"/>
                <w:lang w:val="en-GB"/>
              </w:rPr>
              <w:t>LSB</w:t>
            </w:r>
          </w:p>
        </w:tc>
      </w:tr>
      <w:tr w:rsidR="00DA45C9" w:rsidRPr="00C907F5" w14:paraId="2DB3BDA9" w14:textId="77777777" w:rsidTr="004E0E09">
        <w:trPr>
          <w:cantSplit/>
          <w:trHeight w:val="323"/>
          <w:jc w:val="center"/>
        </w:trPr>
        <w:tc>
          <w:tcPr>
            <w:tcW w:w="3977" w:type="dxa"/>
            <w:gridSpan w:val="8"/>
          </w:tcPr>
          <w:p w14:paraId="77FFD9D6" w14:textId="77777777" w:rsidR="00DA45C9" w:rsidRPr="00C907F5" w:rsidRDefault="00DA45C9" w:rsidP="00EC457F">
            <w:pPr>
              <w:pStyle w:val="NormalIndent1"/>
              <w:ind w:left="0"/>
              <w:jc w:val="center"/>
              <w:rPr>
                <w:sz w:val="22"/>
                <w:lang w:val="en-GB"/>
              </w:rPr>
            </w:pPr>
            <w:r w:rsidRPr="00C907F5">
              <w:rPr>
                <w:sz w:val="22"/>
                <w:lang w:val="en-GB"/>
              </w:rPr>
              <w:t>Q1</w:t>
            </w:r>
          </w:p>
        </w:tc>
        <w:tc>
          <w:tcPr>
            <w:tcW w:w="3977" w:type="dxa"/>
            <w:gridSpan w:val="9"/>
          </w:tcPr>
          <w:p w14:paraId="2D54EA78" w14:textId="77777777" w:rsidR="00DA45C9" w:rsidRPr="00C907F5" w:rsidRDefault="00DA45C9" w:rsidP="00EC457F">
            <w:pPr>
              <w:pStyle w:val="NormalIndent1"/>
              <w:ind w:left="0"/>
              <w:jc w:val="center"/>
              <w:rPr>
                <w:sz w:val="22"/>
                <w:lang w:val="en-GB"/>
              </w:rPr>
            </w:pPr>
            <w:r w:rsidRPr="00C907F5">
              <w:rPr>
                <w:sz w:val="22"/>
                <w:lang w:val="en-GB"/>
              </w:rPr>
              <w:t>I1</w:t>
            </w:r>
          </w:p>
        </w:tc>
      </w:tr>
      <w:tr w:rsidR="00DA45C9" w:rsidRPr="00C907F5" w14:paraId="71137262" w14:textId="77777777" w:rsidTr="004E0E09">
        <w:trPr>
          <w:cantSplit/>
          <w:trHeight w:val="165"/>
          <w:jc w:val="center"/>
        </w:trPr>
        <w:tc>
          <w:tcPr>
            <w:tcW w:w="1530" w:type="dxa"/>
            <w:gridSpan w:val="3"/>
            <w:tcBorders>
              <w:left w:val="nil"/>
              <w:bottom w:val="nil"/>
              <w:right w:val="nil"/>
            </w:tcBorders>
          </w:tcPr>
          <w:p w14:paraId="637FBB7B" w14:textId="77777777" w:rsidR="00DA45C9" w:rsidRPr="00C907F5" w:rsidRDefault="00DA45C9" w:rsidP="00EC457F">
            <w:pPr>
              <w:pStyle w:val="NormalIndent1"/>
              <w:ind w:left="0"/>
              <w:rPr>
                <w:sz w:val="22"/>
                <w:lang w:val="en-GB"/>
              </w:rPr>
            </w:pPr>
          </w:p>
        </w:tc>
        <w:tc>
          <w:tcPr>
            <w:tcW w:w="5040" w:type="dxa"/>
            <w:gridSpan w:val="11"/>
            <w:tcBorders>
              <w:left w:val="nil"/>
              <w:bottom w:val="nil"/>
              <w:right w:val="nil"/>
            </w:tcBorders>
          </w:tcPr>
          <w:p w14:paraId="36485BA4" w14:textId="77777777" w:rsidR="00DA45C9" w:rsidRPr="00C907F5" w:rsidRDefault="00DA45C9" w:rsidP="00EC457F">
            <w:pPr>
              <w:pStyle w:val="NormalIndent1"/>
              <w:ind w:left="0"/>
              <w:rPr>
                <w:sz w:val="22"/>
                <w:lang w:val="en-GB"/>
              </w:rPr>
            </w:pPr>
          </w:p>
        </w:tc>
        <w:tc>
          <w:tcPr>
            <w:tcW w:w="1384" w:type="dxa"/>
            <w:gridSpan w:val="3"/>
            <w:tcBorders>
              <w:left w:val="nil"/>
              <w:bottom w:val="nil"/>
              <w:right w:val="nil"/>
            </w:tcBorders>
          </w:tcPr>
          <w:p w14:paraId="10F06305" w14:textId="77777777" w:rsidR="00DA45C9" w:rsidRPr="00C907F5" w:rsidRDefault="00DA45C9" w:rsidP="00EC457F">
            <w:pPr>
              <w:pStyle w:val="NormalIndent1"/>
              <w:ind w:left="0"/>
              <w:rPr>
                <w:sz w:val="22"/>
                <w:lang w:val="en-GB"/>
              </w:rPr>
            </w:pPr>
          </w:p>
        </w:tc>
      </w:tr>
      <w:tr w:rsidR="00DA45C9" w:rsidRPr="00C907F5" w14:paraId="6039F28F" w14:textId="77777777" w:rsidTr="004E0E09">
        <w:trPr>
          <w:cantSplit/>
          <w:trHeight w:val="165"/>
          <w:jc w:val="center"/>
        </w:trPr>
        <w:tc>
          <w:tcPr>
            <w:tcW w:w="1530" w:type="dxa"/>
            <w:gridSpan w:val="3"/>
            <w:tcBorders>
              <w:top w:val="nil"/>
              <w:left w:val="nil"/>
              <w:right w:val="nil"/>
            </w:tcBorders>
          </w:tcPr>
          <w:p w14:paraId="121802F4" w14:textId="77777777" w:rsidR="00DA45C9" w:rsidRPr="00C907F5" w:rsidRDefault="00DA45C9" w:rsidP="00EC457F">
            <w:pPr>
              <w:pStyle w:val="NormalIndent1"/>
              <w:ind w:left="0"/>
              <w:rPr>
                <w:sz w:val="22"/>
                <w:lang w:val="en-GB"/>
              </w:rPr>
            </w:pPr>
            <w:r w:rsidRPr="00C907F5">
              <w:rPr>
                <w:sz w:val="22"/>
                <w:lang w:val="en-GB"/>
              </w:rPr>
              <w:t>MSB</w:t>
            </w:r>
          </w:p>
        </w:tc>
        <w:tc>
          <w:tcPr>
            <w:tcW w:w="5040" w:type="dxa"/>
            <w:gridSpan w:val="11"/>
            <w:tcBorders>
              <w:top w:val="nil"/>
              <w:left w:val="nil"/>
              <w:right w:val="nil"/>
            </w:tcBorders>
          </w:tcPr>
          <w:p w14:paraId="3E360D1A" w14:textId="77777777" w:rsidR="00DA45C9" w:rsidRPr="00C907F5" w:rsidRDefault="00DA45C9" w:rsidP="00EC457F">
            <w:pPr>
              <w:pStyle w:val="NormalIndent1"/>
              <w:ind w:left="0"/>
              <w:jc w:val="center"/>
              <w:rPr>
                <w:sz w:val="22"/>
                <w:lang w:val="en-GB"/>
              </w:rPr>
            </w:pPr>
            <w:r w:rsidRPr="00C907F5">
              <w:rPr>
                <w:sz w:val="22"/>
                <w:lang w:val="en-GB"/>
              </w:rPr>
              <w:t>8-Bit Samples</w:t>
            </w:r>
          </w:p>
        </w:tc>
        <w:tc>
          <w:tcPr>
            <w:tcW w:w="1384" w:type="dxa"/>
            <w:gridSpan w:val="3"/>
            <w:tcBorders>
              <w:top w:val="nil"/>
              <w:left w:val="nil"/>
              <w:right w:val="nil"/>
            </w:tcBorders>
          </w:tcPr>
          <w:p w14:paraId="3AA17CB5" w14:textId="77777777" w:rsidR="00DA45C9" w:rsidRPr="00C907F5" w:rsidRDefault="00DA45C9" w:rsidP="00EC457F">
            <w:pPr>
              <w:pStyle w:val="NormalIndent1"/>
              <w:ind w:left="0"/>
              <w:jc w:val="right"/>
              <w:rPr>
                <w:sz w:val="22"/>
                <w:lang w:val="en-GB"/>
              </w:rPr>
            </w:pPr>
            <w:r w:rsidRPr="00C907F5">
              <w:rPr>
                <w:sz w:val="22"/>
                <w:lang w:val="en-GB"/>
              </w:rPr>
              <w:t>LSB</w:t>
            </w:r>
          </w:p>
        </w:tc>
      </w:tr>
      <w:tr w:rsidR="00DA45C9" w:rsidRPr="00C907F5" w14:paraId="1F0E203C" w14:textId="77777777" w:rsidTr="004E0E09">
        <w:trPr>
          <w:cantSplit/>
          <w:trHeight w:val="323"/>
          <w:jc w:val="center"/>
        </w:trPr>
        <w:tc>
          <w:tcPr>
            <w:tcW w:w="1988" w:type="dxa"/>
            <w:gridSpan w:val="4"/>
          </w:tcPr>
          <w:p w14:paraId="2A1B4ABE" w14:textId="77777777" w:rsidR="00DA45C9" w:rsidRPr="00C907F5" w:rsidRDefault="00DA45C9" w:rsidP="00EC457F">
            <w:pPr>
              <w:pStyle w:val="NormalIndent1"/>
              <w:ind w:left="0"/>
              <w:jc w:val="center"/>
              <w:rPr>
                <w:sz w:val="22"/>
                <w:lang w:val="en-GB"/>
              </w:rPr>
            </w:pPr>
            <w:r w:rsidRPr="00C907F5">
              <w:rPr>
                <w:sz w:val="22"/>
                <w:lang w:val="en-GB"/>
              </w:rPr>
              <w:t>Q2</w:t>
            </w:r>
          </w:p>
        </w:tc>
        <w:tc>
          <w:tcPr>
            <w:tcW w:w="1989" w:type="dxa"/>
            <w:gridSpan w:val="4"/>
          </w:tcPr>
          <w:p w14:paraId="740F18FC" w14:textId="77777777" w:rsidR="00DA45C9" w:rsidRPr="00C907F5" w:rsidRDefault="00DA45C9" w:rsidP="00EC457F">
            <w:pPr>
              <w:pStyle w:val="NormalIndent1"/>
              <w:ind w:left="0"/>
              <w:jc w:val="center"/>
              <w:rPr>
                <w:sz w:val="22"/>
                <w:lang w:val="en-GB"/>
              </w:rPr>
            </w:pPr>
            <w:r w:rsidRPr="00C907F5">
              <w:rPr>
                <w:sz w:val="22"/>
                <w:lang w:val="en-GB"/>
              </w:rPr>
              <w:t>I2</w:t>
            </w:r>
          </w:p>
        </w:tc>
        <w:tc>
          <w:tcPr>
            <w:tcW w:w="1988" w:type="dxa"/>
            <w:gridSpan w:val="4"/>
          </w:tcPr>
          <w:p w14:paraId="023E8412" w14:textId="77777777" w:rsidR="00DA45C9" w:rsidRPr="00C907F5" w:rsidRDefault="00DA45C9" w:rsidP="00EC457F">
            <w:pPr>
              <w:pStyle w:val="NormalIndent1"/>
              <w:ind w:left="0"/>
              <w:jc w:val="center"/>
              <w:rPr>
                <w:sz w:val="22"/>
                <w:lang w:val="en-GB"/>
              </w:rPr>
            </w:pPr>
            <w:r w:rsidRPr="00C907F5">
              <w:rPr>
                <w:sz w:val="22"/>
                <w:lang w:val="en-GB"/>
              </w:rPr>
              <w:t>Q1</w:t>
            </w:r>
          </w:p>
        </w:tc>
        <w:tc>
          <w:tcPr>
            <w:tcW w:w="1989" w:type="dxa"/>
            <w:gridSpan w:val="5"/>
          </w:tcPr>
          <w:p w14:paraId="335D5838" w14:textId="77777777" w:rsidR="00DA45C9" w:rsidRPr="00C907F5" w:rsidRDefault="00DA45C9" w:rsidP="00EC457F">
            <w:pPr>
              <w:pStyle w:val="NormalIndent1"/>
              <w:ind w:left="0"/>
              <w:jc w:val="center"/>
              <w:rPr>
                <w:sz w:val="22"/>
                <w:lang w:val="en-GB"/>
              </w:rPr>
            </w:pPr>
            <w:r w:rsidRPr="00C907F5">
              <w:rPr>
                <w:sz w:val="22"/>
                <w:lang w:val="en-GB"/>
              </w:rPr>
              <w:t>I1</w:t>
            </w:r>
          </w:p>
        </w:tc>
      </w:tr>
      <w:tr w:rsidR="00DA45C9" w:rsidRPr="00C907F5" w14:paraId="568C0312" w14:textId="77777777" w:rsidTr="004E0E09">
        <w:trPr>
          <w:cantSplit/>
          <w:trHeight w:val="165"/>
          <w:jc w:val="center"/>
        </w:trPr>
        <w:tc>
          <w:tcPr>
            <w:tcW w:w="1530" w:type="dxa"/>
            <w:gridSpan w:val="3"/>
            <w:tcBorders>
              <w:left w:val="nil"/>
              <w:bottom w:val="nil"/>
              <w:right w:val="nil"/>
            </w:tcBorders>
          </w:tcPr>
          <w:p w14:paraId="7BF757A3" w14:textId="77777777" w:rsidR="00DA45C9" w:rsidRPr="00C907F5" w:rsidRDefault="00DA45C9" w:rsidP="00EC457F">
            <w:pPr>
              <w:pStyle w:val="NormalIndent1"/>
              <w:ind w:left="0"/>
              <w:rPr>
                <w:sz w:val="22"/>
                <w:lang w:val="en-GB"/>
              </w:rPr>
            </w:pPr>
          </w:p>
        </w:tc>
        <w:tc>
          <w:tcPr>
            <w:tcW w:w="5040" w:type="dxa"/>
            <w:gridSpan w:val="11"/>
            <w:tcBorders>
              <w:left w:val="nil"/>
              <w:bottom w:val="nil"/>
              <w:right w:val="nil"/>
            </w:tcBorders>
          </w:tcPr>
          <w:p w14:paraId="5AEA111C" w14:textId="77777777" w:rsidR="00DA45C9" w:rsidRPr="00C907F5" w:rsidRDefault="00DA45C9" w:rsidP="00EC457F">
            <w:pPr>
              <w:pStyle w:val="NormalIndent1"/>
              <w:ind w:left="0"/>
              <w:rPr>
                <w:sz w:val="22"/>
                <w:lang w:val="en-GB"/>
              </w:rPr>
            </w:pPr>
          </w:p>
        </w:tc>
        <w:tc>
          <w:tcPr>
            <w:tcW w:w="1384" w:type="dxa"/>
            <w:gridSpan w:val="3"/>
            <w:tcBorders>
              <w:left w:val="nil"/>
              <w:bottom w:val="nil"/>
              <w:right w:val="nil"/>
            </w:tcBorders>
          </w:tcPr>
          <w:p w14:paraId="609F339D" w14:textId="77777777" w:rsidR="00DA45C9" w:rsidRPr="00C907F5" w:rsidRDefault="00DA45C9" w:rsidP="00EC457F">
            <w:pPr>
              <w:pStyle w:val="NormalIndent1"/>
              <w:ind w:left="0"/>
              <w:rPr>
                <w:sz w:val="22"/>
                <w:lang w:val="en-GB"/>
              </w:rPr>
            </w:pPr>
          </w:p>
        </w:tc>
      </w:tr>
      <w:tr w:rsidR="00DA45C9" w:rsidRPr="00C907F5" w14:paraId="64E91F84" w14:textId="77777777" w:rsidTr="004E0E09">
        <w:trPr>
          <w:cantSplit/>
          <w:trHeight w:val="165"/>
          <w:jc w:val="center"/>
        </w:trPr>
        <w:tc>
          <w:tcPr>
            <w:tcW w:w="1530" w:type="dxa"/>
            <w:gridSpan w:val="3"/>
            <w:tcBorders>
              <w:top w:val="nil"/>
              <w:left w:val="nil"/>
              <w:right w:val="nil"/>
            </w:tcBorders>
          </w:tcPr>
          <w:p w14:paraId="545EBF1A" w14:textId="77777777" w:rsidR="00DA45C9" w:rsidRPr="00C907F5" w:rsidRDefault="00DA45C9" w:rsidP="00EC457F">
            <w:pPr>
              <w:pStyle w:val="NormalIndent1"/>
              <w:ind w:left="0"/>
              <w:rPr>
                <w:sz w:val="22"/>
                <w:lang w:val="en-GB"/>
              </w:rPr>
            </w:pPr>
            <w:r w:rsidRPr="00C907F5">
              <w:rPr>
                <w:sz w:val="22"/>
                <w:lang w:val="en-GB"/>
              </w:rPr>
              <w:t>MSB</w:t>
            </w:r>
          </w:p>
        </w:tc>
        <w:tc>
          <w:tcPr>
            <w:tcW w:w="5040" w:type="dxa"/>
            <w:gridSpan w:val="11"/>
            <w:tcBorders>
              <w:top w:val="nil"/>
              <w:left w:val="nil"/>
              <w:right w:val="nil"/>
            </w:tcBorders>
          </w:tcPr>
          <w:p w14:paraId="51D6220F" w14:textId="77777777" w:rsidR="00DA45C9" w:rsidRPr="00C907F5" w:rsidRDefault="00DA45C9" w:rsidP="00EC457F">
            <w:pPr>
              <w:pStyle w:val="NormalIndent1"/>
              <w:ind w:left="0"/>
              <w:jc w:val="center"/>
              <w:rPr>
                <w:sz w:val="22"/>
                <w:lang w:val="en-GB"/>
              </w:rPr>
            </w:pPr>
            <w:r w:rsidRPr="00C907F5">
              <w:rPr>
                <w:sz w:val="22"/>
                <w:lang w:val="en-GB"/>
              </w:rPr>
              <w:t>4-Bit Samples</w:t>
            </w:r>
          </w:p>
        </w:tc>
        <w:tc>
          <w:tcPr>
            <w:tcW w:w="1384" w:type="dxa"/>
            <w:gridSpan w:val="3"/>
            <w:tcBorders>
              <w:top w:val="nil"/>
              <w:left w:val="nil"/>
              <w:right w:val="nil"/>
            </w:tcBorders>
          </w:tcPr>
          <w:p w14:paraId="1EE57C95" w14:textId="77777777" w:rsidR="00DA45C9" w:rsidRPr="00C907F5" w:rsidRDefault="00DA45C9" w:rsidP="00EC457F">
            <w:pPr>
              <w:pStyle w:val="NormalIndent1"/>
              <w:ind w:left="0"/>
              <w:jc w:val="right"/>
              <w:rPr>
                <w:sz w:val="22"/>
                <w:lang w:val="en-GB"/>
              </w:rPr>
            </w:pPr>
            <w:r w:rsidRPr="00C907F5">
              <w:rPr>
                <w:sz w:val="22"/>
                <w:lang w:val="en-GB"/>
              </w:rPr>
              <w:t>LSB</w:t>
            </w:r>
          </w:p>
        </w:tc>
      </w:tr>
      <w:tr w:rsidR="00DA45C9" w:rsidRPr="00C907F5" w14:paraId="2BFDEEF4" w14:textId="77777777" w:rsidTr="004E0E09">
        <w:trPr>
          <w:cantSplit/>
          <w:trHeight w:val="323"/>
          <w:jc w:val="center"/>
        </w:trPr>
        <w:tc>
          <w:tcPr>
            <w:tcW w:w="994" w:type="dxa"/>
            <w:gridSpan w:val="2"/>
          </w:tcPr>
          <w:p w14:paraId="5E6AFE6B" w14:textId="77777777" w:rsidR="00DA45C9" w:rsidRPr="00C907F5" w:rsidRDefault="00DA45C9" w:rsidP="00EC457F">
            <w:pPr>
              <w:pStyle w:val="NormalIndent1"/>
              <w:ind w:left="0"/>
              <w:jc w:val="center"/>
              <w:rPr>
                <w:sz w:val="22"/>
                <w:lang w:val="en-GB"/>
              </w:rPr>
            </w:pPr>
            <w:r w:rsidRPr="00C907F5">
              <w:rPr>
                <w:sz w:val="22"/>
                <w:lang w:val="en-GB"/>
              </w:rPr>
              <w:t>Q4</w:t>
            </w:r>
          </w:p>
        </w:tc>
        <w:tc>
          <w:tcPr>
            <w:tcW w:w="994" w:type="dxa"/>
            <w:gridSpan w:val="2"/>
          </w:tcPr>
          <w:p w14:paraId="49AF2530" w14:textId="77777777" w:rsidR="00DA45C9" w:rsidRPr="00C907F5" w:rsidRDefault="00DA45C9" w:rsidP="00EC457F">
            <w:pPr>
              <w:pStyle w:val="NormalIndent1"/>
              <w:ind w:left="0"/>
              <w:jc w:val="center"/>
              <w:rPr>
                <w:sz w:val="22"/>
                <w:lang w:val="en-GB"/>
              </w:rPr>
            </w:pPr>
            <w:r w:rsidRPr="00C907F5">
              <w:rPr>
                <w:sz w:val="22"/>
                <w:lang w:val="en-GB"/>
              </w:rPr>
              <w:t>I4</w:t>
            </w:r>
          </w:p>
        </w:tc>
        <w:tc>
          <w:tcPr>
            <w:tcW w:w="994" w:type="dxa"/>
            <w:gridSpan w:val="2"/>
          </w:tcPr>
          <w:p w14:paraId="5F3285DE" w14:textId="77777777" w:rsidR="00DA45C9" w:rsidRPr="00C907F5" w:rsidRDefault="00DA45C9" w:rsidP="00EC457F">
            <w:pPr>
              <w:pStyle w:val="NormalIndent1"/>
              <w:ind w:left="0"/>
              <w:jc w:val="center"/>
              <w:rPr>
                <w:sz w:val="22"/>
                <w:lang w:val="en-GB"/>
              </w:rPr>
            </w:pPr>
            <w:r w:rsidRPr="00C907F5">
              <w:rPr>
                <w:sz w:val="22"/>
                <w:lang w:val="en-GB"/>
              </w:rPr>
              <w:t>Q3</w:t>
            </w:r>
          </w:p>
        </w:tc>
        <w:tc>
          <w:tcPr>
            <w:tcW w:w="995" w:type="dxa"/>
            <w:gridSpan w:val="2"/>
          </w:tcPr>
          <w:p w14:paraId="304670EA" w14:textId="77777777" w:rsidR="00DA45C9" w:rsidRPr="00C907F5" w:rsidRDefault="00DA45C9" w:rsidP="00EC457F">
            <w:pPr>
              <w:pStyle w:val="NormalIndent1"/>
              <w:ind w:left="0"/>
              <w:jc w:val="center"/>
              <w:rPr>
                <w:sz w:val="22"/>
                <w:lang w:val="en-GB"/>
              </w:rPr>
            </w:pPr>
            <w:r w:rsidRPr="00C907F5">
              <w:rPr>
                <w:sz w:val="22"/>
                <w:lang w:val="en-GB"/>
              </w:rPr>
              <w:t>I3</w:t>
            </w:r>
          </w:p>
        </w:tc>
        <w:tc>
          <w:tcPr>
            <w:tcW w:w="994" w:type="dxa"/>
            <w:gridSpan w:val="2"/>
          </w:tcPr>
          <w:p w14:paraId="19667DA1" w14:textId="77777777" w:rsidR="00DA45C9" w:rsidRPr="00C907F5" w:rsidRDefault="00DA45C9" w:rsidP="00EC457F">
            <w:pPr>
              <w:pStyle w:val="NormalIndent1"/>
              <w:ind w:left="0"/>
              <w:jc w:val="center"/>
              <w:rPr>
                <w:sz w:val="22"/>
                <w:lang w:val="en-GB"/>
              </w:rPr>
            </w:pPr>
            <w:r w:rsidRPr="00C907F5">
              <w:rPr>
                <w:sz w:val="22"/>
                <w:lang w:val="en-GB"/>
              </w:rPr>
              <w:t>Q2</w:t>
            </w:r>
          </w:p>
        </w:tc>
        <w:tc>
          <w:tcPr>
            <w:tcW w:w="994" w:type="dxa"/>
            <w:gridSpan w:val="2"/>
          </w:tcPr>
          <w:p w14:paraId="0BEE3AF2" w14:textId="77777777" w:rsidR="00DA45C9" w:rsidRPr="00C907F5" w:rsidRDefault="00DA45C9" w:rsidP="00EC457F">
            <w:pPr>
              <w:pStyle w:val="NormalIndent1"/>
              <w:ind w:left="0"/>
              <w:jc w:val="center"/>
              <w:rPr>
                <w:sz w:val="22"/>
                <w:lang w:val="en-GB"/>
              </w:rPr>
            </w:pPr>
            <w:r w:rsidRPr="00C907F5">
              <w:rPr>
                <w:sz w:val="22"/>
                <w:lang w:val="en-GB"/>
              </w:rPr>
              <w:t>I2</w:t>
            </w:r>
          </w:p>
        </w:tc>
        <w:tc>
          <w:tcPr>
            <w:tcW w:w="994" w:type="dxa"/>
            <w:gridSpan w:val="3"/>
          </w:tcPr>
          <w:p w14:paraId="4D5804E5" w14:textId="77777777" w:rsidR="00DA45C9" w:rsidRPr="00C907F5" w:rsidRDefault="00DA45C9" w:rsidP="00EC457F">
            <w:pPr>
              <w:pStyle w:val="NormalIndent1"/>
              <w:ind w:left="0"/>
              <w:jc w:val="center"/>
              <w:rPr>
                <w:sz w:val="22"/>
                <w:lang w:val="en-GB"/>
              </w:rPr>
            </w:pPr>
            <w:r w:rsidRPr="00C907F5">
              <w:rPr>
                <w:sz w:val="22"/>
                <w:lang w:val="en-GB"/>
              </w:rPr>
              <w:t>Q1</w:t>
            </w:r>
          </w:p>
        </w:tc>
        <w:tc>
          <w:tcPr>
            <w:tcW w:w="995" w:type="dxa"/>
            <w:gridSpan w:val="2"/>
          </w:tcPr>
          <w:p w14:paraId="44C09AC2" w14:textId="77777777" w:rsidR="00DA45C9" w:rsidRPr="00C907F5" w:rsidRDefault="00DA45C9" w:rsidP="00EC457F">
            <w:pPr>
              <w:pStyle w:val="NormalIndent1"/>
              <w:ind w:left="0"/>
              <w:jc w:val="center"/>
              <w:rPr>
                <w:sz w:val="22"/>
                <w:lang w:val="en-GB"/>
              </w:rPr>
            </w:pPr>
            <w:r w:rsidRPr="00C907F5">
              <w:rPr>
                <w:sz w:val="22"/>
                <w:lang w:val="en-GB"/>
              </w:rPr>
              <w:t>I1</w:t>
            </w:r>
          </w:p>
        </w:tc>
      </w:tr>
      <w:tr w:rsidR="00DA45C9" w:rsidRPr="00C907F5" w14:paraId="792429BE" w14:textId="77777777" w:rsidTr="004E0E09">
        <w:trPr>
          <w:cantSplit/>
          <w:trHeight w:val="165"/>
          <w:jc w:val="center"/>
        </w:trPr>
        <w:tc>
          <w:tcPr>
            <w:tcW w:w="1530" w:type="dxa"/>
            <w:gridSpan w:val="3"/>
            <w:tcBorders>
              <w:left w:val="nil"/>
              <w:bottom w:val="nil"/>
              <w:right w:val="nil"/>
            </w:tcBorders>
          </w:tcPr>
          <w:p w14:paraId="47C4BE63" w14:textId="77777777" w:rsidR="00DA45C9" w:rsidRPr="00C907F5" w:rsidRDefault="00DA45C9" w:rsidP="00EC457F">
            <w:pPr>
              <w:pStyle w:val="NormalIndent1"/>
              <w:ind w:left="0"/>
              <w:rPr>
                <w:sz w:val="22"/>
                <w:lang w:val="en-GB"/>
              </w:rPr>
            </w:pPr>
          </w:p>
        </w:tc>
        <w:tc>
          <w:tcPr>
            <w:tcW w:w="5040" w:type="dxa"/>
            <w:gridSpan w:val="11"/>
            <w:tcBorders>
              <w:left w:val="nil"/>
              <w:bottom w:val="nil"/>
              <w:right w:val="nil"/>
            </w:tcBorders>
          </w:tcPr>
          <w:p w14:paraId="61C8BB32" w14:textId="77777777" w:rsidR="00DA45C9" w:rsidRPr="00C907F5" w:rsidRDefault="00DA45C9" w:rsidP="00EC457F">
            <w:pPr>
              <w:pStyle w:val="NormalIndent1"/>
              <w:ind w:left="0"/>
              <w:rPr>
                <w:sz w:val="22"/>
                <w:lang w:val="en-GB"/>
              </w:rPr>
            </w:pPr>
          </w:p>
        </w:tc>
        <w:tc>
          <w:tcPr>
            <w:tcW w:w="1384" w:type="dxa"/>
            <w:gridSpan w:val="3"/>
            <w:tcBorders>
              <w:left w:val="nil"/>
              <w:bottom w:val="nil"/>
              <w:right w:val="nil"/>
            </w:tcBorders>
          </w:tcPr>
          <w:p w14:paraId="6CC26832" w14:textId="77777777" w:rsidR="00DA45C9" w:rsidRPr="00C907F5" w:rsidRDefault="00DA45C9" w:rsidP="00EC457F">
            <w:pPr>
              <w:pStyle w:val="NormalIndent1"/>
              <w:ind w:left="0"/>
              <w:rPr>
                <w:sz w:val="22"/>
                <w:lang w:val="en-GB"/>
              </w:rPr>
            </w:pPr>
          </w:p>
        </w:tc>
      </w:tr>
      <w:tr w:rsidR="00DA45C9" w:rsidRPr="00C907F5" w14:paraId="7795CE72" w14:textId="77777777" w:rsidTr="004E0E09">
        <w:trPr>
          <w:cantSplit/>
          <w:trHeight w:val="165"/>
          <w:jc w:val="center"/>
        </w:trPr>
        <w:tc>
          <w:tcPr>
            <w:tcW w:w="1530" w:type="dxa"/>
            <w:gridSpan w:val="3"/>
            <w:tcBorders>
              <w:top w:val="nil"/>
              <w:left w:val="nil"/>
              <w:right w:val="nil"/>
            </w:tcBorders>
          </w:tcPr>
          <w:p w14:paraId="7B62474B" w14:textId="77777777" w:rsidR="00DA45C9" w:rsidRPr="00C907F5" w:rsidRDefault="00DA45C9" w:rsidP="00EC457F">
            <w:pPr>
              <w:pStyle w:val="NormalIndent1"/>
              <w:ind w:left="0"/>
              <w:rPr>
                <w:sz w:val="22"/>
                <w:lang w:val="en-GB"/>
              </w:rPr>
            </w:pPr>
            <w:r w:rsidRPr="00C907F5">
              <w:rPr>
                <w:sz w:val="22"/>
                <w:lang w:val="en-GB"/>
              </w:rPr>
              <w:t>MSB</w:t>
            </w:r>
          </w:p>
        </w:tc>
        <w:tc>
          <w:tcPr>
            <w:tcW w:w="5040" w:type="dxa"/>
            <w:gridSpan w:val="11"/>
            <w:tcBorders>
              <w:top w:val="nil"/>
              <w:left w:val="nil"/>
              <w:right w:val="nil"/>
            </w:tcBorders>
          </w:tcPr>
          <w:p w14:paraId="04561065" w14:textId="77777777" w:rsidR="00DA45C9" w:rsidRPr="00C907F5" w:rsidRDefault="00DA45C9" w:rsidP="00EC457F">
            <w:pPr>
              <w:pStyle w:val="NormalIndent1"/>
              <w:ind w:left="0"/>
              <w:jc w:val="center"/>
              <w:rPr>
                <w:sz w:val="22"/>
                <w:lang w:val="en-GB"/>
              </w:rPr>
            </w:pPr>
            <w:r w:rsidRPr="00C907F5">
              <w:rPr>
                <w:sz w:val="22"/>
                <w:lang w:val="en-GB"/>
              </w:rPr>
              <w:t>2-Bit Samples</w:t>
            </w:r>
          </w:p>
        </w:tc>
        <w:tc>
          <w:tcPr>
            <w:tcW w:w="1384" w:type="dxa"/>
            <w:gridSpan w:val="3"/>
            <w:tcBorders>
              <w:top w:val="nil"/>
              <w:left w:val="nil"/>
              <w:right w:val="nil"/>
            </w:tcBorders>
          </w:tcPr>
          <w:p w14:paraId="74BFA7D0" w14:textId="77777777" w:rsidR="00DA45C9" w:rsidRPr="00C907F5" w:rsidRDefault="00DA45C9" w:rsidP="00EC457F">
            <w:pPr>
              <w:pStyle w:val="NormalIndent1"/>
              <w:ind w:left="0"/>
              <w:jc w:val="right"/>
              <w:rPr>
                <w:sz w:val="22"/>
                <w:lang w:val="en-GB"/>
              </w:rPr>
            </w:pPr>
            <w:r w:rsidRPr="00C907F5">
              <w:rPr>
                <w:sz w:val="22"/>
                <w:lang w:val="en-GB"/>
              </w:rPr>
              <w:t>LSB</w:t>
            </w:r>
          </w:p>
        </w:tc>
      </w:tr>
      <w:tr w:rsidR="00DA45C9" w:rsidRPr="00C907F5" w14:paraId="3896DDBE" w14:textId="77777777" w:rsidTr="004E0E09">
        <w:trPr>
          <w:cantSplit/>
          <w:trHeight w:val="323"/>
          <w:jc w:val="center"/>
        </w:trPr>
        <w:tc>
          <w:tcPr>
            <w:tcW w:w="497" w:type="dxa"/>
          </w:tcPr>
          <w:p w14:paraId="491DDD3B" w14:textId="77777777" w:rsidR="00DA45C9" w:rsidRPr="00C907F5" w:rsidRDefault="00DA45C9" w:rsidP="00EC457F">
            <w:pPr>
              <w:pStyle w:val="NormalIndent1"/>
              <w:ind w:left="0"/>
              <w:jc w:val="center"/>
              <w:rPr>
                <w:sz w:val="22"/>
                <w:lang w:val="en-GB"/>
              </w:rPr>
            </w:pPr>
            <w:r w:rsidRPr="00C907F5">
              <w:rPr>
                <w:sz w:val="22"/>
                <w:lang w:val="en-GB"/>
              </w:rPr>
              <w:t>Q8</w:t>
            </w:r>
          </w:p>
        </w:tc>
        <w:tc>
          <w:tcPr>
            <w:tcW w:w="497" w:type="dxa"/>
          </w:tcPr>
          <w:p w14:paraId="19BCF6FA" w14:textId="77777777" w:rsidR="00DA45C9" w:rsidRPr="00C907F5" w:rsidRDefault="00DA45C9" w:rsidP="00EC457F">
            <w:pPr>
              <w:pStyle w:val="NormalIndent1"/>
              <w:ind w:left="0"/>
              <w:jc w:val="center"/>
              <w:rPr>
                <w:sz w:val="22"/>
                <w:lang w:val="en-GB"/>
              </w:rPr>
            </w:pPr>
            <w:r w:rsidRPr="00C907F5">
              <w:rPr>
                <w:sz w:val="22"/>
                <w:lang w:val="en-GB"/>
              </w:rPr>
              <w:t>I8</w:t>
            </w:r>
          </w:p>
        </w:tc>
        <w:tc>
          <w:tcPr>
            <w:tcW w:w="497" w:type="dxa"/>
          </w:tcPr>
          <w:p w14:paraId="015BA6CC" w14:textId="77777777" w:rsidR="00DA45C9" w:rsidRPr="00C907F5" w:rsidRDefault="00DA45C9" w:rsidP="00EC457F">
            <w:pPr>
              <w:pStyle w:val="NormalIndent1"/>
              <w:ind w:left="0"/>
              <w:jc w:val="center"/>
              <w:rPr>
                <w:sz w:val="22"/>
                <w:lang w:val="en-GB"/>
              </w:rPr>
            </w:pPr>
            <w:r w:rsidRPr="00C907F5">
              <w:rPr>
                <w:sz w:val="22"/>
                <w:lang w:val="en-GB"/>
              </w:rPr>
              <w:t>Q7</w:t>
            </w:r>
          </w:p>
        </w:tc>
        <w:tc>
          <w:tcPr>
            <w:tcW w:w="497" w:type="dxa"/>
          </w:tcPr>
          <w:p w14:paraId="341A88A6" w14:textId="77777777" w:rsidR="00DA45C9" w:rsidRPr="00C907F5" w:rsidRDefault="00DA45C9" w:rsidP="00EC457F">
            <w:pPr>
              <w:pStyle w:val="NormalIndent1"/>
              <w:ind w:left="0"/>
              <w:jc w:val="center"/>
              <w:rPr>
                <w:sz w:val="22"/>
                <w:lang w:val="en-GB"/>
              </w:rPr>
            </w:pPr>
            <w:r w:rsidRPr="00C907F5">
              <w:rPr>
                <w:sz w:val="22"/>
                <w:lang w:val="en-GB"/>
              </w:rPr>
              <w:t>I7</w:t>
            </w:r>
          </w:p>
        </w:tc>
        <w:tc>
          <w:tcPr>
            <w:tcW w:w="497" w:type="dxa"/>
          </w:tcPr>
          <w:p w14:paraId="78F9060B" w14:textId="77777777" w:rsidR="00DA45C9" w:rsidRPr="00C907F5" w:rsidRDefault="00DA45C9" w:rsidP="00EC457F">
            <w:pPr>
              <w:pStyle w:val="NormalIndent1"/>
              <w:ind w:left="0"/>
              <w:jc w:val="center"/>
              <w:rPr>
                <w:sz w:val="22"/>
                <w:lang w:val="en-GB"/>
              </w:rPr>
            </w:pPr>
            <w:r w:rsidRPr="00C907F5">
              <w:rPr>
                <w:sz w:val="22"/>
                <w:lang w:val="en-GB"/>
              </w:rPr>
              <w:t>Q6</w:t>
            </w:r>
          </w:p>
        </w:tc>
        <w:tc>
          <w:tcPr>
            <w:tcW w:w="497" w:type="dxa"/>
          </w:tcPr>
          <w:p w14:paraId="0469D31E" w14:textId="77777777" w:rsidR="00DA45C9" w:rsidRPr="00C907F5" w:rsidRDefault="00DA45C9" w:rsidP="00EC457F">
            <w:pPr>
              <w:pStyle w:val="NormalIndent1"/>
              <w:ind w:left="0"/>
              <w:jc w:val="center"/>
              <w:rPr>
                <w:sz w:val="22"/>
                <w:lang w:val="en-GB"/>
              </w:rPr>
            </w:pPr>
            <w:r w:rsidRPr="00C907F5">
              <w:rPr>
                <w:sz w:val="22"/>
                <w:lang w:val="en-GB"/>
              </w:rPr>
              <w:t>I6</w:t>
            </w:r>
          </w:p>
        </w:tc>
        <w:tc>
          <w:tcPr>
            <w:tcW w:w="497" w:type="dxa"/>
          </w:tcPr>
          <w:p w14:paraId="6AD4CC2F" w14:textId="77777777" w:rsidR="00DA45C9" w:rsidRPr="00C907F5" w:rsidRDefault="00DA45C9" w:rsidP="00EC457F">
            <w:pPr>
              <w:pStyle w:val="NormalIndent1"/>
              <w:ind w:left="0"/>
              <w:jc w:val="center"/>
              <w:rPr>
                <w:sz w:val="22"/>
                <w:lang w:val="en-GB"/>
              </w:rPr>
            </w:pPr>
            <w:r w:rsidRPr="00C907F5">
              <w:rPr>
                <w:sz w:val="22"/>
                <w:lang w:val="en-GB"/>
              </w:rPr>
              <w:t>Q5</w:t>
            </w:r>
          </w:p>
        </w:tc>
        <w:tc>
          <w:tcPr>
            <w:tcW w:w="498" w:type="dxa"/>
          </w:tcPr>
          <w:p w14:paraId="00AA2050" w14:textId="77777777" w:rsidR="00DA45C9" w:rsidRPr="00C907F5" w:rsidRDefault="00DA45C9" w:rsidP="00EC457F">
            <w:pPr>
              <w:pStyle w:val="NormalIndent1"/>
              <w:ind w:left="0"/>
              <w:jc w:val="center"/>
              <w:rPr>
                <w:sz w:val="22"/>
                <w:lang w:val="en-GB"/>
              </w:rPr>
            </w:pPr>
            <w:r w:rsidRPr="00C907F5">
              <w:rPr>
                <w:sz w:val="22"/>
                <w:lang w:val="en-GB"/>
              </w:rPr>
              <w:t>I5</w:t>
            </w:r>
          </w:p>
        </w:tc>
        <w:tc>
          <w:tcPr>
            <w:tcW w:w="497" w:type="dxa"/>
          </w:tcPr>
          <w:p w14:paraId="19A64CA5" w14:textId="77777777" w:rsidR="00DA45C9" w:rsidRPr="00C907F5" w:rsidRDefault="00DA45C9" w:rsidP="00EC457F">
            <w:pPr>
              <w:pStyle w:val="NormalIndent1"/>
              <w:ind w:left="0"/>
              <w:jc w:val="center"/>
              <w:rPr>
                <w:sz w:val="22"/>
                <w:lang w:val="en-GB"/>
              </w:rPr>
            </w:pPr>
            <w:r w:rsidRPr="00C907F5">
              <w:rPr>
                <w:sz w:val="22"/>
                <w:lang w:val="en-GB"/>
              </w:rPr>
              <w:t>Q4</w:t>
            </w:r>
          </w:p>
        </w:tc>
        <w:tc>
          <w:tcPr>
            <w:tcW w:w="497" w:type="dxa"/>
          </w:tcPr>
          <w:p w14:paraId="1BD71689" w14:textId="77777777" w:rsidR="00DA45C9" w:rsidRPr="00C907F5" w:rsidRDefault="00DA45C9" w:rsidP="00EC457F">
            <w:pPr>
              <w:pStyle w:val="NormalIndent1"/>
              <w:ind w:left="0"/>
              <w:jc w:val="center"/>
              <w:rPr>
                <w:sz w:val="22"/>
                <w:lang w:val="en-GB"/>
              </w:rPr>
            </w:pPr>
            <w:r w:rsidRPr="00C907F5">
              <w:rPr>
                <w:sz w:val="22"/>
                <w:lang w:val="en-GB"/>
              </w:rPr>
              <w:t>I4</w:t>
            </w:r>
          </w:p>
        </w:tc>
        <w:tc>
          <w:tcPr>
            <w:tcW w:w="497" w:type="dxa"/>
          </w:tcPr>
          <w:p w14:paraId="2588346A" w14:textId="77777777" w:rsidR="00DA45C9" w:rsidRPr="00C907F5" w:rsidRDefault="00DA45C9" w:rsidP="00EC457F">
            <w:pPr>
              <w:pStyle w:val="NormalIndent1"/>
              <w:ind w:left="0"/>
              <w:jc w:val="center"/>
              <w:rPr>
                <w:sz w:val="22"/>
                <w:lang w:val="en-GB"/>
              </w:rPr>
            </w:pPr>
            <w:r w:rsidRPr="00C907F5">
              <w:rPr>
                <w:sz w:val="22"/>
                <w:lang w:val="en-GB"/>
              </w:rPr>
              <w:t>Q3</w:t>
            </w:r>
          </w:p>
        </w:tc>
        <w:tc>
          <w:tcPr>
            <w:tcW w:w="497" w:type="dxa"/>
          </w:tcPr>
          <w:p w14:paraId="754F8FE6" w14:textId="77777777" w:rsidR="00DA45C9" w:rsidRPr="00C907F5" w:rsidRDefault="00DA45C9" w:rsidP="00EC457F">
            <w:pPr>
              <w:pStyle w:val="NormalIndent1"/>
              <w:ind w:left="0"/>
              <w:jc w:val="center"/>
              <w:rPr>
                <w:sz w:val="22"/>
                <w:lang w:val="en-GB"/>
              </w:rPr>
            </w:pPr>
            <w:r w:rsidRPr="00C907F5">
              <w:rPr>
                <w:sz w:val="22"/>
                <w:lang w:val="en-GB"/>
              </w:rPr>
              <w:t>I3</w:t>
            </w:r>
          </w:p>
        </w:tc>
        <w:tc>
          <w:tcPr>
            <w:tcW w:w="497" w:type="dxa"/>
          </w:tcPr>
          <w:p w14:paraId="08505465" w14:textId="77777777" w:rsidR="00DA45C9" w:rsidRPr="00C907F5" w:rsidRDefault="00DA45C9" w:rsidP="00EC457F">
            <w:pPr>
              <w:pStyle w:val="NormalIndent1"/>
              <w:ind w:left="0"/>
              <w:jc w:val="center"/>
              <w:rPr>
                <w:sz w:val="22"/>
                <w:lang w:val="en-GB"/>
              </w:rPr>
            </w:pPr>
            <w:r w:rsidRPr="00C907F5">
              <w:rPr>
                <w:sz w:val="22"/>
                <w:lang w:val="en-GB"/>
              </w:rPr>
              <w:t>Q2</w:t>
            </w:r>
          </w:p>
        </w:tc>
        <w:tc>
          <w:tcPr>
            <w:tcW w:w="497" w:type="dxa"/>
            <w:gridSpan w:val="2"/>
          </w:tcPr>
          <w:p w14:paraId="0CC25CDE" w14:textId="77777777" w:rsidR="00DA45C9" w:rsidRPr="00C907F5" w:rsidRDefault="00DA45C9" w:rsidP="00EC457F">
            <w:pPr>
              <w:pStyle w:val="NormalIndent1"/>
              <w:ind w:left="0"/>
              <w:jc w:val="center"/>
              <w:rPr>
                <w:sz w:val="22"/>
                <w:lang w:val="en-GB"/>
              </w:rPr>
            </w:pPr>
            <w:r w:rsidRPr="00C907F5">
              <w:rPr>
                <w:sz w:val="22"/>
                <w:lang w:val="en-GB"/>
              </w:rPr>
              <w:t>I2</w:t>
            </w:r>
          </w:p>
        </w:tc>
        <w:tc>
          <w:tcPr>
            <w:tcW w:w="497" w:type="dxa"/>
          </w:tcPr>
          <w:p w14:paraId="177170A4" w14:textId="77777777" w:rsidR="00DA45C9" w:rsidRPr="00C907F5" w:rsidRDefault="00DA45C9" w:rsidP="00EC457F">
            <w:pPr>
              <w:pStyle w:val="NormalIndent1"/>
              <w:ind w:left="0"/>
              <w:jc w:val="center"/>
              <w:rPr>
                <w:sz w:val="22"/>
                <w:lang w:val="en-GB"/>
              </w:rPr>
            </w:pPr>
            <w:r w:rsidRPr="00C907F5">
              <w:rPr>
                <w:sz w:val="22"/>
                <w:lang w:val="en-GB"/>
              </w:rPr>
              <w:t>Q1</w:t>
            </w:r>
          </w:p>
        </w:tc>
        <w:tc>
          <w:tcPr>
            <w:tcW w:w="498" w:type="dxa"/>
          </w:tcPr>
          <w:p w14:paraId="75FAFBB2" w14:textId="77777777" w:rsidR="00DA45C9" w:rsidRPr="00C907F5" w:rsidRDefault="00DA45C9" w:rsidP="00EC457F">
            <w:pPr>
              <w:pStyle w:val="NormalIndent1"/>
              <w:ind w:left="0"/>
              <w:jc w:val="center"/>
              <w:rPr>
                <w:sz w:val="22"/>
                <w:lang w:val="en-GB"/>
              </w:rPr>
            </w:pPr>
            <w:r w:rsidRPr="00C907F5">
              <w:rPr>
                <w:sz w:val="22"/>
                <w:lang w:val="en-GB"/>
              </w:rPr>
              <w:t>I1</w:t>
            </w:r>
          </w:p>
        </w:tc>
      </w:tr>
      <w:tr w:rsidR="00DA45C9" w:rsidRPr="00C907F5" w14:paraId="6669292A" w14:textId="77777777" w:rsidTr="004E0E09">
        <w:trPr>
          <w:cantSplit/>
          <w:trHeight w:val="165"/>
          <w:jc w:val="center"/>
        </w:trPr>
        <w:tc>
          <w:tcPr>
            <w:tcW w:w="1530" w:type="dxa"/>
            <w:gridSpan w:val="3"/>
            <w:tcBorders>
              <w:left w:val="nil"/>
              <w:bottom w:val="nil"/>
              <w:right w:val="nil"/>
            </w:tcBorders>
          </w:tcPr>
          <w:p w14:paraId="0EC58217" w14:textId="77777777" w:rsidR="00DA45C9" w:rsidRPr="00C907F5" w:rsidRDefault="00DA45C9" w:rsidP="00EC457F">
            <w:pPr>
              <w:pStyle w:val="NormalIndent1"/>
              <w:ind w:left="0"/>
              <w:rPr>
                <w:sz w:val="22"/>
                <w:lang w:val="en-GB"/>
              </w:rPr>
            </w:pPr>
          </w:p>
        </w:tc>
        <w:tc>
          <w:tcPr>
            <w:tcW w:w="5040" w:type="dxa"/>
            <w:gridSpan w:val="11"/>
            <w:tcBorders>
              <w:left w:val="nil"/>
              <w:bottom w:val="nil"/>
              <w:right w:val="nil"/>
            </w:tcBorders>
          </w:tcPr>
          <w:p w14:paraId="4A1C6B72" w14:textId="77777777" w:rsidR="00DA45C9" w:rsidRPr="00C907F5" w:rsidRDefault="00DA45C9" w:rsidP="00EC457F">
            <w:pPr>
              <w:pStyle w:val="NormalIndent1"/>
              <w:ind w:left="0"/>
              <w:rPr>
                <w:sz w:val="22"/>
                <w:lang w:val="en-GB"/>
              </w:rPr>
            </w:pPr>
          </w:p>
        </w:tc>
        <w:tc>
          <w:tcPr>
            <w:tcW w:w="1384" w:type="dxa"/>
            <w:gridSpan w:val="3"/>
            <w:tcBorders>
              <w:left w:val="nil"/>
              <w:bottom w:val="nil"/>
              <w:right w:val="nil"/>
            </w:tcBorders>
          </w:tcPr>
          <w:p w14:paraId="3F52CC01" w14:textId="77777777" w:rsidR="00DA45C9" w:rsidRPr="00C907F5" w:rsidRDefault="00DA45C9" w:rsidP="00EC457F">
            <w:pPr>
              <w:pStyle w:val="NormalIndent1"/>
              <w:ind w:left="0"/>
              <w:rPr>
                <w:sz w:val="22"/>
                <w:lang w:val="en-GB"/>
              </w:rPr>
            </w:pPr>
          </w:p>
        </w:tc>
      </w:tr>
      <w:tr w:rsidR="00DA45C9" w:rsidRPr="00C907F5" w14:paraId="01B48BCF" w14:textId="77777777" w:rsidTr="004E0E09">
        <w:trPr>
          <w:cantSplit/>
          <w:trHeight w:val="165"/>
          <w:jc w:val="center"/>
        </w:trPr>
        <w:tc>
          <w:tcPr>
            <w:tcW w:w="1530" w:type="dxa"/>
            <w:gridSpan w:val="3"/>
            <w:tcBorders>
              <w:top w:val="nil"/>
              <w:left w:val="nil"/>
              <w:right w:val="nil"/>
            </w:tcBorders>
          </w:tcPr>
          <w:p w14:paraId="6B5D1230" w14:textId="77777777" w:rsidR="00DA45C9" w:rsidRPr="00C907F5" w:rsidRDefault="00DA45C9" w:rsidP="00EC457F">
            <w:pPr>
              <w:pStyle w:val="NormalIndent1"/>
              <w:ind w:left="0"/>
              <w:rPr>
                <w:sz w:val="22"/>
                <w:lang w:val="en-GB"/>
              </w:rPr>
            </w:pPr>
            <w:r w:rsidRPr="00C907F5">
              <w:rPr>
                <w:sz w:val="22"/>
                <w:lang w:val="en-GB"/>
              </w:rPr>
              <w:t>MSB</w:t>
            </w:r>
          </w:p>
        </w:tc>
        <w:tc>
          <w:tcPr>
            <w:tcW w:w="5040" w:type="dxa"/>
            <w:gridSpan w:val="11"/>
            <w:tcBorders>
              <w:top w:val="nil"/>
              <w:left w:val="nil"/>
              <w:right w:val="nil"/>
            </w:tcBorders>
          </w:tcPr>
          <w:p w14:paraId="6C8FA4C9" w14:textId="77777777" w:rsidR="00DA45C9" w:rsidRPr="00C907F5" w:rsidRDefault="00DA45C9" w:rsidP="00EC457F">
            <w:pPr>
              <w:pStyle w:val="NormalIndent1"/>
              <w:ind w:left="0"/>
              <w:jc w:val="center"/>
              <w:rPr>
                <w:sz w:val="22"/>
                <w:lang w:val="en-GB"/>
              </w:rPr>
            </w:pPr>
            <w:r w:rsidRPr="00C907F5">
              <w:rPr>
                <w:sz w:val="22"/>
                <w:lang w:val="en-GB"/>
              </w:rPr>
              <w:t>1-Bit Samples</w:t>
            </w:r>
          </w:p>
        </w:tc>
        <w:tc>
          <w:tcPr>
            <w:tcW w:w="1384" w:type="dxa"/>
            <w:gridSpan w:val="3"/>
            <w:tcBorders>
              <w:top w:val="nil"/>
              <w:left w:val="nil"/>
              <w:right w:val="nil"/>
            </w:tcBorders>
          </w:tcPr>
          <w:p w14:paraId="5DB19BD8" w14:textId="77777777" w:rsidR="00DA45C9" w:rsidRPr="00C907F5" w:rsidRDefault="00DA45C9" w:rsidP="00EC457F">
            <w:pPr>
              <w:pStyle w:val="NormalIndent1"/>
              <w:ind w:left="0"/>
              <w:jc w:val="right"/>
              <w:rPr>
                <w:sz w:val="22"/>
                <w:lang w:val="en-GB"/>
              </w:rPr>
            </w:pPr>
            <w:r w:rsidRPr="00C907F5">
              <w:rPr>
                <w:sz w:val="22"/>
                <w:lang w:val="en-GB"/>
              </w:rPr>
              <w:t>LSB</w:t>
            </w:r>
          </w:p>
        </w:tc>
      </w:tr>
      <w:tr w:rsidR="00DA45C9" w:rsidRPr="00C907F5" w14:paraId="4BE9EE58" w14:textId="77777777" w:rsidTr="004E0E09">
        <w:trPr>
          <w:cantSplit/>
          <w:trHeight w:val="323"/>
          <w:jc w:val="center"/>
        </w:trPr>
        <w:tc>
          <w:tcPr>
            <w:tcW w:w="7954" w:type="dxa"/>
            <w:gridSpan w:val="17"/>
          </w:tcPr>
          <w:p w14:paraId="06642B9E" w14:textId="77777777" w:rsidR="00DA45C9" w:rsidRPr="00C907F5" w:rsidRDefault="00DA45C9" w:rsidP="00EC457F">
            <w:pPr>
              <w:pStyle w:val="NormalIndent1"/>
              <w:ind w:left="0"/>
              <w:jc w:val="center"/>
              <w:rPr>
                <w:sz w:val="22"/>
                <w:lang w:val="en-GB"/>
              </w:rPr>
            </w:pPr>
            <w:r w:rsidRPr="00C907F5">
              <w:rPr>
                <w:sz w:val="22"/>
                <w:lang w:val="en-GB"/>
              </w:rPr>
              <w:t>[Q</w:t>
            </w:r>
            <w:proofErr w:type="gramStart"/>
            <w:r w:rsidRPr="00C907F5">
              <w:rPr>
                <w:sz w:val="22"/>
                <w:lang w:val="en-GB"/>
              </w:rPr>
              <w:t>16,I</w:t>
            </w:r>
            <w:proofErr w:type="gramEnd"/>
            <w:r w:rsidRPr="00C907F5">
              <w:rPr>
                <w:sz w:val="22"/>
                <w:lang w:val="en-GB"/>
              </w:rPr>
              <w:t>16], [Q15,I15], … [Q2,I2], [Q1,I1]</w:t>
            </w:r>
          </w:p>
        </w:tc>
      </w:tr>
    </w:tbl>
    <w:p w14:paraId="68697B4D" w14:textId="77777777" w:rsidR="00DA45C9" w:rsidRPr="00C907F5" w:rsidRDefault="00DA45C9" w:rsidP="004E0E09">
      <w:pPr>
        <w:pStyle w:val="Paragraph3"/>
        <w:spacing w:before="480"/>
        <w:rPr>
          <w:lang w:val="en-GB" w:eastAsia="it-IT"/>
        </w:rPr>
      </w:pPr>
      <w:r w:rsidRPr="00C907F5">
        <w:rPr>
          <w:lang w:val="en-GB"/>
        </w:rPr>
        <w:t xml:space="preserve">The time order of the packed bits shall be </w:t>
      </w:r>
      <w:r w:rsidRPr="00C907F5">
        <w:rPr>
          <w:lang w:val="en-GB" w:eastAsia="it-IT"/>
        </w:rPr>
        <w:t>from Least Significant Bit</w:t>
      </w:r>
      <w:r w:rsidR="007D2C12" w:rsidRPr="00C907F5">
        <w:rPr>
          <w:lang w:val="en-GB" w:eastAsia="it-IT"/>
        </w:rPr>
        <w:t xml:space="preserve"> (LSB)</w:t>
      </w:r>
      <w:r w:rsidRPr="00C907F5">
        <w:rPr>
          <w:lang w:val="en-GB" w:eastAsia="it-IT"/>
        </w:rPr>
        <w:t xml:space="preserve"> to Most Significant Bit</w:t>
      </w:r>
      <w:r w:rsidR="007D2C12" w:rsidRPr="00C907F5">
        <w:rPr>
          <w:lang w:val="en-GB" w:eastAsia="it-IT"/>
        </w:rPr>
        <w:t xml:space="preserve"> (MSB</w:t>
      </w:r>
      <w:r w:rsidRPr="00C907F5">
        <w:rPr>
          <w:lang w:val="en-GB" w:eastAsia="it-IT"/>
        </w:rPr>
        <w:t>).</w:t>
      </w:r>
    </w:p>
    <w:p w14:paraId="31AC259F" w14:textId="77777777" w:rsidR="007D2C12" w:rsidRPr="00C907F5" w:rsidRDefault="00DA45C9" w:rsidP="004E0E09">
      <w:pPr>
        <w:pStyle w:val="Paragraph3"/>
        <w:rPr>
          <w:lang w:val="en-GB" w:eastAsia="it-IT"/>
        </w:rPr>
      </w:pPr>
      <w:r w:rsidRPr="00C907F5">
        <w:rPr>
          <w:lang w:val="en-GB" w:eastAsia="it-IT"/>
        </w:rPr>
        <w:t xml:space="preserve">Truncation shall be used, to reduce the number of bits per sample to the desired value. </w:t>
      </w:r>
    </w:p>
    <w:p w14:paraId="342C06C6" w14:textId="77777777" w:rsidR="007D2C12" w:rsidRPr="00C907F5" w:rsidRDefault="007D2C12" w:rsidP="007D2C12">
      <w:pPr>
        <w:pStyle w:val="Notelevel1"/>
        <w:rPr>
          <w:lang w:val="en-GB" w:eastAsia="it-IT"/>
        </w:rPr>
      </w:pPr>
      <w:r w:rsidRPr="00C907F5">
        <w:rPr>
          <w:lang w:val="en-GB" w:eastAsia="it-IT"/>
        </w:rPr>
        <w:t>NOTE</w:t>
      </w:r>
      <w:r w:rsidRPr="00C907F5">
        <w:rPr>
          <w:lang w:val="en-GB" w:eastAsia="it-IT"/>
        </w:rPr>
        <w:tab/>
        <w:t>–</w:t>
      </w:r>
      <w:r w:rsidRPr="00C907F5">
        <w:rPr>
          <w:lang w:val="en-GB" w:eastAsia="it-IT"/>
        </w:rPr>
        <w:tab/>
      </w:r>
      <w:r w:rsidR="00DA45C9" w:rsidRPr="00C907F5">
        <w:rPr>
          <w:lang w:val="en-GB" w:eastAsia="it-IT"/>
        </w:rPr>
        <w:t xml:space="preserve">This truncation creates an offset of –0.5 in the output data stream values that </w:t>
      </w:r>
      <w:r w:rsidRPr="00C907F5">
        <w:rPr>
          <w:lang w:val="en-GB" w:eastAsia="it-IT"/>
        </w:rPr>
        <w:t>needs to</w:t>
      </w:r>
      <w:r w:rsidR="00DA45C9" w:rsidRPr="00C907F5">
        <w:rPr>
          <w:lang w:val="en-GB" w:eastAsia="it-IT"/>
        </w:rPr>
        <w:t xml:space="preserve"> be corrected in post processing software. </w:t>
      </w:r>
    </w:p>
    <w:p w14:paraId="180CB4BF" w14:textId="77777777" w:rsidR="008E6E47" w:rsidRPr="00C907F5" w:rsidRDefault="00DA45C9" w:rsidP="004E0E09">
      <w:pPr>
        <w:pStyle w:val="Paragraph3"/>
        <w:rPr>
          <w:lang w:val="en-GB" w:eastAsia="it-IT"/>
        </w:rPr>
      </w:pPr>
      <w:r w:rsidRPr="00C907F5">
        <w:rPr>
          <w:lang w:val="en-GB" w:eastAsia="it-IT"/>
        </w:rPr>
        <w:t>To compensate for this offset</w:t>
      </w:r>
      <w:r w:rsidR="007D2C12" w:rsidRPr="00C907F5">
        <w:rPr>
          <w:lang w:val="en-GB" w:eastAsia="it-IT"/>
        </w:rPr>
        <w:t>,</w:t>
      </w:r>
      <w:r w:rsidRPr="00C907F5">
        <w:rPr>
          <w:lang w:val="en-GB" w:eastAsia="it-IT"/>
        </w:rPr>
        <w:t xml:space="preserve"> each sample shall be put through the transformation 2*k + 1</w:t>
      </w:r>
      <w:r w:rsidR="007D2C12" w:rsidRPr="00C907F5">
        <w:rPr>
          <w:lang w:val="en-GB" w:eastAsia="it-IT"/>
        </w:rPr>
        <w:t>,</w:t>
      </w:r>
      <w:r w:rsidRPr="00C907F5">
        <w:rPr>
          <w:lang w:val="en-GB" w:eastAsia="it-IT"/>
        </w:rPr>
        <w:t xml:space="preserve"> where k is the 2’s complement value of the 1</w:t>
      </w:r>
      <w:r w:rsidR="007D2C12" w:rsidRPr="00C907F5">
        <w:rPr>
          <w:lang w:val="en-GB" w:eastAsia="it-IT"/>
        </w:rPr>
        <w:t>-</w:t>
      </w:r>
      <w:r w:rsidRPr="00C907F5">
        <w:rPr>
          <w:lang w:val="en-GB" w:eastAsia="it-IT"/>
        </w:rPr>
        <w:t>, 2</w:t>
      </w:r>
      <w:r w:rsidR="007D2C12" w:rsidRPr="00C907F5">
        <w:rPr>
          <w:lang w:val="en-GB" w:eastAsia="it-IT"/>
        </w:rPr>
        <w:t>-</w:t>
      </w:r>
      <w:r w:rsidRPr="00C907F5">
        <w:rPr>
          <w:lang w:val="en-GB" w:eastAsia="it-IT"/>
        </w:rPr>
        <w:t>, 4</w:t>
      </w:r>
      <w:r w:rsidR="007D2C12" w:rsidRPr="00C907F5">
        <w:rPr>
          <w:lang w:val="en-GB" w:eastAsia="it-IT"/>
        </w:rPr>
        <w:t>-</w:t>
      </w:r>
      <w:r w:rsidRPr="00C907F5">
        <w:rPr>
          <w:lang w:val="en-GB" w:eastAsia="it-IT"/>
        </w:rPr>
        <w:t>, 8</w:t>
      </w:r>
      <w:r w:rsidR="007D2C12" w:rsidRPr="00C907F5">
        <w:rPr>
          <w:lang w:val="en-GB" w:eastAsia="it-IT"/>
        </w:rPr>
        <w:t>-</w:t>
      </w:r>
      <w:r w:rsidRPr="00C907F5">
        <w:rPr>
          <w:lang w:val="en-GB" w:eastAsia="it-IT"/>
        </w:rPr>
        <w:t xml:space="preserve"> or 16</w:t>
      </w:r>
      <w:r w:rsidR="007D2C12" w:rsidRPr="00C907F5">
        <w:rPr>
          <w:lang w:val="en-GB" w:eastAsia="it-IT"/>
        </w:rPr>
        <w:t>-</w:t>
      </w:r>
      <w:r w:rsidRPr="00C907F5">
        <w:rPr>
          <w:lang w:val="en-GB" w:eastAsia="it-IT"/>
        </w:rPr>
        <w:t>bit sample.</w:t>
      </w:r>
    </w:p>
    <w:p w14:paraId="3A7EBC8F" w14:textId="77777777" w:rsidR="00D540A7" w:rsidRPr="00C907F5" w:rsidRDefault="008E6E47" w:rsidP="00D540A7">
      <w:pPr>
        <w:pStyle w:val="Notelevel1"/>
        <w:keepNext/>
        <w:rPr>
          <w:lang w:val="en-GB" w:eastAsia="it-IT"/>
        </w:rPr>
      </w:pPr>
      <w:r w:rsidRPr="00C907F5">
        <w:rPr>
          <w:lang w:val="en-GB" w:eastAsia="it-IT"/>
        </w:rPr>
        <w:lastRenderedPageBreak/>
        <w:t>NOTE</w:t>
      </w:r>
      <w:r w:rsidR="00D540A7" w:rsidRPr="00C907F5">
        <w:rPr>
          <w:lang w:val="en-GB" w:eastAsia="it-IT"/>
        </w:rPr>
        <w:t>S</w:t>
      </w:r>
    </w:p>
    <w:p w14:paraId="2B148421" w14:textId="77777777" w:rsidR="00D3629F" w:rsidRPr="00C907F5" w:rsidRDefault="008E6E47" w:rsidP="00D540A7">
      <w:pPr>
        <w:pStyle w:val="Noteslevel1"/>
        <w:numPr>
          <w:ilvl w:val="0"/>
          <w:numId w:val="19"/>
        </w:numPr>
        <w:rPr>
          <w:lang w:val="en-GB" w:eastAsia="it-IT"/>
        </w:rPr>
      </w:pPr>
      <w:r w:rsidRPr="00C907F5">
        <w:rPr>
          <w:lang w:val="en-GB" w:eastAsia="it-IT"/>
        </w:rPr>
        <w:t>T</w:t>
      </w:r>
      <w:r w:rsidR="00DA45C9" w:rsidRPr="00C907F5">
        <w:rPr>
          <w:lang w:val="en-GB" w:eastAsia="it-IT"/>
        </w:rPr>
        <w:t xml:space="preserve">he value zero is not present in this data representation. However, all bits are </w:t>
      </w:r>
      <w:proofErr w:type="gramStart"/>
      <w:r w:rsidR="00DA45C9" w:rsidRPr="00C907F5">
        <w:rPr>
          <w:lang w:val="en-GB" w:eastAsia="it-IT"/>
        </w:rPr>
        <w:t>used</w:t>
      </w:r>
      <w:proofErr w:type="gramEnd"/>
      <w:r w:rsidR="00DA45C9" w:rsidRPr="00C907F5">
        <w:rPr>
          <w:lang w:val="en-GB" w:eastAsia="it-IT"/>
        </w:rPr>
        <w:t xml:space="preserve"> and the data are symmetric about zero.</w:t>
      </w:r>
    </w:p>
    <w:p w14:paraId="4D1DB915" w14:textId="183E6379" w:rsidR="00DA45C9" w:rsidRPr="00C907F5" w:rsidRDefault="00DA45C9" w:rsidP="00D540A7">
      <w:pPr>
        <w:pStyle w:val="Noteslevel1"/>
        <w:numPr>
          <w:ilvl w:val="0"/>
          <w:numId w:val="19"/>
        </w:numPr>
        <w:rPr>
          <w:lang w:val="en-GB"/>
        </w:rPr>
      </w:pPr>
      <w:r w:rsidRPr="00C907F5">
        <w:rPr>
          <w:lang w:val="en-GB"/>
        </w:rPr>
        <w:t xml:space="preserve">A generic description of the Data </w:t>
      </w:r>
      <w:r w:rsidR="00D4408C" w:rsidRPr="00C907F5">
        <w:rPr>
          <w:lang w:val="en-GB"/>
        </w:rPr>
        <w:t>Section</w:t>
      </w:r>
      <w:r w:rsidRPr="00C907F5">
        <w:rPr>
          <w:lang w:val="en-GB"/>
        </w:rPr>
        <w:t xml:space="preserve"> of each Record is given in </w:t>
      </w:r>
      <w:r w:rsidR="004E0E09" w:rsidRPr="00C907F5">
        <w:rPr>
          <w:lang w:val="en-GB"/>
        </w:rPr>
        <w:t xml:space="preserve">figure </w:t>
      </w:r>
      <w:r w:rsidR="004E0E09" w:rsidRPr="00C907F5">
        <w:rPr>
          <w:lang w:val="en-GB"/>
        </w:rPr>
        <w:fldChar w:fldCharType="begin"/>
      </w:r>
      <w:r w:rsidR="004E0E09" w:rsidRPr="00C907F5">
        <w:rPr>
          <w:lang w:val="en-GB"/>
        </w:rPr>
        <w:instrText xml:space="preserve"> REF F_504General_Structure_of_the_Data_Secti \h  \* MERGEFORMAT </w:instrText>
      </w:r>
      <w:r w:rsidR="007B3D83" w:rsidRPr="00C907F5">
        <w:rPr>
          <w:lang w:val="en-GB"/>
        </w:rPr>
      </w:r>
      <w:r w:rsidR="004E0E09" w:rsidRPr="00C907F5">
        <w:rPr>
          <w:lang w:val="en-GB"/>
        </w:rPr>
        <w:fldChar w:fldCharType="separate"/>
      </w:r>
      <w:r w:rsidR="00DA58B1">
        <w:rPr>
          <w:noProof/>
          <w:lang w:val="en-GB"/>
        </w:rPr>
        <w:t>5</w:t>
      </w:r>
      <w:r w:rsidR="00DA58B1" w:rsidRPr="00C907F5">
        <w:rPr>
          <w:noProof/>
          <w:lang w:val="en-GB"/>
        </w:rPr>
        <w:noBreakHyphen/>
      </w:r>
      <w:r w:rsidR="00DA58B1">
        <w:rPr>
          <w:noProof/>
          <w:lang w:val="en-GB"/>
        </w:rPr>
        <w:t>4</w:t>
      </w:r>
      <w:r w:rsidR="004E0E09" w:rsidRPr="00C907F5">
        <w:rPr>
          <w:lang w:val="en-GB"/>
        </w:rPr>
        <w:fldChar w:fldCharType="end"/>
      </w:r>
      <w:r w:rsidRPr="00C907F5">
        <w:rPr>
          <w:lang w:val="en-GB"/>
        </w:rPr>
        <w:t>.</w:t>
      </w:r>
    </w:p>
    <w:p w14:paraId="08524555" w14:textId="77777777" w:rsidR="00DA45C9" w:rsidRPr="00C907F5" w:rsidRDefault="00DA45C9" w:rsidP="00DA45C9">
      <w:pPr>
        <w:rPr>
          <w:lang w:val="en-GB"/>
        </w:rPr>
      </w:pPr>
    </w:p>
    <w:p w14:paraId="573A742B" w14:textId="77777777" w:rsidR="00DA45C9" w:rsidRPr="00C907F5" w:rsidRDefault="00DA45C9" w:rsidP="00DA45C9">
      <w:pPr>
        <w:rPr>
          <w:lang w:val="en-GB"/>
        </w:rPr>
        <w:sectPr w:rsidR="00DA45C9" w:rsidRPr="00C907F5" w:rsidSect="000E580E">
          <w:headerReference w:type="default" r:id="rId51"/>
          <w:footerReference w:type="default" r:id="rId52"/>
          <w:pgSz w:w="12240" w:h="15840" w:code="1"/>
          <w:pgMar w:top="1440" w:right="1440" w:bottom="1440" w:left="1440" w:header="547" w:footer="547" w:gutter="360"/>
          <w:pgNumType w:chapStyle="1"/>
          <w:cols w:space="720"/>
          <w:docGrid w:linePitch="360"/>
        </w:sectPr>
      </w:pPr>
    </w:p>
    <w:p w14:paraId="7887687D" w14:textId="77777777" w:rsidR="00D50081" w:rsidRPr="006E14D4" w:rsidRDefault="00D50081" w:rsidP="00D50081">
      <w:pPr>
        <w:rPr>
          <w:rFonts w:ascii="Courier New" w:hAnsi="Courier New" w:cs="Courier New"/>
          <w:sz w:val="20"/>
          <w:lang w:val="en-GB"/>
        </w:rPr>
      </w:pPr>
      <w:r w:rsidRPr="006E14D4">
        <w:rPr>
          <w:rFonts w:ascii="Courier New" w:hAnsi="Courier New" w:cs="Courier New"/>
          <w:sz w:val="20"/>
          <w:lang w:val="en-GB"/>
        </w:rPr>
        <w:lastRenderedPageBreak/>
        <w:tab/>
      </w:r>
      <w:r w:rsidR="007E7AF6" w:rsidRPr="006E14D4">
        <w:rPr>
          <w:rFonts w:ascii="Courier New" w:hAnsi="Courier New" w:cs="Courier New"/>
          <w:sz w:val="20"/>
          <w:lang w:val="en-GB"/>
        </w:rPr>
        <w:t xml:space="preserve">BYTE </w:t>
      </w:r>
      <w:r w:rsidR="007E7AF6" w:rsidRPr="006E14D4">
        <w:rPr>
          <w:rFonts w:ascii="Courier New" w:hAnsi="Courier New" w:cs="Courier New"/>
          <w:sz w:val="20"/>
          <w:lang w:val="en-GB"/>
        </w:rPr>
        <w:tab/>
        <w:t xml:space="preserve">4        </w:t>
      </w:r>
      <w:r w:rsidR="007E7AF6" w:rsidRPr="006E14D4">
        <w:rPr>
          <w:rFonts w:ascii="Courier New" w:hAnsi="Courier New" w:cs="Courier New"/>
          <w:sz w:val="20"/>
          <w:lang w:val="en-GB"/>
        </w:rPr>
        <w:tab/>
      </w:r>
      <w:r w:rsidR="007E7AF6" w:rsidRPr="006E14D4">
        <w:rPr>
          <w:rFonts w:ascii="Courier New" w:hAnsi="Courier New" w:cs="Courier New"/>
          <w:sz w:val="20"/>
          <w:lang w:val="en-GB"/>
        </w:rPr>
        <w:tab/>
        <w:t xml:space="preserve"> BYTE 3</w:t>
      </w:r>
      <w:r w:rsidR="007E7AF6" w:rsidRPr="006E14D4">
        <w:rPr>
          <w:rFonts w:ascii="Courier New" w:hAnsi="Courier New" w:cs="Courier New"/>
          <w:sz w:val="20"/>
          <w:lang w:val="en-GB"/>
        </w:rPr>
        <w:tab/>
      </w:r>
      <w:r w:rsidR="007E7AF6" w:rsidRPr="006E14D4">
        <w:rPr>
          <w:rFonts w:ascii="Courier New" w:hAnsi="Courier New" w:cs="Courier New"/>
          <w:sz w:val="20"/>
          <w:lang w:val="en-GB"/>
        </w:rPr>
        <w:tab/>
      </w:r>
      <w:r w:rsidR="007E7AF6" w:rsidRPr="006E14D4">
        <w:rPr>
          <w:rFonts w:ascii="Courier New" w:hAnsi="Courier New" w:cs="Courier New"/>
          <w:sz w:val="20"/>
          <w:lang w:val="en-GB"/>
        </w:rPr>
        <w:tab/>
        <w:t>BYTE 2</w:t>
      </w:r>
      <w:r w:rsidR="007E7AF6" w:rsidRPr="006E14D4">
        <w:rPr>
          <w:rFonts w:ascii="Courier New" w:hAnsi="Courier New" w:cs="Courier New"/>
          <w:sz w:val="20"/>
          <w:lang w:val="en-GB"/>
        </w:rPr>
        <w:tab/>
      </w:r>
      <w:r w:rsidR="007E7AF6" w:rsidRPr="006E14D4">
        <w:rPr>
          <w:rFonts w:ascii="Courier New" w:hAnsi="Courier New" w:cs="Courier New"/>
          <w:sz w:val="20"/>
          <w:lang w:val="en-GB"/>
        </w:rPr>
        <w:tab/>
      </w:r>
      <w:r w:rsidR="007E7AF6" w:rsidRPr="006E14D4">
        <w:rPr>
          <w:rFonts w:ascii="Courier New" w:hAnsi="Courier New" w:cs="Courier New"/>
          <w:sz w:val="20"/>
          <w:lang w:val="en-GB"/>
        </w:rPr>
        <w:tab/>
        <w:t>BYTE 1</w:t>
      </w:r>
    </w:p>
    <w:p w14:paraId="7DC07F90" w14:textId="77777777" w:rsidR="00D50081" w:rsidRPr="006E14D4" w:rsidRDefault="00D50081" w:rsidP="00D50081">
      <w:pPr>
        <w:rPr>
          <w:rFonts w:ascii="Courier New" w:hAnsi="Courier New" w:cs="Courier New"/>
          <w:sz w:val="20"/>
          <w:lang w:val="en-GB" w:eastAsia="it-IT"/>
        </w:rPr>
      </w:pPr>
      <w:r w:rsidRPr="006E14D4">
        <w:rPr>
          <w:rFonts w:ascii="Courier New" w:hAnsi="Courier New" w:cs="Courier New"/>
          <w:sz w:val="20"/>
          <w:lang w:val="en-GB" w:eastAsia="it-IT"/>
        </w:rPr>
        <w:t xml:space="preserve">BIT </w:t>
      </w:r>
      <w:r w:rsidRPr="006E14D4">
        <w:rPr>
          <w:rFonts w:ascii="Courier New" w:hAnsi="Courier New" w:cs="Courier New"/>
          <w:sz w:val="20"/>
          <w:lang w:val="en-GB" w:eastAsia="it-IT"/>
        </w:rPr>
        <w:tab/>
        <w:t>+--+--+--+--+--+--+--+--+--+--+--+--+--+--+--+--+--+--+--+--+--+--+--+--+--+--+--+--+--+--+--+--+</w:t>
      </w:r>
    </w:p>
    <w:p w14:paraId="5CEAB6C4" w14:textId="77777777" w:rsidR="00D50081" w:rsidRPr="006E14D4" w:rsidRDefault="00D50081" w:rsidP="00D50081">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|8 |7 |6 |5 |4 |3 |2 |1 |8 |7 |6 |5 |4 |3 |2 |1 |8 |7 |6 |5 |4 |3 |2 |1 |8 |7 |6 |5 |4 |3 |2 |1 |</w:t>
      </w:r>
    </w:p>
    <w:p w14:paraId="337255FF" w14:textId="77777777" w:rsidR="00D3629F" w:rsidRPr="006E14D4" w:rsidRDefault="00DA45C9" w:rsidP="00F5520F">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4459D47B" w14:textId="77777777" w:rsidR="00DA45C9" w:rsidRPr="006E14D4" w:rsidRDefault="00DA45C9" w:rsidP="00DA45C9">
      <w:pPr>
        <w:autoSpaceDE w:val="0"/>
        <w:autoSpaceDN w:val="0"/>
        <w:adjustRightInd w:val="0"/>
        <w:spacing w:before="0"/>
        <w:ind w:firstLine="720"/>
        <w:rPr>
          <w:rFonts w:ascii="Courier New" w:hAnsi="Courier New" w:cs="Courier New"/>
          <w:sz w:val="20"/>
          <w:lang w:val="en-GB" w:eastAsia="it-IT"/>
        </w:rPr>
      </w:pPr>
      <w:r w:rsidRPr="006E14D4">
        <w:rPr>
          <w:rFonts w:ascii="Courier New" w:hAnsi="Courier New" w:cs="Courier New"/>
          <w:sz w:val="20"/>
          <w:lang w:val="en-GB" w:eastAsia="it-IT"/>
        </w:rPr>
        <w:t>+</w:t>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SAMPLE WORD 1 </w:t>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p>
    <w:p w14:paraId="4539390B"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3F4E23FA" w14:textId="77777777" w:rsidR="00DA45C9" w:rsidRPr="006E14D4" w:rsidRDefault="00DA45C9" w:rsidP="00DA45C9">
      <w:pPr>
        <w:autoSpaceDE w:val="0"/>
        <w:autoSpaceDN w:val="0"/>
        <w:adjustRightInd w:val="0"/>
        <w:spacing w:before="0"/>
        <w:ind w:firstLine="720"/>
        <w:rPr>
          <w:rFonts w:ascii="Courier New" w:hAnsi="Courier New" w:cs="Courier New"/>
          <w:sz w:val="20"/>
          <w:lang w:val="en-GB" w:eastAsia="it-IT"/>
        </w:rPr>
      </w:pPr>
      <w:r w:rsidRPr="006E14D4">
        <w:rPr>
          <w:rFonts w:ascii="Courier New" w:hAnsi="Courier New" w:cs="Courier New"/>
          <w:sz w:val="20"/>
          <w:lang w:val="en-GB" w:eastAsia="it-IT"/>
        </w:rPr>
        <w:t>+</w:t>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SAMPLE WORD 2 </w:t>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p>
    <w:p w14:paraId="33C70483"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7504F57F" w14:textId="77777777" w:rsidR="00DA45C9"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p>
    <w:p w14:paraId="5A4AF628" w14:textId="77777777" w:rsidR="00DA45C9"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p>
    <w:p w14:paraId="08D24177"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w:t>
      </w:r>
    </w:p>
    <w:p w14:paraId="0526190C"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w:t>
      </w:r>
    </w:p>
    <w:p w14:paraId="219B9849" w14:textId="77777777" w:rsidR="00D3629F" w:rsidRPr="006E14D4" w:rsidRDefault="00DA45C9" w:rsidP="00DA45C9">
      <w:pPr>
        <w:autoSpaceDE w:val="0"/>
        <w:autoSpaceDN w:val="0"/>
        <w:adjustRightInd w:val="0"/>
        <w:spacing w:before="0"/>
        <w:jc w:val="left"/>
        <w:rPr>
          <w:rFonts w:ascii="Courier New" w:hAnsi="Courier New" w:cs="Courier New"/>
          <w:sz w:val="20"/>
          <w:lang w:val="en-GB" w:eastAsia="it-IT"/>
        </w:rPr>
      </w:pPr>
      <w:r w:rsidRPr="006E14D4">
        <w:rPr>
          <w:rFonts w:ascii="Courier New" w:hAnsi="Courier New" w:cs="Courier New"/>
          <w:i/>
          <w:iCs/>
          <w:sz w:val="20"/>
          <w:lang w:val="en-GB" w:eastAsia="it-IT"/>
        </w:rPr>
        <w:t xml:space="preserve"> </w:t>
      </w:r>
      <w:r w:rsidR="002D07A6" w:rsidRPr="006E14D4">
        <w:rPr>
          <w:rFonts w:ascii="Courier New" w:hAnsi="Courier New" w:cs="Courier New"/>
          <w:iCs/>
          <w:sz w:val="20"/>
          <w:lang w:val="en-GB" w:eastAsia="it-IT"/>
        </w:rPr>
        <w:t xml:space="preserve">   </w:t>
      </w:r>
      <w:r w:rsidRPr="006E14D4">
        <w:rPr>
          <w:rFonts w:ascii="Courier New" w:hAnsi="Courier New" w:cs="Courier New"/>
          <w:iCs/>
          <w:sz w:val="20"/>
          <w:lang w:val="en-GB" w:eastAsia="it-IT"/>
        </w:rPr>
        <w:tab/>
      </w:r>
      <w:r w:rsidRPr="006E14D4">
        <w:rPr>
          <w:rFonts w:ascii="Courier New" w:hAnsi="Courier New" w:cs="Courier New"/>
          <w:sz w:val="20"/>
          <w:lang w:val="en-GB" w:eastAsia="it-IT"/>
        </w:rPr>
        <w:t>|</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 xml:space="preserve"> </w:t>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r>
      <w:r w:rsidRPr="006E14D4">
        <w:rPr>
          <w:rFonts w:ascii="Courier New" w:hAnsi="Courier New" w:cs="Courier New"/>
          <w:sz w:val="20"/>
          <w:lang w:val="en-GB" w:eastAsia="it-IT"/>
        </w:rPr>
        <w:tab/>
        <w:t>|</w:t>
      </w:r>
    </w:p>
    <w:p w14:paraId="692DE176" w14:textId="77777777" w:rsidR="00D3629F" w:rsidRPr="006E14D4" w:rsidRDefault="00DA45C9" w:rsidP="00DA45C9">
      <w:pPr>
        <w:autoSpaceDE w:val="0"/>
        <w:autoSpaceDN w:val="0"/>
        <w:adjustRightInd w:val="0"/>
        <w:spacing w:before="0"/>
        <w:ind w:firstLine="720"/>
        <w:jc w:val="left"/>
        <w:rPr>
          <w:rFonts w:ascii="Courier New" w:hAnsi="Courier New" w:cs="Courier New"/>
          <w:sz w:val="20"/>
          <w:lang w:val="en-GB" w:eastAsia="it-IT"/>
        </w:rPr>
      </w:pPr>
      <w:r w:rsidRPr="006E14D4">
        <w:rPr>
          <w:rFonts w:ascii="Courier New" w:hAnsi="Courier New" w:cs="Courier New"/>
          <w:sz w:val="20"/>
          <w:lang w:val="en-GB" w:eastAsia="it-IT"/>
        </w:rPr>
        <w:t>+--+--+--+--+--+--+--+--+--+--+--+--+--+--+--+--+--+--+--+--+--+--+--+--+--+--+--+--+--+--+--+--+</w:t>
      </w:r>
    </w:p>
    <w:p w14:paraId="202F6DDF" w14:textId="77777777" w:rsidR="00D3629F" w:rsidRPr="006E14D4" w:rsidRDefault="00DA45C9" w:rsidP="00D50081">
      <w:pPr>
        <w:autoSpaceDE w:val="0"/>
        <w:autoSpaceDN w:val="0"/>
        <w:adjustRightInd w:val="0"/>
        <w:spacing w:before="0"/>
        <w:jc w:val="left"/>
        <w:rPr>
          <w:rFonts w:ascii="Courier New" w:hAnsi="Courier New" w:cs="Courier New"/>
          <w:sz w:val="20"/>
          <w:lang w:val="en-GB" w:eastAsia="it-IT"/>
        </w:rPr>
      </w:pPr>
      <w:r w:rsidRPr="006E14D4">
        <w:rPr>
          <w:rFonts w:ascii="Courier New" w:hAnsi="Courier New" w:cs="Courier New"/>
          <w:sz w:val="20"/>
          <w:lang w:val="en-GB" w:eastAsia="it-IT"/>
        </w:rPr>
        <w:t xml:space="preserve"> </w:t>
      </w:r>
      <w:r w:rsidRPr="006E14D4">
        <w:rPr>
          <w:rFonts w:ascii="Courier New" w:hAnsi="Courier New" w:cs="Courier New"/>
          <w:sz w:val="20"/>
          <w:lang w:val="en-GB" w:eastAsia="it-IT"/>
        </w:rPr>
        <w:tab/>
      </w:r>
      <w:r w:rsidR="00D50081" w:rsidRPr="006E14D4">
        <w:rPr>
          <w:rFonts w:ascii="Courier New" w:hAnsi="Courier New" w:cs="Courier New"/>
          <w:sz w:val="20"/>
          <w:lang w:val="en-GB" w:eastAsia="it-IT"/>
        </w:rPr>
        <w:t>|8 |7 |6 |5 |4 |3 |2 |1 |8 |7 |6 |5 |4 |3 |2 |1 |8 |7 |6 |5 |4 |3 |2 |1 |8 |7 |6 |5 |4 |3 |2 |1 |</w:t>
      </w:r>
      <w:r w:rsidR="00D50081" w:rsidRPr="006E14D4">
        <w:rPr>
          <w:rFonts w:ascii="Courier New" w:hAnsi="Courier New" w:cs="Courier New"/>
          <w:sz w:val="20"/>
          <w:lang w:val="en-GB" w:eastAsia="it-IT"/>
        </w:rPr>
        <w:tab/>
      </w:r>
      <w:r w:rsidRPr="006E14D4">
        <w:rPr>
          <w:rFonts w:ascii="Courier New" w:hAnsi="Courier New" w:cs="Courier New"/>
          <w:sz w:val="20"/>
          <w:lang w:val="en-GB" w:eastAsia="it-IT"/>
        </w:rPr>
        <w:t>+--+--+--+--+--+--+--+--+--+--+--+--+--+--+--+--+--+--+--+--+--+--+--+--+--+--+--+--+--+--+--+--+</w:t>
      </w:r>
    </w:p>
    <w:p w14:paraId="5696BD1B" w14:textId="2A7D2004" w:rsidR="00DA45C9" w:rsidRPr="00C907F5" w:rsidRDefault="004E0E09" w:rsidP="00EC457F">
      <w:pPr>
        <w:pStyle w:val="FigureTitle"/>
        <w:rPr>
          <w:lang w:val="en-GB"/>
        </w:rPr>
      </w:pPr>
      <w:r w:rsidRPr="00C907F5">
        <w:rPr>
          <w:lang w:val="en-GB"/>
        </w:rPr>
        <w:t xml:space="preserve">Figure </w:t>
      </w:r>
      <w:bookmarkStart w:id="189" w:name="F_504General_Structure_of_the_Data_Secti"/>
      <w:r w:rsidRPr="00C907F5">
        <w:rPr>
          <w:lang w:val="en-GB"/>
        </w:rPr>
        <w:fldChar w:fldCharType="begin"/>
      </w:r>
      <w:r w:rsidRPr="00C907F5">
        <w:rPr>
          <w:lang w:val="en-GB"/>
        </w:rPr>
        <w:instrText xml:space="preserve"> STYLEREF "Heading 1"\l \n \t  \* MERGEFORMAT </w:instrText>
      </w:r>
      <w:r w:rsidRPr="00C907F5">
        <w:rPr>
          <w:lang w:val="en-GB"/>
        </w:rPr>
        <w:fldChar w:fldCharType="separate"/>
      </w:r>
      <w:r w:rsidR="00DA58B1">
        <w:rPr>
          <w:noProof/>
          <w:lang w:val="en-GB"/>
        </w:rPr>
        <w:t>5</w:t>
      </w:r>
      <w:r w:rsidRPr="00C907F5">
        <w:rPr>
          <w:lang w:val="en-GB"/>
        </w:rPr>
        <w:fldChar w:fldCharType="end"/>
      </w:r>
      <w:r w:rsidRPr="00C907F5">
        <w:rPr>
          <w:lang w:val="en-GB"/>
        </w:rPr>
        <w:noBreakHyphen/>
      </w:r>
      <w:r w:rsidRPr="00C907F5">
        <w:rPr>
          <w:lang w:val="en-GB"/>
        </w:rPr>
        <w:fldChar w:fldCharType="begin"/>
      </w:r>
      <w:r w:rsidRPr="00C907F5">
        <w:rPr>
          <w:lang w:val="en-GB"/>
        </w:rPr>
        <w:instrText xml:space="preserve"> SEQ Figure \s 1 </w:instrText>
      </w:r>
      <w:r w:rsidRPr="00C907F5">
        <w:rPr>
          <w:lang w:val="en-GB"/>
        </w:rPr>
        <w:fldChar w:fldCharType="separate"/>
      </w:r>
      <w:r w:rsidR="00DA58B1">
        <w:rPr>
          <w:noProof/>
          <w:lang w:val="en-GB"/>
        </w:rPr>
        <w:t>4</w:t>
      </w:r>
      <w:r w:rsidRPr="00C907F5">
        <w:rPr>
          <w:lang w:val="en-GB"/>
        </w:rPr>
        <w:fldChar w:fldCharType="end"/>
      </w:r>
      <w:bookmarkEnd w:id="189"/>
      <w:r w:rsidRPr="00C907F5">
        <w:rPr>
          <w:lang w:val="en-GB"/>
        </w:rPr>
        <w:fldChar w:fldCharType="begin"/>
      </w:r>
      <w:r w:rsidRPr="00C907F5">
        <w:rPr>
          <w:lang w:val="en-GB"/>
        </w:rPr>
        <w:instrText xml:space="preserve"> TC  \f G "</w:instrText>
      </w:r>
      <w:r w:rsidRPr="00C907F5">
        <w:rPr>
          <w:lang w:val="en-GB"/>
        </w:rPr>
        <w:fldChar w:fldCharType="begin"/>
      </w:r>
      <w:r w:rsidRPr="00C907F5">
        <w:rPr>
          <w:lang w:val="en-GB"/>
        </w:rPr>
        <w:instrText xml:space="preserve"> STYLEREF "Heading 1"\l \n \t  \* MERGEFORMAT </w:instrText>
      </w:r>
      <w:r w:rsidRPr="00C907F5">
        <w:rPr>
          <w:lang w:val="en-GB"/>
        </w:rPr>
        <w:fldChar w:fldCharType="separate"/>
      </w:r>
      <w:bookmarkStart w:id="190" w:name="_Toc330481428"/>
      <w:bookmarkStart w:id="191" w:name="_Toc338171566"/>
      <w:bookmarkStart w:id="192" w:name="_Toc177565795"/>
      <w:r w:rsidR="00DA58B1">
        <w:rPr>
          <w:noProof/>
          <w:lang w:val="en-GB"/>
        </w:rPr>
        <w:instrText>5</w:instrText>
      </w:r>
      <w:r w:rsidRPr="00C907F5">
        <w:rPr>
          <w:lang w:val="en-GB"/>
        </w:rPr>
        <w:fldChar w:fldCharType="end"/>
      </w:r>
      <w:r w:rsidRPr="00C907F5">
        <w:rPr>
          <w:lang w:val="en-GB"/>
        </w:rPr>
        <w:instrText>-</w:instrText>
      </w:r>
      <w:r w:rsidRPr="00C907F5">
        <w:rPr>
          <w:lang w:val="en-GB"/>
        </w:rPr>
        <w:fldChar w:fldCharType="begin"/>
      </w:r>
      <w:r w:rsidRPr="00C907F5">
        <w:rPr>
          <w:lang w:val="en-GB"/>
        </w:rPr>
        <w:instrText xml:space="preserve"> SEQ Figure_TOC \s 1 </w:instrText>
      </w:r>
      <w:r w:rsidRPr="00C907F5">
        <w:rPr>
          <w:lang w:val="en-GB"/>
        </w:rPr>
        <w:fldChar w:fldCharType="separate"/>
      </w:r>
      <w:r w:rsidR="00DA58B1">
        <w:rPr>
          <w:noProof/>
          <w:lang w:val="en-GB"/>
        </w:rPr>
        <w:instrText>4</w:instrText>
      </w:r>
      <w:r w:rsidRPr="00C907F5">
        <w:rPr>
          <w:lang w:val="en-GB"/>
        </w:rPr>
        <w:fldChar w:fldCharType="end"/>
      </w:r>
      <w:r w:rsidRPr="00C907F5">
        <w:rPr>
          <w:lang w:val="en-GB"/>
        </w:rPr>
        <w:tab/>
        <w:instrText>General Structure of the Data Section of the Record</w:instrText>
      </w:r>
      <w:bookmarkEnd w:id="190"/>
      <w:bookmarkEnd w:id="191"/>
      <w:bookmarkEnd w:id="192"/>
      <w:r w:rsidRPr="00C907F5">
        <w:rPr>
          <w:lang w:val="en-GB"/>
        </w:rPr>
        <w:instrText>"</w:instrText>
      </w:r>
      <w:r w:rsidRPr="00C907F5">
        <w:rPr>
          <w:lang w:val="en-GB"/>
        </w:rPr>
        <w:fldChar w:fldCharType="end"/>
      </w:r>
      <w:r w:rsidRPr="00C907F5">
        <w:rPr>
          <w:lang w:val="en-GB"/>
        </w:rPr>
        <w:t>:  General Structure of the Data Section of the Record</w:t>
      </w:r>
    </w:p>
    <w:p w14:paraId="6FE19E61" w14:textId="77777777" w:rsidR="00DA45C9" w:rsidRPr="00C907F5" w:rsidRDefault="00DA45C9" w:rsidP="00DA45C9">
      <w:pPr>
        <w:rPr>
          <w:lang w:val="en-GB"/>
        </w:rPr>
        <w:sectPr w:rsidR="00DA45C9" w:rsidRPr="00C907F5" w:rsidSect="000E580E">
          <w:headerReference w:type="default" r:id="rId53"/>
          <w:footerReference w:type="default" r:id="rId54"/>
          <w:pgSz w:w="15840" w:h="12240" w:orient="landscape" w:code="1"/>
          <w:pgMar w:top="1440" w:right="1440" w:bottom="1440" w:left="1440" w:header="547" w:footer="547" w:gutter="360"/>
          <w:pgNumType w:chapStyle="1"/>
          <w:cols w:space="720"/>
          <w:docGrid w:linePitch="360"/>
        </w:sectPr>
      </w:pPr>
    </w:p>
    <w:p w14:paraId="3D85ECD2" w14:textId="77777777" w:rsidR="00DA45C9" w:rsidRPr="00C907F5" w:rsidRDefault="00DA45C9" w:rsidP="00DA45C9">
      <w:pPr>
        <w:pStyle w:val="Heading1"/>
        <w:rPr>
          <w:lang w:val="en-GB"/>
        </w:rPr>
      </w:pPr>
      <w:bookmarkStart w:id="193" w:name="_Toc244664848"/>
      <w:bookmarkStart w:id="194" w:name="_Ref285637081"/>
      <w:bookmarkStart w:id="195" w:name="_Toc338171553"/>
      <w:bookmarkStart w:id="196" w:name="_Toc177565781"/>
      <w:r w:rsidRPr="00C907F5">
        <w:rPr>
          <w:lang w:val="en-GB"/>
        </w:rPr>
        <w:lastRenderedPageBreak/>
        <w:t>File naming Conventions</w:t>
      </w:r>
      <w:bookmarkEnd w:id="193"/>
      <w:bookmarkEnd w:id="194"/>
      <w:bookmarkEnd w:id="195"/>
      <w:bookmarkEnd w:id="196"/>
    </w:p>
    <w:p w14:paraId="55DAF83F" w14:textId="77777777" w:rsidR="00DA45C9" w:rsidRPr="00C907F5" w:rsidRDefault="00DA45C9" w:rsidP="00830A3C">
      <w:pPr>
        <w:pStyle w:val="Heading2"/>
        <w:rPr>
          <w:lang w:val="en-GB"/>
        </w:rPr>
      </w:pPr>
      <w:bookmarkStart w:id="197" w:name="_Toc244664849"/>
      <w:bookmarkStart w:id="198" w:name="_Toc338171554"/>
      <w:bookmarkStart w:id="199" w:name="_Toc177565782"/>
      <w:r w:rsidRPr="00C907F5">
        <w:rPr>
          <w:lang w:val="en-GB"/>
        </w:rPr>
        <w:t>General</w:t>
      </w:r>
      <w:bookmarkEnd w:id="197"/>
      <w:bookmarkEnd w:id="198"/>
      <w:bookmarkEnd w:id="199"/>
    </w:p>
    <w:p w14:paraId="4C727F6C" w14:textId="77777777" w:rsidR="00DA45C9" w:rsidRPr="00C907F5" w:rsidRDefault="00DA45C9" w:rsidP="00830A3C">
      <w:pPr>
        <w:rPr>
          <w:rFonts w:eastAsia="MS Mincho"/>
          <w:lang w:val="en-GB" w:eastAsia="ja-JP"/>
        </w:rPr>
      </w:pPr>
      <w:r w:rsidRPr="00C907F5">
        <w:rPr>
          <w:rFonts w:eastAsia="MS Mincho"/>
          <w:lang w:val="en-GB" w:eastAsia="ja-JP"/>
        </w:rPr>
        <w:t>In general, the file name syntax and length should not violate computer constraints for those computing environments in use by Member Agencies for processing Delta-DOR raw data.</w:t>
      </w:r>
    </w:p>
    <w:p w14:paraId="5F8F39B5" w14:textId="77777777" w:rsidR="00DA45C9" w:rsidRPr="00C907F5" w:rsidRDefault="00277668" w:rsidP="00277668">
      <w:pPr>
        <w:pStyle w:val="Notelevel1"/>
        <w:rPr>
          <w:lang w:val="en-GB"/>
        </w:rPr>
      </w:pPr>
      <w:r w:rsidRPr="00C907F5">
        <w:rPr>
          <w:lang w:val="en-GB"/>
        </w:rPr>
        <w:t>NOTE</w:t>
      </w:r>
      <w:r w:rsidRPr="00C907F5">
        <w:rPr>
          <w:lang w:val="en-GB"/>
        </w:rPr>
        <w:tab/>
        <w:t>–</w:t>
      </w:r>
      <w:r w:rsidRPr="00C907F5">
        <w:rPr>
          <w:lang w:val="en-GB"/>
        </w:rPr>
        <w:tab/>
      </w:r>
      <w:r w:rsidR="00DA45C9" w:rsidRPr="00C907F5">
        <w:rPr>
          <w:lang w:val="en-GB"/>
        </w:rPr>
        <w:t xml:space="preserve">One observation file is provided per measurement session for each station.  A separate Product File is used to contain the data for each scan, for each channel, and for each station.  Since this typically results in </w:t>
      </w:r>
      <w:proofErr w:type="gramStart"/>
      <w:r w:rsidR="00DA45C9" w:rsidRPr="00C907F5">
        <w:rPr>
          <w:lang w:val="en-GB"/>
        </w:rPr>
        <w:t>a large number of</w:t>
      </w:r>
      <w:proofErr w:type="gramEnd"/>
      <w:r w:rsidR="00DA45C9" w:rsidRPr="00C907F5">
        <w:rPr>
          <w:lang w:val="en-GB"/>
        </w:rPr>
        <w:t xml:space="preserve"> files being used for each measurement session, a naming convention is defined to help with managing the Product Files.</w:t>
      </w:r>
    </w:p>
    <w:p w14:paraId="14A5CF0A" w14:textId="77777777" w:rsidR="00DA45C9" w:rsidRPr="00C907F5" w:rsidRDefault="00DA45C9" w:rsidP="00830A3C">
      <w:pPr>
        <w:pStyle w:val="Heading2"/>
        <w:spacing w:before="480"/>
        <w:rPr>
          <w:lang w:val="en-GB"/>
        </w:rPr>
      </w:pPr>
      <w:bookmarkStart w:id="200" w:name="_Toc244664850"/>
      <w:bookmarkStart w:id="201" w:name="_Ref285636876"/>
      <w:bookmarkStart w:id="202" w:name="_Toc338171555"/>
      <w:bookmarkStart w:id="203" w:name="_Toc177565783"/>
      <w:r w:rsidRPr="00C907F5">
        <w:rPr>
          <w:lang w:val="en-GB"/>
        </w:rPr>
        <w:t>FILE NAMEs</w:t>
      </w:r>
      <w:bookmarkEnd w:id="200"/>
      <w:bookmarkEnd w:id="201"/>
      <w:bookmarkEnd w:id="202"/>
      <w:bookmarkEnd w:id="203"/>
    </w:p>
    <w:p w14:paraId="380476E5" w14:textId="77777777" w:rsidR="00DA45C9" w:rsidRPr="00C907F5" w:rsidRDefault="00DA45C9" w:rsidP="00830A3C">
      <w:pPr>
        <w:pStyle w:val="Paragraph3"/>
        <w:rPr>
          <w:lang w:val="en-GB"/>
        </w:rPr>
      </w:pPr>
      <w:r w:rsidRPr="00C907F5">
        <w:rPr>
          <w:lang w:val="en-GB"/>
        </w:rPr>
        <w:t>The file name shall uniquely define the receiver used to record data, the frequency channel, the spacecraft, the station, the scan, the file type, and the nominal scan start time.</w:t>
      </w:r>
    </w:p>
    <w:p w14:paraId="1E51F4E1" w14:textId="77777777" w:rsidR="00DA45C9" w:rsidRPr="00C907F5" w:rsidRDefault="00DA45C9" w:rsidP="00830A3C">
      <w:pPr>
        <w:pStyle w:val="Paragraph3"/>
        <w:rPr>
          <w:lang w:val="en-GB"/>
        </w:rPr>
      </w:pPr>
      <w:r w:rsidRPr="00C907F5">
        <w:rPr>
          <w:lang w:val="en-GB"/>
        </w:rPr>
        <w:t>Each file shall be named according to the following convention:</w:t>
      </w:r>
    </w:p>
    <w:p w14:paraId="492C0C5E" w14:textId="0E33C4B6" w:rsidR="00D3629F" w:rsidRPr="00C907F5" w:rsidRDefault="00DA45C9" w:rsidP="00DA45C9">
      <w:pPr>
        <w:rPr>
          <w:lang w:val="en-GB"/>
        </w:rPr>
      </w:pPr>
      <w:proofErr w:type="spellStart"/>
      <w:r w:rsidRPr="00C907F5">
        <w:rPr>
          <w:lang w:val="en-GB"/>
        </w:rPr>
        <w:t>MMMMnNNNtT</w:t>
      </w:r>
      <w:r w:rsidR="00E97BEF">
        <w:rPr>
          <w:lang w:val="en-GB"/>
        </w:rPr>
        <w:t>s</w:t>
      </w:r>
      <w:r w:rsidR="0001387A">
        <w:rPr>
          <w:lang w:val="en-GB"/>
        </w:rPr>
        <w:t>AAAA</w:t>
      </w:r>
      <w:r w:rsidRPr="00C907F5">
        <w:rPr>
          <w:lang w:val="en-GB"/>
        </w:rPr>
        <w:t>rRRcCC</w:t>
      </w:r>
      <w:proofErr w:type="spellEnd"/>
      <w:r w:rsidRPr="00C907F5">
        <w:rPr>
          <w:lang w:val="en-GB"/>
        </w:rPr>
        <w:t>-YYDDDHHMMSS.XXX</w:t>
      </w:r>
    </w:p>
    <w:p w14:paraId="39E34791" w14:textId="77777777" w:rsidR="00DA45C9" w:rsidRPr="00C907F5" w:rsidRDefault="00DA45C9" w:rsidP="00DA45C9">
      <w:pPr>
        <w:rPr>
          <w:lang w:val="en-GB"/>
        </w:rPr>
      </w:pPr>
      <w:r w:rsidRPr="00C907F5">
        <w:rPr>
          <w:lang w:val="en-GB"/>
        </w:rPr>
        <w:t>where:</w:t>
      </w:r>
    </w:p>
    <w:p w14:paraId="284247D8" w14:textId="0575E9AD" w:rsidR="00D510E3" w:rsidRPr="00EE451B" w:rsidRDefault="00D510E3" w:rsidP="00277668">
      <w:pPr>
        <w:pStyle w:val="List"/>
        <w:numPr>
          <w:ilvl w:val="0"/>
          <w:numId w:val="9"/>
        </w:numPr>
        <w:tabs>
          <w:tab w:val="clear" w:pos="360"/>
          <w:tab w:val="num" w:pos="720"/>
        </w:tabs>
        <w:ind w:left="720"/>
        <w:rPr>
          <w:lang w:val="en-GB"/>
        </w:rPr>
      </w:pPr>
      <w:r w:rsidRPr="00EE451B">
        <w:rPr>
          <w:lang w:val="en-GB"/>
        </w:rPr>
        <w:t xml:space="preserve">All of the identified fields are represented as </w:t>
      </w:r>
      <w:r w:rsidR="00480120" w:rsidRPr="003E2EB9">
        <w:rPr>
          <w:lang w:val="en-GB"/>
        </w:rPr>
        <w:t>alphanumeric</w:t>
      </w:r>
      <w:r w:rsidRPr="00EE451B">
        <w:rPr>
          <w:lang w:val="en-GB"/>
        </w:rPr>
        <w:t xml:space="preserve"> </w:t>
      </w:r>
      <w:proofErr w:type="gramStart"/>
      <w:r w:rsidRPr="00EE451B">
        <w:rPr>
          <w:lang w:val="en-GB"/>
        </w:rPr>
        <w:t>characters;</w:t>
      </w:r>
      <w:proofErr w:type="gramEnd"/>
    </w:p>
    <w:p w14:paraId="5F3D6236" w14:textId="2EC786EF" w:rsidR="00D3629F" w:rsidRPr="00C907F5" w:rsidRDefault="00DA45C9" w:rsidP="003E2EB9">
      <w:pPr>
        <w:pStyle w:val="Notelevel1"/>
        <w:rPr>
          <w:lang w:val="en-GB"/>
        </w:rPr>
      </w:pPr>
      <w:r w:rsidRPr="00C907F5">
        <w:rPr>
          <w:lang w:val="en-GB"/>
        </w:rPr>
        <w:t xml:space="preserve">MMMM is the mission </w:t>
      </w:r>
      <w:r w:rsidR="002465FE">
        <w:rPr>
          <w:lang w:val="en-GB"/>
        </w:rPr>
        <w:t>alias</w:t>
      </w:r>
      <w:r w:rsidRPr="00C907F5">
        <w:rPr>
          <w:lang w:val="en-GB"/>
        </w:rPr>
        <w:t xml:space="preserve"> (</w:t>
      </w:r>
      <w:r w:rsidR="00277668" w:rsidRPr="00C907F5">
        <w:rPr>
          <w:lang w:val="en-GB"/>
        </w:rPr>
        <w:t>four</w:t>
      </w:r>
      <w:r w:rsidRPr="00C907F5">
        <w:rPr>
          <w:lang w:val="en-GB"/>
        </w:rPr>
        <w:t xml:space="preserve"> character</w:t>
      </w:r>
      <w:r w:rsidR="004B1FBE">
        <w:rPr>
          <w:lang w:val="en-GB"/>
        </w:rPr>
        <w:t xml:space="preserve"> mission alias from [8]</w:t>
      </w:r>
      <w:proofErr w:type="gramStart"/>
      <w:r w:rsidR="004B1FBE">
        <w:rPr>
          <w:lang w:val="en-GB"/>
        </w:rPr>
        <w:t xml:space="preserve">) </w:t>
      </w:r>
      <w:r w:rsidR="007D1FA0">
        <w:rPr>
          <w:lang w:val="en-GB"/>
        </w:rPr>
        <w:t>,</w:t>
      </w:r>
      <w:proofErr w:type="gramEnd"/>
      <w:r w:rsidR="007D1FA0">
        <w:rPr>
          <w:lang w:val="en-GB"/>
        </w:rPr>
        <w:t xml:space="preserve"> which shall be the same as the source ID in the corresponding Observation File </w:t>
      </w:r>
      <w:r w:rsidR="007D1FA0" w:rsidRPr="009F1E78">
        <w:rPr>
          <w:lang w:val="en-GB"/>
        </w:rPr>
        <w:t>(</w:t>
      </w:r>
      <w:r w:rsidR="009F1E78" w:rsidRPr="009F1E78">
        <w:rPr>
          <w:lang w:val="en-GB"/>
        </w:rPr>
        <w:fldChar w:fldCharType="begin"/>
      </w:r>
      <w:r w:rsidR="009F1E78" w:rsidRPr="009F1E78">
        <w:rPr>
          <w:lang w:val="en-GB"/>
        </w:rPr>
        <w:instrText xml:space="preserve"> REF _Ref175143349 </w:instrText>
      </w:r>
      <w:r w:rsidR="009F1E78" w:rsidRPr="003E2EB9">
        <w:rPr>
          <w:lang w:val="en-GB"/>
        </w:rPr>
        <w:instrText xml:space="preserve"> \* MERGEFORMAT </w:instrText>
      </w:r>
      <w:r w:rsidR="009F1E78" w:rsidRPr="009F1E78">
        <w:rPr>
          <w:lang w:val="en-GB"/>
        </w:rPr>
        <w:fldChar w:fldCharType="separate"/>
      </w:r>
      <w:r w:rsidR="00DA58B1" w:rsidRPr="00DA58B1">
        <w:rPr>
          <w:lang w:val="en-GB"/>
        </w:rPr>
        <w:t xml:space="preserve">Table </w:t>
      </w:r>
      <w:r w:rsidR="00DA58B1" w:rsidRPr="00DA58B1">
        <w:rPr>
          <w:noProof/>
          <w:lang w:val="en-GB"/>
        </w:rPr>
        <w:t>4</w:t>
      </w:r>
      <w:r w:rsidR="00DA58B1" w:rsidRPr="00DA58B1">
        <w:rPr>
          <w:noProof/>
          <w:lang w:val="en-GB"/>
        </w:rPr>
        <w:noBreakHyphen/>
        <w:t>2</w:t>
      </w:r>
      <w:r w:rsidR="009F1E78" w:rsidRPr="009F1E78">
        <w:rPr>
          <w:lang w:val="en-GB"/>
        </w:rPr>
        <w:fldChar w:fldCharType="end"/>
      </w:r>
      <w:r w:rsidR="007D1FA0">
        <w:rPr>
          <w:lang w:val="en-GB"/>
        </w:rPr>
        <w:t>)</w:t>
      </w:r>
      <w:r w:rsidR="00D510E3">
        <w:rPr>
          <w:lang w:val="en-GB"/>
        </w:rPr>
        <w:t>;</w:t>
      </w:r>
    </w:p>
    <w:p w14:paraId="50ED97F8"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 xml:space="preserve">n is a token to indicate that scan identifier </w:t>
      </w:r>
      <w:proofErr w:type="gramStart"/>
      <w:r w:rsidRPr="00C907F5">
        <w:rPr>
          <w:lang w:val="en-GB"/>
        </w:rPr>
        <w:t>follows;</w:t>
      </w:r>
      <w:proofErr w:type="gramEnd"/>
    </w:p>
    <w:p w14:paraId="45EBE394"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 xml:space="preserve">NNN is the scan number </w:t>
      </w:r>
      <w:r w:rsidR="00685BC6">
        <w:rPr>
          <w:lang w:val="en-GB"/>
        </w:rPr>
        <w:t xml:space="preserve">per session </w:t>
      </w:r>
      <w:r w:rsidRPr="00C907F5">
        <w:rPr>
          <w:lang w:val="en-GB"/>
        </w:rPr>
        <w:t>(</w:t>
      </w:r>
      <w:r w:rsidR="00277668" w:rsidRPr="00C907F5">
        <w:rPr>
          <w:lang w:val="en-GB"/>
        </w:rPr>
        <w:t>three</w:t>
      </w:r>
      <w:r w:rsidRPr="00C907F5">
        <w:rPr>
          <w:lang w:val="en-GB"/>
        </w:rPr>
        <w:t xml:space="preserve">-digit integer) starting from </w:t>
      </w:r>
      <w:proofErr w:type="gramStart"/>
      <w:r w:rsidRPr="00C907F5">
        <w:rPr>
          <w:lang w:val="en-GB"/>
        </w:rPr>
        <w:t>001;</w:t>
      </w:r>
      <w:proofErr w:type="gramEnd"/>
    </w:p>
    <w:p w14:paraId="0586807B"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 xml:space="preserve">t is a token to indicate file </w:t>
      </w:r>
      <w:proofErr w:type="gramStart"/>
      <w:r w:rsidRPr="00C907F5">
        <w:rPr>
          <w:lang w:val="en-GB"/>
        </w:rPr>
        <w:t>type;</w:t>
      </w:r>
      <w:proofErr w:type="gramEnd"/>
    </w:p>
    <w:p w14:paraId="13FBAEC0" w14:textId="76C0DEEA" w:rsidR="00DA45C9" w:rsidRPr="00C907F5" w:rsidRDefault="00DA45C9" w:rsidP="009A3EB5">
      <w:pPr>
        <w:pStyle w:val="List"/>
        <w:numPr>
          <w:ilvl w:val="0"/>
          <w:numId w:val="9"/>
        </w:numPr>
        <w:tabs>
          <w:tab w:val="clear" w:pos="360"/>
          <w:tab w:val="num" w:pos="720"/>
        </w:tabs>
        <w:ind w:left="720"/>
        <w:rPr>
          <w:lang w:val="en-GB"/>
        </w:rPr>
      </w:pPr>
      <w:r w:rsidRPr="00C907F5">
        <w:rPr>
          <w:lang w:val="en-GB"/>
        </w:rPr>
        <w:t>T is the file type (1 character):</w:t>
      </w:r>
    </w:p>
    <w:p w14:paraId="396BBAD7" w14:textId="77777777" w:rsidR="00D3629F" w:rsidRPr="00C907F5" w:rsidRDefault="00DA45C9" w:rsidP="009A3EB5">
      <w:pPr>
        <w:pStyle w:val="List2"/>
        <w:numPr>
          <w:ilvl w:val="0"/>
          <w:numId w:val="10"/>
        </w:numPr>
        <w:tabs>
          <w:tab w:val="clear" w:pos="360"/>
          <w:tab w:val="num" w:pos="1080"/>
        </w:tabs>
        <w:ind w:left="1080"/>
        <w:rPr>
          <w:lang w:val="en-GB"/>
        </w:rPr>
      </w:pPr>
      <w:r w:rsidRPr="00C907F5">
        <w:rPr>
          <w:lang w:val="en-GB"/>
        </w:rPr>
        <w:t>I for an Observation File,</w:t>
      </w:r>
    </w:p>
    <w:p w14:paraId="74EBA1B2" w14:textId="77777777" w:rsidR="00DA45C9" w:rsidRPr="00C907F5" w:rsidRDefault="00DA45C9" w:rsidP="009A3EB5">
      <w:pPr>
        <w:pStyle w:val="List2"/>
        <w:numPr>
          <w:ilvl w:val="0"/>
          <w:numId w:val="10"/>
        </w:numPr>
        <w:tabs>
          <w:tab w:val="clear" w:pos="360"/>
          <w:tab w:val="num" w:pos="1080"/>
        </w:tabs>
        <w:ind w:left="1080"/>
        <w:rPr>
          <w:lang w:val="en-GB"/>
        </w:rPr>
      </w:pPr>
      <w:r w:rsidRPr="00C907F5">
        <w:rPr>
          <w:lang w:val="en-GB"/>
        </w:rPr>
        <w:t xml:space="preserve">S for spacecraft scan or Q for quasar scan, for a Product </w:t>
      </w:r>
      <w:proofErr w:type="gramStart"/>
      <w:r w:rsidRPr="00C907F5">
        <w:rPr>
          <w:lang w:val="en-GB"/>
        </w:rPr>
        <w:t>File;</w:t>
      </w:r>
      <w:proofErr w:type="gramEnd"/>
    </w:p>
    <w:p w14:paraId="0EA71078" w14:textId="5A6D0956" w:rsidR="00DA45C9" w:rsidRPr="001C726D" w:rsidRDefault="00E97BEF" w:rsidP="009A3EB5">
      <w:pPr>
        <w:pStyle w:val="List"/>
        <w:numPr>
          <w:ilvl w:val="0"/>
          <w:numId w:val="9"/>
        </w:numPr>
        <w:tabs>
          <w:tab w:val="clear" w:pos="360"/>
          <w:tab w:val="num" w:pos="720"/>
        </w:tabs>
        <w:ind w:left="720"/>
        <w:rPr>
          <w:lang w:val="en-GB"/>
        </w:rPr>
      </w:pPr>
      <w:r>
        <w:rPr>
          <w:lang w:val="en-GB"/>
        </w:rPr>
        <w:t>s</w:t>
      </w:r>
      <w:r w:rsidR="00DA45C9" w:rsidRPr="001C726D">
        <w:rPr>
          <w:lang w:val="en-GB"/>
        </w:rPr>
        <w:t xml:space="preserve"> is a token to indicate that </w:t>
      </w:r>
      <w:r w:rsidR="00C12691" w:rsidRPr="001C726D">
        <w:rPr>
          <w:lang w:val="en-GB"/>
        </w:rPr>
        <w:t xml:space="preserve">station’s </w:t>
      </w:r>
      <w:r w:rsidR="00BD2037" w:rsidRPr="001C726D">
        <w:rPr>
          <w:lang w:val="en-GB"/>
        </w:rPr>
        <w:t>aperture</w:t>
      </w:r>
      <w:r w:rsidR="00DA45C9" w:rsidRPr="001C726D">
        <w:rPr>
          <w:lang w:val="en-GB"/>
        </w:rPr>
        <w:t xml:space="preserve"> identifier follows;</w:t>
      </w:r>
      <w:r w:rsidR="0065155A">
        <w:rPr>
          <w:lang w:val="en-GB"/>
        </w:rPr>
        <w:t xml:space="preserve"> (Note: s token from v1 kept for backward compatibility reasons)</w:t>
      </w:r>
    </w:p>
    <w:p w14:paraId="3A2F872A" w14:textId="5F047FF8" w:rsidR="00DA45C9" w:rsidRPr="001C726D" w:rsidRDefault="005665F7" w:rsidP="009A3EB5">
      <w:pPr>
        <w:pStyle w:val="List"/>
        <w:numPr>
          <w:ilvl w:val="0"/>
          <w:numId w:val="9"/>
        </w:numPr>
        <w:tabs>
          <w:tab w:val="clear" w:pos="360"/>
          <w:tab w:val="num" w:pos="720"/>
        </w:tabs>
        <w:ind w:left="720"/>
        <w:rPr>
          <w:lang w:val="en-GB"/>
        </w:rPr>
      </w:pPr>
      <w:r w:rsidRPr="001C726D">
        <w:rPr>
          <w:lang w:val="en-GB"/>
        </w:rPr>
        <w:t>AAAA</w:t>
      </w:r>
      <w:r w:rsidR="00DA45C9" w:rsidRPr="001C726D">
        <w:rPr>
          <w:lang w:val="en-GB"/>
        </w:rPr>
        <w:t xml:space="preserve"> is the </w:t>
      </w:r>
      <w:r w:rsidRPr="001C726D">
        <w:rPr>
          <w:lang w:val="en-GB"/>
        </w:rPr>
        <w:t>aperture</w:t>
      </w:r>
      <w:r w:rsidR="00DA45C9" w:rsidRPr="001C726D">
        <w:rPr>
          <w:lang w:val="en-GB"/>
        </w:rPr>
        <w:t xml:space="preserve"> </w:t>
      </w:r>
      <w:r w:rsidR="00726009">
        <w:rPr>
          <w:lang w:val="en-GB"/>
        </w:rPr>
        <w:t>alias</w:t>
      </w:r>
      <w:r w:rsidR="00DA45C9" w:rsidRPr="001C726D">
        <w:rPr>
          <w:lang w:val="en-GB"/>
        </w:rPr>
        <w:t xml:space="preserve"> (</w:t>
      </w:r>
      <w:r w:rsidR="00036F3C" w:rsidRPr="003E2EB9">
        <w:rPr>
          <w:lang w:val="en-GB"/>
        </w:rPr>
        <w:t xml:space="preserve">four </w:t>
      </w:r>
      <w:r w:rsidR="00480120" w:rsidRPr="003E2EB9">
        <w:rPr>
          <w:lang w:val="en-GB"/>
        </w:rPr>
        <w:t>alphanumeric char</w:t>
      </w:r>
      <w:r w:rsidR="00036F3C" w:rsidRPr="003E2EB9">
        <w:rPr>
          <w:lang w:val="en-GB"/>
        </w:rPr>
        <w:t xml:space="preserve">acter aperture alias from </w:t>
      </w:r>
      <w:r w:rsidR="005978D9">
        <w:rPr>
          <w:lang w:val="en-GB"/>
        </w:rPr>
        <w:fldChar w:fldCharType="begin"/>
      </w:r>
      <w:r w:rsidR="005978D9">
        <w:rPr>
          <w:lang w:val="en-GB"/>
        </w:rPr>
        <w:instrText xml:space="preserve"> REF R_SANA_DDOR_Apertures </w:instrText>
      </w:r>
      <w:r w:rsidR="005978D9">
        <w:rPr>
          <w:lang w:val="en-GB"/>
        </w:rPr>
        <w:fldChar w:fldCharType="separate"/>
      </w:r>
      <w:r w:rsidR="00DA58B1" w:rsidRPr="008C219F">
        <w:rPr>
          <w:lang w:val="en-GB"/>
        </w:rPr>
        <w:t>[7]</w:t>
      </w:r>
      <w:r w:rsidR="005978D9">
        <w:rPr>
          <w:lang w:val="en-GB"/>
        </w:rPr>
        <w:fldChar w:fldCharType="end"/>
      </w:r>
      <w:r w:rsidR="00036F3C" w:rsidRPr="003E2EB9">
        <w:rPr>
          <w:lang w:val="en-GB"/>
        </w:rPr>
        <w:t>)</w:t>
      </w:r>
      <w:r w:rsidR="00277668" w:rsidRPr="00EE451B">
        <w:rPr>
          <w:lang w:val="en-GB"/>
        </w:rPr>
        <w:t>,</w:t>
      </w:r>
      <w:r w:rsidR="00277668" w:rsidRPr="001C726D">
        <w:rPr>
          <w:lang w:val="en-GB"/>
        </w:rPr>
        <w:t xml:space="preserve"> which</w:t>
      </w:r>
      <w:r w:rsidR="00DA45C9" w:rsidRPr="001C726D">
        <w:rPr>
          <w:lang w:val="en-GB"/>
        </w:rPr>
        <w:t xml:space="preserve"> shall be the same as the receiving </w:t>
      </w:r>
      <w:r w:rsidRPr="001C726D">
        <w:rPr>
          <w:lang w:val="en-GB"/>
        </w:rPr>
        <w:t>aperture</w:t>
      </w:r>
      <w:r w:rsidR="00DA45C9" w:rsidRPr="001C726D">
        <w:rPr>
          <w:lang w:val="en-GB"/>
        </w:rPr>
        <w:t xml:space="preserve"> </w:t>
      </w:r>
      <w:r w:rsidR="00726009">
        <w:rPr>
          <w:lang w:val="en-GB"/>
        </w:rPr>
        <w:t>alias</w:t>
      </w:r>
      <w:r w:rsidR="00DA45C9" w:rsidRPr="001C726D">
        <w:rPr>
          <w:lang w:val="en-GB"/>
        </w:rPr>
        <w:t xml:space="preserve"> in the </w:t>
      </w:r>
      <w:r w:rsidR="003F71F8" w:rsidRPr="001C726D">
        <w:rPr>
          <w:lang w:val="en-GB"/>
        </w:rPr>
        <w:t xml:space="preserve">corresponding </w:t>
      </w:r>
      <w:r w:rsidR="00DA45C9" w:rsidRPr="001C726D">
        <w:rPr>
          <w:lang w:val="en-GB"/>
        </w:rPr>
        <w:t>Observation File (</w:t>
      </w:r>
      <w:r w:rsidR="00CD6B70">
        <w:rPr>
          <w:lang w:val="en-GB"/>
        </w:rPr>
        <w:fldChar w:fldCharType="begin"/>
      </w:r>
      <w:r w:rsidR="00CD6B70">
        <w:rPr>
          <w:lang w:val="en-GB"/>
        </w:rPr>
        <w:instrText xml:space="preserve"> REF _Ref285636972 \r </w:instrText>
      </w:r>
      <w:r w:rsidR="00CD6B70">
        <w:rPr>
          <w:lang w:val="en-GB"/>
        </w:rPr>
        <w:fldChar w:fldCharType="separate"/>
      </w:r>
      <w:r w:rsidR="00DA58B1">
        <w:rPr>
          <w:lang w:val="en-GB"/>
        </w:rPr>
        <w:t>4.2.6</w:t>
      </w:r>
      <w:r w:rsidR="00CD6B70">
        <w:rPr>
          <w:lang w:val="en-GB"/>
        </w:rPr>
        <w:fldChar w:fldCharType="end"/>
      </w:r>
      <w:proofErr w:type="gramStart"/>
      <w:r w:rsidR="00DA45C9" w:rsidRPr="001C726D">
        <w:rPr>
          <w:lang w:val="en-GB"/>
        </w:rPr>
        <w:t>);</w:t>
      </w:r>
      <w:proofErr w:type="gramEnd"/>
      <w:r w:rsidR="00CD6B70">
        <w:rPr>
          <w:lang w:val="en-GB"/>
        </w:rPr>
        <w:t xml:space="preserve"> </w:t>
      </w:r>
    </w:p>
    <w:p w14:paraId="4C61193E"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 xml:space="preserve">r is a token to indicate that the receiver identifier </w:t>
      </w:r>
      <w:proofErr w:type="gramStart"/>
      <w:r w:rsidRPr="00C907F5">
        <w:rPr>
          <w:lang w:val="en-GB"/>
        </w:rPr>
        <w:t>follows;</w:t>
      </w:r>
      <w:proofErr w:type="gramEnd"/>
    </w:p>
    <w:p w14:paraId="44124833"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lastRenderedPageBreak/>
        <w:t>RR is the receiver identifier (2 characters</w:t>
      </w:r>
      <w:proofErr w:type="gramStart"/>
      <w:r w:rsidRPr="00C907F5">
        <w:rPr>
          <w:lang w:val="en-GB"/>
        </w:rPr>
        <w:t>);</w:t>
      </w:r>
      <w:proofErr w:type="gramEnd"/>
    </w:p>
    <w:p w14:paraId="0C689CDB"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 xml:space="preserve">c is a token to indicate that channel identifier </w:t>
      </w:r>
      <w:proofErr w:type="gramStart"/>
      <w:r w:rsidRPr="00C907F5">
        <w:rPr>
          <w:lang w:val="en-GB"/>
        </w:rPr>
        <w:t>follows;</w:t>
      </w:r>
      <w:proofErr w:type="gramEnd"/>
    </w:p>
    <w:p w14:paraId="2456263F"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CC is the channel identifier (2</w:t>
      </w:r>
      <w:r w:rsidR="00A82259" w:rsidRPr="006E14D4">
        <w:rPr>
          <w:lang w:val="en-GB"/>
        </w:rPr>
        <w:t>-digit integer</w:t>
      </w:r>
      <w:proofErr w:type="gramStart"/>
      <w:r w:rsidRPr="00C907F5">
        <w:rPr>
          <w:lang w:val="en-GB"/>
        </w:rPr>
        <w:t>);</w:t>
      </w:r>
      <w:proofErr w:type="gramEnd"/>
    </w:p>
    <w:p w14:paraId="18060A91"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 xml:space="preserve">- </w:t>
      </w:r>
      <w:r w:rsidR="00277668" w:rsidRPr="00C907F5">
        <w:rPr>
          <w:lang w:val="en-GB"/>
        </w:rPr>
        <w:t xml:space="preserve">is a token to </w:t>
      </w:r>
      <w:r w:rsidRPr="00C907F5">
        <w:rPr>
          <w:lang w:val="en-GB"/>
        </w:rPr>
        <w:t xml:space="preserve">indicate that date </w:t>
      </w:r>
      <w:proofErr w:type="gramStart"/>
      <w:r w:rsidRPr="00C907F5">
        <w:rPr>
          <w:lang w:val="en-GB"/>
        </w:rPr>
        <w:t>follows;</w:t>
      </w:r>
      <w:proofErr w:type="gramEnd"/>
    </w:p>
    <w:p w14:paraId="3AD021AF"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YY is the last two digits of the year for nominal scan epoch (2-digit integer</w:t>
      </w:r>
      <w:proofErr w:type="gramStart"/>
      <w:r w:rsidRPr="00C907F5">
        <w:rPr>
          <w:lang w:val="en-GB"/>
        </w:rPr>
        <w:t>);</w:t>
      </w:r>
      <w:proofErr w:type="gramEnd"/>
    </w:p>
    <w:p w14:paraId="5DA91B93"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DDD is the day of the year for nominal scan epoch (3-digit integer</w:t>
      </w:r>
      <w:proofErr w:type="gramStart"/>
      <w:r w:rsidRPr="00C907F5">
        <w:rPr>
          <w:lang w:val="en-GB"/>
        </w:rPr>
        <w:t>);</w:t>
      </w:r>
      <w:proofErr w:type="gramEnd"/>
    </w:p>
    <w:p w14:paraId="3B93D0E9" w14:textId="77777777" w:rsidR="00DA45C9" w:rsidRPr="00C907F5" w:rsidRDefault="00DA45C9" w:rsidP="009A3EB5">
      <w:pPr>
        <w:pStyle w:val="List"/>
        <w:numPr>
          <w:ilvl w:val="0"/>
          <w:numId w:val="9"/>
        </w:numPr>
        <w:tabs>
          <w:tab w:val="clear" w:pos="360"/>
          <w:tab w:val="num" w:pos="720"/>
        </w:tabs>
        <w:ind w:left="720"/>
        <w:rPr>
          <w:lang w:val="en-GB"/>
        </w:rPr>
      </w:pPr>
      <w:r w:rsidRPr="00C907F5">
        <w:rPr>
          <w:lang w:val="en-GB"/>
        </w:rPr>
        <w:t>HHMMSS is the hour-minute-second for nominal scan epoch (6-digit integer</w:t>
      </w:r>
      <w:proofErr w:type="gramStart"/>
      <w:r w:rsidRPr="00C907F5">
        <w:rPr>
          <w:lang w:val="en-GB"/>
        </w:rPr>
        <w:t>);</w:t>
      </w:r>
      <w:proofErr w:type="gramEnd"/>
    </w:p>
    <w:p w14:paraId="30C253CF" w14:textId="77777777" w:rsidR="00D3629F" w:rsidRPr="00C907F5" w:rsidRDefault="00DA45C9" w:rsidP="009A3EB5">
      <w:pPr>
        <w:pStyle w:val="List"/>
        <w:numPr>
          <w:ilvl w:val="0"/>
          <w:numId w:val="9"/>
        </w:numPr>
        <w:tabs>
          <w:tab w:val="clear" w:pos="360"/>
          <w:tab w:val="num" w:pos="720"/>
        </w:tabs>
        <w:ind w:left="720"/>
        <w:rPr>
          <w:lang w:val="en-GB"/>
        </w:rPr>
      </w:pPr>
      <w:r w:rsidRPr="00C907F5">
        <w:rPr>
          <w:lang w:val="en-GB"/>
        </w:rPr>
        <w:t>.XXX is the file extension</w:t>
      </w:r>
      <w:proofErr w:type="gramStart"/>
      <w:r w:rsidRPr="00C907F5">
        <w:rPr>
          <w:lang w:val="en-GB"/>
        </w:rPr>
        <w:t>: .</w:t>
      </w:r>
      <w:proofErr w:type="spellStart"/>
      <w:r w:rsidRPr="00C907F5">
        <w:rPr>
          <w:lang w:val="en-GB"/>
        </w:rPr>
        <w:t>obs</w:t>
      </w:r>
      <w:proofErr w:type="spellEnd"/>
      <w:proofErr w:type="gramEnd"/>
      <w:r w:rsidRPr="00C907F5">
        <w:rPr>
          <w:lang w:val="en-GB"/>
        </w:rPr>
        <w:t xml:space="preserve"> for an Observation File, .</w:t>
      </w:r>
      <w:proofErr w:type="spellStart"/>
      <w:r w:rsidRPr="00C907F5">
        <w:rPr>
          <w:lang w:val="en-GB"/>
        </w:rPr>
        <w:t>prd</w:t>
      </w:r>
      <w:proofErr w:type="spellEnd"/>
      <w:r w:rsidRPr="00C907F5">
        <w:rPr>
          <w:lang w:val="en-GB"/>
        </w:rPr>
        <w:t xml:space="preserve"> for a Product File.</w:t>
      </w:r>
    </w:p>
    <w:p w14:paraId="2A160BE2" w14:textId="77777777" w:rsidR="00DA45C9" w:rsidRPr="00C907F5" w:rsidRDefault="00DA45C9" w:rsidP="00830A3C">
      <w:pPr>
        <w:pStyle w:val="Paragraph3"/>
        <w:rPr>
          <w:lang w:val="en-GB"/>
        </w:rPr>
      </w:pPr>
      <w:r w:rsidRPr="00C907F5">
        <w:rPr>
          <w:lang w:val="en-GB"/>
        </w:rPr>
        <w:t xml:space="preserve">All character IDs shall be </w:t>
      </w:r>
      <w:r w:rsidR="001B7AB3" w:rsidRPr="00C907F5">
        <w:rPr>
          <w:lang w:val="en-GB"/>
        </w:rPr>
        <w:t>uppercase characters</w:t>
      </w:r>
      <w:r w:rsidRPr="00C907F5">
        <w:rPr>
          <w:lang w:val="en-GB"/>
        </w:rPr>
        <w:t xml:space="preserve"> and alphanumeric symbols.</w:t>
      </w:r>
    </w:p>
    <w:p w14:paraId="2AD2B538" w14:textId="77777777" w:rsidR="00DA45C9" w:rsidRPr="00C907F5" w:rsidRDefault="00DA45C9" w:rsidP="00830A3C">
      <w:pPr>
        <w:pStyle w:val="Paragraph3"/>
        <w:rPr>
          <w:lang w:val="en-GB"/>
        </w:rPr>
      </w:pPr>
      <w:r w:rsidRPr="00C907F5">
        <w:rPr>
          <w:lang w:val="en-GB"/>
        </w:rPr>
        <w:t>The mission identifier shall refer to the mission that has scheduled the tracking pass.</w:t>
      </w:r>
    </w:p>
    <w:p w14:paraId="707EF032" w14:textId="77777777" w:rsidR="001B7AB3" w:rsidRPr="00C907F5" w:rsidRDefault="001B7AB3" w:rsidP="001B7AB3">
      <w:pPr>
        <w:pStyle w:val="Notelevel1"/>
        <w:rPr>
          <w:lang w:val="en-GB"/>
        </w:rPr>
      </w:pPr>
      <w:r w:rsidRPr="00C907F5">
        <w:rPr>
          <w:lang w:val="en-GB"/>
        </w:rPr>
        <w:t>NOTES</w:t>
      </w:r>
    </w:p>
    <w:p w14:paraId="50D1999C" w14:textId="2321CF99" w:rsidR="001B7AB3" w:rsidRPr="00BA5341" w:rsidRDefault="00E6008F" w:rsidP="001B7AB3">
      <w:pPr>
        <w:pStyle w:val="Noteslevel1"/>
        <w:numPr>
          <w:ilvl w:val="0"/>
          <w:numId w:val="20"/>
        </w:numPr>
        <w:rPr>
          <w:lang w:val="en-GB"/>
        </w:rPr>
      </w:pPr>
      <w:r w:rsidRPr="00BA5341">
        <w:rPr>
          <w:lang w:val="en-GB"/>
        </w:rPr>
        <w:t>As many observation files as spacecraft shall be generated in</w:t>
      </w:r>
      <w:r w:rsidR="009C127C" w:rsidRPr="00BA5341">
        <w:rPr>
          <w:lang w:val="en-GB"/>
        </w:rPr>
        <w:t xml:space="preserve"> case of simultaneous Delta-DOR sessions involving more than one spacecraft</w:t>
      </w:r>
      <w:r w:rsidRPr="00BA5341">
        <w:rPr>
          <w:lang w:val="en-GB"/>
        </w:rPr>
        <w:t>.</w:t>
      </w:r>
      <w:r w:rsidR="009C127C" w:rsidRPr="00BA5341">
        <w:rPr>
          <w:lang w:val="en-GB"/>
        </w:rPr>
        <w:t xml:space="preserve"> </w:t>
      </w:r>
    </w:p>
    <w:p w14:paraId="13FEE1CC" w14:textId="16073146" w:rsidR="00DA45C9" w:rsidRPr="00C907F5" w:rsidRDefault="00830A3C" w:rsidP="001B7AB3">
      <w:pPr>
        <w:pStyle w:val="Noteslevel1"/>
        <w:numPr>
          <w:ilvl w:val="0"/>
          <w:numId w:val="20"/>
        </w:numPr>
        <w:rPr>
          <w:lang w:val="en-GB"/>
        </w:rPr>
      </w:pPr>
      <w:r w:rsidRPr="00C907F5">
        <w:rPr>
          <w:lang w:val="en-GB"/>
        </w:rPr>
        <w:t>T</w:t>
      </w:r>
      <w:r w:rsidR="00DA45C9" w:rsidRPr="00C907F5">
        <w:rPr>
          <w:lang w:val="en-GB"/>
        </w:rPr>
        <w:t xml:space="preserve">he object observed during a scan may be the spacecraft that has scheduled the tracking pass, a different spacecraft, or a quasar.  The contents of the Observation File (see </w:t>
      </w:r>
      <w:r w:rsidR="00D4408C" w:rsidRPr="00C907F5">
        <w:rPr>
          <w:lang w:val="en-GB"/>
        </w:rPr>
        <w:t>section</w:t>
      </w:r>
      <w:r w:rsidR="00DA45C9" w:rsidRPr="00C907F5">
        <w:rPr>
          <w:lang w:val="en-GB"/>
        </w:rPr>
        <w:t xml:space="preserve"> </w:t>
      </w:r>
      <w:r w:rsidR="00D4408C" w:rsidRPr="00C907F5">
        <w:rPr>
          <w:lang w:val="en-GB"/>
        </w:rPr>
        <w:fldChar w:fldCharType="begin"/>
      </w:r>
      <w:r w:rsidR="00D4408C" w:rsidRPr="00C907F5">
        <w:rPr>
          <w:lang w:val="en-GB"/>
        </w:rPr>
        <w:instrText xml:space="preserve"> REF _Ref285637615 \r \h </w:instrText>
      </w:r>
      <w:r w:rsidR="00D4408C" w:rsidRPr="00C907F5">
        <w:rPr>
          <w:lang w:val="en-GB"/>
        </w:rPr>
      </w:r>
      <w:r w:rsidR="00D4408C" w:rsidRPr="00C907F5">
        <w:rPr>
          <w:lang w:val="en-GB"/>
        </w:rPr>
        <w:fldChar w:fldCharType="separate"/>
      </w:r>
      <w:r w:rsidR="00DA58B1">
        <w:rPr>
          <w:lang w:val="en-GB"/>
        </w:rPr>
        <w:t>4</w:t>
      </w:r>
      <w:r w:rsidR="00D4408C" w:rsidRPr="00C907F5">
        <w:rPr>
          <w:lang w:val="en-GB"/>
        </w:rPr>
        <w:fldChar w:fldCharType="end"/>
      </w:r>
      <w:r w:rsidR="00DA45C9" w:rsidRPr="00C907F5">
        <w:rPr>
          <w:lang w:val="en-GB"/>
        </w:rPr>
        <w:t>) must be read to obtain this information.</w:t>
      </w:r>
    </w:p>
    <w:p w14:paraId="342906B5" w14:textId="77777777" w:rsidR="00DA45C9" w:rsidRPr="00C907F5" w:rsidRDefault="00DA45C9" w:rsidP="00830A3C">
      <w:pPr>
        <w:pStyle w:val="Paragraph3"/>
        <w:rPr>
          <w:lang w:val="en-GB"/>
        </w:rPr>
      </w:pPr>
      <w:r w:rsidRPr="00C907F5">
        <w:rPr>
          <w:lang w:val="en-GB"/>
        </w:rPr>
        <w:t>Special conventions are used for some values in the Observation File name:</w:t>
      </w:r>
    </w:p>
    <w:p w14:paraId="24F31F0E" w14:textId="77777777" w:rsidR="00DA45C9" w:rsidRPr="00C907F5" w:rsidRDefault="001B7AB3" w:rsidP="009A3EB5">
      <w:pPr>
        <w:pStyle w:val="List"/>
        <w:numPr>
          <w:ilvl w:val="0"/>
          <w:numId w:val="8"/>
        </w:numPr>
        <w:tabs>
          <w:tab w:val="clear" w:pos="360"/>
          <w:tab w:val="num" w:pos="720"/>
        </w:tabs>
        <w:ind w:left="720"/>
        <w:rPr>
          <w:lang w:val="en-GB"/>
        </w:rPr>
      </w:pPr>
      <w:r w:rsidRPr="00C907F5">
        <w:rPr>
          <w:lang w:val="en-GB"/>
        </w:rPr>
        <w:t xml:space="preserve">the </w:t>
      </w:r>
      <w:r w:rsidR="00DA45C9" w:rsidRPr="00C907F5">
        <w:rPr>
          <w:lang w:val="en-GB"/>
        </w:rPr>
        <w:t xml:space="preserve">observation file channel identifier shall be </w:t>
      </w:r>
      <w:r w:rsidR="000D4EC5" w:rsidRPr="00C907F5">
        <w:rPr>
          <w:lang w:val="en-GB"/>
        </w:rPr>
        <w:t>‘</w:t>
      </w:r>
      <w:r w:rsidR="00DA45C9" w:rsidRPr="00C907F5">
        <w:rPr>
          <w:lang w:val="en-GB"/>
        </w:rPr>
        <w:t>00</w:t>
      </w:r>
      <w:proofErr w:type="gramStart"/>
      <w:r w:rsidR="000D4EC5" w:rsidRPr="00C907F5">
        <w:rPr>
          <w:lang w:val="en-GB"/>
        </w:rPr>
        <w:t>’</w:t>
      </w:r>
      <w:r w:rsidR="00DA45C9" w:rsidRPr="00C907F5">
        <w:rPr>
          <w:lang w:val="en-GB"/>
        </w:rPr>
        <w:t>;</w:t>
      </w:r>
      <w:proofErr w:type="gramEnd"/>
    </w:p>
    <w:p w14:paraId="1DFB12A3" w14:textId="77777777" w:rsidR="00DA45C9" w:rsidRPr="00C907F5" w:rsidRDefault="001B7AB3" w:rsidP="009A3EB5">
      <w:pPr>
        <w:pStyle w:val="List"/>
        <w:numPr>
          <w:ilvl w:val="0"/>
          <w:numId w:val="8"/>
        </w:numPr>
        <w:tabs>
          <w:tab w:val="clear" w:pos="360"/>
          <w:tab w:val="num" w:pos="720"/>
        </w:tabs>
        <w:ind w:left="720"/>
        <w:rPr>
          <w:lang w:val="en-GB"/>
        </w:rPr>
      </w:pPr>
      <w:r w:rsidRPr="00C907F5">
        <w:rPr>
          <w:lang w:val="en-GB"/>
        </w:rPr>
        <w:t xml:space="preserve">the </w:t>
      </w:r>
      <w:r w:rsidR="00DA45C9" w:rsidRPr="00C907F5">
        <w:rPr>
          <w:lang w:val="en-GB"/>
        </w:rPr>
        <w:t xml:space="preserve">observation file scan number shall be </w:t>
      </w:r>
      <w:r w:rsidR="000D4EC5" w:rsidRPr="00C907F5">
        <w:rPr>
          <w:lang w:val="en-GB"/>
        </w:rPr>
        <w:t>‘</w:t>
      </w:r>
      <w:r w:rsidR="00DA45C9" w:rsidRPr="00C907F5">
        <w:rPr>
          <w:lang w:val="en-GB"/>
        </w:rPr>
        <w:t>000</w:t>
      </w:r>
      <w:proofErr w:type="gramStart"/>
      <w:r w:rsidR="000D4EC5" w:rsidRPr="00C907F5">
        <w:rPr>
          <w:lang w:val="en-GB"/>
        </w:rPr>
        <w:t>’</w:t>
      </w:r>
      <w:r w:rsidR="00DA45C9" w:rsidRPr="00C907F5">
        <w:rPr>
          <w:lang w:val="en-GB"/>
        </w:rPr>
        <w:t>;</w:t>
      </w:r>
      <w:proofErr w:type="gramEnd"/>
    </w:p>
    <w:p w14:paraId="4406B3AF" w14:textId="77777777" w:rsidR="00DA45C9" w:rsidRPr="00C907F5" w:rsidRDefault="001B7AB3" w:rsidP="009A3EB5">
      <w:pPr>
        <w:pStyle w:val="List"/>
        <w:numPr>
          <w:ilvl w:val="0"/>
          <w:numId w:val="8"/>
        </w:numPr>
        <w:tabs>
          <w:tab w:val="clear" w:pos="360"/>
          <w:tab w:val="num" w:pos="720"/>
        </w:tabs>
        <w:ind w:left="720"/>
        <w:rPr>
          <w:lang w:val="en-GB"/>
        </w:rPr>
      </w:pPr>
      <w:r w:rsidRPr="00C907F5">
        <w:rPr>
          <w:lang w:val="en-GB"/>
        </w:rPr>
        <w:t xml:space="preserve">the </w:t>
      </w:r>
      <w:r w:rsidR="00DA45C9" w:rsidRPr="00C907F5">
        <w:rPr>
          <w:lang w:val="en-GB"/>
        </w:rPr>
        <w:t>observation file nominal epoch time shall be at or before the nominal epoch for scan 001.</w:t>
      </w:r>
    </w:p>
    <w:p w14:paraId="50280A74" w14:textId="77777777" w:rsidR="00DA45C9" w:rsidRPr="00C907F5" w:rsidRDefault="00DA45C9" w:rsidP="00DA45C9">
      <w:pPr>
        <w:rPr>
          <w:rFonts w:eastAsia="MS Mincho"/>
          <w:lang w:val="en-GB" w:eastAsia="ja-JP"/>
        </w:rPr>
      </w:pPr>
    </w:p>
    <w:p w14:paraId="2B25E1BA" w14:textId="77777777" w:rsidR="00DA45C9" w:rsidRPr="00C907F5" w:rsidRDefault="00DA45C9" w:rsidP="00DA45C9">
      <w:pPr>
        <w:rPr>
          <w:lang w:val="en-GB"/>
        </w:rPr>
        <w:sectPr w:rsidR="00DA45C9" w:rsidRPr="00C907F5" w:rsidSect="000E580E">
          <w:headerReference w:type="default" r:id="rId55"/>
          <w:footerReference w:type="default" r:id="rId56"/>
          <w:pgSz w:w="12240" w:h="15840" w:code="1"/>
          <w:pgMar w:top="1440" w:right="1440" w:bottom="1440" w:left="1440" w:header="547" w:footer="547" w:gutter="360"/>
          <w:pgNumType w:start="1" w:chapStyle="1"/>
          <w:cols w:space="720"/>
          <w:docGrid w:linePitch="360"/>
        </w:sectPr>
      </w:pPr>
    </w:p>
    <w:p w14:paraId="67517163" w14:textId="77777777" w:rsidR="00056A91" w:rsidRPr="00C907F5" w:rsidRDefault="00056A91" w:rsidP="00056A91">
      <w:pPr>
        <w:pStyle w:val="Heading8"/>
        <w:rPr>
          <w:szCs w:val="28"/>
          <w:lang w:val="en-GB"/>
        </w:rPr>
      </w:pPr>
      <w:bookmarkStart w:id="204" w:name="_Toc338171556"/>
      <w:bookmarkStart w:id="205" w:name="_Toc244664851"/>
      <w:r w:rsidRPr="00C907F5">
        <w:rPr>
          <w:lang w:val="en-GB"/>
        </w:rPr>
        <w:lastRenderedPageBreak/>
        <w:br/>
      </w:r>
      <w:r w:rsidRPr="00C907F5">
        <w:rPr>
          <w:lang w:val="en-GB"/>
        </w:rPr>
        <w:br/>
      </w:r>
      <w:bookmarkStart w:id="206" w:name="_Ref285637173"/>
      <w:bookmarkStart w:id="207" w:name="_Toc177565784"/>
      <w:r w:rsidRPr="00C907F5">
        <w:rPr>
          <w:lang w:val="en-GB"/>
        </w:rPr>
        <w:t>PARAMETERS THAT NEED CONVENTIONS TO BE SPECIFIED</w:t>
      </w:r>
      <w:r w:rsidRPr="00C907F5">
        <w:rPr>
          <w:lang w:val="en-GB"/>
        </w:rPr>
        <w:br/>
      </w:r>
      <w:r w:rsidRPr="00C907F5">
        <w:rPr>
          <w:lang w:val="en-GB"/>
        </w:rPr>
        <w:br/>
      </w:r>
      <w:r w:rsidRPr="00C907F5">
        <w:rPr>
          <w:szCs w:val="28"/>
          <w:lang w:val="en-GB"/>
        </w:rPr>
        <w:t>(</w:t>
      </w:r>
      <w:r w:rsidRPr="006E14D4">
        <w:rPr>
          <w:szCs w:val="28"/>
          <w:lang w:val="en-GB"/>
        </w:rPr>
        <w:t>NORMATIVE</w:t>
      </w:r>
      <w:r w:rsidRPr="00C907F5">
        <w:rPr>
          <w:szCs w:val="28"/>
          <w:lang w:val="en-GB"/>
        </w:rPr>
        <w:t>)</w:t>
      </w:r>
      <w:bookmarkEnd w:id="204"/>
      <w:bookmarkEnd w:id="206"/>
      <w:bookmarkEnd w:id="207"/>
    </w:p>
    <w:p w14:paraId="58A7627F" w14:textId="2EDDC058" w:rsidR="007547E4" w:rsidRDefault="00056A91" w:rsidP="00082B0C">
      <w:pPr>
        <w:spacing w:before="360"/>
        <w:rPr>
          <w:rFonts w:eastAsia="MS Mincho"/>
          <w:lang w:val="en-GB" w:eastAsia="ja-JP"/>
        </w:rPr>
      </w:pPr>
      <w:r w:rsidRPr="00C907F5">
        <w:rPr>
          <w:lang w:val="en-GB"/>
        </w:rPr>
        <w:t>Th</w:t>
      </w:r>
      <w:r w:rsidR="007547E4">
        <w:rPr>
          <w:lang w:val="en-GB"/>
        </w:rPr>
        <w:t>is annex summarises the various</w:t>
      </w:r>
      <w:r w:rsidRPr="00C907F5">
        <w:rPr>
          <w:lang w:val="en-GB"/>
        </w:rPr>
        <w:t xml:space="preserve"> </w:t>
      </w:r>
      <w:r w:rsidR="007547E4">
        <w:rPr>
          <w:lang w:val="en-GB"/>
        </w:rPr>
        <w:t xml:space="preserve">identifiers required this document, which are found in </w:t>
      </w:r>
      <w:r w:rsidR="007547E4" w:rsidRPr="003A1CAE">
        <w:rPr>
          <w:rFonts w:eastAsia="MS Mincho"/>
          <w:lang w:val="en-GB" w:eastAsia="ja-JP"/>
        </w:rPr>
        <w:t>SANA regist</w:t>
      </w:r>
      <w:r w:rsidR="007547E4" w:rsidRPr="0019560C">
        <w:rPr>
          <w:rFonts w:eastAsia="MS Mincho"/>
          <w:lang w:val="en-GB" w:eastAsia="ja-JP"/>
        </w:rPr>
        <w:t>r</w:t>
      </w:r>
      <w:r w:rsidR="007547E4" w:rsidRPr="003A1CAE">
        <w:rPr>
          <w:rFonts w:eastAsia="MS Mincho"/>
          <w:lang w:val="en-GB" w:eastAsia="ja-JP"/>
        </w:rPr>
        <w:t xml:space="preserve">ies </w:t>
      </w:r>
      <w:r w:rsidR="00827FB0">
        <w:rPr>
          <w:rFonts w:eastAsia="MS Mincho"/>
          <w:lang w:val="en-GB" w:eastAsia="ja-JP"/>
        </w:rPr>
        <w:fldChar w:fldCharType="begin"/>
      </w:r>
      <w:r w:rsidR="00827FB0">
        <w:rPr>
          <w:rFonts w:eastAsia="MS Mincho"/>
          <w:lang w:val="en-GB" w:eastAsia="ja-JP"/>
        </w:rPr>
        <w:instrText xml:space="preserve"> REF R_SANA_DDOR_Quasar_Identifiers </w:instrText>
      </w:r>
      <w:r w:rsidR="00827FB0">
        <w:rPr>
          <w:rFonts w:eastAsia="MS Mincho"/>
          <w:lang w:val="en-GB" w:eastAsia="ja-JP"/>
        </w:rPr>
        <w:fldChar w:fldCharType="separate"/>
      </w:r>
      <w:r w:rsidR="00DA58B1" w:rsidRPr="008C219F">
        <w:rPr>
          <w:lang w:val="en-GB"/>
        </w:rPr>
        <w:t>[6]</w:t>
      </w:r>
      <w:r w:rsidR="00827FB0">
        <w:rPr>
          <w:rFonts w:eastAsia="MS Mincho"/>
          <w:lang w:val="en-GB" w:eastAsia="ja-JP"/>
        </w:rPr>
        <w:fldChar w:fldCharType="end"/>
      </w:r>
      <w:r w:rsidR="00827FB0">
        <w:rPr>
          <w:rFonts w:eastAsia="MS Mincho"/>
          <w:lang w:val="en-GB" w:eastAsia="ja-JP"/>
        </w:rPr>
        <w:fldChar w:fldCharType="begin"/>
      </w:r>
      <w:r w:rsidR="00827FB0">
        <w:rPr>
          <w:rFonts w:eastAsia="MS Mincho"/>
          <w:lang w:val="en-GB" w:eastAsia="ja-JP"/>
        </w:rPr>
        <w:instrText xml:space="preserve"> REF R_SANA_DDOR_Apertures </w:instrText>
      </w:r>
      <w:r w:rsidR="00827FB0">
        <w:rPr>
          <w:rFonts w:eastAsia="MS Mincho"/>
          <w:lang w:val="en-GB" w:eastAsia="ja-JP"/>
        </w:rPr>
        <w:fldChar w:fldCharType="separate"/>
      </w:r>
      <w:r w:rsidR="00DA58B1" w:rsidRPr="008C219F">
        <w:rPr>
          <w:lang w:val="en-GB"/>
        </w:rPr>
        <w:t>[7]</w:t>
      </w:r>
      <w:r w:rsidR="00827FB0">
        <w:rPr>
          <w:rFonts w:eastAsia="MS Mincho"/>
          <w:lang w:val="en-GB" w:eastAsia="ja-JP"/>
        </w:rPr>
        <w:fldChar w:fldCharType="end"/>
      </w:r>
      <w:r w:rsidR="00827FB0">
        <w:rPr>
          <w:rFonts w:eastAsia="MS Mincho"/>
          <w:lang w:val="en-GB" w:eastAsia="ja-JP"/>
        </w:rPr>
        <w:fldChar w:fldCharType="begin"/>
      </w:r>
      <w:r w:rsidR="00827FB0">
        <w:rPr>
          <w:rFonts w:eastAsia="MS Mincho"/>
          <w:lang w:val="en-GB" w:eastAsia="ja-JP"/>
        </w:rPr>
        <w:instrText xml:space="preserve"> REF R_SANA_DDOR_Spacecraft </w:instrText>
      </w:r>
      <w:r w:rsidR="00827FB0">
        <w:rPr>
          <w:rFonts w:eastAsia="MS Mincho"/>
          <w:lang w:val="en-GB" w:eastAsia="ja-JP"/>
        </w:rPr>
        <w:fldChar w:fldCharType="separate"/>
      </w:r>
      <w:r w:rsidR="00DA58B1" w:rsidRPr="008C219F">
        <w:rPr>
          <w:lang w:val="en-GB"/>
        </w:rPr>
        <w:t>[</w:t>
      </w:r>
      <w:r w:rsidR="00DA58B1">
        <w:rPr>
          <w:lang w:val="en-GB"/>
        </w:rPr>
        <w:t>8</w:t>
      </w:r>
      <w:r w:rsidR="00DA58B1" w:rsidRPr="008C219F">
        <w:rPr>
          <w:lang w:val="en-GB"/>
        </w:rPr>
        <w:t>]</w:t>
      </w:r>
      <w:r w:rsidR="00827FB0">
        <w:rPr>
          <w:rFonts w:eastAsia="MS Mincho"/>
          <w:lang w:val="en-GB" w:eastAsia="ja-JP"/>
        </w:rPr>
        <w:fldChar w:fldCharType="end"/>
      </w:r>
      <w:r w:rsidR="00827FB0">
        <w:rPr>
          <w:rFonts w:eastAsia="MS Mincho"/>
          <w:lang w:val="en-GB" w:eastAsia="ja-JP"/>
        </w:rPr>
        <w:fldChar w:fldCharType="begin"/>
      </w:r>
      <w:r w:rsidR="00827FB0">
        <w:rPr>
          <w:rFonts w:eastAsia="MS Mincho"/>
          <w:lang w:val="en-GB" w:eastAsia="ja-JP"/>
        </w:rPr>
        <w:instrText xml:space="preserve"> REF R_SANA_DDOR_Organizations </w:instrText>
      </w:r>
      <w:r w:rsidR="00827FB0">
        <w:rPr>
          <w:rFonts w:eastAsia="MS Mincho"/>
          <w:lang w:val="en-GB" w:eastAsia="ja-JP"/>
        </w:rPr>
        <w:fldChar w:fldCharType="separate"/>
      </w:r>
      <w:r w:rsidR="00DA58B1" w:rsidRPr="008C219F">
        <w:rPr>
          <w:lang w:val="en-GB"/>
        </w:rPr>
        <w:t>[</w:t>
      </w:r>
      <w:r w:rsidR="00DA58B1">
        <w:rPr>
          <w:lang w:val="en-GB"/>
        </w:rPr>
        <w:t>9</w:t>
      </w:r>
      <w:r w:rsidR="00DA58B1" w:rsidRPr="008C219F">
        <w:rPr>
          <w:lang w:val="en-GB"/>
        </w:rPr>
        <w:t>]</w:t>
      </w:r>
      <w:r w:rsidR="00827FB0">
        <w:rPr>
          <w:rFonts w:eastAsia="MS Mincho"/>
          <w:lang w:val="en-GB" w:eastAsia="ja-JP"/>
        </w:rPr>
        <w:fldChar w:fldCharType="end"/>
      </w:r>
      <w:r w:rsidR="00827FB0">
        <w:rPr>
          <w:rFonts w:eastAsia="MS Mincho"/>
          <w:lang w:val="en-GB" w:eastAsia="ja-JP"/>
        </w:rPr>
        <w:fldChar w:fldCharType="begin"/>
      </w:r>
      <w:r w:rsidR="00827FB0">
        <w:rPr>
          <w:rFonts w:eastAsia="MS Mincho"/>
          <w:lang w:val="en-GB" w:eastAsia="ja-JP"/>
        </w:rPr>
        <w:instrText xml:space="preserve"> REF R_SANA_DDOR_PNDOR_seeds </w:instrText>
      </w:r>
      <w:r w:rsidR="00827FB0">
        <w:rPr>
          <w:rFonts w:eastAsia="MS Mincho"/>
          <w:lang w:val="en-GB" w:eastAsia="ja-JP"/>
        </w:rPr>
        <w:fldChar w:fldCharType="separate"/>
      </w:r>
      <w:r w:rsidR="00DA58B1">
        <w:rPr>
          <w:lang w:val="en-GB"/>
        </w:rPr>
        <w:t xml:space="preserve">[10] </w:t>
      </w:r>
      <w:r w:rsidR="00827FB0">
        <w:rPr>
          <w:rFonts w:eastAsia="MS Mincho"/>
          <w:lang w:val="en-GB" w:eastAsia="ja-JP"/>
        </w:rPr>
        <w:fldChar w:fldCharType="end"/>
      </w:r>
      <w:r w:rsidR="007547E4" w:rsidRPr="0019560C">
        <w:rPr>
          <w:rFonts w:eastAsia="MS Mincho"/>
          <w:lang w:val="en-GB" w:eastAsia="ja-JP"/>
        </w:rPr>
        <w:t>.</w:t>
      </w:r>
    </w:p>
    <w:p w14:paraId="07F99D36" w14:textId="7AA8E343" w:rsidR="00E62A26" w:rsidRDefault="007547E4" w:rsidP="00E62A26">
      <w:pPr>
        <w:jc w:val="left"/>
        <w:rPr>
          <w:lang w:val="en-GB"/>
        </w:rPr>
      </w:pPr>
      <w:r w:rsidRPr="00082B0C">
        <w:rPr>
          <w:lang w:val="en-GB"/>
        </w:rPr>
        <w:t>A.</w:t>
      </w:r>
      <w:r>
        <w:rPr>
          <w:lang w:val="en-GB"/>
        </w:rPr>
        <w:t>1</w:t>
      </w:r>
      <w:r w:rsidRPr="00082B0C">
        <w:rPr>
          <w:lang w:val="en-GB"/>
        </w:rPr>
        <w:t>.</w:t>
      </w:r>
      <w:r w:rsidR="00E62A26" w:rsidRPr="00C907F5">
        <w:rPr>
          <w:lang w:val="en-GB"/>
        </w:rPr>
        <w:t>Observation File Parameters:</w:t>
      </w:r>
    </w:p>
    <w:p w14:paraId="482E1D40" w14:textId="08265682" w:rsidR="00E56CED" w:rsidRPr="00E56CED" w:rsidRDefault="00E56CED" w:rsidP="00E56CED">
      <w:pPr>
        <w:pStyle w:val="List"/>
        <w:numPr>
          <w:ilvl w:val="0"/>
          <w:numId w:val="30"/>
        </w:numPr>
        <w:rPr>
          <w:lang w:val="en-GB"/>
        </w:rPr>
      </w:pPr>
      <w:r w:rsidRPr="00E56CED">
        <w:rPr>
          <w:lang w:val="en-GB"/>
        </w:rPr>
        <w:t xml:space="preserve">R APERTURE: Four alphanumeric character aperture alias from </w:t>
      </w:r>
      <w:r w:rsidR="00827FB0">
        <w:rPr>
          <w:lang w:val="en-GB"/>
        </w:rPr>
        <w:fldChar w:fldCharType="begin"/>
      </w:r>
      <w:r w:rsidR="00827FB0">
        <w:rPr>
          <w:lang w:val="en-GB"/>
        </w:rPr>
        <w:instrText xml:space="preserve"> REF R_SANA_DDOR_Apertures </w:instrText>
      </w:r>
      <w:r w:rsidR="00827FB0">
        <w:rPr>
          <w:lang w:val="en-GB"/>
        </w:rPr>
        <w:fldChar w:fldCharType="separate"/>
      </w:r>
      <w:r w:rsidR="00DA58B1" w:rsidRPr="008C219F">
        <w:rPr>
          <w:lang w:val="en-GB"/>
        </w:rPr>
        <w:t>[7]</w:t>
      </w:r>
      <w:r w:rsidR="00827FB0">
        <w:rPr>
          <w:lang w:val="en-GB"/>
        </w:rPr>
        <w:fldChar w:fldCharType="end"/>
      </w:r>
      <w:r w:rsidRPr="00E56CED">
        <w:rPr>
          <w:lang w:val="en-GB"/>
        </w:rPr>
        <w:t>.</w:t>
      </w:r>
    </w:p>
    <w:p w14:paraId="225070F8" w14:textId="777156A2" w:rsidR="00E56CED" w:rsidRPr="00E56CED" w:rsidRDefault="00E56CED" w:rsidP="00E56CED">
      <w:pPr>
        <w:pStyle w:val="List"/>
        <w:numPr>
          <w:ilvl w:val="0"/>
          <w:numId w:val="30"/>
        </w:numPr>
        <w:rPr>
          <w:lang w:val="en-GB"/>
        </w:rPr>
      </w:pPr>
      <w:r w:rsidRPr="00E56CED">
        <w:rPr>
          <w:lang w:val="en-GB"/>
        </w:rPr>
        <w:t xml:space="preserve">T APERTURE: Four alphanumeric character aperture alias from </w:t>
      </w:r>
      <w:r w:rsidR="00827FB0">
        <w:rPr>
          <w:lang w:val="en-GB"/>
        </w:rPr>
        <w:fldChar w:fldCharType="begin"/>
      </w:r>
      <w:r w:rsidR="00827FB0">
        <w:rPr>
          <w:lang w:val="en-GB"/>
        </w:rPr>
        <w:instrText xml:space="preserve"> REF R_SANA_DDOR_Apertures </w:instrText>
      </w:r>
      <w:r w:rsidR="00827FB0">
        <w:rPr>
          <w:lang w:val="en-GB"/>
        </w:rPr>
        <w:fldChar w:fldCharType="separate"/>
      </w:r>
      <w:r w:rsidR="00DA58B1" w:rsidRPr="008C219F">
        <w:rPr>
          <w:lang w:val="en-GB"/>
        </w:rPr>
        <w:t>[7]</w:t>
      </w:r>
      <w:r w:rsidR="00827FB0">
        <w:rPr>
          <w:lang w:val="en-GB"/>
        </w:rPr>
        <w:fldChar w:fldCharType="end"/>
      </w:r>
      <w:r w:rsidRPr="00E56CED">
        <w:rPr>
          <w:lang w:val="en-GB"/>
        </w:rPr>
        <w:t>.</w:t>
      </w:r>
    </w:p>
    <w:p w14:paraId="6F38AD50" w14:textId="4E073EB8" w:rsidR="00E62A26" w:rsidRPr="00E56CED" w:rsidRDefault="00E62A26" w:rsidP="0021772F">
      <w:pPr>
        <w:pStyle w:val="ListParagraph"/>
        <w:numPr>
          <w:ilvl w:val="0"/>
          <w:numId w:val="30"/>
        </w:numPr>
        <w:jc w:val="left"/>
        <w:rPr>
          <w:lang w:val="en-GB"/>
        </w:rPr>
      </w:pPr>
      <w:r w:rsidRPr="00E56CED">
        <w:rPr>
          <w:lang w:val="en-GB"/>
        </w:rPr>
        <w:t>F</w:t>
      </w:r>
      <w:r w:rsidR="00323D34">
        <w:rPr>
          <w:lang w:val="en-GB"/>
        </w:rPr>
        <w:t>IRST_SEED</w:t>
      </w:r>
      <w:r w:rsidRPr="00E56CED">
        <w:rPr>
          <w:lang w:val="en-GB"/>
        </w:rPr>
        <w:t xml:space="preserve">: Allocation of up to 15 ASCII character field </w:t>
      </w:r>
      <w:r w:rsidR="007547E4" w:rsidRPr="003E2EB9">
        <w:rPr>
          <w:lang w:val="en-GB"/>
        </w:rPr>
        <w:t xml:space="preserve">in </w:t>
      </w:r>
      <w:proofErr w:type="spellStart"/>
      <w:r w:rsidR="007547E4" w:rsidRPr="003E2EB9">
        <w:rPr>
          <w:lang w:val="en-GB"/>
        </w:rPr>
        <w:t>First_Seed</w:t>
      </w:r>
      <w:proofErr w:type="spellEnd"/>
      <w:r w:rsidR="007547E4" w:rsidRPr="003E2EB9">
        <w:rPr>
          <w:lang w:val="en-GB"/>
        </w:rPr>
        <w:t xml:space="preserve"> field in </w:t>
      </w:r>
      <w:r w:rsidR="00827FB0">
        <w:rPr>
          <w:lang w:val="en-GB"/>
        </w:rPr>
        <w:fldChar w:fldCharType="begin"/>
      </w:r>
      <w:r w:rsidR="00827FB0">
        <w:rPr>
          <w:lang w:val="en-GB"/>
        </w:rPr>
        <w:instrText xml:space="preserve"> REF R_SANA_DDOR_PNDOR_seeds </w:instrText>
      </w:r>
      <w:r w:rsidR="00827FB0">
        <w:rPr>
          <w:lang w:val="en-GB"/>
        </w:rPr>
        <w:fldChar w:fldCharType="separate"/>
      </w:r>
      <w:r w:rsidR="00DA58B1">
        <w:rPr>
          <w:lang w:val="en-GB"/>
        </w:rPr>
        <w:t xml:space="preserve">[10] </w:t>
      </w:r>
      <w:r w:rsidR="00827FB0">
        <w:rPr>
          <w:lang w:val="en-GB"/>
        </w:rPr>
        <w:fldChar w:fldCharType="end"/>
      </w:r>
      <w:r w:rsidRPr="00E56CED">
        <w:rPr>
          <w:lang w:val="en-GB"/>
        </w:rPr>
        <w:t xml:space="preserve"> </w:t>
      </w:r>
    </w:p>
    <w:p w14:paraId="620D946E" w14:textId="77777777" w:rsidR="00E62A26" w:rsidRPr="00E56CED" w:rsidRDefault="00E62A26" w:rsidP="00E62A26">
      <w:pPr>
        <w:pStyle w:val="ListParagraph"/>
        <w:jc w:val="left"/>
        <w:rPr>
          <w:lang w:val="en-GB"/>
        </w:rPr>
      </w:pPr>
    </w:p>
    <w:p w14:paraId="502C4CCA" w14:textId="16ECD0A2" w:rsidR="007547E4" w:rsidRDefault="00E62A26" w:rsidP="0021772F">
      <w:pPr>
        <w:pStyle w:val="ListParagraph"/>
        <w:numPr>
          <w:ilvl w:val="0"/>
          <w:numId w:val="30"/>
        </w:numPr>
        <w:jc w:val="left"/>
        <w:rPr>
          <w:lang w:val="en-GB"/>
        </w:rPr>
      </w:pPr>
      <w:r w:rsidRPr="00E56CED">
        <w:rPr>
          <w:lang w:val="en-GB"/>
        </w:rPr>
        <w:t>S</w:t>
      </w:r>
      <w:r w:rsidR="00323D34">
        <w:rPr>
          <w:lang w:val="en-GB"/>
        </w:rPr>
        <w:t>ECOND_SEED</w:t>
      </w:r>
      <w:r w:rsidRPr="00E56CED">
        <w:rPr>
          <w:lang w:val="en-GB"/>
        </w:rPr>
        <w:t xml:space="preserve">: Allocation of up to 15 ASCII character field </w:t>
      </w:r>
      <w:r w:rsidR="007547E4" w:rsidRPr="003E2EB9">
        <w:rPr>
          <w:lang w:val="en-GB"/>
        </w:rPr>
        <w:t xml:space="preserve">in </w:t>
      </w:r>
      <w:proofErr w:type="spellStart"/>
      <w:r w:rsidR="007547E4" w:rsidRPr="003E2EB9">
        <w:rPr>
          <w:lang w:val="en-GB"/>
        </w:rPr>
        <w:t>Second_Seed</w:t>
      </w:r>
      <w:proofErr w:type="spellEnd"/>
      <w:r w:rsidR="007547E4" w:rsidRPr="003E2EB9">
        <w:rPr>
          <w:lang w:val="en-GB"/>
        </w:rPr>
        <w:t xml:space="preserve"> field in</w:t>
      </w:r>
      <w:r w:rsidR="00827FB0">
        <w:rPr>
          <w:lang w:val="en-GB"/>
        </w:rPr>
        <w:t xml:space="preserve"> </w:t>
      </w:r>
      <w:r w:rsidR="00827FB0">
        <w:rPr>
          <w:lang w:val="en-GB"/>
        </w:rPr>
        <w:fldChar w:fldCharType="begin"/>
      </w:r>
      <w:r w:rsidR="00827FB0">
        <w:rPr>
          <w:lang w:val="en-GB"/>
        </w:rPr>
        <w:instrText xml:space="preserve"> REF R_SANA_DDOR_PNDOR_seeds </w:instrText>
      </w:r>
      <w:r w:rsidR="00827FB0">
        <w:rPr>
          <w:lang w:val="en-GB"/>
        </w:rPr>
        <w:fldChar w:fldCharType="separate"/>
      </w:r>
      <w:r w:rsidR="00DA58B1">
        <w:rPr>
          <w:lang w:val="en-GB"/>
        </w:rPr>
        <w:t xml:space="preserve">[10] </w:t>
      </w:r>
      <w:r w:rsidR="00827FB0">
        <w:rPr>
          <w:lang w:val="en-GB"/>
        </w:rPr>
        <w:fldChar w:fldCharType="end"/>
      </w:r>
    </w:p>
    <w:p w14:paraId="0B84E66D" w14:textId="77777777" w:rsidR="00323D34" w:rsidRPr="00323D34" w:rsidRDefault="00323D34" w:rsidP="003E2EB9">
      <w:pPr>
        <w:pStyle w:val="ListParagraph"/>
        <w:rPr>
          <w:lang w:val="en-GB"/>
        </w:rPr>
      </w:pPr>
    </w:p>
    <w:p w14:paraId="38C57E23" w14:textId="402C6A1E" w:rsidR="00323D34" w:rsidRDefault="00323D34" w:rsidP="0021772F">
      <w:pPr>
        <w:pStyle w:val="ListParagraph"/>
        <w:numPr>
          <w:ilvl w:val="0"/>
          <w:numId w:val="30"/>
        </w:numPr>
        <w:jc w:val="left"/>
        <w:rPr>
          <w:lang w:val="en-GB"/>
        </w:rPr>
      </w:pPr>
      <w:r>
        <w:rPr>
          <w:lang w:val="en-GB"/>
        </w:rPr>
        <w:t xml:space="preserve">FIRST_POLY: Allocation of up to 16 ASCII characters in First polynomial field in </w:t>
      </w:r>
      <w:r>
        <w:rPr>
          <w:lang w:val="en-GB"/>
        </w:rPr>
        <w:fldChar w:fldCharType="begin"/>
      </w:r>
      <w:r>
        <w:rPr>
          <w:lang w:val="en-GB"/>
        </w:rPr>
        <w:instrText xml:space="preserve"> REF R_SANA_DDOR_PNDOR_seeds </w:instrText>
      </w:r>
      <w:r>
        <w:rPr>
          <w:lang w:val="en-GB"/>
        </w:rPr>
        <w:fldChar w:fldCharType="separate"/>
      </w:r>
      <w:r w:rsidR="00DA58B1">
        <w:rPr>
          <w:lang w:val="en-GB"/>
        </w:rPr>
        <w:t xml:space="preserve">[10] </w:t>
      </w:r>
      <w:r>
        <w:rPr>
          <w:lang w:val="en-GB"/>
        </w:rPr>
        <w:fldChar w:fldCharType="end"/>
      </w:r>
    </w:p>
    <w:p w14:paraId="5E82EE0A" w14:textId="77777777" w:rsidR="00323D34" w:rsidRPr="00323D34" w:rsidRDefault="00323D34" w:rsidP="003E2EB9">
      <w:pPr>
        <w:pStyle w:val="ListParagraph"/>
        <w:rPr>
          <w:lang w:val="en-GB"/>
        </w:rPr>
      </w:pPr>
    </w:p>
    <w:p w14:paraId="560C0EB0" w14:textId="340A445F" w:rsidR="00694433" w:rsidRPr="003E2EB9" w:rsidRDefault="00323D34" w:rsidP="00D5163B">
      <w:pPr>
        <w:pStyle w:val="ListParagraph"/>
        <w:numPr>
          <w:ilvl w:val="0"/>
          <w:numId w:val="30"/>
        </w:numPr>
        <w:jc w:val="left"/>
        <w:rPr>
          <w:lang w:val="en-GB"/>
        </w:rPr>
      </w:pPr>
      <w:r w:rsidRPr="00694433">
        <w:rPr>
          <w:lang w:val="en-GB"/>
        </w:rPr>
        <w:t xml:space="preserve">SECOND_POLY: Allocation of up to 16 ASCII characters in Second polynomial field in </w:t>
      </w:r>
      <w:r w:rsidRPr="00694433">
        <w:rPr>
          <w:lang w:val="en-GB"/>
        </w:rPr>
        <w:fldChar w:fldCharType="begin"/>
      </w:r>
      <w:r w:rsidRPr="00694433">
        <w:rPr>
          <w:lang w:val="en-GB"/>
        </w:rPr>
        <w:instrText xml:space="preserve"> REF R_SANA_DDOR_PNDOR_seeds </w:instrText>
      </w:r>
      <w:r w:rsidRPr="00694433">
        <w:rPr>
          <w:lang w:val="en-GB"/>
        </w:rPr>
        <w:fldChar w:fldCharType="separate"/>
      </w:r>
      <w:r w:rsidR="00DA58B1">
        <w:rPr>
          <w:lang w:val="en-GB"/>
        </w:rPr>
        <w:t xml:space="preserve">[10] </w:t>
      </w:r>
      <w:r w:rsidRPr="00694433">
        <w:rPr>
          <w:lang w:val="en-GB"/>
        </w:rPr>
        <w:fldChar w:fldCharType="end"/>
      </w:r>
    </w:p>
    <w:p w14:paraId="42A93402" w14:textId="77777777" w:rsidR="00694433" w:rsidRDefault="00694433" w:rsidP="003E2EB9">
      <w:pPr>
        <w:pStyle w:val="ListParagraph"/>
        <w:jc w:val="left"/>
        <w:rPr>
          <w:lang w:val="en-GB"/>
        </w:rPr>
      </w:pPr>
    </w:p>
    <w:p w14:paraId="4E8AD4B2" w14:textId="6A483085" w:rsidR="007547E4" w:rsidRPr="003E2EB9" w:rsidRDefault="00694433" w:rsidP="00694433">
      <w:pPr>
        <w:pStyle w:val="ListParagraph"/>
        <w:numPr>
          <w:ilvl w:val="0"/>
          <w:numId w:val="30"/>
        </w:numPr>
        <w:jc w:val="left"/>
        <w:rPr>
          <w:lang w:val="en-GB"/>
        </w:rPr>
      </w:pPr>
      <w:r w:rsidRPr="003E29DA">
        <w:rPr>
          <w:lang w:val="en-GB"/>
        </w:rPr>
        <w:t>SRC_ID</w:t>
      </w:r>
      <w:r>
        <w:rPr>
          <w:lang w:val="en-GB"/>
        </w:rPr>
        <w:t xml:space="preserve">: </w:t>
      </w:r>
      <w:r w:rsidRPr="003E29DA">
        <w:rPr>
          <w:lang w:val="en-GB"/>
        </w:rPr>
        <w:t xml:space="preserve">Allocation of up to 16 </w:t>
      </w:r>
      <w:r>
        <w:rPr>
          <w:lang w:val="en-GB"/>
        </w:rPr>
        <w:t xml:space="preserve">alphanumeric </w:t>
      </w:r>
      <w:r w:rsidRPr="003E29DA">
        <w:rPr>
          <w:lang w:val="en-GB"/>
        </w:rPr>
        <w:t xml:space="preserve">characters in </w:t>
      </w:r>
      <w:r>
        <w:rPr>
          <w:lang w:val="en-GB"/>
        </w:rPr>
        <w:fldChar w:fldCharType="begin"/>
      </w:r>
      <w:r>
        <w:rPr>
          <w:lang w:val="en-GB"/>
        </w:rPr>
        <w:instrText xml:space="preserve"> REF R_SANA_DDOR_Quasar_Identifiers </w:instrText>
      </w:r>
      <w:r>
        <w:rPr>
          <w:lang w:val="en-GB"/>
        </w:rPr>
        <w:fldChar w:fldCharType="separate"/>
      </w:r>
      <w:r w:rsidR="00DA58B1" w:rsidRPr="008C219F">
        <w:rPr>
          <w:lang w:val="en-GB"/>
        </w:rPr>
        <w:t>[6]</w:t>
      </w:r>
      <w:r>
        <w:rPr>
          <w:lang w:val="en-GB"/>
        </w:rPr>
        <w:fldChar w:fldCharType="end"/>
      </w:r>
      <w:r>
        <w:rPr>
          <w:lang w:val="en-GB"/>
        </w:rPr>
        <w:t xml:space="preserve"> (B1950 source name, Common source name or Source ID number format) or </w:t>
      </w:r>
      <w:r w:rsidRPr="00C907F5">
        <w:rPr>
          <w:lang w:val="en-GB"/>
        </w:rPr>
        <w:t xml:space="preserve">4 </w:t>
      </w:r>
      <w:r>
        <w:rPr>
          <w:lang w:val="en-GB"/>
        </w:rPr>
        <w:t>alphanumeric c</w:t>
      </w:r>
      <w:r w:rsidRPr="00C907F5">
        <w:rPr>
          <w:lang w:val="en-GB"/>
        </w:rPr>
        <w:t xml:space="preserve">haracters </w:t>
      </w:r>
      <w:r>
        <w:rPr>
          <w:lang w:val="en-GB"/>
        </w:rPr>
        <w:t xml:space="preserve">in </w:t>
      </w:r>
      <w:r w:rsidRPr="003E29DA">
        <w:rPr>
          <w:lang w:val="en-GB"/>
        </w:rPr>
        <w:t xml:space="preserve">Mission Alias from </w:t>
      </w:r>
      <w:r>
        <w:rPr>
          <w:lang w:val="en-GB"/>
        </w:rPr>
        <w:fldChar w:fldCharType="begin"/>
      </w:r>
      <w:r>
        <w:rPr>
          <w:lang w:val="en-GB"/>
        </w:rPr>
        <w:instrText xml:space="preserve"> REF R_SANA_DDOR_Spacecraft </w:instrText>
      </w:r>
      <w:r>
        <w:rPr>
          <w:lang w:val="en-GB"/>
        </w:rPr>
        <w:fldChar w:fldCharType="separate"/>
      </w:r>
      <w:r w:rsidR="00DA58B1" w:rsidRPr="008C219F">
        <w:rPr>
          <w:lang w:val="en-GB"/>
        </w:rPr>
        <w:t>[</w:t>
      </w:r>
      <w:r w:rsidR="00DA58B1">
        <w:rPr>
          <w:lang w:val="en-GB"/>
        </w:rPr>
        <w:t>8</w:t>
      </w:r>
      <w:r w:rsidR="00DA58B1" w:rsidRPr="008C219F">
        <w:rPr>
          <w:lang w:val="en-GB"/>
        </w:rPr>
        <w:t>]</w:t>
      </w:r>
      <w:r>
        <w:rPr>
          <w:lang w:val="en-GB"/>
        </w:rPr>
        <w:fldChar w:fldCharType="end"/>
      </w:r>
    </w:p>
    <w:p w14:paraId="39BE4A6E" w14:textId="6BFC32AE" w:rsidR="00E9652A" w:rsidRDefault="00E9652A">
      <w:pPr>
        <w:pStyle w:val="ListParagraph"/>
        <w:rPr>
          <w:highlight w:val="yellow"/>
          <w:lang w:val="en-GB"/>
        </w:rPr>
      </w:pPr>
    </w:p>
    <w:p w14:paraId="6589622B" w14:textId="7D3E0C0D" w:rsidR="00E62A26" w:rsidRDefault="00E62A26" w:rsidP="00E62A26">
      <w:pPr>
        <w:pStyle w:val="ListParagraph"/>
        <w:jc w:val="left"/>
        <w:rPr>
          <w:lang w:val="en-GB"/>
        </w:rPr>
      </w:pPr>
      <w:r w:rsidRPr="00E62A26">
        <w:rPr>
          <w:lang w:val="en-GB"/>
        </w:rPr>
        <w:t>Note</w:t>
      </w:r>
      <w:r>
        <w:rPr>
          <w:lang w:val="en-GB"/>
        </w:rPr>
        <w:t>s</w:t>
      </w:r>
      <w:r w:rsidR="00E56CED">
        <w:rPr>
          <w:lang w:val="en-GB"/>
        </w:rPr>
        <w:t xml:space="preserve"> when SRC_ID is used for quasar IDs:</w:t>
      </w:r>
    </w:p>
    <w:p w14:paraId="6287EFB9" w14:textId="77777777" w:rsidR="00E62A26" w:rsidRPr="00E62A26" w:rsidRDefault="00E62A26" w:rsidP="00E62A26">
      <w:pPr>
        <w:pStyle w:val="ListParagraph"/>
        <w:rPr>
          <w:lang w:val="en-GB"/>
        </w:rPr>
      </w:pPr>
    </w:p>
    <w:p w14:paraId="16FF8AA4" w14:textId="3CCA0567" w:rsidR="00E62A26" w:rsidRDefault="00E62A26" w:rsidP="00E62A26">
      <w:pPr>
        <w:pStyle w:val="ListParagraph"/>
        <w:numPr>
          <w:ilvl w:val="1"/>
          <w:numId w:val="30"/>
        </w:numPr>
        <w:jc w:val="left"/>
        <w:rPr>
          <w:lang w:val="en-GB"/>
        </w:rPr>
      </w:pPr>
      <w:r w:rsidRPr="00E62A26">
        <w:rPr>
          <w:lang w:val="en-GB"/>
        </w:rPr>
        <w:t xml:space="preserve">Spaces in common name format shall be replaced </w:t>
      </w:r>
      <w:r w:rsidR="00E56CED">
        <w:rPr>
          <w:lang w:val="en-GB"/>
        </w:rPr>
        <w:t xml:space="preserve">in OBS file </w:t>
      </w:r>
      <w:r w:rsidRPr="00E62A26">
        <w:rPr>
          <w:lang w:val="en-GB"/>
        </w:rPr>
        <w:t>by underscores</w:t>
      </w:r>
      <w:r>
        <w:rPr>
          <w:lang w:val="en-GB"/>
        </w:rPr>
        <w:t xml:space="preserve">. </w:t>
      </w:r>
    </w:p>
    <w:p w14:paraId="2E978831" w14:textId="14D30538" w:rsidR="00E62A26" w:rsidRPr="00082B0C" w:rsidRDefault="002561EE" w:rsidP="0021772F">
      <w:pPr>
        <w:pStyle w:val="ListParagraph"/>
        <w:numPr>
          <w:ilvl w:val="1"/>
          <w:numId w:val="30"/>
        </w:numPr>
        <w:jc w:val="left"/>
        <w:rPr>
          <w:lang w:val="en-GB"/>
        </w:rPr>
      </w:pPr>
      <w:r>
        <w:rPr>
          <w:lang w:val="en-GB"/>
        </w:rPr>
        <w:t xml:space="preserve">Source </w:t>
      </w:r>
      <w:r w:rsidR="00E62A26" w:rsidRPr="00082B0C">
        <w:rPr>
          <w:lang w:val="en-GB"/>
        </w:rPr>
        <w:t>ID Number format shall be preceded</w:t>
      </w:r>
      <w:r w:rsidR="00E56CED">
        <w:rPr>
          <w:lang w:val="en-GB"/>
        </w:rPr>
        <w:t xml:space="preserve"> in the OBS file</w:t>
      </w:r>
      <w:r w:rsidR="00E62A26" w:rsidRPr="00082B0C">
        <w:rPr>
          <w:lang w:val="en-GB"/>
        </w:rPr>
        <w:t xml:space="preserve"> by an ‘S’ character</w:t>
      </w:r>
    </w:p>
    <w:p w14:paraId="0EFD6759" w14:textId="77777777" w:rsidR="006D3826" w:rsidRPr="007F5208" w:rsidRDefault="00E62A26" w:rsidP="006D3826">
      <w:pPr>
        <w:spacing w:before="480"/>
        <w:rPr>
          <w:lang w:val="en-GB"/>
        </w:rPr>
      </w:pPr>
      <w:r w:rsidRPr="00082B0C">
        <w:rPr>
          <w:lang w:val="en-GB"/>
        </w:rPr>
        <w:t>A.2</w:t>
      </w:r>
      <w:r w:rsidRPr="007F5208">
        <w:rPr>
          <w:lang w:val="en-GB"/>
        </w:rPr>
        <w:t xml:space="preserve">. </w:t>
      </w:r>
      <w:r w:rsidR="006D3826" w:rsidRPr="007F5208">
        <w:rPr>
          <w:lang w:val="en-GB"/>
        </w:rPr>
        <w:t>Product File Parameters:</w:t>
      </w:r>
    </w:p>
    <w:p w14:paraId="6D08CFE3" w14:textId="5D1570F1" w:rsidR="00BD5A13" w:rsidRPr="007F5208" w:rsidRDefault="000C6BC2" w:rsidP="00BD5A13">
      <w:pPr>
        <w:pStyle w:val="List"/>
        <w:numPr>
          <w:ilvl w:val="0"/>
          <w:numId w:val="11"/>
        </w:numPr>
        <w:tabs>
          <w:tab w:val="clear" w:pos="360"/>
          <w:tab w:val="num" w:pos="720"/>
        </w:tabs>
        <w:ind w:left="720"/>
        <w:rPr>
          <w:lang w:val="en-GB"/>
        </w:rPr>
      </w:pPr>
      <w:r w:rsidRPr="007F5208">
        <w:rPr>
          <w:lang w:val="en-GB"/>
        </w:rPr>
        <w:t>Agency Flag</w:t>
      </w:r>
      <w:r w:rsidR="00D375A0" w:rsidRPr="007F5208">
        <w:rPr>
          <w:lang w:val="en-GB"/>
        </w:rPr>
        <w:t>: Allocation of an integer number (0 to 6553</w:t>
      </w:r>
      <w:r w:rsidR="007C5FEE" w:rsidRPr="007F5208">
        <w:rPr>
          <w:lang w:val="en-GB"/>
        </w:rPr>
        <w:t>5</w:t>
      </w:r>
      <w:r w:rsidR="00D375A0" w:rsidRPr="007F5208">
        <w:rPr>
          <w:lang w:val="en-GB"/>
        </w:rPr>
        <w:t xml:space="preserve">) in </w:t>
      </w:r>
      <w:r w:rsidR="00F149A7" w:rsidRPr="003E2EB9">
        <w:rPr>
          <w:lang w:val="en-GB"/>
        </w:rPr>
        <w:t>Agency DDOR identification number</w:t>
      </w:r>
      <w:r w:rsidR="00D375A0" w:rsidRPr="007F5208">
        <w:rPr>
          <w:lang w:val="en-GB"/>
        </w:rPr>
        <w:t xml:space="preserve"> in </w:t>
      </w:r>
      <w:r w:rsidR="00827FB0">
        <w:rPr>
          <w:lang w:val="en-GB"/>
        </w:rPr>
        <w:fldChar w:fldCharType="begin"/>
      </w:r>
      <w:r w:rsidR="00827FB0">
        <w:rPr>
          <w:lang w:val="en-GB"/>
        </w:rPr>
        <w:instrText xml:space="preserve"> REF R_SANA_DDOR_Organizations </w:instrText>
      </w:r>
      <w:r w:rsidR="00827FB0">
        <w:rPr>
          <w:lang w:val="en-GB"/>
        </w:rPr>
        <w:fldChar w:fldCharType="separate"/>
      </w:r>
      <w:r w:rsidR="00DA58B1" w:rsidRPr="008C219F">
        <w:rPr>
          <w:lang w:val="en-GB"/>
        </w:rPr>
        <w:t>[</w:t>
      </w:r>
      <w:r w:rsidR="00DA58B1">
        <w:rPr>
          <w:lang w:val="en-GB"/>
        </w:rPr>
        <w:t>9</w:t>
      </w:r>
      <w:r w:rsidR="00DA58B1" w:rsidRPr="008C219F">
        <w:rPr>
          <w:lang w:val="en-GB"/>
        </w:rPr>
        <w:t>]</w:t>
      </w:r>
      <w:r w:rsidR="00827FB0">
        <w:rPr>
          <w:lang w:val="en-GB"/>
        </w:rPr>
        <w:fldChar w:fldCharType="end"/>
      </w:r>
    </w:p>
    <w:p w14:paraId="62F2D9F6" w14:textId="100597D5" w:rsidR="00056A91" w:rsidRPr="00082B0C" w:rsidRDefault="00056A91" w:rsidP="00056A91">
      <w:pPr>
        <w:spacing w:before="480"/>
        <w:rPr>
          <w:lang w:val="en-GB"/>
        </w:rPr>
      </w:pPr>
      <w:r w:rsidRPr="007F5208">
        <w:rPr>
          <w:lang w:val="en-GB"/>
        </w:rPr>
        <w:t>File Name Parameters</w:t>
      </w:r>
      <w:r w:rsidRPr="00082B0C">
        <w:rPr>
          <w:lang w:val="en-GB"/>
        </w:rPr>
        <w:t>:</w:t>
      </w:r>
    </w:p>
    <w:p w14:paraId="19A0A563" w14:textId="4FAFF012" w:rsidR="00056A91" w:rsidRPr="00082B0C" w:rsidRDefault="00D375A0" w:rsidP="00056A91">
      <w:pPr>
        <w:pStyle w:val="List"/>
        <w:numPr>
          <w:ilvl w:val="0"/>
          <w:numId w:val="12"/>
        </w:numPr>
        <w:tabs>
          <w:tab w:val="clear" w:pos="360"/>
          <w:tab w:val="num" w:pos="720"/>
        </w:tabs>
        <w:ind w:left="720"/>
        <w:rPr>
          <w:lang w:val="en-GB"/>
        </w:rPr>
      </w:pPr>
      <w:r>
        <w:rPr>
          <w:lang w:val="en-GB"/>
        </w:rPr>
        <w:t xml:space="preserve">Mission alias: </w:t>
      </w:r>
      <w:r w:rsidR="00056A91" w:rsidRPr="00082B0C">
        <w:rPr>
          <w:lang w:val="en-GB"/>
        </w:rPr>
        <w:t xml:space="preserve">4 </w:t>
      </w:r>
      <w:r>
        <w:rPr>
          <w:lang w:val="en-GB"/>
        </w:rPr>
        <w:t xml:space="preserve">alphanumeric </w:t>
      </w:r>
      <w:r w:rsidR="00056A91" w:rsidRPr="00082B0C">
        <w:rPr>
          <w:lang w:val="en-GB"/>
        </w:rPr>
        <w:t xml:space="preserve">character </w:t>
      </w:r>
      <w:r w:rsidR="00DB260C" w:rsidRPr="00082B0C">
        <w:rPr>
          <w:lang w:val="en-GB"/>
        </w:rPr>
        <w:t>m</w:t>
      </w:r>
      <w:r w:rsidR="00056A91" w:rsidRPr="00082B0C">
        <w:rPr>
          <w:lang w:val="en-GB"/>
        </w:rPr>
        <w:t xml:space="preserve">ission </w:t>
      </w:r>
      <w:r w:rsidR="00824145" w:rsidRPr="00082B0C">
        <w:rPr>
          <w:lang w:val="en-GB"/>
        </w:rPr>
        <w:t>alias</w:t>
      </w:r>
      <w:r>
        <w:rPr>
          <w:lang w:val="en-GB"/>
        </w:rPr>
        <w:t xml:space="preserve"> from </w:t>
      </w:r>
      <w:r w:rsidR="00827FB0">
        <w:rPr>
          <w:lang w:val="en-GB"/>
        </w:rPr>
        <w:fldChar w:fldCharType="begin"/>
      </w:r>
      <w:r w:rsidR="00827FB0">
        <w:rPr>
          <w:lang w:val="en-GB"/>
        </w:rPr>
        <w:instrText xml:space="preserve"> REF R_SANA_DDOR_Spacecraft </w:instrText>
      </w:r>
      <w:r w:rsidR="00827FB0">
        <w:rPr>
          <w:lang w:val="en-GB"/>
        </w:rPr>
        <w:fldChar w:fldCharType="separate"/>
      </w:r>
      <w:r w:rsidR="00DA58B1" w:rsidRPr="008C219F">
        <w:rPr>
          <w:lang w:val="en-GB"/>
        </w:rPr>
        <w:t>[</w:t>
      </w:r>
      <w:r w:rsidR="00DA58B1">
        <w:rPr>
          <w:lang w:val="en-GB"/>
        </w:rPr>
        <w:t>8</w:t>
      </w:r>
      <w:r w:rsidR="00DA58B1" w:rsidRPr="008C219F">
        <w:rPr>
          <w:lang w:val="en-GB"/>
        </w:rPr>
        <w:t>]</w:t>
      </w:r>
      <w:r w:rsidR="00827FB0">
        <w:rPr>
          <w:lang w:val="en-GB"/>
        </w:rPr>
        <w:fldChar w:fldCharType="end"/>
      </w:r>
    </w:p>
    <w:p w14:paraId="42F57379" w14:textId="5BD6FC2D" w:rsidR="00056A91" w:rsidRPr="00082B0C" w:rsidRDefault="00D375A0" w:rsidP="00056A91">
      <w:pPr>
        <w:pStyle w:val="List"/>
        <w:numPr>
          <w:ilvl w:val="0"/>
          <w:numId w:val="12"/>
        </w:numPr>
        <w:tabs>
          <w:tab w:val="clear" w:pos="360"/>
          <w:tab w:val="num" w:pos="720"/>
        </w:tabs>
        <w:ind w:left="720"/>
        <w:rPr>
          <w:lang w:val="en-GB"/>
        </w:rPr>
      </w:pPr>
      <w:r>
        <w:rPr>
          <w:lang w:val="en-GB"/>
        </w:rPr>
        <w:lastRenderedPageBreak/>
        <w:t xml:space="preserve">Aperture alias: </w:t>
      </w:r>
      <w:r w:rsidR="00056A91" w:rsidRPr="00082B0C">
        <w:rPr>
          <w:lang w:val="en-GB"/>
        </w:rPr>
        <w:t xml:space="preserve">4 </w:t>
      </w:r>
      <w:r>
        <w:rPr>
          <w:lang w:val="en-GB"/>
        </w:rPr>
        <w:t xml:space="preserve">alphanumeric </w:t>
      </w:r>
      <w:r w:rsidR="00056A91" w:rsidRPr="00082B0C">
        <w:rPr>
          <w:lang w:val="en-GB"/>
        </w:rPr>
        <w:t xml:space="preserve">character </w:t>
      </w:r>
      <w:r w:rsidR="00DB260C" w:rsidRPr="00082B0C">
        <w:rPr>
          <w:lang w:val="en-GB"/>
        </w:rPr>
        <w:t>aperture</w:t>
      </w:r>
      <w:r w:rsidR="00056A91" w:rsidRPr="00082B0C">
        <w:rPr>
          <w:lang w:val="en-GB"/>
        </w:rPr>
        <w:t xml:space="preserve"> </w:t>
      </w:r>
      <w:r w:rsidR="00824145" w:rsidRPr="00082B0C">
        <w:rPr>
          <w:lang w:val="en-GB"/>
        </w:rPr>
        <w:t xml:space="preserve">alias </w:t>
      </w:r>
      <w:r w:rsidR="00FC4372">
        <w:rPr>
          <w:lang w:val="en-GB"/>
        </w:rPr>
        <w:t xml:space="preserve">from </w:t>
      </w:r>
      <w:r w:rsidR="00827FB0">
        <w:rPr>
          <w:lang w:val="en-GB"/>
        </w:rPr>
        <w:fldChar w:fldCharType="begin"/>
      </w:r>
      <w:r w:rsidR="00827FB0">
        <w:rPr>
          <w:lang w:val="en-GB"/>
        </w:rPr>
        <w:instrText xml:space="preserve"> REF R_SANA_DDOR_Apertures </w:instrText>
      </w:r>
      <w:r w:rsidR="00827FB0">
        <w:rPr>
          <w:lang w:val="en-GB"/>
        </w:rPr>
        <w:fldChar w:fldCharType="separate"/>
      </w:r>
      <w:r w:rsidR="00DA58B1" w:rsidRPr="008C219F">
        <w:rPr>
          <w:lang w:val="en-GB"/>
        </w:rPr>
        <w:t>[7]</w:t>
      </w:r>
      <w:r w:rsidR="00827FB0">
        <w:rPr>
          <w:lang w:val="en-GB"/>
        </w:rPr>
        <w:fldChar w:fldCharType="end"/>
      </w:r>
    </w:p>
    <w:p w14:paraId="3D30FD78" w14:textId="77777777" w:rsidR="00DA45C9" w:rsidRPr="00C907F5" w:rsidRDefault="00DA45C9" w:rsidP="00DA45C9">
      <w:pPr>
        <w:pStyle w:val="Heading8"/>
        <w:rPr>
          <w:lang w:val="en-GB"/>
        </w:rPr>
      </w:pPr>
      <w:bookmarkStart w:id="208" w:name="_Toc103157654"/>
      <w:bookmarkStart w:id="209" w:name="_Toc129792232"/>
      <w:bookmarkStart w:id="210" w:name="_Toc132100509"/>
      <w:bookmarkStart w:id="211" w:name="_Toc135668751"/>
      <w:bookmarkStart w:id="212" w:name="_Toc135668901"/>
      <w:bookmarkStart w:id="213" w:name="_Toc135668968"/>
      <w:bookmarkStart w:id="214" w:name="_Toc177552129"/>
      <w:bookmarkStart w:id="215" w:name="_Toc177563521"/>
      <w:bookmarkStart w:id="216" w:name="_Toc177563718"/>
      <w:bookmarkEnd w:id="208"/>
      <w:bookmarkEnd w:id="209"/>
      <w:bookmarkEnd w:id="210"/>
      <w:bookmarkEnd w:id="211"/>
      <w:bookmarkEnd w:id="212"/>
      <w:bookmarkEnd w:id="213"/>
      <w:bookmarkEnd w:id="214"/>
      <w:bookmarkEnd w:id="215"/>
      <w:bookmarkEnd w:id="216"/>
      <w:r w:rsidRPr="00C907F5">
        <w:rPr>
          <w:lang w:val="en-GB"/>
        </w:rPr>
        <w:lastRenderedPageBreak/>
        <w:br/>
      </w:r>
      <w:r w:rsidRPr="00C907F5">
        <w:rPr>
          <w:lang w:val="en-GB"/>
        </w:rPr>
        <w:br/>
      </w:r>
      <w:bookmarkStart w:id="217" w:name="_Ref285637090"/>
      <w:bookmarkStart w:id="218" w:name="_Toc338171557"/>
      <w:bookmarkStart w:id="219" w:name="_Toc177565785"/>
      <w:r w:rsidRPr="00C907F5">
        <w:rPr>
          <w:lang w:val="en-GB"/>
        </w:rPr>
        <w:t>Security</w:t>
      </w:r>
      <w:bookmarkEnd w:id="205"/>
      <w:bookmarkEnd w:id="217"/>
      <w:r w:rsidR="00056A91" w:rsidRPr="00C907F5">
        <w:rPr>
          <w:lang w:val="en-GB"/>
        </w:rPr>
        <w:t>, SANA, and Patent Considerations</w:t>
      </w:r>
      <w:r w:rsidR="00056A91" w:rsidRPr="00C907F5">
        <w:rPr>
          <w:lang w:val="en-GB"/>
        </w:rPr>
        <w:br/>
      </w:r>
      <w:r w:rsidR="00056A91" w:rsidRPr="00C907F5">
        <w:rPr>
          <w:lang w:val="en-GB"/>
        </w:rPr>
        <w:br/>
        <w:t>(Informative)</w:t>
      </w:r>
      <w:bookmarkEnd w:id="218"/>
      <w:bookmarkEnd w:id="219"/>
    </w:p>
    <w:p w14:paraId="1B78BEA9" w14:textId="77777777" w:rsidR="00056A91" w:rsidRPr="00C907F5" w:rsidRDefault="00056A91" w:rsidP="00DA45C9">
      <w:pPr>
        <w:pStyle w:val="Annex2"/>
        <w:rPr>
          <w:lang w:val="en-GB"/>
        </w:rPr>
      </w:pPr>
      <w:bookmarkStart w:id="220" w:name="_Toc244664852"/>
      <w:r w:rsidRPr="00C907F5">
        <w:rPr>
          <w:lang w:val="en-GB"/>
        </w:rPr>
        <w:t>Security Considerations</w:t>
      </w:r>
    </w:p>
    <w:p w14:paraId="0237199D" w14:textId="77777777" w:rsidR="00DA45C9" w:rsidRPr="00C907F5" w:rsidRDefault="00DA45C9" w:rsidP="00056A91">
      <w:pPr>
        <w:pStyle w:val="Annex3"/>
        <w:rPr>
          <w:lang w:val="en-GB"/>
        </w:rPr>
      </w:pPr>
      <w:r w:rsidRPr="00C907F5">
        <w:rPr>
          <w:lang w:val="en-GB"/>
        </w:rPr>
        <w:t>Overview</w:t>
      </w:r>
      <w:bookmarkEnd w:id="220"/>
    </w:p>
    <w:p w14:paraId="16DE42B3" w14:textId="77777777" w:rsidR="00DA45C9" w:rsidRPr="00C907F5" w:rsidRDefault="00DA45C9" w:rsidP="00DA45C9">
      <w:pPr>
        <w:rPr>
          <w:rFonts w:eastAsia="MS Mincho"/>
          <w:lang w:val="en-GB" w:eastAsia="ja-JP"/>
        </w:rPr>
      </w:pPr>
      <w:r w:rsidRPr="00C907F5">
        <w:rPr>
          <w:rFonts w:eastAsia="MS Mincho"/>
          <w:lang w:val="en-GB" w:eastAsia="ja-JP"/>
        </w:rPr>
        <w:t xml:space="preserve">This </w:t>
      </w:r>
      <w:r w:rsidR="00D4408C" w:rsidRPr="00C907F5">
        <w:rPr>
          <w:rFonts w:eastAsia="MS Mincho"/>
          <w:lang w:val="en-GB" w:eastAsia="ja-JP"/>
        </w:rPr>
        <w:t>annex</w:t>
      </w:r>
      <w:r w:rsidRPr="00C907F5">
        <w:rPr>
          <w:rFonts w:eastAsia="MS Mincho"/>
          <w:lang w:val="en-GB" w:eastAsia="ja-JP"/>
        </w:rPr>
        <w:t xml:space="preserve"> presents the results of an analysis of security considerations applied to the technologies specified in this Recommended Standard.</w:t>
      </w:r>
    </w:p>
    <w:p w14:paraId="67B19C60" w14:textId="77777777" w:rsidR="00DA45C9" w:rsidRPr="00F52B70" w:rsidRDefault="00DA45C9" w:rsidP="00056A91">
      <w:pPr>
        <w:pStyle w:val="Annex3"/>
        <w:spacing w:before="480"/>
        <w:rPr>
          <w:rFonts w:eastAsia="MS Mincho"/>
          <w:spacing w:val="-2"/>
          <w:lang w:val="en-GB"/>
        </w:rPr>
      </w:pPr>
      <w:bookmarkStart w:id="221" w:name="_Toc244664853"/>
      <w:r w:rsidRPr="00F52B70">
        <w:rPr>
          <w:rFonts w:eastAsia="MS Mincho"/>
          <w:spacing w:val="-2"/>
          <w:lang w:val="en-GB"/>
        </w:rPr>
        <w:t>SECURITY CONCERNS RELATED TO THIS RECOMMENDED STANDARD</w:t>
      </w:r>
      <w:bookmarkEnd w:id="221"/>
    </w:p>
    <w:p w14:paraId="23C90D6E" w14:textId="77777777" w:rsidR="00DA45C9" w:rsidRPr="00C907F5" w:rsidRDefault="00DA45C9" w:rsidP="00056A91">
      <w:pPr>
        <w:pStyle w:val="Annex4"/>
        <w:rPr>
          <w:rFonts w:eastAsia="MS Mincho"/>
          <w:lang w:val="en-GB"/>
        </w:rPr>
      </w:pPr>
      <w:r w:rsidRPr="00C907F5">
        <w:rPr>
          <w:rFonts w:eastAsia="MS Mincho"/>
          <w:lang w:val="en-GB"/>
        </w:rPr>
        <w:t>Data Privacy</w:t>
      </w:r>
    </w:p>
    <w:p w14:paraId="731506C8" w14:textId="77777777" w:rsidR="00DA45C9" w:rsidRPr="00C907F5" w:rsidRDefault="00DA45C9" w:rsidP="00DA45C9">
      <w:pPr>
        <w:rPr>
          <w:rFonts w:eastAsia="MS Mincho"/>
          <w:lang w:val="en-GB" w:eastAsia="ja-JP"/>
        </w:rPr>
      </w:pPr>
      <w:r w:rsidRPr="00C907F5">
        <w:rPr>
          <w:rFonts w:eastAsia="MS Mincho"/>
          <w:lang w:val="en-GB" w:eastAsia="ja-JP"/>
        </w:rPr>
        <w:t>Privacy of data formatted in compliance with the specifications of this Recommended</w:t>
      </w:r>
      <w:r w:rsidR="000D4EC5" w:rsidRPr="00C907F5">
        <w:rPr>
          <w:rFonts w:eastAsia="MS Mincho"/>
          <w:lang w:val="en-GB" w:eastAsia="ja-JP"/>
        </w:rPr>
        <w:t xml:space="preserve"> </w:t>
      </w:r>
      <w:r w:rsidRPr="00C907F5">
        <w:rPr>
          <w:rFonts w:eastAsia="MS Mincho"/>
          <w:lang w:val="en-GB" w:eastAsia="ja-JP"/>
        </w:rPr>
        <w:t>Standard should be assured by the systems and networks on which this Recommended Standard is implemented.</w:t>
      </w:r>
    </w:p>
    <w:p w14:paraId="08B20DFC" w14:textId="77777777" w:rsidR="00DA45C9" w:rsidRPr="00C907F5" w:rsidRDefault="00DA45C9" w:rsidP="00056A91">
      <w:pPr>
        <w:pStyle w:val="Annex4"/>
        <w:spacing w:before="480"/>
        <w:rPr>
          <w:rFonts w:eastAsia="MS Mincho"/>
          <w:lang w:val="en-GB"/>
        </w:rPr>
      </w:pPr>
      <w:r w:rsidRPr="00C907F5">
        <w:rPr>
          <w:rFonts w:eastAsia="MS Mincho"/>
          <w:lang w:val="en-GB"/>
        </w:rPr>
        <w:t>Data Integrity</w:t>
      </w:r>
    </w:p>
    <w:p w14:paraId="31CF429B" w14:textId="77777777" w:rsidR="00DA45C9" w:rsidRPr="00C907F5" w:rsidRDefault="00DA45C9" w:rsidP="00DA45C9">
      <w:pPr>
        <w:rPr>
          <w:rFonts w:eastAsia="MS Mincho"/>
          <w:lang w:val="en-GB" w:eastAsia="ja-JP"/>
        </w:rPr>
      </w:pPr>
      <w:r w:rsidRPr="00C907F5">
        <w:rPr>
          <w:rFonts w:eastAsia="MS Mincho"/>
          <w:lang w:val="en-GB" w:eastAsia="ja-JP"/>
        </w:rPr>
        <w:t>Integrity of data formatted in compliance with the specifications of this Recommended Standard should be assured by the systems and networks on which this Recommended Standard is implemented.</w:t>
      </w:r>
    </w:p>
    <w:p w14:paraId="773B07C7" w14:textId="77777777" w:rsidR="00DA45C9" w:rsidRPr="00C907F5" w:rsidRDefault="00DA45C9" w:rsidP="00056A91">
      <w:pPr>
        <w:pStyle w:val="Annex4"/>
        <w:spacing w:before="480"/>
        <w:rPr>
          <w:rFonts w:eastAsia="MS Mincho"/>
          <w:lang w:val="en-GB"/>
        </w:rPr>
      </w:pPr>
      <w:r w:rsidRPr="00C907F5">
        <w:rPr>
          <w:rFonts w:eastAsia="MS Mincho"/>
          <w:lang w:val="en-GB"/>
        </w:rPr>
        <w:t xml:space="preserve">Authentication of </w:t>
      </w:r>
      <w:r w:rsidR="00056A91" w:rsidRPr="00C907F5">
        <w:rPr>
          <w:rFonts w:eastAsia="MS Mincho"/>
          <w:lang w:val="en-GB"/>
        </w:rPr>
        <w:t>Communicating Entities</w:t>
      </w:r>
    </w:p>
    <w:p w14:paraId="2EA64478" w14:textId="77777777" w:rsidR="00DA45C9" w:rsidRPr="00C907F5" w:rsidRDefault="00DA45C9" w:rsidP="00DA45C9">
      <w:pPr>
        <w:rPr>
          <w:rFonts w:eastAsia="MS Mincho"/>
          <w:lang w:val="en-GB" w:eastAsia="ja-JP"/>
        </w:rPr>
      </w:pPr>
      <w:r w:rsidRPr="00C907F5">
        <w:rPr>
          <w:rFonts w:eastAsia="MS Mincho"/>
          <w:lang w:val="en-GB" w:eastAsia="ja-JP"/>
        </w:rPr>
        <w:t>Authentication of communicating entities involved in the transport of data which complies with the specifications of this Recommended Standard should be provided by the systems and networks on which this Recommended Standard is implemented.</w:t>
      </w:r>
    </w:p>
    <w:p w14:paraId="3B9D8E14" w14:textId="77777777" w:rsidR="00DA45C9" w:rsidRPr="00C907F5" w:rsidRDefault="00DA45C9" w:rsidP="00DA45C9">
      <w:pPr>
        <w:rPr>
          <w:rFonts w:eastAsia="MS Mincho"/>
          <w:lang w:val="en-GB" w:eastAsia="ja-JP"/>
        </w:rPr>
      </w:pPr>
      <w:r w:rsidRPr="00C907F5">
        <w:rPr>
          <w:rFonts w:eastAsia="MS Mincho"/>
          <w:lang w:val="en-GB" w:eastAsia="ja-JP"/>
        </w:rPr>
        <w:t xml:space="preserve">The likelihood of any intentional data corruption involving the RDEF transfer is considered negligible. Moreover, the effects of such corruption will be easily </w:t>
      </w:r>
      <w:r w:rsidR="00C907F5" w:rsidRPr="00C907F5">
        <w:rPr>
          <w:rFonts w:eastAsia="MS Mincho"/>
          <w:lang w:val="en-GB" w:eastAsia="ja-JP"/>
        </w:rPr>
        <w:t>recognizable</w:t>
      </w:r>
      <w:r w:rsidRPr="00C907F5">
        <w:rPr>
          <w:rFonts w:eastAsia="MS Mincho"/>
          <w:lang w:val="en-GB" w:eastAsia="ja-JP"/>
        </w:rPr>
        <w:t xml:space="preserve"> within the data processing.</w:t>
      </w:r>
    </w:p>
    <w:p w14:paraId="266070FB" w14:textId="77777777" w:rsidR="00DA45C9" w:rsidRPr="00C907F5" w:rsidRDefault="00DA45C9" w:rsidP="00056A91">
      <w:pPr>
        <w:pStyle w:val="Annex4"/>
        <w:spacing w:before="480"/>
        <w:rPr>
          <w:rFonts w:eastAsia="MS Mincho"/>
          <w:lang w:val="en-GB"/>
        </w:rPr>
      </w:pPr>
      <w:r w:rsidRPr="00C907F5">
        <w:rPr>
          <w:rFonts w:eastAsia="MS Mincho"/>
          <w:lang w:val="en-GB"/>
        </w:rPr>
        <w:t xml:space="preserve">Data Transfer between </w:t>
      </w:r>
      <w:r w:rsidR="00056A91" w:rsidRPr="00C907F5">
        <w:rPr>
          <w:rFonts w:eastAsia="MS Mincho"/>
          <w:lang w:val="en-GB"/>
        </w:rPr>
        <w:t>Communicating Entities</w:t>
      </w:r>
    </w:p>
    <w:p w14:paraId="5CDB0D3F" w14:textId="77777777" w:rsidR="00DA45C9" w:rsidRPr="00C907F5" w:rsidRDefault="00DA45C9" w:rsidP="00DA45C9">
      <w:pPr>
        <w:rPr>
          <w:rFonts w:eastAsia="MS Mincho"/>
          <w:lang w:val="en-GB" w:eastAsia="ja-JP"/>
        </w:rPr>
      </w:pPr>
      <w:r w:rsidRPr="00C907F5">
        <w:rPr>
          <w:rFonts w:eastAsia="MS Mincho"/>
          <w:lang w:val="en-GB" w:eastAsia="ja-JP"/>
        </w:rPr>
        <w:t>The transfer of data formatted in compliance with this Recommended Standard between communicating entities should be accomplished via secure mechanisms approved by the IT Security functionaries of exchange participants.</w:t>
      </w:r>
    </w:p>
    <w:p w14:paraId="5A980F57" w14:textId="77777777" w:rsidR="00DA45C9" w:rsidRPr="00C907F5" w:rsidRDefault="00DA45C9" w:rsidP="00056A91">
      <w:pPr>
        <w:pStyle w:val="Annex4"/>
        <w:spacing w:before="480"/>
        <w:rPr>
          <w:rFonts w:eastAsia="MS Mincho"/>
          <w:lang w:val="en-GB"/>
        </w:rPr>
      </w:pPr>
      <w:r w:rsidRPr="00C907F5">
        <w:rPr>
          <w:rFonts w:eastAsia="MS Mincho"/>
          <w:lang w:val="en-GB"/>
        </w:rPr>
        <w:lastRenderedPageBreak/>
        <w:t xml:space="preserve">Control of </w:t>
      </w:r>
      <w:r w:rsidR="00056A91" w:rsidRPr="00C907F5">
        <w:rPr>
          <w:rFonts w:eastAsia="MS Mincho"/>
          <w:lang w:val="en-GB"/>
        </w:rPr>
        <w:t xml:space="preserve">Access </w:t>
      </w:r>
      <w:r w:rsidRPr="00C907F5">
        <w:rPr>
          <w:rFonts w:eastAsia="MS Mincho"/>
          <w:lang w:val="en-GB"/>
        </w:rPr>
        <w:t xml:space="preserve">to </w:t>
      </w:r>
      <w:r w:rsidR="00056A91" w:rsidRPr="00C907F5">
        <w:rPr>
          <w:rFonts w:eastAsia="MS Mincho"/>
          <w:lang w:val="en-GB"/>
        </w:rPr>
        <w:t>Resources</w:t>
      </w:r>
    </w:p>
    <w:p w14:paraId="16915433" w14:textId="77777777" w:rsidR="00DA45C9" w:rsidRPr="00C907F5" w:rsidRDefault="00DA45C9" w:rsidP="00DA45C9">
      <w:pPr>
        <w:rPr>
          <w:rFonts w:eastAsia="MS Mincho"/>
          <w:lang w:val="en-GB" w:eastAsia="ja-JP"/>
        </w:rPr>
      </w:pPr>
      <w:r w:rsidRPr="00C907F5">
        <w:rPr>
          <w:rFonts w:eastAsia="MS Mincho"/>
          <w:lang w:val="en-GB" w:eastAsia="ja-JP"/>
        </w:rPr>
        <w:t>This Recommended Standard assumes that control of access to resources will be managed by the systems upon which provider formatting and recipient processing are performed.</w:t>
      </w:r>
    </w:p>
    <w:p w14:paraId="6057E8F7" w14:textId="77777777" w:rsidR="00DA45C9" w:rsidRPr="00C907F5" w:rsidRDefault="00DA45C9" w:rsidP="00F52B70">
      <w:pPr>
        <w:pStyle w:val="Annex4"/>
        <w:spacing w:before="440"/>
        <w:rPr>
          <w:lang w:val="en-GB"/>
        </w:rPr>
      </w:pPr>
      <w:r w:rsidRPr="00C907F5">
        <w:rPr>
          <w:lang w:val="en-GB"/>
        </w:rPr>
        <w:t xml:space="preserve">Auditing of </w:t>
      </w:r>
      <w:r w:rsidR="00056A91" w:rsidRPr="00C907F5">
        <w:rPr>
          <w:lang w:val="en-GB"/>
        </w:rPr>
        <w:t>Resources Usage</w:t>
      </w:r>
    </w:p>
    <w:p w14:paraId="27912DAA" w14:textId="77777777" w:rsidR="00DA45C9" w:rsidRPr="00F52B70" w:rsidRDefault="00DA45C9" w:rsidP="00DA45C9">
      <w:pPr>
        <w:rPr>
          <w:rFonts w:eastAsia="MS Mincho"/>
          <w:spacing w:val="-2"/>
          <w:lang w:val="en-GB" w:eastAsia="ja-JP"/>
        </w:rPr>
      </w:pPr>
      <w:r w:rsidRPr="00F52B70">
        <w:rPr>
          <w:rFonts w:eastAsia="MS Mincho"/>
          <w:spacing w:val="-2"/>
          <w:lang w:val="en-GB" w:eastAsia="ja-JP"/>
        </w:rPr>
        <w:t>This Recommended Standard assumes that auditing of resource usage will be handled by the management of systems and networks on which this Recommended Standard is implemented.</w:t>
      </w:r>
    </w:p>
    <w:p w14:paraId="079195BF" w14:textId="77777777" w:rsidR="00DA45C9" w:rsidRPr="00C907F5" w:rsidRDefault="00DA45C9" w:rsidP="00F52B70">
      <w:pPr>
        <w:pStyle w:val="Annex3"/>
        <w:spacing w:before="440"/>
        <w:rPr>
          <w:lang w:val="en-GB"/>
        </w:rPr>
      </w:pPr>
      <w:bookmarkStart w:id="222" w:name="_Toc244664854"/>
      <w:r w:rsidRPr="00C907F5">
        <w:rPr>
          <w:lang w:val="en-GB"/>
        </w:rPr>
        <w:t>Potential threa</w:t>
      </w:r>
      <w:r w:rsidR="00AA193C">
        <w:rPr>
          <w:lang w:val="en-GB"/>
        </w:rPr>
        <w:t>T</w:t>
      </w:r>
      <w:r w:rsidRPr="00C907F5">
        <w:rPr>
          <w:lang w:val="en-GB"/>
        </w:rPr>
        <w:t>s and attack scenarios</w:t>
      </w:r>
      <w:bookmarkEnd w:id="222"/>
    </w:p>
    <w:p w14:paraId="772A82B2" w14:textId="77777777" w:rsidR="00DA45C9" w:rsidRPr="00C907F5" w:rsidRDefault="00DA45C9" w:rsidP="00DA45C9">
      <w:pPr>
        <w:rPr>
          <w:rFonts w:eastAsia="MS Mincho"/>
          <w:lang w:val="en-GB" w:eastAsia="ja-JP"/>
        </w:rPr>
      </w:pPr>
      <w:r w:rsidRPr="00C907F5">
        <w:rPr>
          <w:rFonts w:eastAsia="MS Mincho"/>
          <w:lang w:val="en-GB" w:eastAsia="ja-JP"/>
        </w:rPr>
        <w:t>There are no certain threats or attack scenarios that apply specifically to the technologies specified in this Recommended Standard. Potential threats or attack scenarios applicable to the systems and networks on which this Recommended Standard is implemented should be addressed by the management of those systems and networks. Protection from unauthorized access is especially important if the mission utilizes open ground networks such as the Internet to provide ground station connectivity for the exchange of data formatted in compliance with this Recommended Standard.</w:t>
      </w:r>
    </w:p>
    <w:p w14:paraId="34E4DD5A" w14:textId="77777777" w:rsidR="00DA45C9" w:rsidRPr="00F52B70" w:rsidRDefault="00DA45C9" w:rsidP="00F52B70">
      <w:pPr>
        <w:pStyle w:val="Annex3"/>
        <w:spacing w:before="440"/>
        <w:rPr>
          <w:spacing w:val="-2"/>
          <w:lang w:val="en-GB"/>
        </w:rPr>
      </w:pPr>
      <w:bookmarkStart w:id="223" w:name="_Toc244664855"/>
      <w:r w:rsidRPr="00F52B70">
        <w:rPr>
          <w:spacing w:val="-2"/>
          <w:lang w:val="en-GB"/>
        </w:rPr>
        <w:t>Consequences of not applying security to the technology</w:t>
      </w:r>
      <w:bookmarkEnd w:id="223"/>
    </w:p>
    <w:p w14:paraId="4B0C94BF" w14:textId="77777777" w:rsidR="00DA45C9" w:rsidRPr="00C907F5" w:rsidRDefault="00DA45C9" w:rsidP="00DA45C9">
      <w:pPr>
        <w:rPr>
          <w:rFonts w:eastAsia="MS Mincho"/>
          <w:lang w:val="en-GB" w:eastAsia="ja-JP"/>
        </w:rPr>
      </w:pPr>
      <w:r w:rsidRPr="00C907F5">
        <w:rPr>
          <w:rFonts w:eastAsia="MS Mincho"/>
          <w:lang w:val="en-GB" w:eastAsia="ja-JP"/>
        </w:rPr>
        <w:t>There are no known consequences of not applying security to the technologies specified in this Recommended Standard. The consequences of not applying security to the systems and networks on which this Recommended Standard is implemented could include potential loss, corruption, and theft of data.</w:t>
      </w:r>
    </w:p>
    <w:p w14:paraId="3CB32F11" w14:textId="77777777" w:rsidR="00DA45C9" w:rsidRPr="00C907F5" w:rsidRDefault="00DA45C9" w:rsidP="00F52B70">
      <w:pPr>
        <w:pStyle w:val="Annex3"/>
        <w:spacing w:before="440"/>
        <w:rPr>
          <w:lang w:val="en-GB"/>
        </w:rPr>
      </w:pPr>
      <w:bookmarkStart w:id="224" w:name="_Toc244664856"/>
      <w:r w:rsidRPr="00C907F5">
        <w:rPr>
          <w:lang w:val="en-GB"/>
        </w:rPr>
        <w:t>Data security implementation specifics</w:t>
      </w:r>
      <w:bookmarkEnd w:id="224"/>
    </w:p>
    <w:p w14:paraId="4121642F" w14:textId="77777777" w:rsidR="00DA45C9" w:rsidRPr="00C907F5" w:rsidRDefault="00DA45C9" w:rsidP="00DA45C9">
      <w:pPr>
        <w:rPr>
          <w:rFonts w:eastAsia="MS Mincho"/>
          <w:lang w:val="en-GB" w:eastAsia="ja-JP"/>
        </w:rPr>
      </w:pPr>
      <w:r w:rsidRPr="00C907F5">
        <w:rPr>
          <w:rFonts w:eastAsia="MS Mincho"/>
          <w:lang w:val="en-GB" w:eastAsia="ja-JP"/>
        </w:rPr>
        <w:t xml:space="preserve">Specific information-security interoperability provisions that may apply between agencies involved in an exchange of data formatted in compliance with this Recommended Standard should be specified in </w:t>
      </w:r>
      <w:r w:rsidR="00AA193C">
        <w:rPr>
          <w:rFonts w:eastAsia="MS Mincho"/>
          <w:lang w:val="en-GB" w:eastAsia="ja-JP"/>
        </w:rPr>
        <w:t>the Implementing Arrangement</w:t>
      </w:r>
      <w:r w:rsidRPr="00C907F5">
        <w:rPr>
          <w:rFonts w:eastAsia="MS Mincho"/>
          <w:lang w:val="en-GB" w:eastAsia="ja-JP"/>
        </w:rPr>
        <w:t>.</w:t>
      </w:r>
    </w:p>
    <w:p w14:paraId="44FB41EA" w14:textId="77777777" w:rsidR="007E4CD4" w:rsidRPr="00333D04" w:rsidRDefault="007E4CD4" w:rsidP="007E4CD4">
      <w:pPr>
        <w:pStyle w:val="Annex2"/>
        <w:spacing w:before="440"/>
        <w:rPr>
          <w:rFonts w:eastAsia="MS Mincho"/>
          <w:lang w:val="en-GB" w:eastAsia="ja-JP"/>
        </w:rPr>
      </w:pPr>
      <w:r w:rsidRPr="00333D04">
        <w:rPr>
          <w:rFonts w:eastAsia="MS Mincho"/>
          <w:lang w:val="en-GB" w:eastAsia="ja-JP"/>
        </w:rPr>
        <w:t>SANA consideration</w:t>
      </w:r>
    </w:p>
    <w:p w14:paraId="761C93FB" w14:textId="77777777" w:rsidR="007E4CD4" w:rsidRPr="00333D04" w:rsidRDefault="007E4CD4" w:rsidP="007E4CD4">
      <w:pPr>
        <w:pStyle w:val="Annex3"/>
        <w:rPr>
          <w:lang w:val="en-GB"/>
        </w:rPr>
      </w:pPr>
      <w:r w:rsidRPr="00333D04">
        <w:rPr>
          <w:lang w:val="en-GB"/>
        </w:rPr>
        <w:t>Overview</w:t>
      </w:r>
    </w:p>
    <w:p w14:paraId="41660C8E" w14:textId="152FA515" w:rsidR="007E4CD4" w:rsidRPr="003E2EB9" w:rsidRDefault="007E4CD4" w:rsidP="007E4CD4">
      <w:pPr>
        <w:rPr>
          <w:rFonts w:eastAsia="MS Mincho"/>
          <w:lang w:val="en-GB" w:eastAsia="ja-JP"/>
        </w:rPr>
      </w:pPr>
      <w:r w:rsidRPr="00333D04">
        <w:rPr>
          <w:rFonts w:eastAsia="MS Mincho"/>
          <w:lang w:val="en-GB" w:eastAsia="ja-JP"/>
        </w:rPr>
        <w:t>This part of the annex defines the contents of</w:t>
      </w:r>
      <w:r w:rsidR="00AD3807">
        <w:rPr>
          <w:rFonts w:eastAsia="MS Mincho"/>
          <w:lang w:val="en-GB" w:eastAsia="ja-JP"/>
        </w:rPr>
        <w:t xml:space="preserve"> the referenced SANA Registries and fields </w:t>
      </w:r>
      <w:r w:rsidR="00C62793" w:rsidRPr="003E2EB9">
        <w:rPr>
          <w:rFonts w:eastAsia="MS Mincho"/>
          <w:lang w:val="en-GB" w:eastAsia="ja-JP"/>
        </w:rPr>
        <w:fldChar w:fldCharType="begin"/>
      </w:r>
      <w:r w:rsidR="00C62793" w:rsidRPr="003E2EB9">
        <w:rPr>
          <w:rFonts w:eastAsia="MS Mincho"/>
          <w:lang w:val="en-GB" w:eastAsia="ja-JP"/>
        </w:rPr>
        <w:instrText xml:space="preserve"> REF R_SANA_DDOR_Quasar_Identifiers </w:instrText>
      </w:r>
      <w:r w:rsidR="00333D04">
        <w:rPr>
          <w:rFonts w:eastAsia="MS Mincho"/>
          <w:lang w:val="en-GB" w:eastAsia="ja-JP"/>
        </w:rPr>
        <w:instrText xml:space="preserve"> \* MERGEFORMAT </w:instrText>
      </w:r>
      <w:r w:rsidR="00C62793" w:rsidRPr="003E2EB9">
        <w:rPr>
          <w:rFonts w:eastAsia="MS Mincho"/>
          <w:lang w:val="en-GB" w:eastAsia="ja-JP"/>
        </w:rPr>
        <w:fldChar w:fldCharType="separate"/>
      </w:r>
      <w:r w:rsidR="00DA58B1" w:rsidRPr="008C219F">
        <w:rPr>
          <w:lang w:val="en-GB"/>
        </w:rPr>
        <w:t>[6]</w:t>
      </w:r>
      <w:r w:rsidR="00C62793" w:rsidRPr="003E2EB9">
        <w:rPr>
          <w:rFonts w:eastAsia="MS Mincho"/>
          <w:lang w:val="en-GB" w:eastAsia="ja-JP"/>
        </w:rPr>
        <w:fldChar w:fldCharType="end"/>
      </w:r>
      <w:r w:rsidR="00C62793" w:rsidRPr="003E2EB9">
        <w:rPr>
          <w:rFonts w:eastAsia="MS Mincho"/>
          <w:lang w:val="en-GB" w:eastAsia="ja-JP"/>
        </w:rPr>
        <w:fldChar w:fldCharType="begin"/>
      </w:r>
      <w:r w:rsidR="00C62793" w:rsidRPr="003E2EB9">
        <w:rPr>
          <w:rFonts w:eastAsia="MS Mincho"/>
          <w:lang w:val="en-GB" w:eastAsia="ja-JP"/>
        </w:rPr>
        <w:instrText xml:space="preserve"> REF R_SANA_DDOR_Apertures </w:instrText>
      </w:r>
      <w:r w:rsidR="00333D04">
        <w:rPr>
          <w:rFonts w:eastAsia="MS Mincho"/>
          <w:lang w:val="en-GB" w:eastAsia="ja-JP"/>
        </w:rPr>
        <w:instrText xml:space="preserve"> \* MERGEFORMAT </w:instrText>
      </w:r>
      <w:r w:rsidR="00C62793" w:rsidRPr="003E2EB9">
        <w:rPr>
          <w:rFonts w:eastAsia="MS Mincho"/>
          <w:lang w:val="en-GB" w:eastAsia="ja-JP"/>
        </w:rPr>
        <w:fldChar w:fldCharType="separate"/>
      </w:r>
      <w:r w:rsidR="00DA58B1" w:rsidRPr="008C219F">
        <w:rPr>
          <w:lang w:val="en-GB"/>
        </w:rPr>
        <w:t>[7]</w:t>
      </w:r>
      <w:r w:rsidR="00C62793" w:rsidRPr="003E2EB9">
        <w:rPr>
          <w:rFonts w:eastAsia="MS Mincho"/>
          <w:lang w:val="en-GB" w:eastAsia="ja-JP"/>
        </w:rPr>
        <w:fldChar w:fldCharType="end"/>
      </w:r>
      <w:r w:rsidR="00C62793" w:rsidRPr="003E2EB9">
        <w:rPr>
          <w:rFonts w:eastAsia="MS Mincho"/>
          <w:lang w:val="en-GB" w:eastAsia="ja-JP"/>
        </w:rPr>
        <w:fldChar w:fldCharType="begin"/>
      </w:r>
      <w:r w:rsidR="00C62793" w:rsidRPr="003E2EB9">
        <w:rPr>
          <w:rFonts w:eastAsia="MS Mincho"/>
          <w:lang w:val="en-GB" w:eastAsia="ja-JP"/>
        </w:rPr>
        <w:instrText xml:space="preserve"> REF R_SANA_DDOR_Spacecraft </w:instrText>
      </w:r>
      <w:r w:rsidR="00333D04">
        <w:rPr>
          <w:rFonts w:eastAsia="MS Mincho"/>
          <w:lang w:val="en-GB" w:eastAsia="ja-JP"/>
        </w:rPr>
        <w:instrText xml:space="preserve"> \* MERGEFORMAT </w:instrText>
      </w:r>
      <w:r w:rsidR="00C62793" w:rsidRPr="003E2EB9">
        <w:rPr>
          <w:rFonts w:eastAsia="MS Mincho"/>
          <w:lang w:val="en-GB" w:eastAsia="ja-JP"/>
        </w:rPr>
        <w:fldChar w:fldCharType="separate"/>
      </w:r>
      <w:r w:rsidR="00DA58B1" w:rsidRPr="008C219F">
        <w:rPr>
          <w:lang w:val="en-GB"/>
        </w:rPr>
        <w:t>[</w:t>
      </w:r>
      <w:r w:rsidR="00DA58B1">
        <w:rPr>
          <w:lang w:val="en-GB"/>
        </w:rPr>
        <w:t>8</w:t>
      </w:r>
      <w:r w:rsidR="00DA58B1" w:rsidRPr="008C219F">
        <w:rPr>
          <w:lang w:val="en-GB"/>
        </w:rPr>
        <w:t>]</w:t>
      </w:r>
      <w:r w:rsidR="00C62793" w:rsidRPr="003E2EB9">
        <w:rPr>
          <w:rFonts w:eastAsia="MS Mincho"/>
          <w:lang w:val="en-GB" w:eastAsia="ja-JP"/>
        </w:rPr>
        <w:fldChar w:fldCharType="end"/>
      </w:r>
      <w:r w:rsidR="00C62793" w:rsidRPr="003E2EB9">
        <w:rPr>
          <w:rFonts w:eastAsia="MS Mincho"/>
          <w:lang w:val="en-GB" w:eastAsia="ja-JP"/>
        </w:rPr>
        <w:fldChar w:fldCharType="begin"/>
      </w:r>
      <w:r w:rsidR="00C62793" w:rsidRPr="003E2EB9">
        <w:rPr>
          <w:rFonts w:eastAsia="MS Mincho"/>
          <w:lang w:val="en-GB" w:eastAsia="ja-JP"/>
        </w:rPr>
        <w:instrText xml:space="preserve"> REF R_SANA_DDOR_Organizations </w:instrText>
      </w:r>
      <w:r w:rsidR="00333D04">
        <w:rPr>
          <w:rFonts w:eastAsia="MS Mincho"/>
          <w:lang w:val="en-GB" w:eastAsia="ja-JP"/>
        </w:rPr>
        <w:instrText xml:space="preserve"> \* MERGEFORMAT </w:instrText>
      </w:r>
      <w:r w:rsidR="00C62793" w:rsidRPr="003E2EB9">
        <w:rPr>
          <w:rFonts w:eastAsia="MS Mincho"/>
          <w:lang w:val="en-GB" w:eastAsia="ja-JP"/>
        </w:rPr>
        <w:fldChar w:fldCharType="separate"/>
      </w:r>
      <w:r w:rsidR="00DA58B1" w:rsidRPr="008C219F">
        <w:rPr>
          <w:lang w:val="en-GB"/>
        </w:rPr>
        <w:t>[</w:t>
      </w:r>
      <w:r w:rsidR="00DA58B1">
        <w:rPr>
          <w:lang w:val="en-GB"/>
        </w:rPr>
        <w:t>9</w:t>
      </w:r>
      <w:r w:rsidR="00DA58B1" w:rsidRPr="008C219F">
        <w:rPr>
          <w:lang w:val="en-GB"/>
        </w:rPr>
        <w:t>]</w:t>
      </w:r>
      <w:r w:rsidR="00C62793" w:rsidRPr="003E2EB9">
        <w:rPr>
          <w:rFonts w:eastAsia="MS Mincho"/>
          <w:lang w:val="en-GB" w:eastAsia="ja-JP"/>
        </w:rPr>
        <w:fldChar w:fldCharType="end"/>
      </w:r>
      <w:r w:rsidR="009615E1">
        <w:rPr>
          <w:rFonts w:eastAsia="MS Mincho"/>
          <w:lang w:val="en-GB" w:eastAsia="ja-JP"/>
        </w:rPr>
        <w:t xml:space="preserve"> </w:t>
      </w:r>
      <w:r w:rsidRPr="00333D04">
        <w:rPr>
          <w:rFonts w:eastAsia="MS Mincho"/>
          <w:lang w:val="en-GB" w:eastAsia="ja-JP"/>
        </w:rPr>
        <w:t xml:space="preserve">and </w:t>
      </w:r>
      <w:r w:rsidR="00C62793" w:rsidRPr="003E2EB9">
        <w:rPr>
          <w:rFonts w:eastAsia="MS Mincho"/>
          <w:lang w:val="en-GB" w:eastAsia="ja-JP"/>
        </w:rPr>
        <w:fldChar w:fldCharType="begin"/>
      </w:r>
      <w:r w:rsidR="00C62793" w:rsidRPr="003E2EB9">
        <w:rPr>
          <w:rFonts w:eastAsia="MS Mincho"/>
          <w:lang w:val="en-GB" w:eastAsia="ja-JP"/>
        </w:rPr>
        <w:instrText xml:space="preserve"> REF R_SANA_DDOR_PNDOR_seeds </w:instrText>
      </w:r>
      <w:r w:rsidR="00333D04">
        <w:rPr>
          <w:rFonts w:eastAsia="MS Mincho"/>
          <w:lang w:val="en-GB" w:eastAsia="ja-JP"/>
        </w:rPr>
        <w:instrText xml:space="preserve"> \* MERGEFORMAT </w:instrText>
      </w:r>
      <w:r w:rsidR="00C62793" w:rsidRPr="003E2EB9">
        <w:rPr>
          <w:rFonts w:eastAsia="MS Mincho"/>
          <w:lang w:val="en-GB" w:eastAsia="ja-JP"/>
        </w:rPr>
        <w:fldChar w:fldCharType="separate"/>
      </w:r>
      <w:r w:rsidR="00DA58B1">
        <w:rPr>
          <w:lang w:val="en-GB"/>
        </w:rPr>
        <w:t xml:space="preserve">[10] </w:t>
      </w:r>
      <w:r w:rsidR="00C62793" w:rsidRPr="003E2EB9">
        <w:rPr>
          <w:rFonts w:eastAsia="MS Mincho"/>
          <w:lang w:val="en-GB" w:eastAsia="ja-JP"/>
        </w:rPr>
        <w:fldChar w:fldCharType="end"/>
      </w:r>
      <w:r w:rsidRPr="00333D04">
        <w:rPr>
          <w:rFonts w:eastAsia="MS Mincho"/>
          <w:lang w:val="en-GB" w:eastAsia="ja-JP"/>
        </w:rPr>
        <w:t>.</w:t>
      </w:r>
    </w:p>
    <w:p w14:paraId="4C9CEC40" w14:textId="77777777" w:rsidR="00E221EB" w:rsidRPr="00333D04" w:rsidRDefault="00E221EB" w:rsidP="00E221EB">
      <w:pPr>
        <w:pStyle w:val="p1"/>
        <w:jc w:val="both"/>
        <w:rPr>
          <w:sz w:val="24"/>
          <w:szCs w:val="24"/>
          <w:lang w:val="en-US"/>
        </w:rPr>
      </w:pPr>
    </w:p>
    <w:p w14:paraId="3E37B895" w14:textId="378809B7" w:rsidR="00E221EB" w:rsidRPr="00333D04" w:rsidRDefault="00E221EB" w:rsidP="003E2EB9">
      <w:pPr>
        <w:pStyle w:val="p1"/>
        <w:jc w:val="both"/>
      </w:pPr>
      <w:r w:rsidRPr="003E2EB9">
        <w:rPr>
          <w:sz w:val="24"/>
          <w:szCs w:val="24"/>
        </w:rPr>
        <w:t xml:space="preserve">The </w:t>
      </w:r>
      <w:r w:rsidR="00AD3807">
        <w:rPr>
          <w:sz w:val="24"/>
          <w:szCs w:val="24"/>
          <w:lang w:val="en-US"/>
        </w:rPr>
        <w:t>SANA registry policy is th</w:t>
      </w:r>
      <w:r w:rsidR="00644720">
        <w:rPr>
          <w:sz w:val="24"/>
          <w:szCs w:val="24"/>
          <w:lang w:val="en-US"/>
        </w:rPr>
        <w:t>at</w:t>
      </w:r>
      <w:r w:rsidR="00AD3807">
        <w:rPr>
          <w:sz w:val="24"/>
          <w:szCs w:val="24"/>
          <w:lang w:val="en-US"/>
        </w:rPr>
        <w:t xml:space="preserve"> changes to these DDOR registries and fields is controlled by an Expert Group</w:t>
      </w:r>
      <w:r w:rsidR="00644720">
        <w:rPr>
          <w:sz w:val="24"/>
          <w:szCs w:val="24"/>
          <w:lang w:val="en-US"/>
        </w:rPr>
        <w:t xml:space="preserve"> which</w:t>
      </w:r>
      <w:r w:rsidRPr="003E2EB9">
        <w:rPr>
          <w:sz w:val="24"/>
          <w:szCs w:val="24"/>
        </w:rPr>
        <w:t xml:space="preserve"> is the SEA D-DOR WG.  Requests for </w:t>
      </w:r>
      <w:r w:rsidR="000675A2" w:rsidRPr="00333D04">
        <w:rPr>
          <w:sz w:val="24"/>
          <w:szCs w:val="24"/>
          <w:lang w:val="en-US"/>
        </w:rPr>
        <w:t>new entries to any of these registries</w:t>
      </w:r>
      <w:r w:rsidRPr="003E2EB9">
        <w:rPr>
          <w:rFonts w:eastAsia="MS Mincho"/>
          <w:sz w:val="24"/>
          <w:szCs w:val="24"/>
          <w:lang w:eastAsia="ja-JP"/>
        </w:rPr>
        <w:t xml:space="preserve"> </w:t>
      </w:r>
      <w:r w:rsidRPr="003E2EB9">
        <w:rPr>
          <w:sz w:val="24"/>
          <w:szCs w:val="24"/>
        </w:rPr>
        <w:t>shall be sent to the Chair of the SEA D-DOR WG</w:t>
      </w:r>
      <w:r w:rsidR="00AD3807">
        <w:rPr>
          <w:sz w:val="24"/>
          <w:szCs w:val="24"/>
          <w:lang w:val="en-US"/>
        </w:rPr>
        <w:t xml:space="preserve"> (</w:t>
      </w:r>
      <w:r w:rsidR="00AD3807" w:rsidRPr="00AD3807">
        <w:rPr>
          <w:sz w:val="24"/>
          <w:szCs w:val="24"/>
          <w:lang w:val="en-US"/>
        </w:rPr>
        <w:t>sea-d-dor-owner@mailman.ccsds.org</w:t>
      </w:r>
      <w:r w:rsidR="00AD3807">
        <w:rPr>
          <w:sz w:val="24"/>
          <w:szCs w:val="24"/>
          <w:lang w:val="en-US"/>
        </w:rPr>
        <w:t>)</w:t>
      </w:r>
      <w:r w:rsidRPr="003E2EB9">
        <w:rPr>
          <w:sz w:val="24"/>
          <w:szCs w:val="24"/>
        </w:rPr>
        <w:t xml:space="preserve">, or, if the WG is no longer operational, to the SEA AD.  The </w:t>
      </w:r>
      <w:r w:rsidRPr="003E2EB9">
        <w:rPr>
          <w:sz w:val="24"/>
          <w:szCs w:val="24"/>
        </w:rPr>
        <w:lastRenderedPageBreak/>
        <w:t xml:space="preserve">Expert Group will </w:t>
      </w:r>
      <w:r w:rsidR="000675A2" w:rsidRPr="00333D04">
        <w:rPr>
          <w:sz w:val="24"/>
          <w:szCs w:val="24"/>
          <w:lang w:val="en-US"/>
        </w:rPr>
        <w:t xml:space="preserve">assign the value for any new </w:t>
      </w:r>
      <w:r w:rsidR="00AD3807">
        <w:rPr>
          <w:sz w:val="24"/>
          <w:szCs w:val="24"/>
          <w:lang w:val="en-US"/>
        </w:rPr>
        <w:t xml:space="preserve">or changed </w:t>
      </w:r>
      <w:r w:rsidR="000675A2" w:rsidRPr="00333D04">
        <w:rPr>
          <w:sz w:val="24"/>
          <w:szCs w:val="24"/>
          <w:lang w:val="en-US"/>
        </w:rPr>
        <w:t>entr</w:t>
      </w:r>
      <w:r w:rsidR="00AD3807">
        <w:rPr>
          <w:sz w:val="24"/>
          <w:szCs w:val="24"/>
          <w:lang w:val="en-US"/>
        </w:rPr>
        <w:t>ies</w:t>
      </w:r>
      <w:r w:rsidRPr="003E2EB9">
        <w:rPr>
          <w:sz w:val="24"/>
          <w:szCs w:val="24"/>
        </w:rPr>
        <w:t xml:space="preserve"> and request the SANA Operator to create the entry</w:t>
      </w:r>
      <w:r w:rsidR="000675A2" w:rsidRPr="00333D04">
        <w:rPr>
          <w:sz w:val="24"/>
          <w:szCs w:val="24"/>
          <w:lang w:val="en-US"/>
        </w:rPr>
        <w:t xml:space="preserve"> and make the update.</w:t>
      </w:r>
    </w:p>
    <w:p w14:paraId="02FC6D8B" w14:textId="77777777" w:rsidR="007E4CD4" w:rsidRPr="00333D04" w:rsidRDefault="007E4CD4" w:rsidP="007E4CD4">
      <w:pPr>
        <w:pStyle w:val="Annex3"/>
        <w:spacing w:before="480"/>
        <w:rPr>
          <w:lang w:val="en-GB"/>
        </w:rPr>
      </w:pPr>
      <w:r w:rsidRPr="00333D04">
        <w:rPr>
          <w:lang w:val="en-GB"/>
        </w:rPr>
        <w:t>SANA registry – Delta-DOR quasar identifiers</w:t>
      </w:r>
    </w:p>
    <w:p w14:paraId="7583B900" w14:textId="0C5F39F8" w:rsidR="00AD3807" w:rsidRDefault="00644720" w:rsidP="00983F55">
      <w:pPr>
        <w:rPr>
          <w:lang w:val="en-GB"/>
        </w:rPr>
      </w:pPr>
      <w:r>
        <w:rPr>
          <w:lang w:val="en-GB"/>
        </w:rPr>
        <w:t>U</w:t>
      </w:r>
      <w:r w:rsidR="00AD3807">
        <w:rPr>
          <w:lang w:val="en-GB"/>
        </w:rPr>
        <w:t>nique identifier</w:t>
      </w:r>
      <w:r>
        <w:rPr>
          <w:lang w:val="en-GB"/>
        </w:rPr>
        <w:t>s</w:t>
      </w:r>
      <w:r w:rsidR="00AD3807">
        <w:rPr>
          <w:lang w:val="en-GB"/>
        </w:rPr>
        <w:t xml:space="preserve"> for Quasars </w:t>
      </w:r>
      <w:r>
        <w:rPr>
          <w:lang w:val="en-GB"/>
        </w:rPr>
        <w:t xml:space="preserve">that are </w:t>
      </w:r>
      <w:r w:rsidR="00AD3807">
        <w:rPr>
          <w:lang w:val="en-GB"/>
        </w:rPr>
        <w:t>used as plane of sky position references.</w:t>
      </w:r>
    </w:p>
    <w:p w14:paraId="74CB6FD0" w14:textId="243DE4EA" w:rsidR="00812725" w:rsidRPr="00333D04" w:rsidRDefault="00812725" w:rsidP="00983F55">
      <w:pPr>
        <w:rPr>
          <w:lang w:val="en-GB"/>
        </w:rPr>
      </w:pPr>
      <w:r w:rsidRPr="00333D04">
        <w:rPr>
          <w:lang w:val="en-GB"/>
        </w:rPr>
        <w:t>Required fields:</w:t>
      </w:r>
    </w:p>
    <w:p w14:paraId="0CEF6585" w14:textId="77777777" w:rsidR="00983F55" w:rsidRPr="00333D04" w:rsidRDefault="00812725" w:rsidP="00983F55">
      <w:pPr>
        <w:pStyle w:val="ListParagraph"/>
        <w:numPr>
          <w:ilvl w:val="0"/>
          <w:numId w:val="29"/>
        </w:numPr>
        <w:rPr>
          <w:lang w:val="en-GB"/>
        </w:rPr>
      </w:pPr>
      <w:r w:rsidRPr="00333D04">
        <w:rPr>
          <w:lang w:val="en-GB"/>
        </w:rPr>
        <w:t>B1950 source name (16 alphanumeric character)</w:t>
      </w:r>
    </w:p>
    <w:p w14:paraId="7CE3684D" w14:textId="77777777" w:rsidR="00983F55" w:rsidRPr="00333D04" w:rsidRDefault="00812725" w:rsidP="00983F55">
      <w:pPr>
        <w:pStyle w:val="ListParagraph"/>
        <w:numPr>
          <w:ilvl w:val="0"/>
          <w:numId w:val="29"/>
        </w:numPr>
        <w:rPr>
          <w:lang w:val="en-GB"/>
        </w:rPr>
      </w:pPr>
      <w:r w:rsidRPr="00333D04">
        <w:rPr>
          <w:lang w:val="en-GB"/>
        </w:rPr>
        <w:t>Common source name (16 alphanumeric character)</w:t>
      </w:r>
    </w:p>
    <w:p w14:paraId="24664607" w14:textId="77777777" w:rsidR="00983F55" w:rsidRPr="00333D04" w:rsidRDefault="00812725" w:rsidP="00983F55">
      <w:pPr>
        <w:pStyle w:val="ListParagraph"/>
        <w:numPr>
          <w:ilvl w:val="0"/>
          <w:numId w:val="29"/>
        </w:numPr>
        <w:rPr>
          <w:lang w:val="en-GB"/>
        </w:rPr>
      </w:pPr>
      <w:r w:rsidRPr="00333D04">
        <w:rPr>
          <w:lang w:val="en-GB"/>
        </w:rPr>
        <w:t>Source ID number format (16 alphanumeric character)</w:t>
      </w:r>
    </w:p>
    <w:p w14:paraId="29032BB0" w14:textId="77777777" w:rsidR="007E4CD4" w:rsidRPr="00333D04" w:rsidRDefault="007E4CD4" w:rsidP="007E4CD4">
      <w:pPr>
        <w:pStyle w:val="Annex3"/>
        <w:spacing w:before="480"/>
        <w:rPr>
          <w:lang w:val="en-GB"/>
        </w:rPr>
      </w:pPr>
      <w:r w:rsidRPr="00333D04">
        <w:rPr>
          <w:lang w:val="en-GB"/>
        </w:rPr>
        <w:t>SANA registry – Delta-DOR Apertures</w:t>
      </w:r>
    </w:p>
    <w:p w14:paraId="0F1C7DFA" w14:textId="2F56BFB5" w:rsidR="00AD3807" w:rsidRDefault="00AD3807" w:rsidP="00983F55">
      <w:pPr>
        <w:rPr>
          <w:lang w:val="en-GB"/>
        </w:rPr>
      </w:pPr>
      <w:r>
        <w:rPr>
          <w:lang w:val="en-GB"/>
        </w:rPr>
        <w:t xml:space="preserve">A unique, abbreviated, Aperture identifier assigned by the DDOR WG to provide a short alias for any aperture used to do DDOR observations.  Stored in the Alias field for each Aperture used for DDOR observations.  Format in the Alias field is </w:t>
      </w:r>
      <w:proofErr w:type="spellStart"/>
      <w:proofErr w:type="gramStart"/>
      <w:r>
        <w:rPr>
          <w:lang w:val="en-GB"/>
        </w:rPr>
        <w:t>DDOR:aaaa</w:t>
      </w:r>
      <w:proofErr w:type="spellEnd"/>
      <w:proofErr w:type="gramEnd"/>
      <w:r w:rsidR="009615E1">
        <w:rPr>
          <w:lang w:val="en-GB"/>
        </w:rPr>
        <w:t>, where each a value corresponds to an alphanumeric character.</w:t>
      </w:r>
    </w:p>
    <w:p w14:paraId="7C114742" w14:textId="2A5EBA44" w:rsidR="00812725" w:rsidRPr="00333D04" w:rsidRDefault="00812725" w:rsidP="00983F55">
      <w:pPr>
        <w:rPr>
          <w:lang w:val="en-GB"/>
        </w:rPr>
      </w:pPr>
      <w:r w:rsidRPr="00333D04">
        <w:rPr>
          <w:lang w:val="en-GB"/>
        </w:rPr>
        <w:t>Required fields:</w:t>
      </w:r>
    </w:p>
    <w:p w14:paraId="59A8A230" w14:textId="77777777" w:rsidR="00983F55" w:rsidRPr="003E2EB9" w:rsidRDefault="00812725" w:rsidP="00983F55">
      <w:pPr>
        <w:pStyle w:val="ListParagraph"/>
        <w:numPr>
          <w:ilvl w:val="0"/>
          <w:numId w:val="29"/>
        </w:numPr>
        <w:rPr>
          <w:lang w:val="en-GB"/>
        </w:rPr>
      </w:pPr>
      <w:r w:rsidRPr="00333D04">
        <w:rPr>
          <w:lang w:val="en-GB"/>
        </w:rPr>
        <w:t>Aperture alias (Four alphanumeric character aperture alias)</w:t>
      </w:r>
    </w:p>
    <w:p w14:paraId="194948F4" w14:textId="18CCCBD4" w:rsidR="00C948F4" w:rsidRPr="00333D04" w:rsidRDefault="00D75AB0" w:rsidP="00983F55">
      <w:pPr>
        <w:pStyle w:val="ListParagraph"/>
        <w:numPr>
          <w:ilvl w:val="0"/>
          <w:numId w:val="29"/>
        </w:numPr>
        <w:rPr>
          <w:lang w:val="en-GB"/>
        </w:rPr>
      </w:pPr>
      <w:r w:rsidRPr="003E2EB9">
        <w:rPr>
          <w:lang w:val="en-GB"/>
        </w:rPr>
        <w:t xml:space="preserve">OID in </w:t>
      </w:r>
      <w:r w:rsidR="00AD25A6">
        <w:rPr>
          <w:lang w:val="en-GB"/>
        </w:rPr>
        <w:fldChar w:fldCharType="begin"/>
      </w:r>
      <w:r w:rsidR="00AD25A6">
        <w:rPr>
          <w:lang w:val="en-GB"/>
        </w:rPr>
        <w:instrText xml:space="preserve"> REF R_SANA_ServiceSitesAndApertures \h </w:instrText>
      </w:r>
      <w:r w:rsidR="00AD25A6">
        <w:rPr>
          <w:lang w:val="en-GB"/>
        </w:rPr>
      </w:r>
      <w:r w:rsidR="00AD25A6">
        <w:rPr>
          <w:lang w:val="en-GB"/>
        </w:rPr>
        <w:fldChar w:fldCharType="separate"/>
      </w:r>
      <w:r w:rsidR="00DA58B1">
        <w:rPr>
          <w:lang w:val="en-GB"/>
        </w:rPr>
        <w:t xml:space="preserve">[11] </w:t>
      </w:r>
      <w:r w:rsidR="00AD25A6">
        <w:rPr>
          <w:lang w:val="en-GB"/>
        </w:rPr>
        <w:fldChar w:fldCharType="end"/>
      </w:r>
    </w:p>
    <w:p w14:paraId="79AFCFA2" w14:textId="77777777" w:rsidR="007E4CD4" w:rsidRPr="00333D04" w:rsidRDefault="007E4CD4" w:rsidP="007E4CD4">
      <w:pPr>
        <w:pStyle w:val="Annex3"/>
        <w:spacing w:before="480"/>
        <w:rPr>
          <w:lang w:val="en-GB"/>
        </w:rPr>
      </w:pPr>
      <w:r w:rsidRPr="00333D04">
        <w:rPr>
          <w:lang w:val="en-GB"/>
        </w:rPr>
        <w:t>SANA registry – Delta-DOR Spacecraft</w:t>
      </w:r>
    </w:p>
    <w:p w14:paraId="5B26E218" w14:textId="22023E17" w:rsidR="009615E1" w:rsidRDefault="00AD3807" w:rsidP="009615E1">
      <w:pPr>
        <w:rPr>
          <w:lang w:val="en-GB"/>
        </w:rPr>
      </w:pPr>
      <w:r>
        <w:rPr>
          <w:lang w:val="en-GB"/>
        </w:rPr>
        <w:t xml:space="preserve">A unique, abbreviated, Spacecraft identifier assigned by the DDOR WG to provide a short alias for any Spacecraft used </w:t>
      </w:r>
      <w:r w:rsidR="00644720">
        <w:rPr>
          <w:lang w:val="en-GB"/>
        </w:rPr>
        <w:t>in</w:t>
      </w:r>
      <w:r>
        <w:rPr>
          <w:lang w:val="en-GB"/>
        </w:rPr>
        <w:t xml:space="preserve"> DDOR observations.  Stored in the Alias field for each Spacecraft used for DDOR observations.  Format in the Alias field is </w:t>
      </w:r>
      <w:proofErr w:type="spellStart"/>
      <w:proofErr w:type="gramStart"/>
      <w:r>
        <w:rPr>
          <w:lang w:val="en-GB"/>
        </w:rPr>
        <w:t>DDOR:ssss</w:t>
      </w:r>
      <w:proofErr w:type="spellEnd"/>
      <w:proofErr w:type="gramEnd"/>
      <w:r w:rsidR="009615E1">
        <w:rPr>
          <w:lang w:val="en-GB"/>
        </w:rPr>
        <w:t>, where each s value corresponds to an alphanumeric character.</w:t>
      </w:r>
    </w:p>
    <w:p w14:paraId="31DBF32C" w14:textId="63998630" w:rsidR="00707892" w:rsidRPr="00333D04" w:rsidRDefault="00707892" w:rsidP="00707892">
      <w:pPr>
        <w:rPr>
          <w:lang w:val="en-GB"/>
        </w:rPr>
      </w:pPr>
      <w:r w:rsidRPr="00333D04">
        <w:rPr>
          <w:lang w:val="en-GB"/>
        </w:rPr>
        <w:t>Required fields:</w:t>
      </w:r>
    </w:p>
    <w:p w14:paraId="50CD44CB" w14:textId="672B8344" w:rsidR="00A50F69" w:rsidRPr="003E2EB9" w:rsidRDefault="00AD3807" w:rsidP="00707892">
      <w:pPr>
        <w:pStyle w:val="ListParagraph"/>
        <w:numPr>
          <w:ilvl w:val="0"/>
          <w:numId w:val="29"/>
        </w:numPr>
        <w:rPr>
          <w:lang w:val="en-GB"/>
        </w:rPr>
      </w:pPr>
      <w:r>
        <w:rPr>
          <w:lang w:val="en-GB"/>
        </w:rPr>
        <w:t>Spacecraft</w:t>
      </w:r>
      <w:r w:rsidR="00A50F69" w:rsidRPr="00333D04">
        <w:rPr>
          <w:lang w:val="en-GB"/>
        </w:rPr>
        <w:t xml:space="preserve"> alias (4 alphanumeric character)</w:t>
      </w:r>
    </w:p>
    <w:p w14:paraId="25665CC9" w14:textId="02D02A77" w:rsidR="00D75AB0" w:rsidRPr="00333D04" w:rsidRDefault="00D75AB0" w:rsidP="00707892">
      <w:pPr>
        <w:pStyle w:val="ListParagraph"/>
        <w:numPr>
          <w:ilvl w:val="0"/>
          <w:numId w:val="29"/>
        </w:numPr>
        <w:rPr>
          <w:lang w:val="en-GB"/>
        </w:rPr>
      </w:pPr>
      <w:r w:rsidRPr="003E2EB9">
        <w:rPr>
          <w:lang w:val="en-GB"/>
        </w:rPr>
        <w:t xml:space="preserve">OID in </w:t>
      </w:r>
      <w:r w:rsidR="00AD25A6">
        <w:rPr>
          <w:lang w:val="en-GB"/>
        </w:rPr>
        <w:fldChar w:fldCharType="begin"/>
      </w:r>
      <w:r w:rsidR="00AD25A6">
        <w:rPr>
          <w:lang w:val="en-GB"/>
        </w:rPr>
        <w:instrText xml:space="preserve"> REF R_SANA_Spacecraft \h </w:instrText>
      </w:r>
      <w:r w:rsidR="00AD25A6">
        <w:rPr>
          <w:lang w:val="en-GB"/>
        </w:rPr>
      </w:r>
      <w:r w:rsidR="00AD25A6">
        <w:rPr>
          <w:lang w:val="en-GB"/>
        </w:rPr>
        <w:fldChar w:fldCharType="separate"/>
      </w:r>
      <w:r w:rsidR="00DA58B1">
        <w:rPr>
          <w:lang w:val="en-GB"/>
        </w:rPr>
        <w:t xml:space="preserve">[12] </w:t>
      </w:r>
      <w:r w:rsidR="00AD25A6">
        <w:rPr>
          <w:lang w:val="en-GB"/>
        </w:rPr>
        <w:fldChar w:fldCharType="end"/>
      </w:r>
      <w:r w:rsidRPr="003E2EB9">
        <w:rPr>
          <w:lang w:val="en-GB"/>
        </w:rPr>
        <w:t xml:space="preserve"> </w:t>
      </w:r>
    </w:p>
    <w:p w14:paraId="68BD82BE" w14:textId="24F1B796" w:rsidR="007E4CD4" w:rsidRPr="00333D04" w:rsidRDefault="007E4CD4" w:rsidP="007E4CD4">
      <w:pPr>
        <w:pStyle w:val="Annex3"/>
        <w:spacing w:before="480"/>
        <w:rPr>
          <w:lang w:val="en-GB"/>
        </w:rPr>
      </w:pPr>
      <w:r w:rsidRPr="00333D04">
        <w:rPr>
          <w:lang w:val="en-GB"/>
        </w:rPr>
        <w:t>SANA registry – Delta-DOR Organization</w:t>
      </w:r>
    </w:p>
    <w:p w14:paraId="3677BC6D" w14:textId="0B57C583" w:rsidR="00AD3807" w:rsidRDefault="00AD3807" w:rsidP="00A50F69">
      <w:pPr>
        <w:rPr>
          <w:lang w:val="en-GB"/>
        </w:rPr>
      </w:pPr>
      <w:r>
        <w:rPr>
          <w:lang w:val="en-GB"/>
        </w:rPr>
        <w:t>A</w:t>
      </w:r>
      <w:r w:rsidRPr="00AD3807">
        <w:rPr>
          <w:lang w:val="en-GB"/>
        </w:rPr>
        <w:t xml:space="preserve"> </w:t>
      </w:r>
      <w:r>
        <w:rPr>
          <w:lang w:val="en-GB"/>
        </w:rPr>
        <w:t xml:space="preserve">unique, abbreviated, identifier assigned by the DDOR WG to provide a short alias for any Organization that participates in DDOR observations.  Stored in the Alias field for each Organization that participates in DDOR observations.  Format in the Alias field is </w:t>
      </w:r>
      <w:proofErr w:type="spellStart"/>
      <w:proofErr w:type="gramStart"/>
      <w:r>
        <w:rPr>
          <w:lang w:val="en-GB"/>
        </w:rPr>
        <w:t>DDOR:oooo</w:t>
      </w:r>
      <w:r w:rsidR="00644720">
        <w:rPr>
          <w:lang w:val="en-GB"/>
        </w:rPr>
        <w:t>o</w:t>
      </w:r>
      <w:proofErr w:type="spellEnd"/>
      <w:proofErr w:type="gramEnd"/>
      <w:r w:rsidR="009615E1">
        <w:rPr>
          <w:lang w:val="en-GB"/>
        </w:rPr>
        <w:t xml:space="preserve">, where each o value corresponds to a numeric (0 to 9) </w:t>
      </w:r>
      <w:r w:rsidR="00A40638">
        <w:rPr>
          <w:lang w:val="en-GB"/>
        </w:rPr>
        <w:t xml:space="preserve">ASCII </w:t>
      </w:r>
      <w:r w:rsidR="009615E1">
        <w:rPr>
          <w:lang w:val="en-GB"/>
        </w:rPr>
        <w:t>character.</w:t>
      </w:r>
    </w:p>
    <w:p w14:paraId="220C6EE7" w14:textId="77777777" w:rsidR="00A40638" w:rsidRDefault="00A40638" w:rsidP="00A50F69">
      <w:pPr>
        <w:rPr>
          <w:lang w:val="en-GB"/>
        </w:rPr>
      </w:pPr>
    </w:p>
    <w:p w14:paraId="39C3B8E5" w14:textId="33ECE4A5" w:rsidR="00A50F69" w:rsidRPr="00333D04" w:rsidRDefault="00A50F69" w:rsidP="00A50F69">
      <w:pPr>
        <w:rPr>
          <w:lang w:val="en-GB"/>
        </w:rPr>
      </w:pPr>
      <w:r w:rsidRPr="00333D04">
        <w:rPr>
          <w:lang w:val="en-GB"/>
        </w:rPr>
        <w:lastRenderedPageBreak/>
        <w:t>Required fields:</w:t>
      </w:r>
    </w:p>
    <w:p w14:paraId="004042F4" w14:textId="6C688894" w:rsidR="00A50F69" w:rsidRPr="003E2EB9" w:rsidRDefault="00A50F69" w:rsidP="00A50F69">
      <w:pPr>
        <w:pStyle w:val="ListParagraph"/>
        <w:numPr>
          <w:ilvl w:val="0"/>
          <w:numId w:val="29"/>
        </w:numPr>
        <w:rPr>
          <w:lang w:val="en-GB"/>
        </w:rPr>
      </w:pPr>
      <w:r w:rsidRPr="00333D04">
        <w:rPr>
          <w:lang w:val="en-GB"/>
        </w:rPr>
        <w:t>Agency DDOR Identification Number (0</w:t>
      </w:r>
      <w:r w:rsidR="00644720">
        <w:rPr>
          <w:lang w:val="en-GB"/>
        </w:rPr>
        <w:t>0000</w:t>
      </w:r>
      <w:r w:rsidRPr="00333D04">
        <w:rPr>
          <w:lang w:val="en-GB"/>
        </w:rPr>
        <w:t xml:space="preserve"> to 65535</w:t>
      </w:r>
      <w:r w:rsidR="00644720">
        <w:rPr>
          <w:lang w:val="en-GB"/>
        </w:rPr>
        <w:t xml:space="preserve"> in ASCII, with leading zeros</w:t>
      </w:r>
      <w:r w:rsidRPr="00333D04">
        <w:rPr>
          <w:lang w:val="en-GB"/>
        </w:rPr>
        <w:t>)</w:t>
      </w:r>
    </w:p>
    <w:p w14:paraId="50CF2550" w14:textId="59753F30" w:rsidR="00D75AB0" w:rsidRPr="00333D04" w:rsidRDefault="00D75AB0" w:rsidP="00A50F69">
      <w:pPr>
        <w:pStyle w:val="ListParagraph"/>
        <w:numPr>
          <w:ilvl w:val="0"/>
          <w:numId w:val="29"/>
        </w:numPr>
        <w:rPr>
          <w:lang w:val="en-GB"/>
        </w:rPr>
      </w:pPr>
      <w:r w:rsidRPr="003E2EB9">
        <w:rPr>
          <w:lang w:val="en-GB"/>
        </w:rPr>
        <w:t xml:space="preserve">OID in </w:t>
      </w:r>
      <w:r w:rsidR="00AD25A6">
        <w:rPr>
          <w:lang w:val="en-GB"/>
        </w:rPr>
        <w:fldChar w:fldCharType="begin"/>
      </w:r>
      <w:r w:rsidR="00AD25A6">
        <w:rPr>
          <w:lang w:val="en-GB"/>
        </w:rPr>
        <w:instrText xml:space="preserve"> REF R_SANA_Organizations \h </w:instrText>
      </w:r>
      <w:r w:rsidR="00AD25A6">
        <w:rPr>
          <w:lang w:val="en-GB"/>
        </w:rPr>
      </w:r>
      <w:r w:rsidR="00AD25A6">
        <w:rPr>
          <w:lang w:val="en-GB"/>
        </w:rPr>
        <w:fldChar w:fldCharType="separate"/>
      </w:r>
      <w:r w:rsidR="00DA58B1">
        <w:rPr>
          <w:lang w:val="en-GB"/>
        </w:rPr>
        <w:t xml:space="preserve">[13] </w:t>
      </w:r>
      <w:r w:rsidR="00AD25A6">
        <w:rPr>
          <w:lang w:val="en-GB"/>
        </w:rPr>
        <w:fldChar w:fldCharType="end"/>
      </w:r>
    </w:p>
    <w:p w14:paraId="494DADD5" w14:textId="77777777" w:rsidR="007E4CD4" w:rsidRPr="00333D04" w:rsidRDefault="007E4CD4" w:rsidP="007E4CD4">
      <w:pPr>
        <w:pStyle w:val="Annex3"/>
        <w:spacing w:before="480"/>
        <w:rPr>
          <w:lang w:val="en-GB"/>
        </w:rPr>
      </w:pPr>
      <w:r w:rsidRPr="00333D04">
        <w:rPr>
          <w:lang w:val="en-GB"/>
        </w:rPr>
        <w:t xml:space="preserve">SANA registry – Delta-DOR PNDOR seeds </w:t>
      </w:r>
    </w:p>
    <w:p w14:paraId="17CBECE4" w14:textId="77777777" w:rsidR="00A50F69" w:rsidRPr="00333D04" w:rsidRDefault="00A50F69" w:rsidP="00A50F69">
      <w:pPr>
        <w:rPr>
          <w:lang w:val="en-GB"/>
        </w:rPr>
      </w:pPr>
      <w:r w:rsidRPr="00333D04">
        <w:rPr>
          <w:lang w:val="en-GB"/>
        </w:rPr>
        <w:t>Required fields:</w:t>
      </w:r>
    </w:p>
    <w:p w14:paraId="68D5A564" w14:textId="3C44A321" w:rsidR="00A035EE" w:rsidRPr="00333D04" w:rsidRDefault="00A035EE" w:rsidP="003E2EB9">
      <w:pPr>
        <w:pStyle w:val="ListParagraph"/>
        <w:numPr>
          <w:ilvl w:val="0"/>
          <w:numId w:val="29"/>
        </w:numPr>
        <w:rPr>
          <w:lang w:val="en-GB"/>
        </w:rPr>
      </w:pPr>
      <w:r w:rsidRPr="00333D04">
        <w:rPr>
          <w:lang w:val="en-GB"/>
        </w:rPr>
        <w:t>First seed (up to 15 ascii characters)</w:t>
      </w:r>
    </w:p>
    <w:p w14:paraId="38817214" w14:textId="431A4E71" w:rsidR="00A035EE" w:rsidRPr="00333D04" w:rsidRDefault="00A035EE" w:rsidP="00A50F69">
      <w:pPr>
        <w:pStyle w:val="ListParagraph"/>
        <w:numPr>
          <w:ilvl w:val="0"/>
          <w:numId w:val="29"/>
        </w:numPr>
        <w:rPr>
          <w:lang w:val="en-GB"/>
        </w:rPr>
      </w:pPr>
      <w:r w:rsidRPr="00333D04">
        <w:rPr>
          <w:lang w:val="en-GB"/>
        </w:rPr>
        <w:t>Second seed (up to 15 ascii characters)</w:t>
      </w:r>
    </w:p>
    <w:p w14:paraId="4EC60AD5" w14:textId="704E309B" w:rsidR="00D31E49" w:rsidRPr="00333D04" w:rsidRDefault="00D31E49" w:rsidP="00A50F69">
      <w:pPr>
        <w:pStyle w:val="ListParagraph"/>
        <w:numPr>
          <w:ilvl w:val="0"/>
          <w:numId w:val="29"/>
        </w:numPr>
        <w:rPr>
          <w:lang w:val="en-GB"/>
        </w:rPr>
      </w:pPr>
      <w:r w:rsidRPr="00333D04">
        <w:rPr>
          <w:lang w:val="en-GB"/>
        </w:rPr>
        <w:t>First polynomial (up to 16 ascii characters)</w:t>
      </w:r>
    </w:p>
    <w:p w14:paraId="46049542" w14:textId="08E90D98" w:rsidR="00D31E49" w:rsidRPr="00333D04" w:rsidRDefault="00D31E49" w:rsidP="00A50F69">
      <w:pPr>
        <w:pStyle w:val="ListParagraph"/>
        <w:numPr>
          <w:ilvl w:val="0"/>
          <w:numId w:val="29"/>
        </w:numPr>
        <w:rPr>
          <w:lang w:val="en-GB"/>
        </w:rPr>
      </w:pPr>
      <w:r w:rsidRPr="00333D04">
        <w:rPr>
          <w:lang w:val="en-GB"/>
        </w:rPr>
        <w:t>Second polynomial (up to 16 ascii characters)</w:t>
      </w:r>
    </w:p>
    <w:p w14:paraId="1DECB7BF" w14:textId="18DE8DE7" w:rsidR="007E4CD4" w:rsidRPr="003E2EB9" w:rsidRDefault="00D31E49" w:rsidP="003E2EB9">
      <w:pPr>
        <w:rPr>
          <w:lang w:val="en-GB" w:eastAsia="ja-JP"/>
        </w:rPr>
      </w:pPr>
      <w:r w:rsidRPr="00333D04">
        <w:rPr>
          <w:lang w:val="en-GB"/>
        </w:rPr>
        <w:t xml:space="preserve">Note for First seed, </w:t>
      </w:r>
      <w:proofErr w:type="gramStart"/>
      <w:r w:rsidRPr="00333D04">
        <w:rPr>
          <w:lang w:val="en-GB"/>
        </w:rPr>
        <w:t>Second</w:t>
      </w:r>
      <w:proofErr w:type="gramEnd"/>
      <w:r w:rsidRPr="00333D04">
        <w:rPr>
          <w:lang w:val="en-GB"/>
        </w:rPr>
        <w:t xml:space="preserve"> seed, First polynomial and Second polynomial fields: Ascii characters limited to ‘0’and ‘1’</w:t>
      </w:r>
    </w:p>
    <w:p w14:paraId="142ED663" w14:textId="77777777" w:rsidR="00056A91" w:rsidRPr="00C907F5" w:rsidRDefault="00056A91" w:rsidP="00F52B70">
      <w:pPr>
        <w:pStyle w:val="Annex2"/>
        <w:spacing w:before="440"/>
        <w:rPr>
          <w:rFonts w:eastAsia="MS Mincho"/>
          <w:lang w:val="en-GB" w:eastAsia="ja-JP"/>
        </w:rPr>
      </w:pPr>
      <w:r w:rsidRPr="00C907F5">
        <w:rPr>
          <w:rFonts w:eastAsia="MS Mincho"/>
          <w:lang w:val="en-GB" w:eastAsia="ja-JP"/>
        </w:rPr>
        <w:t>Patent Consideration</w:t>
      </w:r>
    </w:p>
    <w:p w14:paraId="63E345B7" w14:textId="77777777" w:rsidR="00DA45C9" w:rsidRPr="00C907F5" w:rsidRDefault="00AA193C" w:rsidP="00DA45C9">
      <w:pPr>
        <w:rPr>
          <w:rFonts w:eastAsia="MS Mincho"/>
          <w:lang w:val="en-GB" w:eastAsia="ja-JP"/>
        </w:rPr>
      </w:pPr>
      <w:r w:rsidRPr="00AA193C">
        <w:rPr>
          <w:rFonts w:eastAsia="MS Mincho"/>
          <w:lang w:val="en-GB" w:eastAsia="ja-JP"/>
        </w:rPr>
        <w:t xml:space="preserve">At time of publication, the </w:t>
      </w:r>
      <w:r w:rsidR="00916095">
        <w:rPr>
          <w:rFonts w:eastAsia="MS Mincho"/>
          <w:lang w:val="en-GB" w:eastAsia="ja-JP"/>
        </w:rPr>
        <w:t>material</w:t>
      </w:r>
      <w:r w:rsidRPr="00AA193C">
        <w:rPr>
          <w:rFonts w:eastAsia="MS Mincho"/>
          <w:lang w:val="en-GB" w:eastAsia="ja-JP"/>
        </w:rPr>
        <w:t xml:space="preserve"> of this Recommended Standard </w:t>
      </w:r>
      <w:r w:rsidR="00916095">
        <w:rPr>
          <w:rFonts w:eastAsia="MS Mincho"/>
          <w:lang w:val="en-GB" w:eastAsia="ja-JP"/>
        </w:rPr>
        <w:t>is</w:t>
      </w:r>
      <w:r w:rsidRPr="00AA193C">
        <w:rPr>
          <w:rFonts w:eastAsia="MS Mincho"/>
          <w:lang w:val="en-GB" w:eastAsia="ja-JP"/>
        </w:rPr>
        <w:t xml:space="preserve"> not known to be the subject of patent rights.</w:t>
      </w:r>
    </w:p>
    <w:p w14:paraId="20F66EB3" w14:textId="77777777" w:rsidR="00DA45C9" w:rsidRPr="00C907F5" w:rsidRDefault="00DA45C9" w:rsidP="00DA45C9">
      <w:pPr>
        <w:rPr>
          <w:rFonts w:eastAsia="MS Mincho"/>
          <w:lang w:val="en-GB" w:eastAsia="ja-JP"/>
        </w:rPr>
        <w:sectPr w:rsidR="00DA45C9" w:rsidRPr="00C907F5" w:rsidSect="000E580E">
          <w:type w:val="continuous"/>
          <w:pgSz w:w="12240" w:h="15840"/>
          <w:pgMar w:top="1440" w:right="1440" w:bottom="1440" w:left="1440" w:header="547" w:footer="547" w:gutter="360"/>
          <w:pgNumType w:start="1" w:chapStyle="8"/>
          <w:cols w:space="720"/>
          <w:docGrid w:linePitch="360"/>
        </w:sectPr>
      </w:pPr>
    </w:p>
    <w:p w14:paraId="29018E1D" w14:textId="77777777" w:rsidR="00DA45C9" w:rsidRPr="00D2105C" w:rsidRDefault="00DA45C9" w:rsidP="00D2105C">
      <w:pPr>
        <w:pStyle w:val="Heading8"/>
        <w:rPr>
          <w:szCs w:val="28"/>
          <w:lang w:val="en-GB"/>
        </w:rPr>
      </w:pPr>
      <w:r w:rsidRPr="00D2105C">
        <w:rPr>
          <w:lang w:val="en-GB"/>
        </w:rPr>
        <w:lastRenderedPageBreak/>
        <w:br/>
      </w:r>
      <w:r w:rsidRPr="00D2105C">
        <w:rPr>
          <w:lang w:val="en-GB"/>
        </w:rPr>
        <w:br/>
      </w:r>
      <w:bookmarkStart w:id="225" w:name="_Ref285637168"/>
      <w:bookmarkStart w:id="226" w:name="_Toc338171558"/>
      <w:bookmarkStart w:id="227" w:name="_Toc177565786"/>
      <w:r w:rsidRPr="00D2105C">
        <w:rPr>
          <w:lang w:val="en-GB"/>
        </w:rPr>
        <w:t>ABBREVIATIONS AND ACRONYMS</w:t>
      </w:r>
      <w:bookmarkEnd w:id="225"/>
      <w:bookmarkEnd w:id="226"/>
      <w:r w:rsidR="00D2105C">
        <w:rPr>
          <w:lang w:val="en-GB"/>
        </w:rPr>
        <w:br/>
      </w:r>
      <w:r w:rsidR="00D2105C">
        <w:rPr>
          <w:szCs w:val="28"/>
          <w:lang w:val="en-GB"/>
        </w:rPr>
        <w:br/>
      </w:r>
      <w:r w:rsidRPr="00D2105C">
        <w:rPr>
          <w:szCs w:val="28"/>
          <w:lang w:val="en-GB"/>
        </w:rPr>
        <w:t>(INFORMATIVE)</w:t>
      </w:r>
      <w:bookmarkEnd w:id="227"/>
    </w:p>
    <w:p w14:paraId="5BB74E21" w14:textId="77777777" w:rsidR="0074285A" w:rsidRDefault="0074285A" w:rsidP="00830A3C">
      <w:pPr>
        <w:spacing w:before="480"/>
        <w:rPr>
          <w:szCs w:val="24"/>
          <w:lang w:val="en-GB"/>
        </w:rPr>
      </w:pPr>
      <w:r>
        <w:rPr>
          <w:szCs w:val="24"/>
          <w:lang w:val="en-GB"/>
        </w:rPr>
        <w:t>AD</w:t>
      </w:r>
      <w:r>
        <w:rPr>
          <w:szCs w:val="24"/>
          <w:lang w:val="en-GB"/>
        </w:rPr>
        <w:tab/>
      </w:r>
      <w:r>
        <w:rPr>
          <w:szCs w:val="24"/>
          <w:lang w:val="en-GB"/>
        </w:rPr>
        <w:tab/>
        <w:t>Area Director</w:t>
      </w:r>
    </w:p>
    <w:p w14:paraId="3BB5B425" w14:textId="3EFF1AE3" w:rsidR="00DA45C9" w:rsidRPr="00C907F5" w:rsidRDefault="00DA45C9" w:rsidP="003E2EB9">
      <w:pPr>
        <w:rPr>
          <w:rFonts w:eastAsia="MS Mincho"/>
          <w:sz w:val="20"/>
          <w:lang w:val="en-GB" w:eastAsia="ja-JP"/>
        </w:rPr>
      </w:pPr>
      <w:r w:rsidRPr="00C907F5">
        <w:rPr>
          <w:szCs w:val="24"/>
          <w:lang w:val="en-GB"/>
        </w:rPr>
        <w:t>ASCII</w:t>
      </w:r>
      <w:r w:rsidRPr="00C907F5">
        <w:rPr>
          <w:szCs w:val="24"/>
          <w:lang w:val="en-GB"/>
        </w:rPr>
        <w:tab/>
      </w:r>
      <w:r w:rsidRPr="00C907F5">
        <w:rPr>
          <w:szCs w:val="24"/>
          <w:lang w:val="en-GB"/>
        </w:rPr>
        <w:tab/>
      </w:r>
      <w:r w:rsidRPr="00C907F5">
        <w:rPr>
          <w:rFonts w:eastAsia="MS Mincho"/>
          <w:szCs w:val="24"/>
          <w:lang w:val="en-GB" w:eastAsia="ja-JP"/>
        </w:rPr>
        <w:t>American Standard Code for Information Interchange</w:t>
      </w:r>
    </w:p>
    <w:p w14:paraId="44CCBF77" w14:textId="77777777" w:rsidR="00DA45C9" w:rsidRPr="00C907F5" w:rsidRDefault="00DA45C9" w:rsidP="00830A3C">
      <w:pPr>
        <w:rPr>
          <w:rFonts w:eastAsia="MS Mincho"/>
          <w:sz w:val="20"/>
          <w:lang w:val="en-GB" w:eastAsia="ja-JP"/>
        </w:rPr>
      </w:pPr>
      <w:r w:rsidRPr="00C907F5">
        <w:rPr>
          <w:szCs w:val="24"/>
          <w:lang w:val="en-GB"/>
        </w:rPr>
        <w:t>CCSDS</w:t>
      </w:r>
      <w:r w:rsidRPr="00C907F5">
        <w:rPr>
          <w:szCs w:val="24"/>
          <w:lang w:val="en-GB"/>
        </w:rPr>
        <w:tab/>
      </w:r>
      <w:r w:rsidRPr="00C907F5">
        <w:rPr>
          <w:rFonts w:eastAsia="MS Mincho"/>
          <w:szCs w:val="24"/>
          <w:lang w:val="en-GB" w:eastAsia="ja-JP"/>
        </w:rPr>
        <w:t>Consultative Committee for Space Data Systems</w:t>
      </w:r>
    </w:p>
    <w:p w14:paraId="08C79023" w14:textId="39493BCE" w:rsidR="00AD3807" w:rsidRPr="003E2EB9" w:rsidRDefault="00AD3807" w:rsidP="00830A3C">
      <w:pPr>
        <w:rPr>
          <w:rFonts w:eastAsia="MS Mincho"/>
          <w:sz w:val="20"/>
          <w:lang w:val="en-GB" w:eastAsia="ja-JP"/>
        </w:rPr>
      </w:pPr>
      <w:r>
        <w:rPr>
          <w:szCs w:val="24"/>
          <w:lang w:val="en-GB"/>
        </w:rPr>
        <w:t>DDOR</w:t>
      </w:r>
      <w:r>
        <w:rPr>
          <w:szCs w:val="24"/>
          <w:lang w:val="en-GB"/>
        </w:rPr>
        <w:tab/>
      </w:r>
      <w:r>
        <w:rPr>
          <w:szCs w:val="24"/>
          <w:lang w:val="en-GB"/>
        </w:rPr>
        <w:tab/>
      </w:r>
      <w:r w:rsidRPr="00C907F5">
        <w:rPr>
          <w:rFonts w:eastAsia="MS Mincho"/>
          <w:szCs w:val="24"/>
          <w:lang w:val="en-GB" w:eastAsia="ja-JP"/>
        </w:rPr>
        <w:t>Delta Differential One-Way Ranging</w:t>
      </w:r>
    </w:p>
    <w:p w14:paraId="7DDA11C4" w14:textId="134CEA5C" w:rsidR="00DA45C9" w:rsidRPr="00C907F5" w:rsidRDefault="00DA45C9" w:rsidP="00830A3C">
      <w:pPr>
        <w:rPr>
          <w:rFonts w:eastAsia="MS Mincho"/>
          <w:sz w:val="20"/>
          <w:lang w:val="en-GB" w:eastAsia="ja-JP"/>
        </w:rPr>
      </w:pPr>
      <w:r w:rsidRPr="00C907F5">
        <w:rPr>
          <w:szCs w:val="24"/>
          <w:lang w:val="en-GB"/>
        </w:rPr>
        <w:t>Delta-DOR</w:t>
      </w:r>
      <w:r w:rsidRPr="00C907F5">
        <w:rPr>
          <w:szCs w:val="24"/>
          <w:lang w:val="en-GB"/>
        </w:rPr>
        <w:tab/>
      </w:r>
      <w:r w:rsidRPr="00C907F5">
        <w:rPr>
          <w:rFonts w:eastAsia="MS Mincho"/>
          <w:szCs w:val="24"/>
          <w:lang w:val="en-GB" w:eastAsia="ja-JP"/>
        </w:rPr>
        <w:t>Delta Differential One-Way Ranging</w:t>
      </w:r>
    </w:p>
    <w:p w14:paraId="31E88EBB" w14:textId="77777777" w:rsidR="00DA45C9" w:rsidRPr="00C907F5" w:rsidRDefault="00DA45C9" w:rsidP="00830A3C">
      <w:pPr>
        <w:rPr>
          <w:rFonts w:eastAsia="MS Mincho"/>
          <w:szCs w:val="24"/>
          <w:lang w:val="en-GB" w:eastAsia="ja-JP"/>
        </w:rPr>
      </w:pPr>
      <w:r w:rsidRPr="00C907F5">
        <w:rPr>
          <w:szCs w:val="24"/>
          <w:lang w:val="en-GB"/>
        </w:rPr>
        <w:t>DOR</w:t>
      </w:r>
      <w:r w:rsidRPr="00C907F5">
        <w:rPr>
          <w:szCs w:val="24"/>
          <w:lang w:val="en-GB"/>
        </w:rPr>
        <w:tab/>
      </w:r>
      <w:r w:rsidRPr="00C907F5">
        <w:rPr>
          <w:szCs w:val="24"/>
          <w:lang w:val="en-GB"/>
        </w:rPr>
        <w:tab/>
      </w:r>
      <w:r w:rsidRPr="00C907F5">
        <w:rPr>
          <w:rFonts w:eastAsia="MS Mincho"/>
          <w:szCs w:val="24"/>
          <w:lang w:val="en-GB" w:eastAsia="ja-JP"/>
        </w:rPr>
        <w:t>Differential One-Way Ranging</w:t>
      </w:r>
    </w:p>
    <w:p w14:paraId="41B85F98" w14:textId="77777777" w:rsidR="00D3629F" w:rsidRDefault="00DA45C9" w:rsidP="00830A3C">
      <w:pPr>
        <w:rPr>
          <w:rFonts w:eastAsia="MS Mincho"/>
          <w:szCs w:val="24"/>
          <w:lang w:val="en-GB" w:eastAsia="ja-JP"/>
        </w:rPr>
      </w:pPr>
      <w:r w:rsidRPr="00C907F5">
        <w:rPr>
          <w:rFonts w:eastAsia="MS Mincho"/>
          <w:szCs w:val="24"/>
          <w:lang w:val="en-GB" w:eastAsia="ja-JP"/>
        </w:rPr>
        <w:t>DOY</w:t>
      </w:r>
      <w:r w:rsidRPr="00C907F5">
        <w:rPr>
          <w:rFonts w:eastAsia="MS Mincho"/>
          <w:szCs w:val="24"/>
          <w:lang w:val="en-GB" w:eastAsia="ja-JP"/>
        </w:rPr>
        <w:tab/>
      </w:r>
      <w:r w:rsidRPr="00C907F5">
        <w:rPr>
          <w:rFonts w:eastAsia="MS Mincho"/>
          <w:szCs w:val="24"/>
          <w:lang w:val="en-GB" w:eastAsia="ja-JP"/>
        </w:rPr>
        <w:tab/>
        <w:t>Day Of the Year</w:t>
      </w:r>
    </w:p>
    <w:p w14:paraId="57448279" w14:textId="0B37ADCA" w:rsidR="0074285A" w:rsidRDefault="0074285A" w:rsidP="00830A3C">
      <w:pPr>
        <w:rPr>
          <w:rFonts w:eastAsia="MS Mincho"/>
          <w:szCs w:val="24"/>
          <w:lang w:val="en-GB" w:eastAsia="ja-JP"/>
        </w:rPr>
      </w:pPr>
      <w:r>
        <w:rPr>
          <w:rFonts w:eastAsia="MS Mincho"/>
          <w:szCs w:val="24"/>
          <w:lang w:val="en-GB" w:eastAsia="ja-JP"/>
        </w:rPr>
        <w:t>I</w:t>
      </w:r>
      <w:r>
        <w:rPr>
          <w:rFonts w:eastAsia="MS Mincho"/>
          <w:szCs w:val="24"/>
          <w:lang w:val="en-GB" w:eastAsia="ja-JP"/>
        </w:rPr>
        <w:tab/>
      </w:r>
      <w:r>
        <w:rPr>
          <w:rFonts w:eastAsia="MS Mincho"/>
          <w:szCs w:val="24"/>
          <w:lang w:val="en-GB" w:eastAsia="ja-JP"/>
        </w:rPr>
        <w:tab/>
        <w:t>In-phase</w:t>
      </w:r>
    </w:p>
    <w:p w14:paraId="0DD026C4" w14:textId="3193080C" w:rsidR="0074285A" w:rsidRDefault="0074285A" w:rsidP="00830A3C">
      <w:pPr>
        <w:rPr>
          <w:rFonts w:eastAsia="MS Mincho"/>
          <w:szCs w:val="24"/>
          <w:lang w:val="en-GB" w:eastAsia="ja-JP"/>
        </w:rPr>
      </w:pPr>
      <w:r>
        <w:rPr>
          <w:rFonts w:eastAsia="MS Mincho"/>
          <w:szCs w:val="24"/>
          <w:lang w:val="en-GB" w:eastAsia="ja-JP"/>
        </w:rPr>
        <w:t>ID</w:t>
      </w:r>
      <w:r>
        <w:rPr>
          <w:rFonts w:eastAsia="MS Mincho"/>
          <w:szCs w:val="24"/>
          <w:lang w:val="en-GB" w:eastAsia="ja-JP"/>
        </w:rPr>
        <w:tab/>
      </w:r>
      <w:r>
        <w:rPr>
          <w:rFonts w:eastAsia="MS Mincho"/>
          <w:szCs w:val="24"/>
          <w:lang w:val="en-GB" w:eastAsia="ja-JP"/>
        </w:rPr>
        <w:tab/>
        <w:t>Identifier</w:t>
      </w:r>
    </w:p>
    <w:p w14:paraId="6B987AF3" w14:textId="5B3C4129" w:rsidR="0074285A" w:rsidRDefault="0074285A" w:rsidP="00830A3C">
      <w:pPr>
        <w:rPr>
          <w:rFonts w:eastAsia="MS Mincho"/>
          <w:szCs w:val="24"/>
          <w:lang w:val="en-GB" w:eastAsia="ja-JP"/>
        </w:rPr>
      </w:pPr>
      <w:r>
        <w:rPr>
          <w:rFonts w:eastAsia="MS Mincho"/>
          <w:szCs w:val="24"/>
          <w:lang w:val="en-GB" w:eastAsia="ja-JP"/>
        </w:rPr>
        <w:t>IEEE</w:t>
      </w:r>
      <w:r>
        <w:rPr>
          <w:rFonts w:eastAsia="MS Mincho"/>
          <w:szCs w:val="24"/>
          <w:lang w:val="en-GB" w:eastAsia="ja-JP"/>
        </w:rPr>
        <w:tab/>
      </w:r>
      <w:r>
        <w:rPr>
          <w:rFonts w:eastAsia="MS Mincho"/>
          <w:szCs w:val="24"/>
          <w:lang w:val="en-GB" w:eastAsia="ja-JP"/>
        </w:rPr>
        <w:tab/>
        <w:t>Institute of Electrical and Electronics Engineers</w:t>
      </w:r>
    </w:p>
    <w:p w14:paraId="0121C24C" w14:textId="66315E40" w:rsidR="0074285A" w:rsidRPr="00C907F5" w:rsidRDefault="0074285A" w:rsidP="00830A3C">
      <w:pPr>
        <w:rPr>
          <w:rFonts w:eastAsia="MS Mincho"/>
          <w:szCs w:val="24"/>
          <w:lang w:val="en-GB" w:eastAsia="ja-JP"/>
        </w:rPr>
      </w:pPr>
      <w:r>
        <w:rPr>
          <w:rFonts w:eastAsia="MS Mincho"/>
          <w:szCs w:val="24"/>
          <w:lang w:val="en-GB" w:eastAsia="ja-JP"/>
        </w:rPr>
        <w:t>IT</w:t>
      </w:r>
      <w:r>
        <w:rPr>
          <w:rFonts w:eastAsia="MS Mincho"/>
          <w:szCs w:val="24"/>
          <w:lang w:val="en-GB" w:eastAsia="ja-JP"/>
        </w:rPr>
        <w:tab/>
      </w:r>
      <w:r>
        <w:rPr>
          <w:rFonts w:eastAsia="MS Mincho"/>
          <w:szCs w:val="24"/>
          <w:lang w:val="en-GB" w:eastAsia="ja-JP"/>
        </w:rPr>
        <w:tab/>
        <w:t>Information Technology</w:t>
      </w:r>
    </w:p>
    <w:p w14:paraId="593824E1" w14:textId="771CCB1B" w:rsidR="00B76DD5" w:rsidRPr="006E14D4" w:rsidRDefault="00B76DD5" w:rsidP="00830A3C">
      <w:pPr>
        <w:rPr>
          <w:rFonts w:eastAsia="MS Mincho"/>
          <w:szCs w:val="24"/>
          <w:lang w:val="en-GB" w:eastAsia="ja-JP"/>
        </w:rPr>
      </w:pPr>
      <w:r w:rsidRPr="006E14D4">
        <w:rPr>
          <w:rFonts w:eastAsia="MS Mincho"/>
          <w:szCs w:val="24"/>
          <w:lang w:val="en-GB" w:eastAsia="ja-JP"/>
        </w:rPr>
        <w:t>G</w:t>
      </w:r>
      <w:r w:rsidR="00FE0A87">
        <w:rPr>
          <w:rFonts w:eastAsia="MS Mincho"/>
          <w:szCs w:val="24"/>
          <w:lang w:val="en-GB" w:eastAsia="ja-JP"/>
        </w:rPr>
        <w:t>NSS</w:t>
      </w:r>
      <w:r w:rsidRPr="006E14D4">
        <w:rPr>
          <w:rFonts w:eastAsia="MS Mincho"/>
          <w:szCs w:val="24"/>
          <w:lang w:val="en-GB" w:eastAsia="ja-JP"/>
        </w:rPr>
        <w:tab/>
      </w:r>
      <w:r w:rsidRPr="006E14D4">
        <w:rPr>
          <w:rFonts w:eastAsia="MS Mincho"/>
          <w:szCs w:val="24"/>
          <w:lang w:val="en-GB" w:eastAsia="ja-JP"/>
        </w:rPr>
        <w:tab/>
      </w:r>
      <w:r w:rsidR="00FE0A87" w:rsidRPr="003E2EB9">
        <w:rPr>
          <w:rFonts w:eastAsia="MS Mincho"/>
          <w:szCs w:val="24"/>
          <w:lang w:val="en-GB" w:eastAsia="ja-JP"/>
        </w:rPr>
        <w:t>Global Navigation Satellite System</w:t>
      </w:r>
    </w:p>
    <w:p w14:paraId="59EBC3B2" w14:textId="77777777" w:rsidR="00DA45C9" w:rsidRPr="00C907F5" w:rsidRDefault="00DA45C9" w:rsidP="00830A3C">
      <w:pPr>
        <w:rPr>
          <w:szCs w:val="24"/>
          <w:lang w:val="en-GB"/>
        </w:rPr>
      </w:pPr>
      <w:r w:rsidRPr="00C907F5">
        <w:rPr>
          <w:szCs w:val="24"/>
          <w:lang w:val="en-GB"/>
        </w:rPr>
        <w:t>LSB</w:t>
      </w:r>
      <w:r w:rsidRPr="00C907F5">
        <w:rPr>
          <w:szCs w:val="24"/>
          <w:lang w:val="en-GB"/>
        </w:rPr>
        <w:tab/>
      </w:r>
      <w:r w:rsidRPr="00C907F5">
        <w:rPr>
          <w:szCs w:val="24"/>
          <w:lang w:val="en-GB"/>
        </w:rPr>
        <w:tab/>
        <w:t>Least Significant Bit</w:t>
      </w:r>
    </w:p>
    <w:p w14:paraId="44BF7C73" w14:textId="0EB4D8EE" w:rsidR="00DA45C9" w:rsidRDefault="00DA45C9" w:rsidP="00830A3C">
      <w:pPr>
        <w:rPr>
          <w:szCs w:val="24"/>
          <w:lang w:val="en-GB"/>
        </w:rPr>
      </w:pPr>
      <w:r w:rsidRPr="00C907F5">
        <w:rPr>
          <w:szCs w:val="24"/>
          <w:lang w:val="en-GB"/>
        </w:rPr>
        <w:t>MSB</w:t>
      </w:r>
      <w:r w:rsidRPr="00C907F5">
        <w:rPr>
          <w:szCs w:val="24"/>
          <w:lang w:val="en-GB"/>
        </w:rPr>
        <w:tab/>
      </w:r>
      <w:r w:rsidRPr="00C907F5">
        <w:rPr>
          <w:szCs w:val="24"/>
          <w:lang w:val="en-GB"/>
        </w:rPr>
        <w:tab/>
        <w:t>Most Significant Bit</w:t>
      </w:r>
    </w:p>
    <w:p w14:paraId="2E74F0D6" w14:textId="6BCC23FB" w:rsidR="00AD3807" w:rsidRDefault="00AD3807" w:rsidP="00830A3C">
      <w:pPr>
        <w:rPr>
          <w:szCs w:val="24"/>
          <w:lang w:val="en-GB"/>
        </w:rPr>
      </w:pPr>
      <w:r>
        <w:rPr>
          <w:szCs w:val="24"/>
          <w:lang w:val="en-GB"/>
        </w:rPr>
        <w:t>OID</w:t>
      </w:r>
      <w:r>
        <w:rPr>
          <w:szCs w:val="24"/>
          <w:lang w:val="en-GB"/>
        </w:rPr>
        <w:tab/>
      </w:r>
      <w:r>
        <w:rPr>
          <w:szCs w:val="24"/>
          <w:lang w:val="en-GB"/>
        </w:rPr>
        <w:tab/>
        <w:t>Object Identifier</w:t>
      </w:r>
    </w:p>
    <w:p w14:paraId="4AF2EDEA" w14:textId="4AD026FF" w:rsidR="00CE7129" w:rsidRDefault="00CE7129" w:rsidP="00830A3C">
      <w:pPr>
        <w:rPr>
          <w:szCs w:val="24"/>
          <w:lang w:val="en-GB"/>
        </w:rPr>
      </w:pPr>
      <w:r>
        <w:rPr>
          <w:szCs w:val="24"/>
          <w:lang w:val="en-GB"/>
        </w:rPr>
        <w:t>PN</w:t>
      </w:r>
      <w:r>
        <w:rPr>
          <w:szCs w:val="24"/>
          <w:lang w:val="en-GB"/>
        </w:rPr>
        <w:tab/>
      </w:r>
      <w:r>
        <w:rPr>
          <w:szCs w:val="24"/>
          <w:lang w:val="en-GB"/>
        </w:rPr>
        <w:tab/>
        <w:t>Pseudo-Noise</w:t>
      </w:r>
    </w:p>
    <w:p w14:paraId="5DCD5608" w14:textId="3BE7C131" w:rsidR="0074285A" w:rsidRPr="00C907F5" w:rsidRDefault="0074285A" w:rsidP="00830A3C">
      <w:pPr>
        <w:rPr>
          <w:szCs w:val="24"/>
          <w:lang w:val="en-GB"/>
        </w:rPr>
      </w:pPr>
      <w:r>
        <w:rPr>
          <w:szCs w:val="24"/>
          <w:lang w:val="en-GB"/>
        </w:rPr>
        <w:t>Q</w:t>
      </w:r>
      <w:r>
        <w:rPr>
          <w:szCs w:val="24"/>
          <w:lang w:val="en-GB"/>
        </w:rPr>
        <w:tab/>
      </w:r>
      <w:r>
        <w:rPr>
          <w:szCs w:val="24"/>
          <w:lang w:val="en-GB"/>
        </w:rPr>
        <w:tab/>
        <w:t>Quadrature-phase</w:t>
      </w:r>
    </w:p>
    <w:p w14:paraId="01161A21" w14:textId="77777777" w:rsidR="00DA45C9" w:rsidRPr="00C907F5" w:rsidRDefault="00DA45C9" w:rsidP="00830A3C">
      <w:pPr>
        <w:rPr>
          <w:szCs w:val="24"/>
          <w:lang w:val="en-GB"/>
        </w:rPr>
      </w:pPr>
      <w:r w:rsidRPr="00C907F5">
        <w:rPr>
          <w:szCs w:val="24"/>
          <w:lang w:val="en-GB"/>
        </w:rPr>
        <w:t>RDEF</w:t>
      </w:r>
      <w:r w:rsidRPr="00C907F5">
        <w:rPr>
          <w:szCs w:val="24"/>
          <w:lang w:val="en-GB"/>
        </w:rPr>
        <w:tab/>
      </w:r>
      <w:r w:rsidRPr="00C907F5">
        <w:rPr>
          <w:szCs w:val="24"/>
          <w:lang w:val="en-GB"/>
        </w:rPr>
        <w:tab/>
        <w:t>Raw Data Exchange Format</w:t>
      </w:r>
    </w:p>
    <w:p w14:paraId="6211F9AC" w14:textId="460AAA17" w:rsidR="00AD3807" w:rsidRDefault="00AD3807" w:rsidP="00830A3C">
      <w:pPr>
        <w:rPr>
          <w:szCs w:val="24"/>
          <w:lang w:val="en-GB"/>
        </w:rPr>
      </w:pPr>
      <w:r>
        <w:rPr>
          <w:szCs w:val="24"/>
          <w:lang w:val="en-GB"/>
        </w:rPr>
        <w:t>SANA</w:t>
      </w:r>
      <w:r>
        <w:rPr>
          <w:szCs w:val="24"/>
          <w:lang w:val="en-GB"/>
        </w:rPr>
        <w:tab/>
      </w:r>
      <w:r>
        <w:rPr>
          <w:szCs w:val="24"/>
          <w:lang w:val="en-GB"/>
        </w:rPr>
        <w:tab/>
        <w:t>Space Assigned Numbers Authority</w:t>
      </w:r>
    </w:p>
    <w:p w14:paraId="47F50901" w14:textId="6A9B477A" w:rsidR="00B76DD5" w:rsidRPr="006E14D4" w:rsidRDefault="00B76DD5" w:rsidP="00830A3C">
      <w:pPr>
        <w:rPr>
          <w:szCs w:val="24"/>
          <w:lang w:val="en-GB"/>
        </w:rPr>
      </w:pPr>
      <w:r w:rsidRPr="006E14D4">
        <w:rPr>
          <w:szCs w:val="24"/>
          <w:lang w:val="en-GB"/>
        </w:rPr>
        <w:t>SC</w:t>
      </w:r>
      <w:r w:rsidRPr="006E14D4">
        <w:rPr>
          <w:szCs w:val="24"/>
          <w:lang w:val="en-GB"/>
        </w:rPr>
        <w:tab/>
      </w:r>
      <w:r w:rsidRPr="006E14D4">
        <w:rPr>
          <w:szCs w:val="24"/>
          <w:lang w:val="en-GB"/>
        </w:rPr>
        <w:tab/>
        <w:t>Spacecraft</w:t>
      </w:r>
    </w:p>
    <w:p w14:paraId="1E673ADE" w14:textId="77777777" w:rsidR="00DA45C9" w:rsidRPr="00C907F5" w:rsidRDefault="00DA45C9" w:rsidP="00830A3C">
      <w:pPr>
        <w:rPr>
          <w:szCs w:val="24"/>
          <w:lang w:val="en-GB"/>
        </w:rPr>
      </w:pPr>
      <w:r w:rsidRPr="00C907F5">
        <w:rPr>
          <w:rFonts w:eastAsia="MS Mincho"/>
          <w:szCs w:val="24"/>
          <w:lang w:val="en-GB" w:eastAsia="ja-JP"/>
        </w:rPr>
        <w:t>SEA</w:t>
      </w:r>
      <w:r w:rsidRPr="00C907F5">
        <w:rPr>
          <w:rFonts w:eastAsia="MS Mincho"/>
          <w:szCs w:val="24"/>
          <w:lang w:val="en-GB" w:eastAsia="ja-JP"/>
        </w:rPr>
        <w:tab/>
      </w:r>
      <w:r w:rsidRPr="00C907F5">
        <w:rPr>
          <w:rFonts w:eastAsia="MS Mincho"/>
          <w:szCs w:val="24"/>
          <w:lang w:val="en-GB" w:eastAsia="ja-JP"/>
        </w:rPr>
        <w:tab/>
        <w:t>Systems Engineering Area</w:t>
      </w:r>
    </w:p>
    <w:p w14:paraId="794A0ADF" w14:textId="77777777" w:rsidR="00DA45C9" w:rsidRDefault="00DA45C9" w:rsidP="00830A3C">
      <w:pPr>
        <w:rPr>
          <w:rFonts w:eastAsia="MS Mincho"/>
          <w:szCs w:val="24"/>
          <w:lang w:val="en-GB" w:eastAsia="ja-JP"/>
        </w:rPr>
      </w:pPr>
      <w:r w:rsidRPr="00C907F5">
        <w:rPr>
          <w:szCs w:val="24"/>
          <w:lang w:val="en-GB"/>
        </w:rPr>
        <w:lastRenderedPageBreak/>
        <w:t>SFTP</w:t>
      </w:r>
      <w:r w:rsidRPr="00C907F5">
        <w:rPr>
          <w:szCs w:val="24"/>
          <w:lang w:val="en-GB"/>
        </w:rPr>
        <w:tab/>
      </w:r>
      <w:r w:rsidRPr="00C907F5">
        <w:rPr>
          <w:szCs w:val="24"/>
          <w:lang w:val="en-GB"/>
        </w:rPr>
        <w:tab/>
      </w:r>
      <w:r w:rsidRPr="00C907F5">
        <w:rPr>
          <w:rFonts w:eastAsia="MS Mincho"/>
          <w:szCs w:val="24"/>
          <w:lang w:val="en-GB" w:eastAsia="ja-JP"/>
        </w:rPr>
        <w:t>Secure File Transfer Protocol</w:t>
      </w:r>
    </w:p>
    <w:p w14:paraId="28199258" w14:textId="3696912C" w:rsidR="00E128E8" w:rsidRPr="00C907F5" w:rsidRDefault="00E128E8" w:rsidP="00830A3C">
      <w:pPr>
        <w:rPr>
          <w:rFonts w:eastAsia="MS Mincho"/>
          <w:szCs w:val="24"/>
          <w:lang w:val="en-GB" w:eastAsia="ja-JP"/>
        </w:rPr>
      </w:pPr>
      <w:r>
        <w:rPr>
          <w:rFonts w:eastAsia="MS Mincho"/>
          <w:szCs w:val="24"/>
          <w:lang w:val="en-GB" w:eastAsia="ja-JP"/>
        </w:rPr>
        <w:t>SI</w:t>
      </w:r>
      <w:r>
        <w:rPr>
          <w:rFonts w:eastAsia="MS Mincho"/>
          <w:szCs w:val="24"/>
          <w:lang w:val="en-GB" w:eastAsia="ja-JP"/>
        </w:rPr>
        <w:tab/>
      </w:r>
      <w:r>
        <w:rPr>
          <w:rFonts w:eastAsia="MS Mincho"/>
          <w:szCs w:val="24"/>
          <w:lang w:val="en-GB" w:eastAsia="ja-JP"/>
        </w:rPr>
        <w:tab/>
        <w:t>International System (of units)</w:t>
      </w:r>
    </w:p>
    <w:p w14:paraId="288FFE01" w14:textId="77777777" w:rsidR="00DA45C9" w:rsidRPr="00C907F5" w:rsidRDefault="00DA45C9" w:rsidP="00830A3C">
      <w:pPr>
        <w:rPr>
          <w:rFonts w:eastAsia="MS Mincho"/>
          <w:szCs w:val="24"/>
          <w:lang w:val="en-GB" w:eastAsia="ja-JP"/>
        </w:rPr>
      </w:pPr>
      <w:r w:rsidRPr="00C907F5">
        <w:rPr>
          <w:rFonts w:eastAsia="MS Mincho"/>
          <w:szCs w:val="24"/>
          <w:lang w:val="en-GB" w:eastAsia="ja-JP"/>
        </w:rPr>
        <w:t>SOD</w:t>
      </w:r>
      <w:r w:rsidRPr="00C907F5">
        <w:rPr>
          <w:rFonts w:eastAsia="MS Mincho"/>
          <w:szCs w:val="24"/>
          <w:lang w:val="en-GB" w:eastAsia="ja-JP"/>
        </w:rPr>
        <w:tab/>
      </w:r>
      <w:r w:rsidRPr="00C907F5">
        <w:rPr>
          <w:rFonts w:eastAsia="MS Mincho"/>
          <w:szCs w:val="24"/>
          <w:lang w:val="en-GB" w:eastAsia="ja-JP"/>
        </w:rPr>
        <w:tab/>
        <w:t xml:space="preserve">Second </w:t>
      </w:r>
      <w:proofErr w:type="gramStart"/>
      <w:r w:rsidRPr="00C907F5">
        <w:rPr>
          <w:rFonts w:eastAsia="MS Mincho"/>
          <w:szCs w:val="24"/>
          <w:lang w:val="en-GB" w:eastAsia="ja-JP"/>
        </w:rPr>
        <w:t>Of</w:t>
      </w:r>
      <w:proofErr w:type="gramEnd"/>
      <w:r w:rsidRPr="00C907F5">
        <w:rPr>
          <w:rFonts w:eastAsia="MS Mincho"/>
          <w:szCs w:val="24"/>
          <w:lang w:val="en-GB" w:eastAsia="ja-JP"/>
        </w:rPr>
        <w:t xml:space="preserve"> the Day</w:t>
      </w:r>
    </w:p>
    <w:p w14:paraId="371042E8" w14:textId="77777777" w:rsidR="00677983" w:rsidRPr="006E14D4" w:rsidRDefault="00677983" w:rsidP="00830A3C">
      <w:pPr>
        <w:rPr>
          <w:rFonts w:eastAsia="MS Mincho"/>
          <w:szCs w:val="24"/>
          <w:lang w:val="en-GB" w:eastAsia="ja-JP"/>
        </w:rPr>
      </w:pPr>
      <w:r w:rsidRPr="006E14D4">
        <w:rPr>
          <w:rFonts w:eastAsia="MS Mincho"/>
          <w:szCs w:val="24"/>
          <w:lang w:val="en-GB" w:eastAsia="ja-JP"/>
        </w:rPr>
        <w:t>ST</w:t>
      </w:r>
      <w:r w:rsidRPr="006E14D4">
        <w:rPr>
          <w:rFonts w:eastAsia="MS Mincho"/>
          <w:szCs w:val="24"/>
          <w:lang w:val="en-GB" w:eastAsia="ja-JP"/>
        </w:rPr>
        <w:tab/>
      </w:r>
      <w:r w:rsidRPr="006E14D4">
        <w:rPr>
          <w:rFonts w:eastAsia="MS Mincho"/>
          <w:szCs w:val="24"/>
          <w:lang w:val="en-GB" w:eastAsia="ja-JP"/>
        </w:rPr>
        <w:tab/>
        <w:t xml:space="preserve">Station Time, as </w:t>
      </w:r>
      <w:r w:rsidR="00AA1B54" w:rsidRPr="006E14D4">
        <w:rPr>
          <w:rFonts w:eastAsia="MS Mincho"/>
          <w:szCs w:val="24"/>
          <w:lang w:val="en-GB" w:eastAsia="ja-JP"/>
        </w:rPr>
        <w:t xml:space="preserve">an </w:t>
      </w:r>
      <w:r w:rsidRPr="006E14D4">
        <w:rPr>
          <w:rFonts w:eastAsia="MS Mincho"/>
          <w:szCs w:val="24"/>
          <w:lang w:val="en-GB" w:eastAsia="ja-JP"/>
        </w:rPr>
        <w:t xml:space="preserve">approximation of UTC as </w:t>
      </w:r>
      <w:r w:rsidR="00C907F5" w:rsidRPr="006E14D4">
        <w:rPr>
          <w:rFonts w:eastAsia="MS Mincho"/>
          <w:szCs w:val="24"/>
          <w:lang w:val="en-GB" w:eastAsia="ja-JP"/>
        </w:rPr>
        <w:t>realized</w:t>
      </w:r>
      <w:r w:rsidRPr="006E14D4">
        <w:rPr>
          <w:rFonts w:eastAsia="MS Mincho"/>
          <w:szCs w:val="24"/>
          <w:lang w:val="en-GB" w:eastAsia="ja-JP"/>
        </w:rPr>
        <w:t xml:space="preserve"> at each station receiver</w:t>
      </w:r>
    </w:p>
    <w:p w14:paraId="05E39042" w14:textId="77777777" w:rsidR="00B76DD5" w:rsidRPr="006E14D4" w:rsidRDefault="00B76DD5" w:rsidP="00830A3C">
      <w:pPr>
        <w:rPr>
          <w:rFonts w:eastAsia="MS Mincho"/>
          <w:sz w:val="20"/>
          <w:lang w:val="en-GB" w:eastAsia="ja-JP"/>
        </w:rPr>
      </w:pPr>
      <w:r w:rsidRPr="006E14D4">
        <w:rPr>
          <w:rFonts w:eastAsia="MS Mincho"/>
          <w:szCs w:val="24"/>
          <w:lang w:val="en-GB" w:eastAsia="ja-JP"/>
        </w:rPr>
        <w:t>UTC</w:t>
      </w:r>
      <w:r w:rsidRPr="006E14D4">
        <w:rPr>
          <w:rFonts w:eastAsia="MS Mincho"/>
          <w:szCs w:val="24"/>
          <w:lang w:val="en-GB" w:eastAsia="ja-JP"/>
        </w:rPr>
        <w:tab/>
      </w:r>
      <w:r w:rsidRPr="006E14D4">
        <w:rPr>
          <w:rFonts w:eastAsia="MS Mincho"/>
          <w:szCs w:val="24"/>
          <w:lang w:val="en-GB" w:eastAsia="ja-JP"/>
        </w:rPr>
        <w:tab/>
        <w:t>Universal Time Coordinated</w:t>
      </w:r>
    </w:p>
    <w:p w14:paraId="0621DC84" w14:textId="77777777" w:rsidR="00DA45C9" w:rsidRDefault="00DA45C9" w:rsidP="00830A3C">
      <w:pPr>
        <w:rPr>
          <w:rFonts w:eastAsia="MS Mincho"/>
          <w:szCs w:val="24"/>
          <w:lang w:val="en-GB" w:eastAsia="ja-JP"/>
        </w:rPr>
      </w:pPr>
      <w:r w:rsidRPr="00C907F5">
        <w:rPr>
          <w:szCs w:val="24"/>
          <w:lang w:val="en-GB"/>
        </w:rPr>
        <w:t>VLBI</w:t>
      </w:r>
      <w:r w:rsidRPr="00C907F5">
        <w:rPr>
          <w:szCs w:val="24"/>
          <w:lang w:val="en-GB"/>
        </w:rPr>
        <w:tab/>
      </w:r>
      <w:r w:rsidRPr="00C907F5">
        <w:rPr>
          <w:szCs w:val="24"/>
          <w:lang w:val="en-GB"/>
        </w:rPr>
        <w:tab/>
      </w:r>
      <w:r w:rsidRPr="00C907F5">
        <w:rPr>
          <w:rFonts w:eastAsia="MS Mincho"/>
          <w:szCs w:val="24"/>
          <w:lang w:val="en-GB" w:eastAsia="ja-JP"/>
        </w:rPr>
        <w:t>Very Long Baseline Interferometry</w:t>
      </w:r>
    </w:p>
    <w:p w14:paraId="35832ADB" w14:textId="5BDABCCE" w:rsidR="0074285A" w:rsidRPr="00C907F5" w:rsidRDefault="0074285A" w:rsidP="00830A3C">
      <w:pPr>
        <w:rPr>
          <w:rFonts w:eastAsia="MS Mincho"/>
          <w:sz w:val="20"/>
          <w:lang w:val="en-GB" w:eastAsia="ja-JP"/>
        </w:rPr>
      </w:pPr>
      <w:r>
        <w:rPr>
          <w:rFonts w:eastAsia="MS Mincho"/>
          <w:szCs w:val="24"/>
          <w:lang w:val="en-GB" w:eastAsia="ja-JP"/>
        </w:rPr>
        <w:t>WG</w:t>
      </w:r>
      <w:r>
        <w:rPr>
          <w:rFonts w:eastAsia="MS Mincho"/>
          <w:szCs w:val="24"/>
          <w:lang w:val="en-GB" w:eastAsia="ja-JP"/>
        </w:rPr>
        <w:tab/>
      </w:r>
      <w:r>
        <w:rPr>
          <w:rFonts w:eastAsia="MS Mincho"/>
          <w:szCs w:val="24"/>
          <w:lang w:val="en-GB" w:eastAsia="ja-JP"/>
        </w:rPr>
        <w:tab/>
        <w:t>Working Group</w:t>
      </w:r>
    </w:p>
    <w:p w14:paraId="5C1571B1" w14:textId="77777777" w:rsidR="00DA45C9" w:rsidRPr="00C907F5" w:rsidRDefault="00DA45C9" w:rsidP="00DA45C9">
      <w:pPr>
        <w:rPr>
          <w:rFonts w:eastAsia="MS Mincho"/>
          <w:lang w:val="en-GB" w:eastAsia="ja-JP"/>
        </w:rPr>
      </w:pPr>
    </w:p>
    <w:p w14:paraId="3DB786EA" w14:textId="77777777" w:rsidR="00DA45C9" w:rsidRPr="00C907F5" w:rsidRDefault="00DA45C9" w:rsidP="00DA45C9">
      <w:pPr>
        <w:rPr>
          <w:rFonts w:eastAsia="MS Mincho"/>
          <w:lang w:val="en-GB" w:eastAsia="ja-JP"/>
        </w:rPr>
        <w:sectPr w:rsidR="00DA45C9" w:rsidRPr="00C907F5" w:rsidSect="000E580E">
          <w:type w:val="continuous"/>
          <w:pgSz w:w="12240" w:h="15840"/>
          <w:pgMar w:top="1440" w:right="1440" w:bottom="1440" w:left="1440" w:header="547" w:footer="547" w:gutter="360"/>
          <w:pgNumType w:start="1" w:chapStyle="8"/>
          <w:cols w:space="720"/>
          <w:docGrid w:linePitch="360"/>
        </w:sectPr>
      </w:pPr>
    </w:p>
    <w:p w14:paraId="44BFA343" w14:textId="77777777" w:rsidR="00DA45C9" w:rsidRPr="00D2105C" w:rsidRDefault="00DA45C9" w:rsidP="00DA45C9">
      <w:pPr>
        <w:pStyle w:val="Heading8"/>
        <w:rPr>
          <w:szCs w:val="28"/>
          <w:lang w:val="en-GB"/>
        </w:rPr>
      </w:pPr>
      <w:r w:rsidRPr="00D2105C">
        <w:rPr>
          <w:lang w:val="en-GB"/>
        </w:rPr>
        <w:lastRenderedPageBreak/>
        <w:br/>
      </w:r>
      <w:r w:rsidRPr="00D2105C">
        <w:rPr>
          <w:lang w:val="en-GB"/>
        </w:rPr>
        <w:br/>
      </w:r>
      <w:bookmarkStart w:id="228" w:name="_Ref285637170"/>
      <w:bookmarkStart w:id="229" w:name="_Toc338171559"/>
      <w:bookmarkStart w:id="230" w:name="_Toc177565787"/>
      <w:r w:rsidRPr="00D2105C">
        <w:rPr>
          <w:lang w:val="en-GB"/>
        </w:rPr>
        <w:t>INFORMATIVE REFERENCES</w:t>
      </w:r>
      <w:bookmarkEnd w:id="228"/>
      <w:bookmarkEnd w:id="229"/>
      <w:r w:rsidR="00D2105C" w:rsidRPr="00D2105C">
        <w:rPr>
          <w:lang w:val="en-GB"/>
        </w:rPr>
        <w:br/>
      </w:r>
      <w:r w:rsidR="00D2105C" w:rsidRPr="00D2105C">
        <w:rPr>
          <w:lang w:val="en-GB"/>
        </w:rPr>
        <w:br/>
      </w:r>
      <w:r w:rsidRPr="00D2105C">
        <w:rPr>
          <w:szCs w:val="28"/>
          <w:lang w:val="en-GB"/>
        </w:rPr>
        <w:t>(INFORMATIVE)</w:t>
      </w:r>
      <w:bookmarkEnd w:id="230"/>
    </w:p>
    <w:p w14:paraId="06E71C88" w14:textId="3C899DD0" w:rsidR="00DA45C9" w:rsidRPr="00C907F5" w:rsidRDefault="00DA45C9" w:rsidP="00DA45C9">
      <w:pPr>
        <w:pStyle w:val="Notelevel1"/>
        <w:spacing w:line="240" w:lineRule="auto"/>
        <w:rPr>
          <w:lang w:val="en-GB"/>
        </w:rPr>
      </w:pPr>
      <w:r w:rsidRPr="00C907F5">
        <w:rPr>
          <w:lang w:val="en-GB"/>
        </w:rPr>
        <w:t>NOTE</w:t>
      </w:r>
      <w:r w:rsidRPr="00C907F5">
        <w:rPr>
          <w:lang w:val="en-GB"/>
        </w:rPr>
        <w:tab/>
        <w:t>–</w:t>
      </w:r>
      <w:r w:rsidRPr="00C907F5">
        <w:rPr>
          <w:lang w:val="en-GB"/>
        </w:rPr>
        <w:tab/>
        <w:t xml:space="preserve">Normative references are provided in </w:t>
      </w:r>
      <w:r w:rsidR="00616900" w:rsidRPr="00C907F5">
        <w:rPr>
          <w:lang w:val="en-GB"/>
        </w:rPr>
        <w:fldChar w:fldCharType="begin"/>
      </w:r>
      <w:r w:rsidR="00616900" w:rsidRPr="00C907F5">
        <w:rPr>
          <w:lang w:val="en-GB"/>
        </w:rPr>
        <w:instrText xml:space="preserve"> REF _Ref285636988 \r \h </w:instrText>
      </w:r>
      <w:r w:rsidR="00616900" w:rsidRPr="00C907F5">
        <w:rPr>
          <w:lang w:val="en-GB"/>
        </w:rPr>
      </w:r>
      <w:r w:rsidR="00616900" w:rsidRPr="00C907F5">
        <w:rPr>
          <w:lang w:val="en-GB"/>
        </w:rPr>
        <w:fldChar w:fldCharType="separate"/>
      </w:r>
      <w:r w:rsidR="00DA58B1">
        <w:rPr>
          <w:lang w:val="en-GB"/>
        </w:rPr>
        <w:t>1.6</w:t>
      </w:r>
      <w:r w:rsidR="00616900" w:rsidRPr="00C907F5">
        <w:rPr>
          <w:lang w:val="en-GB"/>
        </w:rPr>
        <w:fldChar w:fldCharType="end"/>
      </w:r>
      <w:r w:rsidRPr="00C907F5">
        <w:rPr>
          <w:lang w:val="en-GB"/>
        </w:rPr>
        <w:t>.</w:t>
      </w:r>
    </w:p>
    <w:p w14:paraId="6B3E430D" w14:textId="268AEF25" w:rsidR="00DA45C9" w:rsidRPr="00C907F5" w:rsidRDefault="00DA45C9" w:rsidP="001869ED">
      <w:pPr>
        <w:pStyle w:val="References"/>
        <w:spacing w:before="200" w:line="240" w:lineRule="auto"/>
        <w:ind w:left="720" w:hanging="720"/>
        <w:rPr>
          <w:i/>
          <w:lang w:val="en-GB"/>
        </w:rPr>
      </w:pPr>
      <w:bookmarkStart w:id="231" w:name="R_A00x0y9ProceduresManualfortheConsultat"/>
      <w:r w:rsidRPr="00C907F5">
        <w:rPr>
          <w:lang w:val="en-GB"/>
        </w:rPr>
        <w:t>[</w:t>
      </w:r>
      <w:r w:rsidR="00657B42" w:rsidRPr="00C907F5">
        <w:rPr>
          <w:lang w:val="en-GB"/>
        </w:rPr>
        <w:fldChar w:fldCharType="begin"/>
      </w:r>
      <w:r w:rsidR="00657B42" w:rsidRPr="00C907F5">
        <w:rPr>
          <w:lang w:val="en-GB"/>
        </w:rPr>
        <w:instrText xml:space="preserve"> STYLEREF "Heading 8,Annex Heading 1"\l \n \t  \* MERGEFORMAT </w:instrText>
      </w:r>
      <w:r w:rsidR="00657B42" w:rsidRPr="00C907F5">
        <w:rPr>
          <w:lang w:val="en-GB"/>
        </w:rPr>
        <w:fldChar w:fldCharType="separate"/>
      </w:r>
      <w:r w:rsidR="00DA58B1">
        <w:rPr>
          <w:noProof/>
          <w:lang w:val="en-GB"/>
        </w:rPr>
        <w:t>D</w:t>
      </w:r>
      <w:r w:rsidR="00657B42" w:rsidRPr="00C907F5">
        <w:rPr>
          <w:lang w:val="en-GB"/>
        </w:rPr>
        <w:fldChar w:fldCharType="end"/>
      </w:r>
      <w:r w:rsidR="00657B42" w:rsidRPr="00C907F5">
        <w:rPr>
          <w:lang w:val="en-GB"/>
        </w:rPr>
        <w:fldChar w:fldCharType="begin"/>
      </w:r>
      <w:r w:rsidR="00657B42" w:rsidRPr="00C907F5">
        <w:rPr>
          <w:lang w:val="en-GB"/>
        </w:rPr>
        <w:instrText xml:space="preserve"> SEQ ref \s 8 \* MERGEFORMAT </w:instrText>
      </w:r>
      <w:r w:rsidR="00657B42" w:rsidRPr="00C907F5">
        <w:rPr>
          <w:lang w:val="en-GB"/>
        </w:rPr>
        <w:fldChar w:fldCharType="separate"/>
      </w:r>
      <w:r w:rsidR="00DA58B1">
        <w:rPr>
          <w:noProof/>
          <w:lang w:val="en-GB"/>
        </w:rPr>
        <w:t>1</w:t>
      </w:r>
      <w:r w:rsidR="00657B42" w:rsidRPr="00C907F5">
        <w:rPr>
          <w:lang w:val="en-GB"/>
        </w:rPr>
        <w:fldChar w:fldCharType="end"/>
      </w:r>
      <w:r w:rsidRPr="00C907F5">
        <w:rPr>
          <w:lang w:val="en-GB"/>
        </w:rPr>
        <w:t>]</w:t>
      </w:r>
      <w:bookmarkEnd w:id="231"/>
      <w:r w:rsidRPr="00C907F5">
        <w:rPr>
          <w:lang w:val="en-GB"/>
        </w:rPr>
        <w:tab/>
      </w:r>
      <w:r w:rsidR="00BE4773" w:rsidRPr="00BE4773">
        <w:rPr>
          <w:i/>
          <w:lang w:val="en-GB"/>
        </w:rPr>
        <w:t>Organization and Processes for the Consultative Committee for Space Data Systems</w:t>
      </w:r>
      <w:r w:rsidR="00BE4773" w:rsidRPr="00BE4773">
        <w:rPr>
          <w:lang w:val="en-GB"/>
        </w:rPr>
        <w:t>.  CCSDS A02.1-Y-3.  Yellow Book.  Issue 3.  Washington, D.C.: CCSDS, July 2011.</w:t>
      </w:r>
    </w:p>
    <w:p w14:paraId="4E9F4C06" w14:textId="264A1E87" w:rsidR="00DA45C9" w:rsidRPr="00C907F5" w:rsidRDefault="00DA45C9" w:rsidP="001869ED">
      <w:pPr>
        <w:pStyle w:val="References"/>
        <w:spacing w:before="200" w:line="240" w:lineRule="auto"/>
        <w:ind w:left="720" w:hanging="720"/>
        <w:rPr>
          <w:lang w:val="en-GB"/>
        </w:rPr>
      </w:pPr>
      <w:bookmarkStart w:id="232" w:name="R_500x1g0DeltaDORTechnicalCharacteristic"/>
      <w:r w:rsidRPr="00C907F5">
        <w:rPr>
          <w:lang w:val="en-GB"/>
        </w:rPr>
        <w:t>[</w:t>
      </w:r>
      <w:r w:rsidR="00657B42" w:rsidRPr="00C907F5">
        <w:rPr>
          <w:lang w:val="en-GB"/>
        </w:rPr>
        <w:fldChar w:fldCharType="begin"/>
      </w:r>
      <w:r w:rsidR="00657B42" w:rsidRPr="00C907F5">
        <w:rPr>
          <w:lang w:val="en-GB"/>
        </w:rPr>
        <w:instrText xml:space="preserve"> STYLEREF "Heading 8,Annex Heading 1"\l \n \t  \* MERGEFORMAT </w:instrText>
      </w:r>
      <w:r w:rsidR="00657B42" w:rsidRPr="00C907F5">
        <w:rPr>
          <w:lang w:val="en-GB"/>
        </w:rPr>
        <w:fldChar w:fldCharType="separate"/>
      </w:r>
      <w:r w:rsidR="00DA58B1">
        <w:rPr>
          <w:noProof/>
          <w:lang w:val="en-GB"/>
        </w:rPr>
        <w:t>D</w:t>
      </w:r>
      <w:r w:rsidR="00657B42" w:rsidRPr="00C907F5">
        <w:rPr>
          <w:lang w:val="en-GB"/>
        </w:rPr>
        <w:fldChar w:fldCharType="end"/>
      </w:r>
      <w:r w:rsidR="00657B42" w:rsidRPr="00C907F5">
        <w:rPr>
          <w:lang w:val="en-GB"/>
        </w:rPr>
        <w:fldChar w:fldCharType="begin"/>
      </w:r>
      <w:r w:rsidR="00657B42" w:rsidRPr="00C907F5">
        <w:rPr>
          <w:lang w:val="en-GB"/>
        </w:rPr>
        <w:instrText xml:space="preserve"> SEQ ref \s 8 \* MERGEFORMAT </w:instrText>
      </w:r>
      <w:r w:rsidR="00657B42" w:rsidRPr="00C907F5">
        <w:rPr>
          <w:lang w:val="en-GB"/>
        </w:rPr>
        <w:fldChar w:fldCharType="separate"/>
      </w:r>
      <w:r w:rsidR="00DA58B1">
        <w:rPr>
          <w:noProof/>
          <w:lang w:val="en-GB"/>
        </w:rPr>
        <w:t>2</w:t>
      </w:r>
      <w:r w:rsidR="00657B42" w:rsidRPr="00C907F5">
        <w:rPr>
          <w:lang w:val="en-GB"/>
        </w:rPr>
        <w:fldChar w:fldCharType="end"/>
      </w:r>
      <w:r w:rsidRPr="00C907F5">
        <w:rPr>
          <w:lang w:val="en-GB"/>
        </w:rPr>
        <w:t>]</w:t>
      </w:r>
      <w:bookmarkEnd w:id="232"/>
      <w:r w:rsidRPr="00C907F5">
        <w:rPr>
          <w:lang w:val="en-GB"/>
        </w:rPr>
        <w:tab/>
      </w:r>
      <w:r w:rsidR="0079311B" w:rsidRPr="00C907F5">
        <w:rPr>
          <w:i/>
          <w:lang w:val="en-GB"/>
        </w:rPr>
        <w:t>Delta-DOR</w:t>
      </w:r>
      <w:r w:rsidR="00FE0A87" w:rsidRPr="00C907F5">
        <w:rPr>
          <w:i/>
          <w:lang w:val="en-GB"/>
        </w:rPr>
        <w:t>—</w:t>
      </w:r>
      <w:r w:rsidR="0079311B" w:rsidRPr="00C907F5">
        <w:rPr>
          <w:i/>
          <w:lang w:val="en-GB"/>
        </w:rPr>
        <w:t>Technical Characteristics and Performance</w:t>
      </w:r>
      <w:r w:rsidR="0079311B" w:rsidRPr="00C907F5">
        <w:rPr>
          <w:lang w:val="en-GB"/>
        </w:rPr>
        <w:t xml:space="preserve">.  Report Concerning </w:t>
      </w:r>
      <w:r w:rsidR="0079311B" w:rsidRPr="00AF69DF">
        <w:rPr>
          <w:lang w:val="en-GB"/>
        </w:rPr>
        <w:t>Space</w:t>
      </w:r>
      <w:r w:rsidR="0079311B" w:rsidRPr="00C907F5">
        <w:rPr>
          <w:lang w:val="en-GB"/>
        </w:rPr>
        <w:t xml:space="preserve"> Data System Standards, CCSDS 500.1-G-</w:t>
      </w:r>
      <w:r w:rsidR="00FE0A87">
        <w:rPr>
          <w:lang w:val="en-GB"/>
        </w:rPr>
        <w:t>2</w:t>
      </w:r>
      <w:r w:rsidR="0079311B" w:rsidRPr="00C907F5">
        <w:rPr>
          <w:lang w:val="en-GB"/>
        </w:rPr>
        <w:t>.  Green Book.</w:t>
      </w:r>
      <w:r w:rsidR="00FE0A87">
        <w:rPr>
          <w:lang w:val="en-GB"/>
        </w:rPr>
        <w:t xml:space="preserve">  Issue 2.  </w:t>
      </w:r>
      <w:r w:rsidR="00FE0A87" w:rsidRPr="00C907F5">
        <w:rPr>
          <w:lang w:val="en-GB"/>
        </w:rPr>
        <w:t xml:space="preserve">Washington, D.C.: CCSDS, </w:t>
      </w:r>
      <w:r w:rsidR="00FE0A87">
        <w:rPr>
          <w:lang w:val="en-GB"/>
        </w:rPr>
        <w:t>November 2019</w:t>
      </w:r>
      <w:r w:rsidR="00FE0A87" w:rsidRPr="00C907F5">
        <w:rPr>
          <w:lang w:val="en-GB"/>
        </w:rPr>
        <w:t>.</w:t>
      </w:r>
    </w:p>
    <w:p w14:paraId="50345739" w14:textId="7DC23894" w:rsidR="00DA45C9" w:rsidRPr="00C907F5" w:rsidRDefault="00DA45C9" w:rsidP="001869ED">
      <w:pPr>
        <w:pStyle w:val="References"/>
        <w:spacing w:before="200" w:line="240" w:lineRule="auto"/>
        <w:ind w:left="720" w:hanging="720"/>
        <w:rPr>
          <w:lang w:val="en-GB"/>
        </w:rPr>
      </w:pPr>
      <w:bookmarkStart w:id="233" w:name="R_500x0g3NavigationDataDefinitionsandCon"/>
      <w:r w:rsidRPr="00C907F5">
        <w:rPr>
          <w:lang w:val="en-GB"/>
        </w:rPr>
        <w:t>[</w:t>
      </w:r>
      <w:r w:rsidR="00657B42" w:rsidRPr="00C907F5">
        <w:rPr>
          <w:lang w:val="en-GB"/>
        </w:rPr>
        <w:fldChar w:fldCharType="begin"/>
      </w:r>
      <w:r w:rsidR="00657B42" w:rsidRPr="00C907F5">
        <w:rPr>
          <w:lang w:val="en-GB"/>
        </w:rPr>
        <w:instrText xml:space="preserve"> STYLEREF "Heading 8,Annex Heading 1"\l \n \t  \* MERGEFORMAT </w:instrText>
      </w:r>
      <w:r w:rsidR="00657B42" w:rsidRPr="00C907F5">
        <w:rPr>
          <w:lang w:val="en-GB"/>
        </w:rPr>
        <w:fldChar w:fldCharType="separate"/>
      </w:r>
      <w:r w:rsidR="00DA58B1">
        <w:rPr>
          <w:noProof/>
          <w:lang w:val="en-GB"/>
        </w:rPr>
        <w:t>D</w:t>
      </w:r>
      <w:r w:rsidR="00657B42" w:rsidRPr="00C907F5">
        <w:rPr>
          <w:lang w:val="en-GB"/>
        </w:rPr>
        <w:fldChar w:fldCharType="end"/>
      </w:r>
      <w:r w:rsidR="00657B42" w:rsidRPr="00C907F5">
        <w:rPr>
          <w:lang w:val="en-GB"/>
        </w:rPr>
        <w:fldChar w:fldCharType="begin"/>
      </w:r>
      <w:r w:rsidR="00657B42" w:rsidRPr="00C907F5">
        <w:rPr>
          <w:lang w:val="en-GB"/>
        </w:rPr>
        <w:instrText xml:space="preserve"> SEQ ref \s 8 \* MERGEFORMAT </w:instrText>
      </w:r>
      <w:r w:rsidR="00657B42" w:rsidRPr="00C907F5">
        <w:rPr>
          <w:lang w:val="en-GB"/>
        </w:rPr>
        <w:fldChar w:fldCharType="separate"/>
      </w:r>
      <w:r w:rsidR="00DA58B1">
        <w:rPr>
          <w:noProof/>
          <w:lang w:val="en-GB"/>
        </w:rPr>
        <w:t>3</w:t>
      </w:r>
      <w:r w:rsidR="00657B42" w:rsidRPr="00C907F5">
        <w:rPr>
          <w:lang w:val="en-GB"/>
        </w:rPr>
        <w:fldChar w:fldCharType="end"/>
      </w:r>
      <w:r w:rsidRPr="00C907F5">
        <w:rPr>
          <w:lang w:val="en-GB"/>
        </w:rPr>
        <w:t>]</w:t>
      </w:r>
      <w:bookmarkEnd w:id="233"/>
      <w:r w:rsidRPr="00C907F5">
        <w:rPr>
          <w:lang w:val="en-GB"/>
        </w:rPr>
        <w:tab/>
      </w:r>
      <w:r w:rsidR="00215107" w:rsidRPr="00C907F5">
        <w:rPr>
          <w:i/>
          <w:lang w:val="en-GB"/>
        </w:rPr>
        <w:t>Navigation Data—Definitions and Conventions</w:t>
      </w:r>
      <w:r w:rsidR="00215107" w:rsidRPr="00C907F5">
        <w:rPr>
          <w:lang w:val="en-GB"/>
        </w:rPr>
        <w:t>.  Report Concerning Space Data System Standards, CCSDS 500.0-G-3.  Green Book.  Issue 3.  Washington, D.C.: CCSDS, May 2010.</w:t>
      </w:r>
    </w:p>
    <w:p w14:paraId="030305C5" w14:textId="07C3221F" w:rsidR="00DA45C9" w:rsidRPr="00C907F5" w:rsidRDefault="00DA45C9" w:rsidP="001869ED">
      <w:pPr>
        <w:pStyle w:val="References"/>
        <w:spacing w:before="200" w:line="240" w:lineRule="auto"/>
        <w:ind w:left="720" w:hanging="720"/>
        <w:rPr>
          <w:lang w:val="en-GB"/>
        </w:rPr>
      </w:pPr>
      <w:bookmarkStart w:id="234" w:name="R_350x0g2TheApplicationofCCSDSProtocolst"/>
      <w:r w:rsidRPr="00C907F5">
        <w:rPr>
          <w:lang w:val="en-GB"/>
        </w:rPr>
        <w:t>[</w:t>
      </w:r>
      <w:r w:rsidR="00657B42" w:rsidRPr="00C907F5">
        <w:rPr>
          <w:lang w:val="en-GB"/>
        </w:rPr>
        <w:fldChar w:fldCharType="begin"/>
      </w:r>
      <w:r w:rsidR="00657B42" w:rsidRPr="00C907F5">
        <w:rPr>
          <w:lang w:val="en-GB"/>
        </w:rPr>
        <w:instrText xml:space="preserve"> STYLEREF "Heading 8,Annex Heading 1"\l \n \t  \* MERGEFORMAT </w:instrText>
      </w:r>
      <w:r w:rsidR="00657B42" w:rsidRPr="00C907F5">
        <w:rPr>
          <w:lang w:val="en-GB"/>
        </w:rPr>
        <w:fldChar w:fldCharType="separate"/>
      </w:r>
      <w:r w:rsidR="00DA58B1">
        <w:rPr>
          <w:noProof/>
          <w:lang w:val="en-GB"/>
        </w:rPr>
        <w:t>D</w:t>
      </w:r>
      <w:r w:rsidR="00657B42" w:rsidRPr="00C907F5">
        <w:rPr>
          <w:lang w:val="en-GB"/>
        </w:rPr>
        <w:fldChar w:fldCharType="end"/>
      </w:r>
      <w:r w:rsidR="00657B42" w:rsidRPr="00C907F5">
        <w:rPr>
          <w:lang w:val="en-GB"/>
        </w:rPr>
        <w:fldChar w:fldCharType="begin"/>
      </w:r>
      <w:r w:rsidR="00657B42" w:rsidRPr="00C907F5">
        <w:rPr>
          <w:lang w:val="en-GB"/>
        </w:rPr>
        <w:instrText xml:space="preserve"> SEQ ref \s 8 \* MERGEFORMAT </w:instrText>
      </w:r>
      <w:r w:rsidR="00657B42" w:rsidRPr="00C907F5">
        <w:rPr>
          <w:lang w:val="en-GB"/>
        </w:rPr>
        <w:fldChar w:fldCharType="separate"/>
      </w:r>
      <w:r w:rsidR="00DA58B1">
        <w:rPr>
          <w:noProof/>
          <w:lang w:val="en-GB"/>
        </w:rPr>
        <w:t>4</w:t>
      </w:r>
      <w:r w:rsidR="00657B42" w:rsidRPr="00C907F5">
        <w:rPr>
          <w:lang w:val="en-GB"/>
        </w:rPr>
        <w:fldChar w:fldCharType="end"/>
      </w:r>
      <w:r w:rsidRPr="00C907F5">
        <w:rPr>
          <w:lang w:val="en-GB"/>
        </w:rPr>
        <w:t>]</w:t>
      </w:r>
      <w:bookmarkEnd w:id="234"/>
      <w:r w:rsidRPr="00C907F5">
        <w:rPr>
          <w:lang w:val="en-GB"/>
        </w:rPr>
        <w:tab/>
      </w:r>
      <w:r w:rsidR="00215107" w:rsidRPr="00C907F5">
        <w:rPr>
          <w:i/>
          <w:lang w:val="en-GB"/>
        </w:rPr>
        <w:t>The Application of CCSDS Protocols to Secure Systems</w:t>
      </w:r>
      <w:r w:rsidR="00215107" w:rsidRPr="00C907F5">
        <w:rPr>
          <w:lang w:val="en-GB"/>
        </w:rPr>
        <w:t>.  Report Concerning Space Data System Standards, CCSDS 350.0-G-2.  Green Book.  Issue 2.  Washington, D.C.: CCSDS, January 2006.</w:t>
      </w:r>
    </w:p>
    <w:p w14:paraId="1021E2BA" w14:textId="4A1E655D" w:rsidR="00FE0A87" w:rsidRDefault="00F142AE" w:rsidP="003E2EB9">
      <w:pPr>
        <w:widowControl w:val="0"/>
        <w:autoSpaceDE w:val="0"/>
        <w:autoSpaceDN w:val="0"/>
        <w:adjustRightInd w:val="0"/>
        <w:ind w:left="709" w:hanging="709"/>
        <w:rPr>
          <w:rStyle w:val="Hyperlink"/>
        </w:rPr>
      </w:pPr>
      <w:bookmarkStart w:id="235" w:name="TheOneNanoradNavMeasSystem"/>
      <w:r w:rsidRPr="00C907F5">
        <w:rPr>
          <w:lang w:val="en-GB"/>
        </w:rPr>
        <w:t>[</w:t>
      </w:r>
      <w:r w:rsidRPr="00C907F5">
        <w:rPr>
          <w:lang w:val="en-GB"/>
        </w:rPr>
        <w:fldChar w:fldCharType="begin"/>
      </w:r>
      <w:r w:rsidRPr="00C907F5">
        <w:rPr>
          <w:lang w:val="en-GB"/>
        </w:rPr>
        <w:instrText xml:space="preserve"> STYLEREF "Heading 8,Annex Heading 1"\l \n \t  \* MERGEFORMAT </w:instrText>
      </w:r>
      <w:r w:rsidRPr="00C907F5">
        <w:rPr>
          <w:lang w:val="en-GB"/>
        </w:rPr>
        <w:fldChar w:fldCharType="separate"/>
      </w:r>
      <w:r w:rsidR="00DA58B1">
        <w:rPr>
          <w:noProof/>
          <w:lang w:val="en-GB"/>
        </w:rPr>
        <w:t>D</w:t>
      </w:r>
      <w:r w:rsidRPr="00C907F5">
        <w:rPr>
          <w:lang w:val="en-GB"/>
        </w:rPr>
        <w:fldChar w:fldCharType="end"/>
      </w:r>
      <w:r w:rsidRPr="00C907F5">
        <w:rPr>
          <w:lang w:val="en-GB"/>
        </w:rPr>
        <w:fldChar w:fldCharType="begin"/>
      </w:r>
      <w:r w:rsidRPr="00C907F5">
        <w:rPr>
          <w:lang w:val="en-GB"/>
        </w:rPr>
        <w:instrText xml:space="preserve"> SEQ ref \s 8 \* MERGEFORMAT </w:instrText>
      </w:r>
      <w:r w:rsidRPr="00C907F5">
        <w:rPr>
          <w:lang w:val="en-GB"/>
        </w:rPr>
        <w:fldChar w:fldCharType="separate"/>
      </w:r>
      <w:r w:rsidR="00DA58B1">
        <w:rPr>
          <w:noProof/>
          <w:lang w:val="en-GB"/>
        </w:rPr>
        <w:t>5</w:t>
      </w:r>
      <w:r w:rsidRPr="00C907F5">
        <w:rPr>
          <w:lang w:val="en-GB"/>
        </w:rPr>
        <w:fldChar w:fldCharType="end"/>
      </w:r>
      <w:r>
        <w:rPr>
          <w:lang w:val="en-GB"/>
        </w:rPr>
        <w:t>]</w:t>
      </w:r>
      <w:bookmarkEnd w:id="235"/>
      <w:r w:rsidR="00FE0A87" w:rsidRPr="00E374B4">
        <w:rPr>
          <w:color w:val="FF0000"/>
        </w:rPr>
        <w:tab/>
      </w:r>
      <w:r w:rsidR="00FE0A87" w:rsidRPr="002C1314">
        <w:rPr>
          <w:lang w:eastAsia="ja-JP"/>
        </w:rPr>
        <w:t>David W. Curkendall and James S. Border, "Delta-DOR: The One-Nanoradian Navigation Measurement System of the Deep Space Network — History, Architecture, and Componentry"</w:t>
      </w:r>
      <w:r w:rsidR="00FE0A87">
        <w:rPr>
          <w:lang w:eastAsia="ja-JP"/>
        </w:rPr>
        <w:t xml:space="preserve">, </w:t>
      </w:r>
      <w:r w:rsidR="00FE0A87" w:rsidRPr="002C1314">
        <w:rPr>
          <w:lang w:eastAsia="ja-JP"/>
        </w:rPr>
        <w:t>The</w:t>
      </w:r>
      <w:r w:rsidR="00FE0A87">
        <w:rPr>
          <w:lang w:eastAsia="ja-JP"/>
        </w:rPr>
        <w:t xml:space="preserve"> </w:t>
      </w:r>
      <w:r w:rsidR="00FE0A87" w:rsidRPr="002C1314">
        <w:rPr>
          <w:lang w:eastAsia="ja-JP"/>
        </w:rPr>
        <w:t>Interplanetary Network Progress Report, vol. 42-193, Jet Propulsion Laboratory, Pasadena, California, pp. 1-46, May 15, 2013.</w:t>
      </w:r>
    </w:p>
    <w:p w14:paraId="63BEF06E" w14:textId="6FB7094B" w:rsidR="00F142AE" w:rsidRPr="003E2EB9" w:rsidRDefault="00F142AE" w:rsidP="0021772F">
      <w:pPr>
        <w:pStyle w:val="References"/>
        <w:ind w:left="709" w:hanging="709"/>
        <w:rPr>
          <w:strike/>
        </w:rPr>
      </w:pPr>
      <w:bookmarkStart w:id="236" w:name="R_CatherineLThorntonandJamesSBorderRadio"/>
      <w:r w:rsidRPr="00C907F5">
        <w:rPr>
          <w:lang w:val="en-GB"/>
        </w:rPr>
        <w:t>[</w:t>
      </w:r>
      <w:r w:rsidRPr="00C907F5">
        <w:rPr>
          <w:lang w:val="en-GB"/>
        </w:rPr>
        <w:fldChar w:fldCharType="begin"/>
      </w:r>
      <w:r w:rsidRPr="00C907F5">
        <w:rPr>
          <w:lang w:val="en-GB"/>
        </w:rPr>
        <w:instrText xml:space="preserve"> STYLEREF "Heading 8,Annex Heading 1"\l \n \t  \* MERGEFORMAT </w:instrText>
      </w:r>
      <w:r w:rsidRPr="00C907F5">
        <w:rPr>
          <w:lang w:val="en-GB"/>
        </w:rPr>
        <w:fldChar w:fldCharType="separate"/>
      </w:r>
      <w:r w:rsidR="00DA58B1">
        <w:rPr>
          <w:noProof/>
          <w:lang w:val="en-GB"/>
        </w:rPr>
        <w:t>D</w:t>
      </w:r>
      <w:r w:rsidRPr="00C907F5">
        <w:rPr>
          <w:lang w:val="en-GB"/>
        </w:rPr>
        <w:fldChar w:fldCharType="end"/>
      </w:r>
      <w:r w:rsidRPr="00C907F5">
        <w:rPr>
          <w:lang w:val="en-GB"/>
        </w:rPr>
        <w:fldChar w:fldCharType="begin"/>
      </w:r>
      <w:r w:rsidRPr="00C907F5">
        <w:rPr>
          <w:lang w:val="en-GB"/>
        </w:rPr>
        <w:instrText xml:space="preserve"> SEQ ref \s 8 \* MERGEFORMAT </w:instrText>
      </w:r>
      <w:r w:rsidRPr="00C907F5">
        <w:rPr>
          <w:lang w:val="en-GB"/>
        </w:rPr>
        <w:fldChar w:fldCharType="separate"/>
      </w:r>
      <w:r w:rsidR="00DA58B1">
        <w:rPr>
          <w:noProof/>
          <w:lang w:val="en-GB"/>
        </w:rPr>
        <w:t>6</w:t>
      </w:r>
      <w:r w:rsidRPr="00C907F5">
        <w:rPr>
          <w:lang w:val="en-GB"/>
        </w:rPr>
        <w:fldChar w:fldCharType="end"/>
      </w:r>
      <w:r>
        <w:rPr>
          <w:lang w:val="en-GB"/>
        </w:rPr>
        <w:t>]</w:t>
      </w:r>
      <w:r w:rsidRPr="003E2EB9">
        <w:rPr>
          <w:lang w:val="en-GB"/>
        </w:rPr>
        <w:t xml:space="preserve"> </w:t>
      </w:r>
      <w:bookmarkEnd w:id="236"/>
      <w:r>
        <w:rPr>
          <w:lang w:val="en-GB"/>
        </w:rPr>
        <w:tab/>
      </w:r>
      <w:r w:rsidRPr="003E2EB9">
        <w:rPr>
          <w:lang w:val="en-GB"/>
        </w:rPr>
        <w:t xml:space="preserve">Catherine L. Thornton and James S. Border.  </w:t>
      </w:r>
      <w:r w:rsidRPr="003E2EB9">
        <w:rPr>
          <w:i/>
          <w:lang w:val="en-GB"/>
        </w:rPr>
        <w:t>Radiometric Tracking Techniques for Deep-Space Navigation</w:t>
      </w:r>
      <w:r w:rsidRPr="003E2EB9">
        <w:rPr>
          <w:lang w:val="en-GB"/>
        </w:rPr>
        <w:t>.  JPL Deep-Space Communications and Navigation Series.  Joseph H. Yuen, Series Editor.  Hoboken, N.J.: Wiley, 2003.</w:t>
      </w:r>
    </w:p>
    <w:p w14:paraId="4BB08FEB" w14:textId="5152E5DB" w:rsidR="00DA45C9" w:rsidRPr="00C907F5" w:rsidRDefault="00DA45C9" w:rsidP="001869ED">
      <w:pPr>
        <w:pStyle w:val="References"/>
        <w:spacing w:before="200" w:line="240" w:lineRule="auto"/>
        <w:ind w:left="720" w:hanging="720"/>
        <w:rPr>
          <w:lang w:val="en-GB"/>
        </w:rPr>
      </w:pPr>
      <w:bookmarkStart w:id="237" w:name="R_TheodoreDMoyerFormulationforObservedan"/>
      <w:r w:rsidRPr="00C907F5">
        <w:rPr>
          <w:lang w:val="en-GB"/>
        </w:rPr>
        <w:t>[</w:t>
      </w:r>
      <w:r w:rsidR="00657B42" w:rsidRPr="00C907F5">
        <w:rPr>
          <w:lang w:val="en-GB"/>
        </w:rPr>
        <w:fldChar w:fldCharType="begin"/>
      </w:r>
      <w:r w:rsidR="00657B42" w:rsidRPr="00C907F5">
        <w:rPr>
          <w:lang w:val="en-GB"/>
        </w:rPr>
        <w:instrText xml:space="preserve"> STYLEREF "Heading 8,Annex Heading 1"\l \n \t  \* MERGEFORMAT </w:instrText>
      </w:r>
      <w:r w:rsidR="00657B42" w:rsidRPr="00C907F5">
        <w:rPr>
          <w:lang w:val="en-GB"/>
        </w:rPr>
        <w:fldChar w:fldCharType="separate"/>
      </w:r>
      <w:r w:rsidR="00DA58B1">
        <w:rPr>
          <w:noProof/>
          <w:lang w:val="en-GB"/>
        </w:rPr>
        <w:t>D</w:t>
      </w:r>
      <w:r w:rsidR="00657B42" w:rsidRPr="00C907F5">
        <w:rPr>
          <w:lang w:val="en-GB"/>
        </w:rPr>
        <w:fldChar w:fldCharType="end"/>
      </w:r>
      <w:r w:rsidR="00657B42" w:rsidRPr="00C907F5">
        <w:rPr>
          <w:lang w:val="en-GB"/>
        </w:rPr>
        <w:fldChar w:fldCharType="begin"/>
      </w:r>
      <w:r w:rsidR="00657B42" w:rsidRPr="00C907F5">
        <w:rPr>
          <w:lang w:val="en-GB"/>
        </w:rPr>
        <w:instrText xml:space="preserve"> SEQ ref \s 8 \* MERGEFORMAT </w:instrText>
      </w:r>
      <w:r w:rsidR="00657B42" w:rsidRPr="00C907F5">
        <w:rPr>
          <w:lang w:val="en-GB"/>
        </w:rPr>
        <w:fldChar w:fldCharType="separate"/>
      </w:r>
      <w:r w:rsidR="00DA58B1">
        <w:rPr>
          <w:noProof/>
          <w:lang w:val="en-GB"/>
        </w:rPr>
        <w:t>7</w:t>
      </w:r>
      <w:r w:rsidR="00657B42" w:rsidRPr="00C907F5">
        <w:rPr>
          <w:lang w:val="en-GB"/>
        </w:rPr>
        <w:fldChar w:fldCharType="end"/>
      </w:r>
      <w:r w:rsidRPr="00C907F5">
        <w:rPr>
          <w:lang w:val="en-GB"/>
        </w:rPr>
        <w:t>]</w:t>
      </w:r>
      <w:bookmarkEnd w:id="237"/>
      <w:r w:rsidRPr="00C907F5">
        <w:rPr>
          <w:lang w:val="en-GB"/>
        </w:rPr>
        <w:tab/>
      </w:r>
      <w:r w:rsidR="0079311B" w:rsidRPr="00C907F5">
        <w:rPr>
          <w:lang w:val="en-GB"/>
        </w:rPr>
        <w:t xml:space="preserve">Theodore D. Moyer.  </w:t>
      </w:r>
      <w:r w:rsidR="0079311B" w:rsidRPr="00C907F5">
        <w:rPr>
          <w:i/>
          <w:lang w:val="en-GB"/>
        </w:rPr>
        <w:t>Formulation for Observed and Computed Values of Deep Space Network Data Types for Navigation</w:t>
      </w:r>
      <w:r w:rsidR="0079311B" w:rsidRPr="00C907F5">
        <w:rPr>
          <w:lang w:val="en-GB"/>
        </w:rPr>
        <w:t>.  JPL Deep-Space Communications and Navigation Series.  Joseph H. Yuen, Series Editor.  Hoboken, N.J.: Wiley, 2003.</w:t>
      </w:r>
    </w:p>
    <w:p w14:paraId="4F8E075B" w14:textId="383A9C82" w:rsidR="00DA45C9" w:rsidRPr="00C907F5" w:rsidRDefault="00DA45C9" w:rsidP="001869ED">
      <w:pPr>
        <w:pStyle w:val="References"/>
        <w:spacing w:before="200" w:line="240" w:lineRule="auto"/>
        <w:ind w:left="720" w:hanging="720"/>
        <w:rPr>
          <w:spacing w:val="-4"/>
          <w:lang w:val="en-GB"/>
        </w:rPr>
      </w:pPr>
      <w:bookmarkStart w:id="238" w:name="R_DeltaDifferentialOnewayRangingDSNTelec"/>
      <w:r w:rsidRPr="00C907F5">
        <w:rPr>
          <w:lang w:val="en-GB"/>
        </w:rPr>
        <w:t>[</w:t>
      </w:r>
      <w:r w:rsidR="00657B42" w:rsidRPr="00C907F5">
        <w:rPr>
          <w:lang w:val="en-GB"/>
        </w:rPr>
        <w:fldChar w:fldCharType="begin"/>
      </w:r>
      <w:r w:rsidR="00657B42" w:rsidRPr="00C907F5">
        <w:rPr>
          <w:lang w:val="en-GB"/>
        </w:rPr>
        <w:instrText xml:space="preserve"> STYLEREF "Heading 8,Annex Heading 1"\l \n \t  \* MERGEFORMAT </w:instrText>
      </w:r>
      <w:r w:rsidR="00657B42" w:rsidRPr="00C907F5">
        <w:rPr>
          <w:lang w:val="en-GB"/>
        </w:rPr>
        <w:fldChar w:fldCharType="separate"/>
      </w:r>
      <w:r w:rsidR="00DA58B1">
        <w:rPr>
          <w:noProof/>
          <w:lang w:val="en-GB"/>
        </w:rPr>
        <w:t>D</w:t>
      </w:r>
      <w:r w:rsidR="00657B42" w:rsidRPr="00C907F5">
        <w:rPr>
          <w:lang w:val="en-GB"/>
        </w:rPr>
        <w:fldChar w:fldCharType="end"/>
      </w:r>
      <w:r w:rsidR="00657B42" w:rsidRPr="00C907F5">
        <w:rPr>
          <w:lang w:val="en-GB"/>
        </w:rPr>
        <w:fldChar w:fldCharType="begin"/>
      </w:r>
      <w:r w:rsidR="00657B42" w:rsidRPr="00C907F5">
        <w:rPr>
          <w:lang w:val="en-GB"/>
        </w:rPr>
        <w:instrText xml:space="preserve"> SEQ ref \s 8 \* MERGEFORMAT </w:instrText>
      </w:r>
      <w:r w:rsidR="00657B42" w:rsidRPr="00C907F5">
        <w:rPr>
          <w:lang w:val="en-GB"/>
        </w:rPr>
        <w:fldChar w:fldCharType="separate"/>
      </w:r>
      <w:r w:rsidR="00DA58B1">
        <w:rPr>
          <w:noProof/>
          <w:lang w:val="en-GB"/>
        </w:rPr>
        <w:t>8</w:t>
      </w:r>
      <w:r w:rsidR="00657B42" w:rsidRPr="00C907F5">
        <w:rPr>
          <w:lang w:val="en-GB"/>
        </w:rPr>
        <w:fldChar w:fldCharType="end"/>
      </w:r>
      <w:r w:rsidRPr="00C907F5">
        <w:rPr>
          <w:lang w:val="en-GB"/>
        </w:rPr>
        <w:t>]</w:t>
      </w:r>
      <w:bookmarkEnd w:id="238"/>
      <w:r w:rsidRPr="00C907F5">
        <w:rPr>
          <w:lang w:val="en-GB"/>
        </w:rPr>
        <w:tab/>
      </w:r>
      <w:r w:rsidR="00197249" w:rsidRPr="00197249">
        <w:rPr>
          <w:i/>
          <w:spacing w:val="-4"/>
          <w:lang w:val="en-GB"/>
        </w:rPr>
        <w:t>Delta Differential One-way Ranging</w:t>
      </w:r>
      <w:r w:rsidR="00197249" w:rsidRPr="00197249">
        <w:rPr>
          <w:spacing w:val="-4"/>
          <w:lang w:val="en-GB"/>
        </w:rPr>
        <w:t xml:space="preserve">.  Module 210 in </w:t>
      </w:r>
      <w:r w:rsidR="00197249" w:rsidRPr="00197249">
        <w:rPr>
          <w:i/>
          <w:spacing w:val="-4"/>
          <w:lang w:val="en-GB"/>
        </w:rPr>
        <w:t>DSN Telecommunications Link Design Handbook</w:t>
      </w:r>
      <w:r w:rsidR="00197249" w:rsidRPr="00197249">
        <w:rPr>
          <w:spacing w:val="-4"/>
          <w:lang w:val="en-GB"/>
        </w:rPr>
        <w:t>.  DSN No. 810-005, Rev. E.  Pasadena California: JPL, April 8, 2013.</w:t>
      </w:r>
    </w:p>
    <w:p w14:paraId="6F4918AD" w14:textId="6993A0D4" w:rsidR="00761D74" w:rsidRPr="00C907F5" w:rsidRDefault="00DA45C9" w:rsidP="00DA267E">
      <w:pPr>
        <w:pStyle w:val="References"/>
        <w:spacing w:before="200" w:line="240" w:lineRule="auto"/>
        <w:ind w:left="720" w:hanging="720"/>
        <w:rPr>
          <w:lang w:val="en-GB"/>
        </w:rPr>
      </w:pPr>
      <w:bookmarkStart w:id="239" w:name="R_TimothyMcElrathetalMarsExplorationRove"/>
      <w:r w:rsidRPr="00C907F5">
        <w:rPr>
          <w:lang w:val="en-GB"/>
        </w:rPr>
        <w:t>[</w:t>
      </w:r>
      <w:r w:rsidR="00657B42" w:rsidRPr="00C907F5">
        <w:rPr>
          <w:lang w:val="en-GB"/>
        </w:rPr>
        <w:fldChar w:fldCharType="begin"/>
      </w:r>
      <w:r w:rsidR="00657B42" w:rsidRPr="00C907F5">
        <w:rPr>
          <w:lang w:val="en-GB"/>
        </w:rPr>
        <w:instrText xml:space="preserve"> STYLEREF "Heading 8,Annex Heading 1"\l \n \t  \* MERGEFORMAT </w:instrText>
      </w:r>
      <w:r w:rsidR="00657B42" w:rsidRPr="00C907F5">
        <w:rPr>
          <w:lang w:val="en-GB"/>
        </w:rPr>
        <w:fldChar w:fldCharType="separate"/>
      </w:r>
      <w:r w:rsidR="00DA58B1">
        <w:rPr>
          <w:noProof/>
          <w:lang w:val="en-GB"/>
        </w:rPr>
        <w:t>D</w:t>
      </w:r>
      <w:r w:rsidR="00657B42" w:rsidRPr="00C907F5">
        <w:rPr>
          <w:lang w:val="en-GB"/>
        </w:rPr>
        <w:fldChar w:fldCharType="end"/>
      </w:r>
      <w:r w:rsidR="00657B42" w:rsidRPr="00C907F5">
        <w:rPr>
          <w:lang w:val="en-GB"/>
        </w:rPr>
        <w:fldChar w:fldCharType="begin"/>
      </w:r>
      <w:r w:rsidR="00657B42" w:rsidRPr="00C907F5">
        <w:rPr>
          <w:lang w:val="en-GB"/>
        </w:rPr>
        <w:instrText xml:space="preserve"> SEQ ref \s 8 \* MERGEFORMAT </w:instrText>
      </w:r>
      <w:r w:rsidR="00657B42" w:rsidRPr="00C907F5">
        <w:rPr>
          <w:lang w:val="en-GB"/>
        </w:rPr>
        <w:fldChar w:fldCharType="separate"/>
      </w:r>
      <w:r w:rsidR="00DA58B1">
        <w:rPr>
          <w:noProof/>
          <w:lang w:val="en-GB"/>
        </w:rPr>
        <w:t>9</w:t>
      </w:r>
      <w:r w:rsidR="00657B42" w:rsidRPr="00C907F5">
        <w:rPr>
          <w:lang w:val="en-GB"/>
        </w:rPr>
        <w:fldChar w:fldCharType="end"/>
      </w:r>
      <w:r w:rsidRPr="00C907F5">
        <w:rPr>
          <w:lang w:val="en-GB"/>
        </w:rPr>
        <w:t>]</w:t>
      </w:r>
      <w:bookmarkEnd w:id="239"/>
      <w:r w:rsidRPr="00C907F5">
        <w:rPr>
          <w:lang w:val="en-GB"/>
        </w:rPr>
        <w:tab/>
      </w:r>
      <w:r w:rsidR="00210C57" w:rsidRPr="00C907F5">
        <w:rPr>
          <w:lang w:val="en-GB"/>
        </w:rPr>
        <w:t xml:space="preserve">Timothy McElrath, et al.  “Mars Exploration Rovers Orbit Determination Filter Strategy.”  In </w:t>
      </w:r>
      <w:r w:rsidR="00210C57" w:rsidRPr="00C907F5">
        <w:rPr>
          <w:i/>
          <w:lang w:val="en-GB"/>
        </w:rPr>
        <w:t xml:space="preserve">AIAA/AAS Astrodynamics Specialist Conference and Exhibit, August 16-19, </w:t>
      </w:r>
      <w:proofErr w:type="gramStart"/>
      <w:r w:rsidR="00210C57" w:rsidRPr="00C907F5">
        <w:rPr>
          <w:i/>
          <w:lang w:val="en-GB"/>
        </w:rPr>
        <w:t>2004</w:t>
      </w:r>
      <w:r w:rsidR="00210C57" w:rsidRPr="00C907F5">
        <w:rPr>
          <w:lang w:val="en-GB"/>
        </w:rPr>
        <w:t xml:space="preserve">  (</w:t>
      </w:r>
      <w:proofErr w:type="gramEnd"/>
      <w:r w:rsidR="00210C57" w:rsidRPr="00C907F5">
        <w:rPr>
          <w:lang w:val="en-GB"/>
        </w:rPr>
        <w:t>Providence, Rhode Island).  Pasadena, CA: JPL, 2004.</w:t>
      </w:r>
    </w:p>
    <w:p w14:paraId="2EBC0B8E" w14:textId="6833D5F5" w:rsidR="00705112" w:rsidRPr="00536722" w:rsidRDefault="00761D74" w:rsidP="00705112">
      <w:pPr>
        <w:pStyle w:val="References"/>
        <w:spacing w:before="200" w:line="240" w:lineRule="auto"/>
        <w:ind w:left="720" w:hanging="720"/>
        <w:rPr>
          <w:lang w:val="en-GB"/>
        </w:rPr>
      </w:pPr>
      <w:bookmarkStart w:id="240" w:name="R_502x0b2OrbitDataMessages"/>
      <w:r w:rsidRPr="00C907F5">
        <w:rPr>
          <w:lang w:val="en-GB"/>
        </w:rPr>
        <w:t>[</w:t>
      </w:r>
      <w:r w:rsidRPr="00C907F5">
        <w:rPr>
          <w:lang w:val="en-GB"/>
        </w:rPr>
        <w:fldChar w:fldCharType="begin"/>
      </w:r>
      <w:r w:rsidRPr="00C907F5">
        <w:rPr>
          <w:lang w:val="en-GB"/>
        </w:rPr>
        <w:instrText xml:space="preserve"> STYLEREF "Heading 8,Annex Heading 1"\l \n \t  \* MERGEFORMAT </w:instrText>
      </w:r>
      <w:r w:rsidRPr="00C907F5">
        <w:rPr>
          <w:lang w:val="en-GB"/>
        </w:rPr>
        <w:fldChar w:fldCharType="separate"/>
      </w:r>
      <w:r w:rsidR="00DA58B1">
        <w:rPr>
          <w:noProof/>
          <w:lang w:val="en-GB"/>
        </w:rPr>
        <w:t>D</w:t>
      </w:r>
      <w:r w:rsidRPr="00C907F5">
        <w:rPr>
          <w:lang w:val="en-GB"/>
        </w:rPr>
        <w:fldChar w:fldCharType="end"/>
      </w:r>
      <w:r w:rsidRPr="00C907F5">
        <w:rPr>
          <w:lang w:val="en-GB"/>
        </w:rPr>
        <w:fldChar w:fldCharType="begin"/>
      </w:r>
      <w:r w:rsidRPr="00C907F5">
        <w:rPr>
          <w:lang w:val="en-GB"/>
        </w:rPr>
        <w:instrText xml:space="preserve"> SEQ ref \s 8 \* MERGEFORMAT </w:instrText>
      </w:r>
      <w:r w:rsidRPr="00C907F5">
        <w:rPr>
          <w:lang w:val="en-GB"/>
        </w:rPr>
        <w:fldChar w:fldCharType="separate"/>
      </w:r>
      <w:r w:rsidR="00DA58B1">
        <w:rPr>
          <w:noProof/>
          <w:lang w:val="en-GB"/>
        </w:rPr>
        <w:t>10</w:t>
      </w:r>
      <w:r w:rsidRPr="00C907F5">
        <w:rPr>
          <w:lang w:val="en-GB"/>
        </w:rPr>
        <w:fldChar w:fldCharType="end"/>
      </w:r>
      <w:r w:rsidRPr="00C907F5">
        <w:rPr>
          <w:lang w:val="en-GB"/>
        </w:rPr>
        <w:t>]</w:t>
      </w:r>
      <w:bookmarkEnd w:id="240"/>
      <w:r w:rsidRPr="00C907F5">
        <w:rPr>
          <w:lang w:val="en-GB"/>
        </w:rPr>
        <w:tab/>
      </w:r>
      <w:r w:rsidR="00705112" w:rsidRPr="001869ED">
        <w:rPr>
          <w:i/>
          <w:spacing w:val="-2"/>
          <w:lang w:val="en-GB"/>
        </w:rPr>
        <w:t>Tracking Data Message</w:t>
      </w:r>
      <w:r w:rsidR="00705112" w:rsidRPr="001869ED">
        <w:rPr>
          <w:spacing w:val="-2"/>
          <w:lang w:val="en-GB"/>
        </w:rPr>
        <w:t xml:space="preserve">.  Recommendation for Space Data System Standards, CCSDS </w:t>
      </w:r>
      <w:r w:rsidR="00705112" w:rsidRPr="00536722">
        <w:rPr>
          <w:spacing w:val="-2"/>
          <w:lang w:val="en-GB"/>
        </w:rPr>
        <w:t>503.0-B-</w:t>
      </w:r>
      <w:r w:rsidR="00424E05" w:rsidRPr="00536722">
        <w:rPr>
          <w:spacing w:val="-2"/>
          <w:lang w:val="en-GB"/>
        </w:rPr>
        <w:t>2</w:t>
      </w:r>
      <w:r w:rsidR="00705112" w:rsidRPr="00536722">
        <w:rPr>
          <w:spacing w:val="-2"/>
          <w:lang w:val="en-GB"/>
        </w:rPr>
        <w:t xml:space="preserve">.  Blue Book.  Issue 1.  Washington, D.C.: CCSDS, </w:t>
      </w:r>
      <w:r w:rsidR="00424E05" w:rsidRPr="00536722">
        <w:rPr>
          <w:spacing w:val="-2"/>
          <w:lang w:val="en-GB"/>
        </w:rPr>
        <w:t>Jun 2020</w:t>
      </w:r>
      <w:r w:rsidR="00705112" w:rsidRPr="00536722">
        <w:rPr>
          <w:spacing w:val="-2"/>
          <w:lang w:val="en-GB"/>
        </w:rPr>
        <w:t>.</w:t>
      </w:r>
    </w:p>
    <w:p w14:paraId="2E8C48C0" w14:textId="3DE0C665" w:rsidR="00705112" w:rsidRPr="00536722" w:rsidRDefault="00761D74" w:rsidP="00705112">
      <w:pPr>
        <w:pStyle w:val="References"/>
        <w:spacing w:before="200" w:line="240" w:lineRule="auto"/>
        <w:ind w:left="720" w:hanging="720"/>
        <w:rPr>
          <w:lang w:val="en-GB"/>
        </w:rPr>
      </w:pPr>
      <w:bookmarkStart w:id="241" w:name="R_503x0b1TrackingDataMessage"/>
      <w:r w:rsidRPr="00536722">
        <w:rPr>
          <w:lang w:val="en-GB"/>
        </w:rPr>
        <w:t>[</w:t>
      </w:r>
      <w:r w:rsidRPr="00536722">
        <w:rPr>
          <w:lang w:val="en-GB"/>
        </w:rPr>
        <w:fldChar w:fldCharType="begin"/>
      </w:r>
      <w:r w:rsidRPr="00536722">
        <w:rPr>
          <w:lang w:val="en-GB"/>
        </w:rPr>
        <w:instrText xml:space="preserve"> STYLEREF "Heading 8,Annex Heading 1"\l \n \t  \* MERGEFORMAT </w:instrText>
      </w:r>
      <w:r w:rsidRPr="00536722">
        <w:rPr>
          <w:lang w:val="en-GB"/>
        </w:rPr>
        <w:fldChar w:fldCharType="separate"/>
      </w:r>
      <w:r w:rsidR="00DA58B1">
        <w:rPr>
          <w:noProof/>
          <w:lang w:val="en-GB"/>
        </w:rPr>
        <w:t>D</w:t>
      </w:r>
      <w:r w:rsidRPr="00536722">
        <w:rPr>
          <w:lang w:val="en-GB"/>
        </w:rPr>
        <w:fldChar w:fldCharType="end"/>
      </w:r>
      <w:r w:rsidRPr="00536722">
        <w:rPr>
          <w:lang w:val="en-GB"/>
        </w:rPr>
        <w:fldChar w:fldCharType="begin"/>
      </w:r>
      <w:r w:rsidRPr="00536722">
        <w:rPr>
          <w:lang w:val="en-GB"/>
        </w:rPr>
        <w:instrText xml:space="preserve"> SEQ ref \s 8 \* MERGEFORMAT </w:instrText>
      </w:r>
      <w:r w:rsidRPr="00536722">
        <w:rPr>
          <w:lang w:val="en-GB"/>
        </w:rPr>
        <w:fldChar w:fldCharType="separate"/>
      </w:r>
      <w:r w:rsidR="00DA58B1">
        <w:rPr>
          <w:noProof/>
          <w:lang w:val="en-GB"/>
        </w:rPr>
        <w:t>11</w:t>
      </w:r>
      <w:r w:rsidRPr="00536722">
        <w:rPr>
          <w:lang w:val="en-GB"/>
        </w:rPr>
        <w:fldChar w:fldCharType="end"/>
      </w:r>
      <w:r w:rsidRPr="00536722">
        <w:rPr>
          <w:lang w:val="en-GB"/>
        </w:rPr>
        <w:t>]</w:t>
      </w:r>
      <w:bookmarkEnd w:id="241"/>
      <w:r w:rsidRPr="00536722">
        <w:rPr>
          <w:lang w:val="en-GB"/>
        </w:rPr>
        <w:tab/>
      </w:r>
      <w:r w:rsidR="00705112" w:rsidRPr="00536722">
        <w:rPr>
          <w:i/>
          <w:lang w:val="en-GB"/>
        </w:rPr>
        <w:t xml:space="preserve"> </w:t>
      </w:r>
      <w:r w:rsidR="00705112" w:rsidRPr="00536722">
        <w:rPr>
          <w:i/>
          <w:lang w:val="en-GB"/>
        </w:rPr>
        <w:t>Orbit Data Messages</w:t>
      </w:r>
      <w:r w:rsidR="00705112" w:rsidRPr="00536722">
        <w:rPr>
          <w:lang w:val="en-GB"/>
        </w:rPr>
        <w:t>.  Recommendation for Space Data System Standards, CCSDS 502.0-B-2.  Blue Book.  Issue 2.  Washington, D.C.: CCSDS, November 2009.</w:t>
      </w:r>
    </w:p>
    <w:p w14:paraId="2ECAEC8E" w14:textId="268E0FA8" w:rsidR="00D3768D" w:rsidRDefault="00761D74" w:rsidP="001869ED">
      <w:pPr>
        <w:pStyle w:val="References"/>
        <w:spacing w:before="200"/>
        <w:ind w:left="720" w:hanging="720"/>
        <w:rPr>
          <w:lang w:val="en-GB"/>
        </w:rPr>
      </w:pPr>
      <w:bookmarkStart w:id="242" w:name="R_RadioSourceCatalogDSNTelecommunication"/>
      <w:r w:rsidRPr="00536722">
        <w:rPr>
          <w:lang w:val="en-GB"/>
        </w:rPr>
        <w:lastRenderedPageBreak/>
        <w:t>[</w:t>
      </w:r>
      <w:bookmarkStart w:id="243" w:name="R_DeltaDifferentialOnewayRangingOperatio"/>
      <w:r w:rsidRPr="00536722">
        <w:rPr>
          <w:lang w:val="en-GB"/>
        </w:rPr>
        <w:fldChar w:fldCharType="begin"/>
      </w:r>
      <w:r w:rsidRPr="00536722">
        <w:rPr>
          <w:lang w:val="en-GB"/>
        </w:rPr>
        <w:instrText xml:space="preserve"> STYLEREF "Heading 8,Annex Heading 1"\l \n \t  \* MERGEFORMAT </w:instrText>
      </w:r>
      <w:r w:rsidRPr="00536722">
        <w:rPr>
          <w:lang w:val="en-GB"/>
        </w:rPr>
        <w:fldChar w:fldCharType="separate"/>
      </w:r>
      <w:r w:rsidR="00DA58B1">
        <w:rPr>
          <w:noProof/>
          <w:lang w:val="en-GB"/>
        </w:rPr>
        <w:t>D</w:t>
      </w:r>
      <w:r w:rsidRPr="00536722">
        <w:rPr>
          <w:lang w:val="en-GB"/>
        </w:rPr>
        <w:fldChar w:fldCharType="end"/>
      </w:r>
      <w:r w:rsidRPr="00536722">
        <w:rPr>
          <w:lang w:val="en-GB"/>
        </w:rPr>
        <w:fldChar w:fldCharType="begin"/>
      </w:r>
      <w:r w:rsidRPr="00536722">
        <w:rPr>
          <w:lang w:val="en-GB"/>
        </w:rPr>
        <w:instrText xml:space="preserve"> SEQ ref \s 8 \* MERGEFORMAT </w:instrText>
      </w:r>
      <w:r w:rsidRPr="00536722">
        <w:rPr>
          <w:lang w:val="en-GB"/>
        </w:rPr>
        <w:fldChar w:fldCharType="separate"/>
      </w:r>
      <w:r w:rsidR="00DA58B1">
        <w:rPr>
          <w:noProof/>
          <w:lang w:val="en-GB"/>
        </w:rPr>
        <w:t>12</w:t>
      </w:r>
      <w:r w:rsidRPr="00536722">
        <w:rPr>
          <w:lang w:val="en-GB"/>
        </w:rPr>
        <w:fldChar w:fldCharType="end"/>
      </w:r>
      <w:bookmarkEnd w:id="243"/>
      <w:r w:rsidRPr="00536722">
        <w:rPr>
          <w:lang w:val="en-GB"/>
        </w:rPr>
        <w:t>]</w:t>
      </w:r>
      <w:bookmarkEnd w:id="242"/>
      <w:r w:rsidRPr="00536722">
        <w:rPr>
          <w:lang w:val="en-GB"/>
        </w:rPr>
        <w:tab/>
      </w:r>
      <w:r w:rsidR="00D3768D" w:rsidRPr="00536722">
        <w:rPr>
          <w:i/>
          <w:lang w:val="en-GB"/>
        </w:rPr>
        <w:t>Delta-Differential One Way Ranging (Delta-DOR) Operations</w:t>
      </w:r>
      <w:r w:rsidR="00D3768D" w:rsidRPr="00536722">
        <w:rPr>
          <w:lang w:val="en-GB"/>
        </w:rPr>
        <w:t>.  Recommendation for Space Data System Practices, CCSDS 506.0-M-2.  Magenta Book.  Issue 2.  Washington, D.C.: CCSDS, February 2018</w:t>
      </w:r>
    </w:p>
    <w:p w14:paraId="4C19DD47" w14:textId="77777777" w:rsidR="008E2E78" w:rsidRDefault="008E2E78" w:rsidP="001869ED">
      <w:pPr>
        <w:pStyle w:val="References"/>
        <w:spacing w:before="200"/>
        <w:ind w:left="720" w:hanging="720"/>
        <w:rPr>
          <w:lang w:val="en-GB"/>
        </w:rPr>
      </w:pPr>
    </w:p>
    <w:p w14:paraId="558E6901" w14:textId="32D011D4" w:rsidR="007A2129" w:rsidRPr="00C907F5" w:rsidRDefault="007A2129" w:rsidP="00E178B9">
      <w:pPr>
        <w:pStyle w:val="References"/>
        <w:spacing w:before="200"/>
        <w:ind w:left="720" w:hanging="720"/>
        <w:rPr>
          <w:rFonts w:eastAsia="MS Mincho"/>
          <w:lang w:val="en-GB" w:eastAsia="ja-JP"/>
        </w:rPr>
        <w:sectPr w:rsidR="007A2129" w:rsidRPr="00C907F5" w:rsidSect="000E580E">
          <w:type w:val="continuous"/>
          <w:pgSz w:w="12240" w:h="15840"/>
          <w:pgMar w:top="1440" w:right="1440" w:bottom="1440" w:left="1440" w:header="547" w:footer="547" w:gutter="360"/>
          <w:pgNumType w:start="1" w:chapStyle="8"/>
          <w:cols w:space="720"/>
          <w:docGrid w:linePitch="360"/>
        </w:sectPr>
      </w:pPr>
    </w:p>
    <w:p w14:paraId="4C13EEC1" w14:textId="77777777" w:rsidR="00DA45C9" w:rsidRPr="00C907F5" w:rsidRDefault="00DA45C9" w:rsidP="00DA45C9">
      <w:pPr>
        <w:pStyle w:val="Heading8"/>
        <w:rPr>
          <w:szCs w:val="28"/>
          <w:lang w:val="en-GB"/>
        </w:rPr>
      </w:pPr>
      <w:r w:rsidRPr="00C907F5">
        <w:rPr>
          <w:lang w:val="en-GB"/>
        </w:rPr>
        <w:lastRenderedPageBreak/>
        <w:br/>
      </w:r>
      <w:r w:rsidRPr="00C907F5">
        <w:rPr>
          <w:lang w:val="en-GB"/>
        </w:rPr>
        <w:br/>
      </w:r>
      <w:bookmarkStart w:id="244" w:name="_Ref285637171"/>
      <w:bookmarkStart w:id="245" w:name="_Toc338171560"/>
      <w:bookmarkStart w:id="246" w:name="_Toc177565788"/>
      <w:r w:rsidRPr="00C907F5">
        <w:rPr>
          <w:lang w:val="en-GB"/>
        </w:rPr>
        <w:t>EXAMPLE OF RDEF OBSERVATION FILE</w:t>
      </w:r>
      <w:r w:rsidRPr="00C907F5">
        <w:rPr>
          <w:lang w:val="en-GB"/>
        </w:rPr>
        <w:br/>
      </w:r>
      <w:r w:rsidRPr="00C907F5">
        <w:rPr>
          <w:lang w:val="en-GB"/>
        </w:rPr>
        <w:br/>
      </w:r>
      <w:r w:rsidRPr="00C907F5">
        <w:rPr>
          <w:szCs w:val="28"/>
          <w:lang w:val="en-GB"/>
        </w:rPr>
        <w:t>(INFORMATIVE)</w:t>
      </w:r>
      <w:bookmarkEnd w:id="244"/>
      <w:bookmarkEnd w:id="245"/>
      <w:bookmarkEnd w:id="246"/>
    </w:p>
    <w:p w14:paraId="292BF8A0" w14:textId="6C0F88EB" w:rsidR="00061AA7" w:rsidRPr="00061AA7" w:rsidRDefault="00DA45C9" w:rsidP="00061AA7">
      <w:pPr>
        <w:pStyle w:val="DataBlock"/>
        <w:spacing w:before="240" w:after="120"/>
        <w:rPr>
          <w:lang w:val="en-GB"/>
        </w:rPr>
      </w:pPr>
      <w:r w:rsidRPr="00C907F5">
        <w:rPr>
          <w:lang w:val="en-GB"/>
        </w:rPr>
        <w:t xml:space="preserve">File Name:  </w:t>
      </w:r>
      <w:r w:rsidRPr="005A02F0">
        <w:rPr>
          <w:lang w:val="en-GB"/>
        </w:rPr>
        <w:t>M01On000tIsDS24r02c00-08001170000.obs</w:t>
      </w:r>
    </w:p>
    <w:tbl>
      <w:tblPr>
        <w:tblW w:w="1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1E0" w:firstRow="1" w:lastRow="1" w:firstColumn="1" w:lastColumn="1" w:noHBand="0" w:noVBand="0"/>
      </w:tblPr>
      <w:tblGrid>
        <w:gridCol w:w="12190"/>
        <w:gridCol w:w="1341"/>
      </w:tblGrid>
      <w:tr w:rsidR="00061AA7" w:rsidRPr="00C907F5" w14:paraId="20451FE2" w14:textId="77777777" w:rsidTr="0021772F">
        <w:trPr>
          <w:cantSplit/>
          <w:trHeight w:val="20"/>
          <w:jc w:val="center"/>
        </w:trPr>
        <w:tc>
          <w:tcPr>
            <w:tcW w:w="12190" w:type="dxa"/>
          </w:tcPr>
          <w:p w14:paraId="75C33388" w14:textId="77777777" w:rsidR="00061AA7" w:rsidRPr="003E2EB9" w:rsidRDefault="00061AA7" w:rsidP="0021772F">
            <w:pPr>
              <w:pStyle w:val="DataBlock"/>
              <w:rPr>
                <w:sz w:val="16"/>
                <w:szCs w:val="16"/>
                <w:lang w:val="fr-FR"/>
              </w:rPr>
            </w:pPr>
            <w:r w:rsidRPr="003E2EB9">
              <w:rPr>
                <w:sz w:val="16"/>
                <w:szCs w:val="16"/>
                <w:lang w:val="fr-FR"/>
              </w:rPr>
              <w:t># Observation File</w:t>
            </w:r>
          </w:p>
          <w:p w14:paraId="5C9CCD68" w14:textId="77777777" w:rsidR="00061AA7" w:rsidRPr="003E2EB9" w:rsidRDefault="00061AA7" w:rsidP="0021772F">
            <w:pPr>
              <w:pStyle w:val="DataBlock"/>
              <w:rPr>
                <w:sz w:val="16"/>
                <w:szCs w:val="16"/>
                <w:lang w:val="fr-FR"/>
              </w:rPr>
            </w:pPr>
            <w:r w:rsidRPr="003E2EB9">
              <w:rPr>
                <w:sz w:val="16"/>
                <w:szCs w:val="16"/>
                <w:lang w:val="fr-FR"/>
              </w:rPr>
              <w:t>V VERSION = 2</w:t>
            </w:r>
          </w:p>
          <w:p w14:paraId="0681094B" w14:textId="77777777" w:rsidR="00061AA7" w:rsidRPr="003E2EB9" w:rsidRDefault="00061AA7" w:rsidP="0021772F">
            <w:pPr>
              <w:pStyle w:val="DataBlock"/>
              <w:rPr>
                <w:sz w:val="16"/>
                <w:szCs w:val="16"/>
                <w:lang w:val="fr-FR"/>
              </w:rPr>
            </w:pPr>
            <w:r w:rsidRPr="003E2EB9">
              <w:rPr>
                <w:sz w:val="16"/>
                <w:szCs w:val="16"/>
                <w:lang w:val="fr-FR"/>
              </w:rPr>
              <w:t xml:space="preserve"># </w:t>
            </w:r>
            <w:proofErr w:type="spellStart"/>
            <w:r w:rsidRPr="003E2EB9">
              <w:rPr>
                <w:sz w:val="16"/>
                <w:szCs w:val="16"/>
                <w:lang w:val="fr-FR"/>
              </w:rPr>
              <w:t>Comments</w:t>
            </w:r>
            <w:proofErr w:type="spellEnd"/>
          </w:p>
          <w:p w14:paraId="1F4E350D" w14:textId="77777777" w:rsidR="00061AA7" w:rsidRPr="003E2EB9" w:rsidRDefault="00061AA7" w:rsidP="0021772F">
            <w:pPr>
              <w:pStyle w:val="DataBlock"/>
              <w:rPr>
                <w:sz w:val="16"/>
                <w:szCs w:val="16"/>
                <w:lang w:val="fr-FR"/>
              </w:rPr>
            </w:pPr>
            <w:r w:rsidRPr="003E2EB9">
              <w:rPr>
                <w:sz w:val="16"/>
                <w:szCs w:val="16"/>
                <w:lang w:val="fr-FR"/>
              </w:rPr>
              <w:t>#</w:t>
            </w:r>
          </w:p>
          <w:p w14:paraId="1655ED0C" w14:textId="77777777" w:rsidR="00061AA7" w:rsidRPr="003E2EB9" w:rsidRDefault="00061AA7" w:rsidP="0021772F">
            <w:pPr>
              <w:pStyle w:val="DataBlock"/>
              <w:rPr>
                <w:sz w:val="16"/>
                <w:szCs w:val="16"/>
                <w:lang w:val="fr-FR"/>
              </w:rPr>
            </w:pPr>
            <w:r w:rsidRPr="003E2EB9">
              <w:rPr>
                <w:sz w:val="16"/>
                <w:szCs w:val="16"/>
                <w:lang w:val="fr-FR"/>
              </w:rPr>
              <w:t>R APERTURE = DS24</w:t>
            </w:r>
          </w:p>
          <w:p w14:paraId="7973971C" w14:textId="77777777" w:rsidR="00061AA7" w:rsidRPr="003E2EB9" w:rsidRDefault="00061AA7" w:rsidP="0021772F">
            <w:pPr>
              <w:pStyle w:val="DataBlock"/>
              <w:rPr>
                <w:sz w:val="16"/>
                <w:szCs w:val="16"/>
                <w:lang w:val="fr-FR"/>
              </w:rPr>
            </w:pPr>
            <w:r w:rsidRPr="003E2EB9">
              <w:rPr>
                <w:sz w:val="16"/>
                <w:szCs w:val="16"/>
                <w:lang w:val="fr-FR"/>
              </w:rPr>
              <w:t>T APERTURE = DS25</w:t>
            </w:r>
          </w:p>
          <w:p w14:paraId="6278FE63" w14:textId="77777777" w:rsidR="00061AA7" w:rsidRPr="003E2EB9" w:rsidRDefault="00061AA7" w:rsidP="0021772F">
            <w:pPr>
              <w:pStyle w:val="DataBlock"/>
              <w:rPr>
                <w:sz w:val="16"/>
                <w:szCs w:val="16"/>
                <w:lang w:val="fr-FR"/>
              </w:rPr>
            </w:pPr>
            <w:r w:rsidRPr="003E2EB9">
              <w:rPr>
                <w:sz w:val="16"/>
                <w:szCs w:val="16"/>
                <w:lang w:val="fr-FR"/>
              </w:rPr>
              <w:t>#</w:t>
            </w:r>
          </w:p>
          <w:p w14:paraId="60D5F769" w14:textId="6800D675" w:rsidR="00682EF6" w:rsidRPr="00682EF6" w:rsidRDefault="00682EF6" w:rsidP="00682EF6">
            <w:pPr>
              <w:pStyle w:val="DataBlock"/>
              <w:rPr>
                <w:sz w:val="16"/>
                <w:szCs w:val="16"/>
                <w:lang w:val="en-GB"/>
              </w:rPr>
            </w:pPr>
            <w:r w:rsidRPr="00682EF6">
              <w:rPr>
                <w:sz w:val="16"/>
                <w:szCs w:val="16"/>
                <w:lang w:val="en-GB"/>
              </w:rPr>
              <w:t># PN_</w:t>
            </w:r>
            <w:proofErr w:type="gramStart"/>
            <w:r w:rsidRPr="00682EF6">
              <w:rPr>
                <w:sz w:val="16"/>
                <w:szCs w:val="16"/>
                <w:lang w:val="en-GB"/>
              </w:rPr>
              <w:t>ID  PN</w:t>
            </w:r>
            <w:proofErr w:type="gramEnd"/>
            <w:r w:rsidRPr="00682EF6">
              <w:rPr>
                <w:sz w:val="16"/>
                <w:szCs w:val="16"/>
                <w:lang w:val="en-GB"/>
              </w:rPr>
              <w:t xml:space="preserve">_COH_FLAG  ROLLOFF  CHIP_VALUE        FIRST_SEED       SECOND_SEED      FIRST_POLY       </w:t>
            </w:r>
            <w:r w:rsidR="004A332A">
              <w:rPr>
                <w:sz w:val="16"/>
                <w:szCs w:val="16"/>
                <w:lang w:val="en-GB"/>
              </w:rPr>
              <w:t xml:space="preserve"> </w:t>
            </w:r>
            <w:r w:rsidRPr="00682EF6">
              <w:rPr>
                <w:sz w:val="16"/>
                <w:szCs w:val="16"/>
                <w:lang w:val="en-GB"/>
              </w:rPr>
              <w:t>SECOND_POLY</w:t>
            </w:r>
          </w:p>
          <w:p w14:paraId="0B8172C8" w14:textId="5447B83F" w:rsidR="00682EF6" w:rsidRPr="00682EF6" w:rsidRDefault="00682EF6" w:rsidP="00682EF6">
            <w:pPr>
              <w:pStyle w:val="DataBlock"/>
              <w:rPr>
                <w:sz w:val="16"/>
                <w:szCs w:val="16"/>
                <w:lang w:val="en-GB"/>
              </w:rPr>
            </w:pPr>
            <w:r w:rsidRPr="00682EF6">
              <w:rPr>
                <w:sz w:val="16"/>
                <w:szCs w:val="16"/>
                <w:lang w:val="en-GB"/>
              </w:rPr>
              <w:t># ---------------------------------------------------------------------------------------------------</w:t>
            </w:r>
            <w:r w:rsidR="004A332A">
              <w:rPr>
                <w:sz w:val="16"/>
                <w:szCs w:val="16"/>
                <w:lang w:val="en-GB"/>
              </w:rPr>
              <w:t>-</w:t>
            </w:r>
            <w:r w:rsidRPr="00682EF6">
              <w:rPr>
                <w:sz w:val="16"/>
                <w:szCs w:val="16"/>
                <w:lang w:val="en-GB"/>
              </w:rPr>
              <w:t>--------------</w:t>
            </w:r>
            <w:r w:rsidR="004A332A">
              <w:rPr>
                <w:sz w:val="16"/>
                <w:szCs w:val="16"/>
                <w:lang w:val="en-GB"/>
              </w:rPr>
              <w:t>-</w:t>
            </w:r>
            <w:r w:rsidRPr="00682EF6">
              <w:rPr>
                <w:sz w:val="16"/>
                <w:szCs w:val="16"/>
                <w:lang w:val="en-GB"/>
              </w:rPr>
              <w:t xml:space="preserve">          </w:t>
            </w:r>
          </w:p>
          <w:p w14:paraId="001D0AE6" w14:textId="7348CEB3" w:rsidR="00682EF6" w:rsidRPr="00682EF6" w:rsidRDefault="00682EF6" w:rsidP="00682EF6">
            <w:pPr>
              <w:pStyle w:val="DataBlock"/>
              <w:rPr>
                <w:sz w:val="16"/>
                <w:szCs w:val="16"/>
                <w:lang w:val="en-GB"/>
              </w:rPr>
            </w:pPr>
            <w:r w:rsidRPr="00682EF6">
              <w:rPr>
                <w:sz w:val="16"/>
                <w:szCs w:val="16"/>
                <w:lang w:val="en-GB"/>
              </w:rPr>
              <w:t xml:space="preserve">P </w:t>
            </w:r>
            <w:r w:rsidR="001926F8">
              <w:rPr>
                <w:sz w:val="16"/>
                <w:szCs w:val="16"/>
                <w:lang w:val="en-GB"/>
              </w:rPr>
              <w:t>00</w:t>
            </w:r>
            <w:r w:rsidRPr="00682EF6">
              <w:rPr>
                <w:sz w:val="16"/>
                <w:szCs w:val="16"/>
                <w:lang w:val="en-GB"/>
              </w:rPr>
              <w:t xml:space="preserve">1    T            0.170    0.0037982190      </w:t>
            </w:r>
            <w:proofErr w:type="gramStart"/>
            <w:r w:rsidRPr="00682EF6">
              <w:rPr>
                <w:sz w:val="16"/>
                <w:szCs w:val="16"/>
                <w:lang w:val="en-GB"/>
              </w:rPr>
              <w:t xml:space="preserve">000001011011001 </w:t>
            </w:r>
            <w:r w:rsidR="004A332A">
              <w:rPr>
                <w:sz w:val="16"/>
                <w:szCs w:val="16"/>
                <w:lang w:val="en-GB"/>
              </w:rPr>
              <w:t xml:space="preserve"> </w:t>
            </w:r>
            <w:r w:rsidRPr="00682EF6">
              <w:rPr>
                <w:sz w:val="16"/>
                <w:szCs w:val="16"/>
                <w:lang w:val="en-GB"/>
              </w:rPr>
              <w:t>110001011011101</w:t>
            </w:r>
            <w:proofErr w:type="gramEnd"/>
            <w:r w:rsidRPr="00682EF6">
              <w:rPr>
                <w:sz w:val="16"/>
                <w:szCs w:val="16"/>
                <w:lang w:val="en-GB"/>
              </w:rPr>
              <w:t xml:space="preserve">  1000000000000</w:t>
            </w:r>
            <w:r w:rsidR="004A332A">
              <w:rPr>
                <w:sz w:val="16"/>
                <w:szCs w:val="16"/>
                <w:lang w:val="en-GB"/>
              </w:rPr>
              <w:t>0</w:t>
            </w:r>
            <w:r w:rsidRPr="00682EF6">
              <w:rPr>
                <w:sz w:val="16"/>
                <w:szCs w:val="16"/>
                <w:lang w:val="en-GB"/>
              </w:rPr>
              <w:t>11  1001000000</w:t>
            </w:r>
            <w:r w:rsidR="004A332A">
              <w:rPr>
                <w:sz w:val="16"/>
                <w:szCs w:val="16"/>
                <w:lang w:val="en-GB"/>
              </w:rPr>
              <w:t>0</w:t>
            </w:r>
            <w:r w:rsidRPr="00682EF6">
              <w:rPr>
                <w:sz w:val="16"/>
                <w:szCs w:val="16"/>
                <w:lang w:val="en-GB"/>
              </w:rPr>
              <w:t xml:space="preserve">01011  </w:t>
            </w:r>
          </w:p>
          <w:p w14:paraId="7999D05D" w14:textId="422E6F7E" w:rsidR="00682EF6" w:rsidRDefault="00682EF6" w:rsidP="0021772F">
            <w:pPr>
              <w:pStyle w:val="DataBlock"/>
              <w:rPr>
                <w:sz w:val="16"/>
                <w:szCs w:val="16"/>
                <w:lang w:val="fr-FR"/>
              </w:rPr>
            </w:pPr>
            <w:r w:rsidRPr="00682EF6">
              <w:rPr>
                <w:sz w:val="16"/>
                <w:szCs w:val="16"/>
                <w:lang w:val="en-GB"/>
              </w:rPr>
              <w:t xml:space="preserve">P </w:t>
            </w:r>
            <w:r w:rsidR="001926F8">
              <w:rPr>
                <w:sz w:val="16"/>
                <w:szCs w:val="16"/>
                <w:lang w:val="en-GB"/>
              </w:rPr>
              <w:t>00</w:t>
            </w:r>
            <w:r w:rsidRPr="00682EF6">
              <w:rPr>
                <w:sz w:val="16"/>
                <w:szCs w:val="16"/>
                <w:lang w:val="en-GB"/>
              </w:rPr>
              <w:t xml:space="preserve">2    F            0.170    7800000.0000      </w:t>
            </w:r>
            <w:proofErr w:type="gramStart"/>
            <w:r w:rsidRPr="00682EF6">
              <w:rPr>
                <w:sz w:val="16"/>
                <w:szCs w:val="16"/>
                <w:lang w:val="en-GB"/>
              </w:rPr>
              <w:t xml:space="preserve">000001011011001 </w:t>
            </w:r>
            <w:r w:rsidR="004A332A">
              <w:rPr>
                <w:sz w:val="16"/>
                <w:szCs w:val="16"/>
                <w:lang w:val="en-GB"/>
              </w:rPr>
              <w:t xml:space="preserve"> </w:t>
            </w:r>
            <w:r w:rsidRPr="00682EF6">
              <w:rPr>
                <w:sz w:val="16"/>
                <w:szCs w:val="16"/>
                <w:lang w:val="en-GB"/>
              </w:rPr>
              <w:t>110001011011101</w:t>
            </w:r>
            <w:proofErr w:type="gramEnd"/>
            <w:r w:rsidRPr="00682EF6">
              <w:rPr>
                <w:sz w:val="16"/>
                <w:szCs w:val="16"/>
                <w:lang w:val="en-GB"/>
              </w:rPr>
              <w:t xml:space="preserve">  1000000000000</w:t>
            </w:r>
            <w:r w:rsidR="004A332A">
              <w:rPr>
                <w:sz w:val="16"/>
                <w:szCs w:val="16"/>
                <w:lang w:val="en-GB"/>
              </w:rPr>
              <w:t>0</w:t>
            </w:r>
            <w:r w:rsidRPr="00682EF6">
              <w:rPr>
                <w:sz w:val="16"/>
                <w:szCs w:val="16"/>
                <w:lang w:val="en-GB"/>
              </w:rPr>
              <w:t>11  10010000000</w:t>
            </w:r>
            <w:r w:rsidR="004A332A">
              <w:rPr>
                <w:sz w:val="16"/>
                <w:szCs w:val="16"/>
                <w:lang w:val="en-GB"/>
              </w:rPr>
              <w:t>0</w:t>
            </w:r>
            <w:r w:rsidRPr="00682EF6">
              <w:rPr>
                <w:sz w:val="16"/>
                <w:szCs w:val="16"/>
                <w:lang w:val="en-GB"/>
              </w:rPr>
              <w:t>1011</w:t>
            </w:r>
            <w:r w:rsidRPr="00682EF6" w:rsidDel="00682EF6">
              <w:rPr>
                <w:sz w:val="16"/>
                <w:szCs w:val="16"/>
                <w:lang w:val="en-GB"/>
              </w:rPr>
              <w:t xml:space="preserve"> </w:t>
            </w:r>
          </w:p>
          <w:p w14:paraId="5B3C68F6" w14:textId="71022030" w:rsidR="00061AA7" w:rsidRPr="003E2EB9" w:rsidRDefault="00061AA7" w:rsidP="0021772F">
            <w:pPr>
              <w:pStyle w:val="DataBlock"/>
              <w:rPr>
                <w:sz w:val="16"/>
                <w:szCs w:val="16"/>
                <w:lang w:val="fr-FR"/>
              </w:rPr>
            </w:pPr>
            <w:r w:rsidRPr="003E2EB9">
              <w:rPr>
                <w:sz w:val="16"/>
                <w:szCs w:val="16"/>
                <w:lang w:val="fr-FR"/>
              </w:rPr>
              <w:t>#</w:t>
            </w:r>
          </w:p>
          <w:p w14:paraId="6453CA13" w14:textId="618859C8" w:rsidR="00061AA7" w:rsidRPr="00E178B9" w:rsidRDefault="00061AA7" w:rsidP="0021772F">
            <w:pPr>
              <w:pStyle w:val="DataBlock"/>
              <w:rPr>
                <w:sz w:val="16"/>
                <w:szCs w:val="16"/>
                <w:lang w:val="en-GB"/>
              </w:rPr>
            </w:pPr>
            <w:r w:rsidRPr="003E2EB9">
              <w:rPr>
                <w:sz w:val="16"/>
                <w:szCs w:val="16"/>
                <w:lang w:val="en-GB"/>
              </w:rPr>
              <w:t xml:space="preserve">Z </w:t>
            </w:r>
          </w:p>
        </w:tc>
        <w:tc>
          <w:tcPr>
            <w:tcW w:w="1341" w:type="dxa"/>
          </w:tcPr>
          <w:p w14:paraId="7D7C2FDD" w14:textId="77777777" w:rsidR="00061AA7" w:rsidRPr="00E178B9" w:rsidRDefault="00061AA7" w:rsidP="0021772F">
            <w:pPr>
              <w:jc w:val="left"/>
              <w:rPr>
                <w:sz w:val="16"/>
                <w:szCs w:val="16"/>
                <w:lang w:val="en-GB"/>
              </w:rPr>
            </w:pPr>
            <w:r w:rsidRPr="00E178B9">
              <w:rPr>
                <w:sz w:val="16"/>
                <w:szCs w:val="16"/>
                <w:lang w:val="en-GB"/>
              </w:rPr>
              <w:t>Observation Header</w:t>
            </w:r>
          </w:p>
        </w:tc>
      </w:tr>
      <w:tr w:rsidR="00061AA7" w:rsidRPr="00C907F5" w14:paraId="0F471817" w14:textId="77777777" w:rsidTr="0021772F">
        <w:trPr>
          <w:cantSplit/>
          <w:trHeight w:val="20"/>
          <w:jc w:val="center"/>
        </w:trPr>
        <w:tc>
          <w:tcPr>
            <w:tcW w:w="12190" w:type="dxa"/>
          </w:tcPr>
          <w:p w14:paraId="16E4D87A" w14:textId="77777777" w:rsidR="00061AA7" w:rsidRPr="003E2EB9" w:rsidRDefault="00061AA7" w:rsidP="0021772F">
            <w:pPr>
              <w:pStyle w:val="DataBlock"/>
              <w:rPr>
                <w:sz w:val="16"/>
                <w:szCs w:val="16"/>
                <w:lang w:val="en-GB"/>
              </w:rPr>
            </w:pPr>
            <w:r w:rsidRPr="003E2EB9">
              <w:rPr>
                <w:sz w:val="16"/>
                <w:szCs w:val="16"/>
                <w:lang w:val="en-GB"/>
              </w:rPr>
              <w:t xml:space="preserve">#   </w:t>
            </w:r>
          </w:p>
          <w:p w14:paraId="1603332D" w14:textId="77777777" w:rsidR="00682EF6" w:rsidRPr="00682EF6" w:rsidRDefault="00682EF6" w:rsidP="00682EF6">
            <w:pPr>
              <w:pStyle w:val="DataBlock"/>
              <w:rPr>
                <w:sz w:val="16"/>
                <w:szCs w:val="16"/>
                <w:lang w:val="en-GB"/>
              </w:rPr>
            </w:pPr>
            <w:r w:rsidRPr="00682EF6">
              <w:rPr>
                <w:sz w:val="16"/>
                <w:szCs w:val="16"/>
                <w:lang w:val="en-GB"/>
              </w:rPr>
              <w:t># SCAN_</w:t>
            </w:r>
            <w:proofErr w:type="gramStart"/>
            <w:r w:rsidRPr="00682EF6">
              <w:rPr>
                <w:sz w:val="16"/>
                <w:szCs w:val="16"/>
                <w:lang w:val="en-GB"/>
              </w:rPr>
              <w:t>NUM  SRC</w:t>
            </w:r>
            <w:proofErr w:type="gramEnd"/>
            <w:r w:rsidRPr="00682EF6">
              <w:rPr>
                <w:sz w:val="16"/>
                <w:szCs w:val="16"/>
                <w:lang w:val="en-GB"/>
              </w:rPr>
              <w:t>_ID            START_TIME         STOP_TIME          RA                DEC               TFREQ</w:t>
            </w:r>
          </w:p>
          <w:p w14:paraId="13CEFAD9" w14:textId="77777777" w:rsidR="00682EF6" w:rsidRPr="00682EF6" w:rsidRDefault="00682EF6" w:rsidP="00682EF6">
            <w:pPr>
              <w:pStyle w:val="DataBlock"/>
              <w:rPr>
                <w:sz w:val="16"/>
                <w:szCs w:val="16"/>
                <w:lang w:val="en-GB"/>
              </w:rPr>
            </w:pPr>
            <w:r w:rsidRPr="00682EF6">
              <w:rPr>
                <w:sz w:val="16"/>
                <w:szCs w:val="16"/>
                <w:lang w:val="en-GB"/>
              </w:rPr>
              <w:t># ----------------------------------------------------------------------------------------------------------------------</w:t>
            </w:r>
          </w:p>
          <w:p w14:paraId="5065F7F9" w14:textId="528F4B7C" w:rsidR="00682EF6" w:rsidRDefault="00682EF6" w:rsidP="0021772F">
            <w:pPr>
              <w:pStyle w:val="DataBlock"/>
              <w:rPr>
                <w:sz w:val="16"/>
                <w:szCs w:val="16"/>
                <w:lang w:val="en-GB"/>
              </w:rPr>
            </w:pPr>
            <w:r w:rsidRPr="00682EF6">
              <w:rPr>
                <w:sz w:val="16"/>
                <w:szCs w:val="16"/>
                <w:lang w:val="en-GB"/>
              </w:rPr>
              <w:t>S 001       CTD_26            2008-001T</w:t>
            </w:r>
            <w:proofErr w:type="gramStart"/>
            <w:r w:rsidRPr="00682EF6">
              <w:rPr>
                <w:sz w:val="16"/>
                <w:szCs w:val="16"/>
                <w:lang w:val="en-GB"/>
              </w:rPr>
              <w:t>17:00:00  2008</w:t>
            </w:r>
            <w:proofErr w:type="gramEnd"/>
            <w:r w:rsidRPr="00682EF6">
              <w:rPr>
                <w:sz w:val="16"/>
                <w:szCs w:val="16"/>
                <w:lang w:val="en-GB"/>
              </w:rPr>
              <w:t>-001T17:04:00  60.797422         26.005385         0.0000</w:t>
            </w:r>
            <w:r w:rsidRPr="00682EF6" w:rsidDel="00682EF6">
              <w:rPr>
                <w:sz w:val="16"/>
                <w:szCs w:val="16"/>
                <w:lang w:val="en-GB"/>
              </w:rPr>
              <w:t xml:space="preserve"> </w:t>
            </w:r>
          </w:p>
          <w:p w14:paraId="77D926B6" w14:textId="19AB0185" w:rsidR="00061AA7" w:rsidRPr="003E2EB9" w:rsidRDefault="00061AA7" w:rsidP="0021772F">
            <w:pPr>
              <w:pStyle w:val="DataBlock"/>
              <w:rPr>
                <w:sz w:val="16"/>
                <w:szCs w:val="16"/>
                <w:lang w:val="en-GB"/>
              </w:rPr>
            </w:pPr>
            <w:r w:rsidRPr="003E2EB9">
              <w:rPr>
                <w:sz w:val="16"/>
                <w:szCs w:val="16"/>
                <w:lang w:val="en-GB"/>
              </w:rPr>
              <w:t>#</w:t>
            </w:r>
          </w:p>
          <w:p w14:paraId="3758773B" w14:textId="77777777" w:rsidR="00682EF6" w:rsidRPr="00682EF6" w:rsidRDefault="00682EF6" w:rsidP="00682EF6">
            <w:pPr>
              <w:pStyle w:val="DataBlock"/>
              <w:rPr>
                <w:sz w:val="16"/>
                <w:szCs w:val="16"/>
                <w:lang w:val="en-GB"/>
              </w:rPr>
            </w:pPr>
            <w:r w:rsidRPr="00682EF6">
              <w:rPr>
                <w:sz w:val="16"/>
                <w:szCs w:val="16"/>
                <w:lang w:val="en-GB"/>
              </w:rPr>
              <w:t># DATAFILE                               COH_</w:t>
            </w:r>
            <w:proofErr w:type="gramStart"/>
            <w:r w:rsidRPr="00682EF6">
              <w:rPr>
                <w:sz w:val="16"/>
                <w:szCs w:val="16"/>
                <w:lang w:val="en-GB"/>
              </w:rPr>
              <w:t>FLAG  TONE</w:t>
            </w:r>
            <w:proofErr w:type="gramEnd"/>
            <w:r w:rsidRPr="00682EF6">
              <w:rPr>
                <w:sz w:val="16"/>
                <w:szCs w:val="16"/>
                <w:lang w:val="en-GB"/>
              </w:rPr>
              <w:t xml:space="preserve">_VALUE        HARMONIC  PN_ID  </w:t>
            </w:r>
          </w:p>
          <w:p w14:paraId="35FF12E2" w14:textId="302B6D69" w:rsidR="00061AA7" w:rsidRPr="003E2EB9" w:rsidRDefault="00682EF6" w:rsidP="0021772F">
            <w:pPr>
              <w:pStyle w:val="DataBlock"/>
              <w:rPr>
                <w:sz w:val="16"/>
                <w:szCs w:val="16"/>
                <w:lang w:val="en-GB"/>
              </w:rPr>
            </w:pPr>
            <w:r w:rsidRPr="00682EF6">
              <w:rPr>
                <w:sz w:val="16"/>
                <w:szCs w:val="16"/>
                <w:lang w:val="en-GB"/>
              </w:rPr>
              <w:t># -----------------------------------------------------------------------------------</w:t>
            </w:r>
            <w:r w:rsidRPr="00682EF6" w:rsidDel="00682EF6">
              <w:rPr>
                <w:sz w:val="16"/>
                <w:szCs w:val="16"/>
                <w:lang w:val="en-GB"/>
              </w:rPr>
              <w:t xml:space="preserve"> </w:t>
            </w:r>
          </w:p>
          <w:p w14:paraId="1584294B" w14:textId="0D11270B"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M01On001tQsDS24r02c01-08001170000.prd  T</w:t>
            </w:r>
            <w:proofErr w:type="gramEnd"/>
            <w:r w:rsidRPr="003E2EB9">
              <w:rPr>
                <w:sz w:val="16"/>
                <w:szCs w:val="16"/>
                <w:lang w:val="en-GB"/>
              </w:rPr>
              <w:t xml:space="preserve">         0              </w:t>
            </w:r>
            <w:r w:rsidR="00682EF6">
              <w:rPr>
                <w:sz w:val="16"/>
                <w:szCs w:val="16"/>
                <w:lang w:val="en-GB"/>
              </w:rPr>
              <w:t xml:space="preserve">   </w:t>
            </w:r>
            <w:r w:rsidRPr="003E2EB9">
              <w:rPr>
                <w:sz w:val="16"/>
                <w:szCs w:val="16"/>
                <w:lang w:val="en-GB"/>
              </w:rPr>
              <w:t xml:space="preserve">0       </w:t>
            </w:r>
          </w:p>
          <w:p w14:paraId="0A30D6C6" w14:textId="661398ED"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M01On001tQsDS24r02c02-08001170000.prd  F</w:t>
            </w:r>
            <w:proofErr w:type="gramEnd"/>
            <w:r w:rsidRPr="003E2EB9">
              <w:rPr>
                <w:sz w:val="16"/>
                <w:szCs w:val="16"/>
                <w:lang w:val="en-GB"/>
              </w:rPr>
              <w:t xml:space="preserve">         375000.0       </w:t>
            </w:r>
            <w:r w:rsidR="00682EF6">
              <w:rPr>
                <w:sz w:val="16"/>
                <w:szCs w:val="16"/>
                <w:lang w:val="en-GB"/>
              </w:rPr>
              <w:t xml:space="preserve">   </w:t>
            </w:r>
            <w:r w:rsidRPr="003E2EB9">
              <w:rPr>
                <w:sz w:val="16"/>
                <w:szCs w:val="16"/>
                <w:lang w:val="en-GB"/>
              </w:rPr>
              <w:t xml:space="preserve">1        </w:t>
            </w:r>
          </w:p>
          <w:p w14:paraId="0EAC2A12" w14:textId="18DEA453"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M01On001tQsDS24r02c03-08001170000.prd  T</w:t>
            </w:r>
            <w:proofErr w:type="gramEnd"/>
            <w:r w:rsidRPr="003E2EB9">
              <w:rPr>
                <w:sz w:val="16"/>
                <w:szCs w:val="16"/>
                <w:lang w:val="en-GB"/>
              </w:rPr>
              <w:t xml:space="preserve">         1/440          </w:t>
            </w:r>
            <w:r w:rsidR="00682EF6">
              <w:rPr>
                <w:sz w:val="16"/>
                <w:szCs w:val="16"/>
                <w:lang w:val="en-GB"/>
              </w:rPr>
              <w:t xml:space="preserve">   </w:t>
            </w:r>
            <w:r w:rsidRPr="003E2EB9">
              <w:rPr>
                <w:sz w:val="16"/>
                <w:szCs w:val="16"/>
                <w:lang w:val="en-GB"/>
              </w:rPr>
              <w:t xml:space="preserve">-1       </w:t>
            </w:r>
          </w:p>
          <w:p w14:paraId="7DD6BA98" w14:textId="3052D108" w:rsidR="00061AA7" w:rsidRPr="00E178B9" w:rsidRDefault="00061AA7" w:rsidP="0021772F">
            <w:pPr>
              <w:pStyle w:val="DataBlock"/>
              <w:rPr>
                <w:sz w:val="16"/>
                <w:szCs w:val="16"/>
                <w:lang w:val="fr-FR"/>
              </w:rPr>
            </w:pPr>
            <w:r w:rsidRPr="003E2EB9">
              <w:rPr>
                <w:sz w:val="16"/>
                <w:szCs w:val="16"/>
                <w:lang w:val="fr-FR"/>
              </w:rPr>
              <w:t xml:space="preserve">D </w:t>
            </w:r>
            <w:proofErr w:type="gramStart"/>
            <w:r w:rsidRPr="003E2EB9">
              <w:rPr>
                <w:sz w:val="16"/>
                <w:szCs w:val="16"/>
                <w:lang w:val="fr-FR"/>
              </w:rPr>
              <w:t>M01On001tQsDS24r02c04-08001170000.prd  T</w:t>
            </w:r>
            <w:proofErr w:type="gramEnd"/>
            <w:r w:rsidRPr="003E2EB9">
              <w:rPr>
                <w:sz w:val="16"/>
                <w:szCs w:val="16"/>
                <w:lang w:val="fr-FR"/>
              </w:rPr>
              <w:t xml:space="preserve">         0.0022727272   </w:t>
            </w:r>
            <w:r w:rsidR="00682EF6">
              <w:rPr>
                <w:sz w:val="16"/>
                <w:szCs w:val="16"/>
                <w:lang w:val="fr-FR"/>
              </w:rPr>
              <w:t xml:space="preserve">   </w:t>
            </w:r>
            <w:r w:rsidRPr="003E2EB9">
              <w:rPr>
                <w:sz w:val="16"/>
                <w:szCs w:val="16"/>
                <w:lang w:val="fr-FR"/>
              </w:rPr>
              <w:t xml:space="preserve">1 </w:t>
            </w:r>
          </w:p>
          <w:p w14:paraId="22667602" w14:textId="75123138" w:rsidR="00061AA7" w:rsidRPr="003E2EB9" w:rsidRDefault="00061AA7" w:rsidP="0021772F">
            <w:pPr>
              <w:pStyle w:val="DataBlock"/>
              <w:rPr>
                <w:sz w:val="16"/>
                <w:szCs w:val="16"/>
                <w:lang w:val="fr-FR"/>
              </w:rPr>
            </w:pPr>
            <w:r w:rsidRPr="00E178B9">
              <w:rPr>
                <w:sz w:val="16"/>
                <w:szCs w:val="16"/>
                <w:lang w:val="fr-FR"/>
              </w:rPr>
              <w:t>Z</w:t>
            </w:r>
            <w:r w:rsidRPr="003E2EB9">
              <w:rPr>
                <w:sz w:val="16"/>
                <w:szCs w:val="16"/>
                <w:lang w:val="fr-FR"/>
              </w:rPr>
              <w:t xml:space="preserve">       </w:t>
            </w:r>
          </w:p>
        </w:tc>
        <w:tc>
          <w:tcPr>
            <w:tcW w:w="1341" w:type="dxa"/>
          </w:tcPr>
          <w:p w14:paraId="4FC9E445" w14:textId="77777777" w:rsidR="00061AA7" w:rsidRPr="00E178B9" w:rsidRDefault="00061AA7" w:rsidP="0021772F">
            <w:pPr>
              <w:jc w:val="left"/>
              <w:rPr>
                <w:sz w:val="16"/>
                <w:szCs w:val="16"/>
                <w:lang w:val="en-GB"/>
              </w:rPr>
            </w:pPr>
            <w:r w:rsidRPr="00E178B9">
              <w:rPr>
                <w:sz w:val="16"/>
                <w:szCs w:val="16"/>
                <w:lang w:val="en-GB"/>
              </w:rPr>
              <w:t xml:space="preserve">Scan </w:t>
            </w:r>
            <w:r w:rsidRPr="00E178B9">
              <w:rPr>
                <w:sz w:val="16"/>
                <w:szCs w:val="16"/>
                <w:lang w:val="en-GB"/>
              </w:rPr>
              <w:br/>
              <w:t>Section # 1</w:t>
            </w:r>
          </w:p>
        </w:tc>
      </w:tr>
      <w:tr w:rsidR="00061AA7" w:rsidRPr="00C907F5" w14:paraId="68CE1BA7" w14:textId="77777777" w:rsidTr="0021772F">
        <w:trPr>
          <w:cantSplit/>
          <w:trHeight w:val="20"/>
          <w:jc w:val="center"/>
        </w:trPr>
        <w:tc>
          <w:tcPr>
            <w:tcW w:w="12190" w:type="dxa"/>
          </w:tcPr>
          <w:p w14:paraId="3573E8D9" w14:textId="77777777" w:rsidR="00061AA7" w:rsidRDefault="00061AA7" w:rsidP="0021772F">
            <w:pPr>
              <w:pStyle w:val="DataBlock"/>
              <w:rPr>
                <w:sz w:val="16"/>
                <w:szCs w:val="16"/>
                <w:lang w:val="en-GB"/>
              </w:rPr>
            </w:pPr>
            <w:r w:rsidRPr="003E2EB9">
              <w:rPr>
                <w:sz w:val="16"/>
                <w:szCs w:val="16"/>
                <w:lang w:val="en-GB"/>
              </w:rPr>
              <w:lastRenderedPageBreak/>
              <w:t>#</w:t>
            </w:r>
          </w:p>
          <w:p w14:paraId="54DAB416" w14:textId="77777777" w:rsidR="00682EF6" w:rsidRPr="003E2EB9" w:rsidRDefault="00682EF6" w:rsidP="00682EF6">
            <w:pPr>
              <w:pStyle w:val="DataBlock"/>
              <w:rPr>
                <w:sz w:val="16"/>
                <w:szCs w:val="16"/>
                <w:lang w:val="en-GB"/>
              </w:rPr>
            </w:pPr>
            <w:r w:rsidRPr="003E2EB9">
              <w:rPr>
                <w:sz w:val="16"/>
                <w:szCs w:val="16"/>
                <w:lang w:val="en-GB"/>
              </w:rPr>
              <w:t># SCAN_</w:t>
            </w:r>
            <w:proofErr w:type="gramStart"/>
            <w:r w:rsidRPr="003E2EB9">
              <w:rPr>
                <w:sz w:val="16"/>
                <w:szCs w:val="16"/>
                <w:lang w:val="en-GB"/>
              </w:rPr>
              <w:t>NUM  SRC</w:t>
            </w:r>
            <w:proofErr w:type="gramEnd"/>
            <w:r w:rsidRPr="003E2EB9">
              <w:rPr>
                <w:sz w:val="16"/>
                <w:szCs w:val="16"/>
                <w:lang w:val="en-GB"/>
              </w:rPr>
              <w:t>_ID            START_TIME         STOP_TIME          RA                DEC               TFREQ</w:t>
            </w:r>
          </w:p>
          <w:p w14:paraId="209C5C74" w14:textId="77777777" w:rsidR="00780166" w:rsidRPr="00682EF6" w:rsidRDefault="00780166" w:rsidP="00780166">
            <w:pPr>
              <w:pStyle w:val="DataBlock"/>
              <w:rPr>
                <w:sz w:val="16"/>
                <w:szCs w:val="16"/>
                <w:lang w:val="en-GB"/>
              </w:rPr>
            </w:pPr>
            <w:r w:rsidRPr="00682EF6">
              <w:rPr>
                <w:sz w:val="16"/>
                <w:szCs w:val="16"/>
                <w:lang w:val="en-GB"/>
              </w:rPr>
              <w:t># ----------------------------------------------------------------------------------------------------------------------</w:t>
            </w:r>
          </w:p>
          <w:p w14:paraId="1E200692" w14:textId="482B05AC" w:rsidR="00061AA7" w:rsidRPr="003E2EB9" w:rsidRDefault="00F20068" w:rsidP="0021772F">
            <w:pPr>
              <w:pStyle w:val="DataBlock"/>
              <w:rPr>
                <w:sz w:val="16"/>
                <w:szCs w:val="16"/>
                <w:lang w:val="en-GB"/>
              </w:rPr>
            </w:pPr>
            <w:r>
              <w:rPr>
                <w:sz w:val="16"/>
                <w:szCs w:val="16"/>
                <w:lang w:val="en-GB"/>
              </w:rPr>
              <w:t xml:space="preserve">S 002       M010              </w:t>
            </w:r>
            <w:r w:rsidR="00061AA7" w:rsidRPr="003E2EB9">
              <w:rPr>
                <w:sz w:val="16"/>
                <w:szCs w:val="16"/>
                <w:lang w:val="en-GB"/>
              </w:rPr>
              <w:t>2008-001T</w:t>
            </w:r>
            <w:proofErr w:type="gramStart"/>
            <w:r w:rsidR="00061AA7" w:rsidRPr="003E2EB9">
              <w:rPr>
                <w:sz w:val="16"/>
                <w:szCs w:val="16"/>
                <w:lang w:val="en-GB"/>
              </w:rPr>
              <w:t>17:</w:t>
            </w:r>
            <w:r>
              <w:rPr>
                <w:sz w:val="16"/>
                <w:szCs w:val="16"/>
                <w:lang w:val="en-GB"/>
              </w:rPr>
              <w:t>06</w:t>
            </w:r>
            <w:r w:rsidR="00061AA7" w:rsidRPr="003E2EB9">
              <w:rPr>
                <w:sz w:val="16"/>
                <w:szCs w:val="16"/>
                <w:lang w:val="en-GB"/>
              </w:rPr>
              <w:t xml:space="preserve">:00  </w:t>
            </w:r>
            <w:r>
              <w:rPr>
                <w:sz w:val="16"/>
                <w:szCs w:val="16"/>
                <w:lang w:val="en-GB"/>
              </w:rPr>
              <w:t>2008</w:t>
            </w:r>
            <w:proofErr w:type="gramEnd"/>
            <w:r>
              <w:rPr>
                <w:sz w:val="16"/>
                <w:szCs w:val="16"/>
                <w:lang w:val="en-GB"/>
              </w:rPr>
              <w:t xml:space="preserve">-001T17:10:00  </w:t>
            </w:r>
            <w:r w:rsidR="00061AA7" w:rsidRPr="003E2EB9">
              <w:rPr>
                <w:sz w:val="16"/>
                <w:szCs w:val="16"/>
                <w:lang w:val="en-GB"/>
              </w:rPr>
              <w:t xml:space="preserve">69.849538  </w:t>
            </w:r>
            <w:r w:rsidR="00682EF6">
              <w:rPr>
                <w:sz w:val="16"/>
                <w:szCs w:val="16"/>
                <w:lang w:val="en-GB"/>
              </w:rPr>
              <w:t xml:space="preserve">       </w:t>
            </w:r>
            <w:r w:rsidR="00061AA7" w:rsidRPr="003E2EB9">
              <w:rPr>
                <w:sz w:val="16"/>
                <w:szCs w:val="16"/>
                <w:lang w:val="en-GB"/>
              </w:rPr>
              <w:t xml:space="preserve">22.975839   </w:t>
            </w:r>
            <w:r>
              <w:rPr>
                <w:sz w:val="16"/>
                <w:szCs w:val="16"/>
                <w:lang w:val="en-GB"/>
              </w:rPr>
              <w:t xml:space="preserve"> </w:t>
            </w:r>
            <w:r w:rsidR="00682EF6">
              <w:rPr>
                <w:sz w:val="16"/>
                <w:szCs w:val="16"/>
                <w:lang w:val="en-GB"/>
              </w:rPr>
              <w:t xml:space="preserve">     </w:t>
            </w:r>
            <w:r w:rsidR="00061AA7" w:rsidRPr="003E2EB9">
              <w:rPr>
                <w:sz w:val="16"/>
                <w:szCs w:val="16"/>
                <w:lang w:val="en-GB"/>
              </w:rPr>
              <w:t>8403456000.0000</w:t>
            </w:r>
          </w:p>
          <w:p w14:paraId="4DA8C7D6" w14:textId="001479AD" w:rsidR="00061AA7" w:rsidRPr="003E2EB9" w:rsidRDefault="00061AA7" w:rsidP="0021772F">
            <w:pPr>
              <w:pStyle w:val="DataBlock"/>
              <w:rPr>
                <w:sz w:val="16"/>
                <w:szCs w:val="16"/>
                <w:lang w:val="en-GB"/>
              </w:rPr>
            </w:pPr>
            <w:r w:rsidRPr="003E2EB9">
              <w:rPr>
                <w:sz w:val="16"/>
                <w:szCs w:val="16"/>
                <w:lang w:val="en-GB"/>
              </w:rPr>
              <w:t>#</w:t>
            </w:r>
            <w:r w:rsidR="00682EF6">
              <w:rPr>
                <w:sz w:val="16"/>
                <w:szCs w:val="16"/>
                <w:lang w:val="en-GB"/>
              </w:rPr>
              <w:t xml:space="preserve"> </w:t>
            </w:r>
          </w:p>
          <w:p w14:paraId="7A877C34" w14:textId="77777777" w:rsidR="00682EF6" w:rsidRPr="00682EF6" w:rsidRDefault="00682EF6" w:rsidP="00682EF6">
            <w:pPr>
              <w:pStyle w:val="DataBlock"/>
              <w:rPr>
                <w:sz w:val="16"/>
                <w:szCs w:val="16"/>
                <w:lang w:val="en-GB"/>
              </w:rPr>
            </w:pPr>
            <w:r w:rsidRPr="00682EF6">
              <w:rPr>
                <w:sz w:val="16"/>
                <w:szCs w:val="16"/>
                <w:lang w:val="en-GB"/>
              </w:rPr>
              <w:t># DATAFILE                               COH_</w:t>
            </w:r>
            <w:proofErr w:type="gramStart"/>
            <w:r w:rsidRPr="00682EF6">
              <w:rPr>
                <w:sz w:val="16"/>
                <w:szCs w:val="16"/>
                <w:lang w:val="en-GB"/>
              </w:rPr>
              <w:t>FLAG  TONE</w:t>
            </w:r>
            <w:proofErr w:type="gramEnd"/>
            <w:r w:rsidRPr="00682EF6">
              <w:rPr>
                <w:sz w:val="16"/>
                <w:szCs w:val="16"/>
                <w:lang w:val="en-GB"/>
              </w:rPr>
              <w:t xml:space="preserve">_VALUE        HARMONIC  PN_ID  </w:t>
            </w:r>
          </w:p>
          <w:p w14:paraId="402D6723" w14:textId="2A4DD507" w:rsidR="00682EF6" w:rsidRDefault="00682EF6" w:rsidP="0021772F">
            <w:pPr>
              <w:pStyle w:val="DataBlock"/>
              <w:rPr>
                <w:sz w:val="16"/>
                <w:szCs w:val="16"/>
                <w:lang w:val="en-GB"/>
              </w:rPr>
            </w:pPr>
            <w:r w:rsidRPr="00682EF6">
              <w:rPr>
                <w:sz w:val="16"/>
                <w:szCs w:val="16"/>
                <w:lang w:val="en-GB"/>
              </w:rPr>
              <w:t># -----------------------------------------------------------------------------------</w:t>
            </w:r>
            <w:r w:rsidRPr="00682EF6" w:rsidDel="00682EF6">
              <w:rPr>
                <w:sz w:val="16"/>
                <w:szCs w:val="16"/>
                <w:lang w:val="en-GB"/>
              </w:rPr>
              <w:t xml:space="preserve"> </w:t>
            </w:r>
          </w:p>
          <w:p w14:paraId="1F666694" w14:textId="06F24583"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M01On002tSsDS24r02c01-08001170600.prd  T</w:t>
            </w:r>
            <w:proofErr w:type="gramEnd"/>
            <w:r w:rsidRPr="003E2EB9">
              <w:rPr>
                <w:sz w:val="16"/>
                <w:szCs w:val="16"/>
                <w:lang w:val="en-GB"/>
              </w:rPr>
              <w:t xml:space="preserve">         0              </w:t>
            </w:r>
            <w:r w:rsidR="00682EF6">
              <w:rPr>
                <w:sz w:val="16"/>
                <w:szCs w:val="16"/>
                <w:lang w:val="en-GB"/>
              </w:rPr>
              <w:t xml:space="preserve">   </w:t>
            </w:r>
            <w:r w:rsidRPr="003E2EB9">
              <w:rPr>
                <w:sz w:val="16"/>
                <w:szCs w:val="16"/>
                <w:lang w:val="en-GB"/>
              </w:rPr>
              <w:t xml:space="preserve">0                 </w:t>
            </w:r>
          </w:p>
          <w:p w14:paraId="3679F3AA" w14:textId="0FFF9B8E"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M01On002tSsDS24r02c02-08001170600.</w:t>
            </w:r>
            <w:r w:rsidRPr="00E178B9">
              <w:rPr>
                <w:sz w:val="16"/>
                <w:szCs w:val="16"/>
                <w:lang w:val="en-GB"/>
              </w:rPr>
              <w:t>prd  F</w:t>
            </w:r>
            <w:proofErr w:type="gramEnd"/>
            <w:r w:rsidRPr="00E178B9">
              <w:rPr>
                <w:sz w:val="16"/>
                <w:szCs w:val="16"/>
                <w:lang w:val="en-GB"/>
              </w:rPr>
              <w:t xml:space="preserve">         375000.0       </w:t>
            </w:r>
            <w:r w:rsidR="00682EF6">
              <w:rPr>
                <w:sz w:val="16"/>
                <w:szCs w:val="16"/>
                <w:lang w:val="en-GB"/>
              </w:rPr>
              <w:t xml:space="preserve">   </w:t>
            </w:r>
            <w:r w:rsidRPr="00E178B9">
              <w:rPr>
                <w:sz w:val="16"/>
                <w:szCs w:val="16"/>
                <w:lang w:val="en-GB"/>
              </w:rPr>
              <w:t>2</w:t>
            </w:r>
            <w:r w:rsidRPr="003E2EB9">
              <w:rPr>
                <w:sz w:val="16"/>
                <w:szCs w:val="16"/>
                <w:lang w:val="en-GB"/>
              </w:rPr>
              <w:t xml:space="preserve">          </w:t>
            </w:r>
          </w:p>
          <w:p w14:paraId="7F858790" w14:textId="0CB37A13"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M01On002tSsDS24r02c03-08001170600.prd  T</w:t>
            </w:r>
            <w:proofErr w:type="gramEnd"/>
            <w:r w:rsidRPr="003E2EB9">
              <w:rPr>
                <w:sz w:val="16"/>
                <w:szCs w:val="16"/>
                <w:lang w:val="en-GB"/>
              </w:rPr>
              <w:t xml:space="preserve">         1/440          </w:t>
            </w:r>
            <w:r w:rsidR="00682EF6">
              <w:rPr>
                <w:sz w:val="16"/>
                <w:szCs w:val="16"/>
                <w:lang w:val="en-GB"/>
              </w:rPr>
              <w:t xml:space="preserve">   </w:t>
            </w:r>
            <w:r w:rsidRPr="003E2EB9">
              <w:rPr>
                <w:sz w:val="16"/>
                <w:szCs w:val="16"/>
                <w:lang w:val="en-GB"/>
              </w:rPr>
              <w:t>-</w:t>
            </w:r>
            <w:r w:rsidRPr="00E178B9">
              <w:rPr>
                <w:sz w:val="16"/>
                <w:szCs w:val="16"/>
                <w:lang w:val="en-GB"/>
              </w:rPr>
              <w:t>1</w:t>
            </w:r>
            <w:r w:rsidRPr="003E2EB9">
              <w:rPr>
                <w:sz w:val="16"/>
                <w:szCs w:val="16"/>
                <w:lang w:val="en-GB"/>
              </w:rPr>
              <w:t xml:space="preserve">        </w:t>
            </w:r>
            <w:r w:rsidR="0080553B">
              <w:rPr>
                <w:sz w:val="16"/>
                <w:szCs w:val="16"/>
                <w:lang w:val="en-GB"/>
              </w:rPr>
              <w:t>00</w:t>
            </w:r>
            <w:r w:rsidRPr="00E178B9">
              <w:rPr>
                <w:sz w:val="16"/>
                <w:szCs w:val="16"/>
                <w:lang w:val="en-GB"/>
              </w:rPr>
              <w:t>1</w:t>
            </w:r>
            <w:r w:rsidRPr="003E2EB9">
              <w:rPr>
                <w:sz w:val="16"/>
                <w:szCs w:val="16"/>
                <w:lang w:val="en-GB"/>
              </w:rPr>
              <w:t xml:space="preserve">    </w:t>
            </w:r>
          </w:p>
          <w:p w14:paraId="40AE921A" w14:textId="74EA5200" w:rsidR="00061AA7" w:rsidRPr="003E2EB9" w:rsidRDefault="00061AA7" w:rsidP="003E2EB9">
            <w:pPr>
              <w:pStyle w:val="DataBlock"/>
              <w:tabs>
                <w:tab w:val="left" w:pos="1800"/>
              </w:tabs>
              <w:rPr>
                <w:sz w:val="16"/>
                <w:szCs w:val="16"/>
                <w:lang w:val="fr-FR"/>
              </w:rPr>
            </w:pPr>
            <w:r w:rsidRPr="003E2EB9">
              <w:rPr>
                <w:sz w:val="16"/>
                <w:szCs w:val="16"/>
                <w:lang w:val="fr-FR"/>
              </w:rPr>
              <w:t xml:space="preserve">D </w:t>
            </w:r>
            <w:proofErr w:type="gramStart"/>
            <w:r w:rsidRPr="003E2EB9">
              <w:rPr>
                <w:sz w:val="16"/>
                <w:szCs w:val="16"/>
                <w:lang w:val="fr-FR"/>
              </w:rPr>
              <w:t>M01On002tSsDS24r02c04-08001170600.prd  T</w:t>
            </w:r>
            <w:proofErr w:type="gramEnd"/>
            <w:r w:rsidRPr="003E2EB9">
              <w:rPr>
                <w:sz w:val="16"/>
                <w:szCs w:val="16"/>
                <w:lang w:val="fr-FR"/>
              </w:rPr>
              <w:t xml:space="preserve">         0.0022727272   </w:t>
            </w:r>
            <w:r w:rsidR="00682EF6">
              <w:rPr>
                <w:sz w:val="16"/>
                <w:szCs w:val="16"/>
                <w:lang w:val="fr-FR"/>
              </w:rPr>
              <w:t xml:space="preserve">   </w:t>
            </w:r>
            <w:r w:rsidRPr="00E178B9">
              <w:rPr>
                <w:sz w:val="16"/>
                <w:szCs w:val="16"/>
                <w:lang w:val="fr-FR"/>
              </w:rPr>
              <w:t>1</w:t>
            </w:r>
            <w:r w:rsidRPr="003E2EB9">
              <w:rPr>
                <w:sz w:val="16"/>
                <w:szCs w:val="16"/>
                <w:lang w:val="fr-FR"/>
              </w:rPr>
              <w:t xml:space="preserve">         </w:t>
            </w:r>
            <w:r w:rsidR="0080553B">
              <w:rPr>
                <w:sz w:val="16"/>
                <w:szCs w:val="16"/>
                <w:lang w:val="fr-FR"/>
              </w:rPr>
              <w:t>00</w:t>
            </w:r>
            <w:r w:rsidRPr="00E178B9">
              <w:rPr>
                <w:sz w:val="16"/>
                <w:szCs w:val="16"/>
                <w:lang w:val="fr-FR"/>
              </w:rPr>
              <w:t>1</w:t>
            </w:r>
          </w:p>
          <w:p w14:paraId="64843E51" w14:textId="673D041B" w:rsidR="00061AA7" w:rsidRPr="00E178B9" w:rsidRDefault="00061AA7" w:rsidP="0021772F">
            <w:pPr>
              <w:pStyle w:val="DataBlock"/>
              <w:rPr>
                <w:sz w:val="16"/>
                <w:szCs w:val="16"/>
                <w:lang w:val="fr-FR"/>
              </w:rPr>
            </w:pPr>
            <w:r w:rsidRPr="003E2EB9">
              <w:rPr>
                <w:sz w:val="16"/>
                <w:szCs w:val="16"/>
                <w:lang w:val="fr-FR"/>
              </w:rPr>
              <w:t>Z</w:t>
            </w:r>
          </w:p>
        </w:tc>
        <w:tc>
          <w:tcPr>
            <w:tcW w:w="1341" w:type="dxa"/>
          </w:tcPr>
          <w:p w14:paraId="40579D0A" w14:textId="77777777" w:rsidR="00061AA7" w:rsidRPr="00E178B9" w:rsidRDefault="00061AA7" w:rsidP="0021772F">
            <w:pPr>
              <w:jc w:val="left"/>
              <w:rPr>
                <w:sz w:val="16"/>
                <w:szCs w:val="16"/>
                <w:lang w:val="en-GB"/>
              </w:rPr>
            </w:pPr>
            <w:r w:rsidRPr="00E178B9">
              <w:rPr>
                <w:sz w:val="16"/>
                <w:szCs w:val="16"/>
                <w:lang w:val="en-GB"/>
              </w:rPr>
              <w:t xml:space="preserve">Scan </w:t>
            </w:r>
            <w:r w:rsidRPr="00E178B9">
              <w:rPr>
                <w:sz w:val="16"/>
                <w:szCs w:val="16"/>
                <w:lang w:val="en-GB"/>
              </w:rPr>
              <w:br/>
              <w:t>Section # 2</w:t>
            </w:r>
          </w:p>
          <w:p w14:paraId="7C306CE2" w14:textId="77777777" w:rsidR="00061AA7" w:rsidRPr="00E178B9" w:rsidRDefault="00061AA7" w:rsidP="0021772F">
            <w:pPr>
              <w:jc w:val="left"/>
              <w:rPr>
                <w:sz w:val="16"/>
                <w:szCs w:val="16"/>
                <w:lang w:val="en-GB"/>
              </w:rPr>
            </w:pPr>
          </w:p>
        </w:tc>
      </w:tr>
      <w:tr w:rsidR="00061AA7" w:rsidRPr="00C907F5" w14:paraId="05946AC9" w14:textId="77777777" w:rsidTr="0021772F">
        <w:trPr>
          <w:cantSplit/>
          <w:trHeight w:val="20"/>
          <w:jc w:val="center"/>
        </w:trPr>
        <w:tc>
          <w:tcPr>
            <w:tcW w:w="12190" w:type="dxa"/>
          </w:tcPr>
          <w:p w14:paraId="72995F10" w14:textId="695B7E9B" w:rsidR="00061AA7" w:rsidRPr="003E2EB9" w:rsidRDefault="00061AA7" w:rsidP="0021772F">
            <w:pPr>
              <w:pStyle w:val="DataBlock"/>
              <w:rPr>
                <w:sz w:val="16"/>
                <w:szCs w:val="16"/>
                <w:lang w:val="en-GB"/>
              </w:rPr>
            </w:pPr>
            <w:r w:rsidRPr="003E2EB9">
              <w:rPr>
                <w:sz w:val="16"/>
                <w:szCs w:val="16"/>
                <w:lang w:val="en-GB"/>
              </w:rPr>
              <w:t>#</w:t>
            </w:r>
          </w:p>
          <w:p w14:paraId="41C59A92" w14:textId="77777777" w:rsidR="00A45E17" w:rsidRPr="0019560C" w:rsidRDefault="00A45E17" w:rsidP="00A45E17">
            <w:pPr>
              <w:pStyle w:val="DataBlock"/>
              <w:rPr>
                <w:sz w:val="16"/>
                <w:szCs w:val="16"/>
                <w:lang w:val="en-GB"/>
              </w:rPr>
            </w:pPr>
            <w:r w:rsidRPr="0019560C">
              <w:rPr>
                <w:sz w:val="16"/>
                <w:szCs w:val="16"/>
                <w:lang w:val="en-GB"/>
              </w:rPr>
              <w:t># SCAN_</w:t>
            </w:r>
            <w:proofErr w:type="gramStart"/>
            <w:r w:rsidRPr="0019560C">
              <w:rPr>
                <w:sz w:val="16"/>
                <w:szCs w:val="16"/>
                <w:lang w:val="en-GB"/>
              </w:rPr>
              <w:t>NUM  SRC</w:t>
            </w:r>
            <w:proofErr w:type="gramEnd"/>
            <w:r w:rsidRPr="0019560C">
              <w:rPr>
                <w:sz w:val="16"/>
                <w:szCs w:val="16"/>
                <w:lang w:val="en-GB"/>
              </w:rPr>
              <w:t>_ID            START_TIME         STOP_TIME          RA                DEC               TFREQ</w:t>
            </w:r>
          </w:p>
          <w:p w14:paraId="4ACEC472" w14:textId="26977A7C" w:rsidR="00061AA7" w:rsidRPr="003E2EB9" w:rsidRDefault="00A45E17" w:rsidP="0021772F">
            <w:pPr>
              <w:pStyle w:val="DataBlock"/>
              <w:rPr>
                <w:sz w:val="16"/>
                <w:szCs w:val="16"/>
                <w:lang w:val="en-GB"/>
              </w:rPr>
            </w:pPr>
            <w:r w:rsidRPr="0019560C">
              <w:rPr>
                <w:sz w:val="16"/>
                <w:szCs w:val="16"/>
                <w:lang w:val="en-GB"/>
              </w:rPr>
              <w:t># ----------------------------------------------------------------------------------------------------------------------</w:t>
            </w:r>
            <w:r w:rsidRPr="00682EF6" w:rsidDel="00682EF6">
              <w:rPr>
                <w:lang w:val="en-GB"/>
              </w:rPr>
              <w:t xml:space="preserve"> </w:t>
            </w:r>
            <w:r>
              <w:rPr>
                <w:lang w:val="en-GB"/>
              </w:rPr>
              <w:t xml:space="preserve">   </w:t>
            </w:r>
            <w:r w:rsidRPr="0019560C">
              <w:rPr>
                <w:sz w:val="16"/>
                <w:szCs w:val="16"/>
                <w:lang w:val="en-GB"/>
              </w:rPr>
              <w:t xml:space="preserve"> </w:t>
            </w:r>
          </w:p>
          <w:p w14:paraId="7953390E" w14:textId="3AC4A1D7" w:rsidR="00061AA7" w:rsidRPr="003E2EB9" w:rsidRDefault="00061AA7" w:rsidP="0021772F">
            <w:pPr>
              <w:pStyle w:val="DataBlock"/>
              <w:rPr>
                <w:sz w:val="16"/>
                <w:szCs w:val="16"/>
                <w:lang w:val="en-GB"/>
              </w:rPr>
            </w:pPr>
            <w:r w:rsidRPr="003E2EB9">
              <w:rPr>
                <w:sz w:val="16"/>
                <w:szCs w:val="16"/>
                <w:lang w:val="en-GB"/>
              </w:rPr>
              <w:t xml:space="preserve">S 003       P_0507+17  </w:t>
            </w:r>
            <w:r w:rsidR="00A45E17">
              <w:rPr>
                <w:sz w:val="16"/>
                <w:szCs w:val="16"/>
                <w:lang w:val="en-GB"/>
              </w:rPr>
              <w:t xml:space="preserve">       </w:t>
            </w:r>
            <w:r w:rsidRPr="003E2EB9">
              <w:rPr>
                <w:sz w:val="16"/>
                <w:szCs w:val="16"/>
                <w:lang w:val="en-GB"/>
              </w:rPr>
              <w:t>2008-001T</w:t>
            </w:r>
            <w:proofErr w:type="gramStart"/>
            <w:r w:rsidRPr="003E2EB9">
              <w:rPr>
                <w:sz w:val="16"/>
                <w:szCs w:val="16"/>
                <w:lang w:val="en-GB"/>
              </w:rPr>
              <w:t>17:12:00  2008</w:t>
            </w:r>
            <w:proofErr w:type="gramEnd"/>
            <w:r w:rsidRPr="003E2EB9">
              <w:rPr>
                <w:sz w:val="16"/>
                <w:szCs w:val="16"/>
                <w:lang w:val="en-GB"/>
              </w:rPr>
              <w:t xml:space="preserve">-001T17:16:00  77.533972  </w:t>
            </w:r>
            <w:r w:rsidR="00A45E17">
              <w:rPr>
                <w:sz w:val="16"/>
                <w:szCs w:val="16"/>
                <w:lang w:val="en-GB"/>
              </w:rPr>
              <w:t xml:space="preserve">       </w:t>
            </w:r>
            <w:r w:rsidRPr="003E2EB9">
              <w:rPr>
                <w:sz w:val="16"/>
                <w:szCs w:val="16"/>
                <w:lang w:val="en-GB"/>
              </w:rPr>
              <w:t xml:space="preserve">18.013694   </w:t>
            </w:r>
            <w:r w:rsidR="00A45E17">
              <w:rPr>
                <w:sz w:val="16"/>
                <w:szCs w:val="16"/>
                <w:lang w:val="en-GB"/>
              </w:rPr>
              <w:t xml:space="preserve">      </w:t>
            </w:r>
            <w:r w:rsidRPr="003E2EB9">
              <w:rPr>
                <w:sz w:val="16"/>
                <w:szCs w:val="16"/>
                <w:lang w:val="en-GB"/>
              </w:rPr>
              <w:t>0.0000</w:t>
            </w:r>
          </w:p>
          <w:p w14:paraId="08C0CC1E" w14:textId="77777777" w:rsidR="00061AA7" w:rsidRPr="003E2EB9" w:rsidRDefault="00061AA7" w:rsidP="0021772F">
            <w:pPr>
              <w:pStyle w:val="DataBlock"/>
              <w:rPr>
                <w:sz w:val="16"/>
                <w:szCs w:val="16"/>
                <w:lang w:val="en-GB"/>
              </w:rPr>
            </w:pPr>
            <w:r w:rsidRPr="003E2EB9">
              <w:rPr>
                <w:sz w:val="16"/>
                <w:szCs w:val="16"/>
                <w:lang w:val="en-GB"/>
              </w:rPr>
              <w:t>#</w:t>
            </w:r>
          </w:p>
          <w:p w14:paraId="7E874ABF" w14:textId="77777777" w:rsidR="00A45E17" w:rsidRPr="00682EF6" w:rsidRDefault="00A45E17" w:rsidP="00A45E17">
            <w:pPr>
              <w:pStyle w:val="DataBlock"/>
              <w:rPr>
                <w:sz w:val="16"/>
                <w:szCs w:val="16"/>
                <w:lang w:val="en-GB"/>
              </w:rPr>
            </w:pPr>
            <w:r w:rsidRPr="00682EF6">
              <w:rPr>
                <w:sz w:val="16"/>
                <w:szCs w:val="16"/>
                <w:lang w:val="en-GB"/>
              </w:rPr>
              <w:t># DATAFILE                               COH_</w:t>
            </w:r>
            <w:proofErr w:type="gramStart"/>
            <w:r w:rsidRPr="00682EF6">
              <w:rPr>
                <w:sz w:val="16"/>
                <w:szCs w:val="16"/>
                <w:lang w:val="en-GB"/>
              </w:rPr>
              <w:t>FLAG  TONE</w:t>
            </w:r>
            <w:proofErr w:type="gramEnd"/>
            <w:r w:rsidRPr="00682EF6">
              <w:rPr>
                <w:sz w:val="16"/>
                <w:szCs w:val="16"/>
                <w:lang w:val="en-GB"/>
              </w:rPr>
              <w:t xml:space="preserve">_VALUE        HARMONIC  PN_ID  </w:t>
            </w:r>
          </w:p>
          <w:p w14:paraId="6DB6573C" w14:textId="257DDDB6" w:rsidR="00A45E17" w:rsidRDefault="00A45E17" w:rsidP="0021772F">
            <w:pPr>
              <w:pStyle w:val="DataBlock"/>
              <w:rPr>
                <w:sz w:val="16"/>
                <w:szCs w:val="16"/>
                <w:lang w:val="en-GB"/>
              </w:rPr>
            </w:pPr>
            <w:r w:rsidRPr="00682EF6">
              <w:rPr>
                <w:sz w:val="16"/>
                <w:szCs w:val="16"/>
                <w:lang w:val="en-GB"/>
              </w:rPr>
              <w:t># -----------------------------------------------------------------------------------</w:t>
            </w:r>
            <w:r w:rsidRPr="00682EF6" w:rsidDel="00682EF6">
              <w:rPr>
                <w:sz w:val="16"/>
                <w:szCs w:val="16"/>
                <w:lang w:val="en-GB"/>
              </w:rPr>
              <w:t xml:space="preserve"> </w:t>
            </w:r>
          </w:p>
          <w:p w14:paraId="1F00D0F3" w14:textId="68AF6309"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M01On003tQsDS24r02c01-08001171200.prd  T</w:t>
            </w:r>
            <w:proofErr w:type="gramEnd"/>
            <w:r w:rsidRPr="003E2EB9">
              <w:rPr>
                <w:sz w:val="16"/>
                <w:szCs w:val="16"/>
                <w:lang w:val="en-GB"/>
              </w:rPr>
              <w:t xml:space="preserve">         0            </w:t>
            </w:r>
            <w:r w:rsidRPr="00E178B9">
              <w:rPr>
                <w:sz w:val="16"/>
                <w:szCs w:val="16"/>
                <w:lang w:val="en-GB"/>
              </w:rPr>
              <w:t xml:space="preserve">  </w:t>
            </w:r>
            <w:r w:rsidR="00930579">
              <w:rPr>
                <w:sz w:val="16"/>
                <w:szCs w:val="16"/>
                <w:lang w:val="en-GB"/>
              </w:rPr>
              <w:t xml:space="preserve">   </w:t>
            </w:r>
            <w:r w:rsidRPr="003E2EB9">
              <w:rPr>
                <w:sz w:val="16"/>
                <w:szCs w:val="16"/>
                <w:lang w:val="en-GB"/>
              </w:rPr>
              <w:t>0</w:t>
            </w:r>
          </w:p>
          <w:p w14:paraId="7D5CB9E3" w14:textId="2B773AE5"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M01On003tQsDS24r02c02-08001171200.prd  T</w:t>
            </w:r>
            <w:proofErr w:type="gramEnd"/>
            <w:r w:rsidRPr="003E2EB9">
              <w:rPr>
                <w:sz w:val="16"/>
                <w:szCs w:val="16"/>
                <w:lang w:val="en-GB"/>
              </w:rPr>
              <w:t xml:space="preserve">         375000.0     </w:t>
            </w:r>
            <w:r w:rsidRPr="00E178B9">
              <w:rPr>
                <w:sz w:val="16"/>
                <w:szCs w:val="16"/>
                <w:lang w:val="en-GB"/>
              </w:rPr>
              <w:t xml:space="preserve">  </w:t>
            </w:r>
            <w:r w:rsidR="00930579">
              <w:rPr>
                <w:sz w:val="16"/>
                <w:szCs w:val="16"/>
                <w:lang w:val="en-GB"/>
              </w:rPr>
              <w:t xml:space="preserve">   </w:t>
            </w:r>
            <w:r w:rsidRPr="003E2EB9">
              <w:rPr>
                <w:sz w:val="16"/>
                <w:szCs w:val="16"/>
                <w:lang w:val="en-GB"/>
              </w:rPr>
              <w:t>1</w:t>
            </w:r>
          </w:p>
          <w:p w14:paraId="695441D5" w14:textId="64FBF05D" w:rsidR="00061AA7" w:rsidRPr="003E2EB9" w:rsidRDefault="00061AA7" w:rsidP="0021772F">
            <w:pPr>
              <w:pStyle w:val="DataBlock"/>
              <w:rPr>
                <w:sz w:val="16"/>
                <w:szCs w:val="16"/>
                <w:lang w:val="en-GB"/>
              </w:rPr>
            </w:pPr>
            <w:r w:rsidRPr="003E2EB9">
              <w:rPr>
                <w:sz w:val="16"/>
                <w:szCs w:val="16"/>
                <w:lang w:val="en-GB"/>
              </w:rPr>
              <w:t xml:space="preserve">D </w:t>
            </w:r>
            <w:proofErr w:type="gramStart"/>
            <w:r w:rsidRPr="003E2EB9">
              <w:rPr>
                <w:sz w:val="16"/>
                <w:szCs w:val="16"/>
                <w:lang w:val="en-GB"/>
              </w:rPr>
              <w:t>M01On003tQsDS24r02c03-08001171200</w:t>
            </w:r>
            <w:r w:rsidRPr="00E178B9">
              <w:rPr>
                <w:sz w:val="16"/>
                <w:szCs w:val="16"/>
                <w:lang w:val="en-GB"/>
              </w:rPr>
              <w:t>.prd  T</w:t>
            </w:r>
            <w:proofErr w:type="gramEnd"/>
            <w:r w:rsidRPr="00E178B9">
              <w:rPr>
                <w:sz w:val="16"/>
                <w:szCs w:val="16"/>
                <w:lang w:val="en-GB"/>
              </w:rPr>
              <w:t xml:space="preserve">         1/440          </w:t>
            </w:r>
            <w:r w:rsidR="00930579">
              <w:rPr>
                <w:sz w:val="16"/>
                <w:szCs w:val="16"/>
                <w:lang w:val="en-GB"/>
              </w:rPr>
              <w:t xml:space="preserve">   </w:t>
            </w:r>
            <w:r w:rsidRPr="00E178B9">
              <w:rPr>
                <w:sz w:val="16"/>
                <w:szCs w:val="16"/>
                <w:lang w:val="en-GB"/>
              </w:rPr>
              <w:t xml:space="preserve">-1        </w:t>
            </w:r>
            <w:r w:rsidR="0080553B">
              <w:rPr>
                <w:sz w:val="16"/>
                <w:szCs w:val="16"/>
                <w:lang w:val="en-GB"/>
              </w:rPr>
              <w:t>00</w:t>
            </w:r>
            <w:r w:rsidRPr="00E178B9">
              <w:rPr>
                <w:sz w:val="16"/>
                <w:szCs w:val="16"/>
                <w:lang w:val="en-GB"/>
              </w:rPr>
              <w:t xml:space="preserve">2   </w:t>
            </w:r>
          </w:p>
          <w:p w14:paraId="606E78B2" w14:textId="4CCB6636" w:rsidR="00061AA7" w:rsidRPr="003E2EB9" w:rsidRDefault="00061AA7" w:rsidP="0021772F">
            <w:pPr>
              <w:pStyle w:val="DataBlock"/>
              <w:tabs>
                <w:tab w:val="left" w:pos="1800"/>
              </w:tabs>
              <w:rPr>
                <w:sz w:val="16"/>
                <w:szCs w:val="16"/>
                <w:lang w:val="fr-FR"/>
              </w:rPr>
            </w:pPr>
            <w:r w:rsidRPr="003E2EB9">
              <w:rPr>
                <w:sz w:val="16"/>
                <w:szCs w:val="16"/>
                <w:lang w:val="fr-FR"/>
              </w:rPr>
              <w:t xml:space="preserve">D </w:t>
            </w:r>
            <w:proofErr w:type="gramStart"/>
            <w:r w:rsidRPr="003E2EB9">
              <w:rPr>
                <w:sz w:val="16"/>
                <w:szCs w:val="16"/>
                <w:lang w:val="fr-FR"/>
              </w:rPr>
              <w:t>M01On003tQsDS24r02c04-0800117120</w:t>
            </w:r>
            <w:r w:rsidRPr="00E178B9">
              <w:rPr>
                <w:sz w:val="16"/>
                <w:szCs w:val="16"/>
                <w:lang w:val="fr-FR"/>
              </w:rPr>
              <w:t>0.prd  T</w:t>
            </w:r>
            <w:proofErr w:type="gramEnd"/>
            <w:r w:rsidRPr="00E178B9">
              <w:rPr>
                <w:sz w:val="16"/>
                <w:szCs w:val="16"/>
                <w:lang w:val="fr-FR"/>
              </w:rPr>
              <w:t xml:space="preserve">         0.0022727272   </w:t>
            </w:r>
            <w:r w:rsidR="00930579">
              <w:rPr>
                <w:sz w:val="16"/>
                <w:szCs w:val="16"/>
                <w:lang w:val="fr-FR"/>
              </w:rPr>
              <w:t xml:space="preserve">   </w:t>
            </w:r>
            <w:r w:rsidRPr="00E178B9">
              <w:rPr>
                <w:sz w:val="16"/>
                <w:szCs w:val="16"/>
                <w:lang w:val="fr-FR"/>
              </w:rPr>
              <w:t xml:space="preserve">1         </w:t>
            </w:r>
            <w:r w:rsidR="0080553B">
              <w:rPr>
                <w:sz w:val="16"/>
                <w:szCs w:val="16"/>
                <w:lang w:val="fr-FR"/>
              </w:rPr>
              <w:t>00</w:t>
            </w:r>
            <w:r w:rsidRPr="00E178B9">
              <w:rPr>
                <w:sz w:val="16"/>
                <w:szCs w:val="16"/>
                <w:lang w:val="fr-FR"/>
              </w:rPr>
              <w:t>2</w:t>
            </w:r>
          </w:p>
          <w:p w14:paraId="09192939" w14:textId="77777777" w:rsidR="00061AA7" w:rsidRPr="00E178B9" w:rsidRDefault="00061AA7" w:rsidP="0021772F">
            <w:pPr>
              <w:pStyle w:val="DataBlock"/>
              <w:rPr>
                <w:sz w:val="16"/>
                <w:szCs w:val="16"/>
                <w:lang w:val="fr-FR"/>
              </w:rPr>
            </w:pPr>
            <w:r w:rsidRPr="003E2EB9">
              <w:rPr>
                <w:sz w:val="16"/>
                <w:szCs w:val="16"/>
                <w:lang w:val="fr-FR"/>
              </w:rPr>
              <w:t>Z</w:t>
            </w:r>
          </w:p>
        </w:tc>
        <w:tc>
          <w:tcPr>
            <w:tcW w:w="1341" w:type="dxa"/>
          </w:tcPr>
          <w:p w14:paraId="254F1A0B" w14:textId="77777777" w:rsidR="00061AA7" w:rsidRPr="00E178B9" w:rsidRDefault="00061AA7" w:rsidP="0021772F">
            <w:pPr>
              <w:jc w:val="left"/>
              <w:rPr>
                <w:sz w:val="16"/>
                <w:szCs w:val="16"/>
                <w:lang w:val="fr-FR"/>
              </w:rPr>
            </w:pPr>
          </w:p>
          <w:p w14:paraId="66A6E386" w14:textId="77777777" w:rsidR="00061AA7" w:rsidRPr="00E178B9" w:rsidRDefault="00061AA7" w:rsidP="0021772F">
            <w:pPr>
              <w:jc w:val="left"/>
              <w:rPr>
                <w:sz w:val="16"/>
                <w:szCs w:val="16"/>
                <w:lang w:val="fr-FR"/>
              </w:rPr>
            </w:pPr>
          </w:p>
          <w:p w14:paraId="2B73691E" w14:textId="77777777" w:rsidR="00061AA7" w:rsidRPr="00E178B9" w:rsidRDefault="00061AA7" w:rsidP="0021772F">
            <w:pPr>
              <w:jc w:val="left"/>
              <w:rPr>
                <w:sz w:val="16"/>
                <w:szCs w:val="16"/>
                <w:lang w:val="en-GB"/>
              </w:rPr>
            </w:pPr>
            <w:r w:rsidRPr="00E178B9">
              <w:rPr>
                <w:sz w:val="16"/>
                <w:szCs w:val="16"/>
                <w:lang w:val="en-GB"/>
              </w:rPr>
              <w:t xml:space="preserve">Scan </w:t>
            </w:r>
            <w:r w:rsidRPr="00E178B9">
              <w:rPr>
                <w:sz w:val="16"/>
                <w:szCs w:val="16"/>
                <w:lang w:val="en-GB"/>
              </w:rPr>
              <w:br/>
              <w:t>Section # 3</w:t>
            </w:r>
          </w:p>
        </w:tc>
      </w:tr>
      <w:tr w:rsidR="00061AA7" w:rsidRPr="00C907F5" w14:paraId="2E5128A5" w14:textId="77777777" w:rsidTr="0021772F">
        <w:trPr>
          <w:cantSplit/>
          <w:trHeight w:val="20"/>
          <w:jc w:val="center"/>
        </w:trPr>
        <w:tc>
          <w:tcPr>
            <w:tcW w:w="12190" w:type="dxa"/>
          </w:tcPr>
          <w:p w14:paraId="29D14E0E" w14:textId="77777777" w:rsidR="00061AA7" w:rsidRPr="00E178B9" w:rsidRDefault="00061AA7" w:rsidP="0021772F">
            <w:pPr>
              <w:pStyle w:val="DataBlock"/>
              <w:rPr>
                <w:sz w:val="16"/>
                <w:szCs w:val="16"/>
                <w:lang w:val="en-GB"/>
              </w:rPr>
            </w:pPr>
            <w:r w:rsidRPr="00E178B9">
              <w:rPr>
                <w:sz w:val="16"/>
                <w:szCs w:val="16"/>
                <w:lang w:val="en-GB"/>
              </w:rPr>
              <w:t>F LOGfile &lt;filename&gt;</w:t>
            </w:r>
          </w:p>
          <w:p w14:paraId="5DAC28EE" w14:textId="77777777" w:rsidR="00061AA7" w:rsidRPr="00E178B9" w:rsidRDefault="00061AA7" w:rsidP="0021772F">
            <w:pPr>
              <w:pStyle w:val="DataBlock"/>
              <w:rPr>
                <w:sz w:val="16"/>
                <w:szCs w:val="16"/>
                <w:lang w:val="en-GB"/>
              </w:rPr>
            </w:pPr>
            <w:r w:rsidRPr="00E178B9">
              <w:rPr>
                <w:sz w:val="16"/>
                <w:szCs w:val="16"/>
                <w:lang w:val="en-GB"/>
              </w:rPr>
              <w:t>E *=END=</w:t>
            </w:r>
          </w:p>
        </w:tc>
        <w:tc>
          <w:tcPr>
            <w:tcW w:w="1341" w:type="dxa"/>
          </w:tcPr>
          <w:p w14:paraId="30AB14FE" w14:textId="77777777" w:rsidR="00061AA7" w:rsidRPr="00E178B9" w:rsidRDefault="00061AA7" w:rsidP="0021772F">
            <w:pPr>
              <w:spacing w:before="0"/>
              <w:jc w:val="left"/>
              <w:rPr>
                <w:sz w:val="16"/>
                <w:szCs w:val="16"/>
                <w:lang w:val="en-GB"/>
              </w:rPr>
            </w:pPr>
            <w:r w:rsidRPr="00E178B9">
              <w:rPr>
                <w:sz w:val="16"/>
                <w:szCs w:val="16"/>
                <w:lang w:val="en-GB"/>
              </w:rPr>
              <w:t>Ending Section</w:t>
            </w:r>
          </w:p>
        </w:tc>
      </w:tr>
    </w:tbl>
    <w:p w14:paraId="73897050" w14:textId="77777777" w:rsidR="000E3B7E" w:rsidRDefault="000E3B7E" w:rsidP="00061AA7">
      <w:pPr>
        <w:rPr>
          <w:lang w:val="en-GB" w:eastAsia="it-IT"/>
        </w:rPr>
        <w:sectPr w:rsidR="000E3B7E" w:rsidSect="003E2EB9">
          <w:headerReference w:type="default" r:id="rId57"/>
          <w:footerReference w:type="default" r:id="rId58"/>
          <w:pgSz w:w="15840" w:h="12240" w:orient="landscape" w:code="1"/>
          <w:pgMar w:top="1440" w:right="1440" w:bottom="1440" w:left="1440" w:header="547" w:footer="547" w:gutter="360"/>
          <w:pgNumType w:start="1" w:chapStyle="8"/>
          <w:cols w:space="720"/>
          <w:docGrid w:linePitch="360"/>
        </w:sectPr>
      </w:pPr>
    </w:p>
    <w:p w14:paraId="56E0C70D" w14:textId="5180DD7F" w:rsidR="00061AA7" w:rsidRDefault="00061AA7" w:rsidP="00061AA7">
      <w:pPr>
        <w:pStyle w:val="Heading8"/>
        <w:rPr>
          <w:lang w:val="en-GB"/>
        </w:rPr>
      </w:pPr>
      <w:r w:rsidRPr="00C907F5">
        <w:rPr>
          <w:lang w:val="en-GB"/>
        </w:rPr>
        <w:lastRenderedPageBreak/>
        <w:br/>
      </w:r>
      <w:r w:rsidRPr="00C907F5">
        <w:rPr>
          <w:lang w:val="en-GB"/>
        </w:rPr>
        <w:br/>
      </w:r>
      <w:bookmarkStart w:id="247" w:name="_Toc177565789"/>
      <w:r>
        <w:rPr>
          <w:lang w:val="en-GB"/>
        </w:rPr>
        <w:t>ALias Examples BY AGENCY</w:t>
      </w:r>
      <w:bookmarkEnd w:id="247"/>
    </w:p>
    <w:p w14:paraId="360204CE" w14:textId="77777777" w:rsidR="00061AA7" w:rsidRDefault="00061AA7" w:rsidP="00061AA7">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177"/>
        <w:gridCol w:w="3184"/>
        <w:gridCol w:w="3190"/>
      </w:tblGrid>
      <w:tr w:rsidR="00061AA7" w14:paraId="4DDF71E7" w14:textId="77777777" w:rsidTr="00061AA7">
        <w:tc>
          <w:tcPr>
            <w:tcW w:w="5397" w:type="dxa"/>
          </w:tcPr>
          <w:p w14:paraId="7F3F0768" w14:textId="77777777" w:rsidR="00061AA7" w:rsidRDefault="00061AA7" w:rsidP="00061AA7">
            <w:pPr>
              <w:rPr>
                <w:lang w:val="en-GB"/>
              </w:rPr>
            </w:pPr>
          </w:p>
        </w:tc>
        <w:tc>
          <w:tcPr>
            <w:tcW w:w="5397" w:type="dxa"/>
          </w:tcPr>
          <w:p w14:paraId="300C15AC" w14:textId="14C09301" w:rsidR="00061AA7" w:rsidRPr="00061AA7" w:rsidRDefault="00061AA7" w:rsidP="00061AA7">
            <w:pPr>
              <w:rPr>
                <w:b/>
                <w:bCs/>
                <w:i/>
                <w:iCs/>
                <w:sz w:val="28"/>
                <w:szCs w:val="28"/>
                <w:lang w:val="en-GB"/>
              </w:rPr>
            </w:pPr>
            <w:r w:rsidRPr="00061AA7">
              <w:rPr>
                <w:b/>
                <w:bCs/>
                <w:i/>
                <w:iCs/>
                <w:sz w:val="28"/>
                <w:szCs w:val="28"/>
                <w:lang w:val="en-GB"/>
              </w:rPr>
              <w:t>ESA</w:t>
            </w:r>
          </w:p>
        </w:tc>
        <w:tc>
          <w:tcPr>
            <w:tcW w:w="5398" w:type="dxa"/>
          </w:tcPr>
          <w:p w14:paraId="5AA828BF" w14:textId="3AD45CB7" w:rsidR="00061AA7" w:rsidRPr="00061AA7" w:rsidRDefault="00061AA7" w:rsidP="00061AA7">
            <w:pPr>
              <w:rPr>
                <w:b/>
                <w:bCs/>
                <w:i/>
                <w:iCs/>
                <w:sz w:val="28"/>
                <w:szCs w:val="28"/>
                <w:lang w:val="en-GB"/>
              </w:rPr>
            </w:pPr>
            <w:r w:rsidRPr="00061AA7">
              <w:rPr>
                <w:b/>
                <w:bCs/>
                <w:i/>
                <w:iCs/>
                <w:sz w:val="28"/>
                <w:szCs w:val="28"/>
                <w:lang w:val="en-GB"/>
              </w:rPr>
              <w:t>JAXA</w:t>
            </w:r>
          </w:p>
        </w:tc>
        <w:tc>
          <w:tcPr>
            <w:tcW w:w="5398" w:type="dxa"/>
          </w:tcPr>
          <w:p w14:paraId="5C52579E" w14:textId="77777777" w:rsidR="00061AA7" w:rsidRPr="00061AA7" w:rsidRDefault="00061AA7" w:rsidP="00061AA7">
            <w:pPr>
              <w:rPr>
                <w:b/>
                <w:bCs/>
                <w:i/>
                <w:iCs/>
                <w:sz w:val="28"/>
                <w:szCs w:val="28"/>
                <w:lang w:val="en-GB"/>
              </w:rPr>
            </w:pPr>
            <w:r w:rsidRPr="00061AA7">
              <w:rPr>
                <w:b/>
                <w:bCs/>
                <w:i/>
                <w:iCs/>
                <w:sz w:val="28"/>
                <w:szCs w:val="28"/>
                <w:lang w:val="en-GB"/>
              </w:rPr>
              <w:t>NASA</w:t>
            </w:r>
          </w:p>
          <w:p w14:paraId="0030093F" w14:textId="0FC038DE" w:rsidR="00061AA7" w:rsidRPr="00061AA7" w:rsidRDefault="00061AA7" w:rsidP="00061AA7">
            <w:pPr>
              <w:rPr>
                <w:b/>
                <w:bCs/>
                <w:i/>
                <w:iCs/>
                <w:sz w:val="28"/>
                <w:szCs w:val="28"/>
                <w:lang w:val="en-GB"/>
              </w:rPr>
            </w:pPr>
          </w:p>
        </w:tc>
      </w:tr>
      <w:tr w:rsidR="00061AA7" w14:paraId="77927E1B" w14:textId="77777777" w:rsidTr="00061AA7">
        <w:tc>
          <w:tcPr>
            <w:tcW w:w="5397" w:type="dxa"/>
          </w:tcPr>
          <w:p w14:paraId="102197B8" w14:textId="5977FCAB" w:rsidR="00061AA7" w:rsidRPr="00061AA7" w:rsidRDefault="00061AA7" w:rsidP="00061AA7">
            <w:pPr>
              <w:rPr>
                <w:b/>
                <w:bCs/>
                <w:i/>
                <w:iCs/>
                <w:sz w:val="32"/>
                <w:szCs w:val="32"/>
                <w:lang w:val="en-GB"/>
              </w:rPr>
            </w:pPr>
            <w:r w:rsidRPr="00061AA7">
              <w:rPr>
                <w:b/>
                <w:bCs/>
                <w:i/>
                <w:iCs/>
                <w:sz w:val="32"/>
                <w:szCs w:val="32"/>
                <w:lang w:val="en-GB"/>
              </w:rPr>
              <w:t>Aperture Alias</w:t>
            </w:r>
          </w:p>
        </w:tc>
        <w:tc>
          <w:tcPr>
            <w:tcW w:w="5397" w:type="dxa"/>
          </w:tcPr>
          <w:p w14:paraId="201FCF6B" w14:textId="77777777" w:rsidR="00061AA7" w:rsidRDefault="00061AA7" w:rsidP="00061AA7">
            <w:pPr>
              <w:rPr>
                <w:lang w:val="en-GB"/>
              </w:rPr>
            </w:pPr>
            <w:r>
              <w:rPr>
                <w:lang w:val="en-GB"/>
              </w:rPr>
              <w:t>NNO1</w:t>
            </w:r>
          </w:p>
          <w:p w14:paraId="38A4F900" w14:textId="77777777" w:rsidR="00061AA7" w:rsidRDefault="00061AA7" w:rsidP="00061AA7">
            <w:pPr>
              <w:rPr>
                <w:lang w:val="en-GB"/>
              </w:rPr>
            </w:pPr>
            <w:r>
              <w:rPr>
                <w:lang w:val="en-GB"/>
              </w:rPr>
              <w:t>NNO3</w:t>
            </w:r>
          </w:p>
          <w:p w14:paraId="539F9B11" w14:textId="54C8DBCC" w:rsidR="00061AA7" w:rsidRDefault="00061AA7" w:rsidP="00061AA7">
            <w:pPr>
              <w:rPr>
                <w:lang w:val="en-GB"/>
              </w:rPr>
            </w:pPr>
            <w:r>
              <w:rPr>
                <w:lang w:val="en-GB"/>
              </w:rPr>
              <w:t>CEB1</w:t>
            </w:r>
          </w:p>
          <w:p w14:paraId="6871FCEF" w14:textId="77777777" w:rsidR="00061AA7" w:rsidRDefault="00061AA7" w:rsidP="00061AA7">
            <w:pPr>
              <w:rPr>
                <w:lang w:val="en-GB"/>
              </w:rPr>
            </w:pPr>
            <w:r>
              <w:rPr>
                <w:lang w:val="en-GB"/>
              </w:rPr>
              <w:t>MLG1</w:t>
            </w:r>
          </w:p>
          <w:p w14:paraId="45365830" w14:textId="77777777" w:rsidR="00061AA7" w:rsidRDefault="00061AA7" w:rsidP="00061AA7">
            <w:pPr>
              <w:rPr>
                <w:lang w:val="en-GB"/>
              </w:rPr>
            </w:pPr>
          </w:p>
          <w:p w14:paraId="73C625D0" w14:textId="58239758" w:rsidR="00061AA7" w:rsidRDefault="00061AA7" w:rsidP="00061AA7">
            <w:pPr>
              <w:rPr>
                <w:lang w:val="en-GB"/>
              </w:rPr>
            </w:pPr>
          </w:p>
        </w:tc>
        <w:tc>
          <w:tcPr>
            <w:tcW w:w="5398" w:type="dxa"/>
          </w:tcPr>
          <w:p w14:paraId="13A590B4" w14:textId="4EDC47EB" w:rsidR="00061AA7" w:rsidRDefault="00DE0CAD" w:rsidP="00061AA7">
            <w:pPr>
              <w:rPr>
                <w:lang w:val="en-GB" w:eastAsia="ja-JP"/>
              </w:rPr>
            </w:pPr>
            <w:r>
              <w:rPr>
                <w:rFonts w:hint="eastAsia"/>
                <w:lang w:val="en-GB" w:eastAsia="ja-JP"/>
              </w:rPr>
              <w:t>U</w:t>
            </w:r>
            <w:r>
              <w:rPr>
                <w:lang w:val="en-GB" w:eastAsia="ja-JP"/>
              </w:rPr>
              <w:t>DSC</w:t>
            </w:r>
            <w:r>
              <w:rPr>
                <w:lang w:val="en-GB" w:eastAsia="ja-JP"/>
              </w:rPr>
              <w:br/>
            </w:r>
            <w:r>
              <w:rPr>
                <w:lang w:val="en-GB" w:eastAsia="ja-JP"/>
              </w:rPr>
              <w:br/>
              <w:t>MISA</w:t>
            </w:r>
            <w:r>
              <w:rPr>
                <w:lang w:val="en-GB" w:eastAsia="ja-JP"/>
              </w:rPr>
              <w:br/>
            </w:r>
            <w:r>
              <w:rPr>
                <w:lang w:val="en-GB" w:eastAsia="ja-JP"/>
              </w:rPr>
              <w:br/>
              <w:t>UCHI</w:t>
            </w:r>
            <w:r>
              <w:rPr>
                <w:lang w:val="en-GB" w:eastAsia="ja-JP"/>
              </w:rPr>
              <w:br/>
            </w:r>
          </w:p>
        </w:tc>
        <w:tc>
          <w:tcPr>
            <w:tcW w:w="5398" w:type="dxa"/>
          </w:tcPr>
          <w:p w14:paraId="2A388676" w14:textId="77777777" w:rsidR="00061AA7" w:rsidRDefault="00F61725" w:rsidP="00061AA7">
            <w:pPr>
              <w:rPr>
                <w:lang w:val="en-GB"/>
              </w:rPr>
            </w:pPr>
            <w:r>
              <w:rPr>
                <w:lang w:val="en-GB"/>
              </w:rPr>
              <w:t>DS14</w:t>
            </w:r>
          </w:p>
          <w:p w14:paraId="413B7BE1" w14:textId="77777777" w:rsidR="00F61725" w:rsidRDefault="00F61725" w:rsidP="00061AA7">
            <w:pPr>
              <w:rPr>
                <w:lang w:val="en-GB"/>
              </w:rPr>
            </w:pPr>
            <w:r>
              <w:rPr>
                <w:lang w:val="en-GB"/>
              </w:rPr>
              <w:t>DS25</w:t>
            </w:r>
          </w:p>
          <w:p w14:paraId="5DECD1FB" w14:textId="77777777" w:rsidR="00F61725" w:rsidRDefault="00F61725" w:rsidP="00061AA7">
            <w:pPr>
              <w:rPr>
                <w:lang w:val="en-GB"/>
              </w:rPr>
            </w:pPr>
            <w:r>
              <w:rPr>
                <w:lang w:val="en-GB"/>
              </w:rPr>
              <w:t>DS43</w:t>
            </w:r>
          </w:p>
          <w:p w14:paraId="51AD11D8" w14:textId="7EE38370" w:rsidR="00F61725" w:rsidRDefault="00F61725" w:rsidP="00061AA7">
            <w:pPr>
              <w:rPr>
                <w:lang w:val="en-GB"/>
              </w:rPr>
            </w:pPr>
            <w:r>
              <w:rPr>
                <w:lang w:val="en-GB"/>
              </w:rPr>
              <w:t>DS63</w:t>
            </w:r>
          </w:p>
        </w:tc>
      </w:tr>
      <w:tr w:rsidR="00061AA7" w14:paraId="1C80AC60" w14:textId="77777777" w:rsidTr="00061AA7">
        <w:tc>
          <w:tcPr>
            <w:tcW w:w="5397" w:type="dxa"/>
          </w:tcPr>
          <w:p w14:paraId="49FCCE90" w14:textId="64F2DF1B" w:rsidR="00061AA7" w:rsidRPr="00061AA7" w:rsidRDefault="00061AA7" w:rsidP="00061AA7">
            <w:pPr>
              <w:rPr>
                <w:b/>
                <w:bCs/>
                <w:i/>
                <w:iCs/>
                <w:sz w:val="32"/>
                <w:szCs w:val="32"/>
                <w:lang w:val="en-GB"/>
              </w:rPr>
            </w:pPr>
            <w:r w:rsidRPr="00061AA7">
              <w:rPr>
                <w:b/>
                <w:bCs/>
                <w:i/>
                <w:iCs/>
                <w:sz w:val="32"/>
                <w:szCs w:val="32"/>
                <w:lang w:val="en-GB"/>
              </w:rPr>
              <w:t>Mission Alias</w:t>
            </w:r>
          </w:p>
        </w:tc>
        <w:tc>
          <w:tcPr>
            <w:tcW w:w="5397" w:type="dxa"/>
          </w:tcPr>
          <w:p w14:paraId="60395035" w14:textId="77777777" w:rsidR="00061AA7" w:rsidRDefault="00061AA7" w:rsidP="00061AA7">
            <w:pPr>
              <w:rPr>
                <w:lang w:val="en-GB"/>
              </w:rPr>
            </w:pPr>
            <w:r>
              <w:rPr>
                <w:lang w:val="en-GB"/>
              </w:rPr>
              <w:t>BEPI</w:t>
            </w:r>
          </w:p>
          <w:p w14:paraId="11C6EEE1" w14:textId="77777777" w:rsidR="00061AA7" w:rsidRDefault="00061AA7" w:rsidP="00061AA7">
            <w:pPr>
              <w:rPr>
                <w:lang w:val="en-GB"/>
              </w:rPr>
            </w:pPr>
            <w:r>
              <w:rPr>
                <w:lang w:val="en-GB"/>
              </w:rPr>
              <w:t xml:space="preserve">EXMO </w:t>
            </w:r>
          </w:p>
          <w:p w14:paraId="35CDC7FF" w14:textId="77777777" w:rsidR="00061AA7" w:rsidRDefault="00061AA7" w:rsidP="00061AA7">
            <w:pPr>
              <w:rPr>
                <w:lang w:val="en-GB"/>
              </w:rPr>
            </w:pPr>
            <w:r>
              <w:rPr>
                <w:lang w:val="en-GB"/>
              </w:rPr>
              <w:t>GAIA</w:t>
            </w:r>
          </w:p>
          <w:p w14:paraId="5B20165D" w14:textId="77777777" w:rsidR="00061AA7" w:rsidRDefault="00061AA7" w:rsidP="00061AA7">
            <w:pPr>
              <w:rPr>
                <w:lang w:val="en-GB"/>
              </w:rPr>
            </w:pPr>
            <w:r>
              <w:rPr>
                <w:lang w:val="en-GB"/>
              </w:rPr>
              <w:t>ROSE</w:t>
            </w:r>
          </w:p>
          <w:p w14:paraId="028D54CA" w14:textId="7F3E0B9E" w:rsidR="00061AA7" w:rsidRDefault="00061AA7" w:rsidP="00061AA7">
            <w:pPr>
              <w:rPr>
                <w:lang w:val="en-GB"/>
              </w:rPr>
            </w:pPr>
            <w:r>
              <w:rPr>
                <w:lang w:val="en-GB"/>
              </w:rPr>
              <w:t>SOLO</w:t>
            </w:r>
          </w:p>
        </w:tc>
        <w:tc>
          <w:tcPr>
            <w:tcW w:w="5398" w:type="dxa"/>
          </w:tcPr>
          <w:p w14:paraId="3D55E241" w14:textId="76DF3001" w:rsidR="00DE0CAD" w:rsidRDefault="00DE0CAD" w:rsidP="00061AA7">
            <w:pPr>
              <w:rPr>
                <w:lang w:val="en-GB" w:eastAsia="ja-JP"/>
              </w:rPr>
            </w:pPr>
            <w:r>
              <w:rPr>
                <w:rFonts w:hint="eastAsia"/>
                <w:lang w:val="en-GB" w:eastAsia="ja-JP"/>
              </w:rPr>
              <w:t>I</w:t>
            </w:r>
            <w:r>
              <w:rPr>
                <w:lang w:val="en-GB" w:eastAsia="ja-JP"/>
              </w:rPr>
              <w:t>KRS</w:t>
            </w:r>
          </w:p>
          <w:p w14:paraId="07F6F889" w14:textId="51F19E61" w:rsidR="00DE0CAD" w:rsidRDefault="00DE0CAD" w:rsidP="00061AA7">
            <w:pPr>
              <w:rPr>
                <w:lang w:val="en-GB" w:eastAsia="ja-JP"/>
              </w:rPr>
            </w:pPr>
            <w:r>
              <w:rPr>
                <w:rFonts w:hint="eastAsia"/>
                <w:lang w:val="en-GB" w:eastAsia="ja-JP"/>
              </w:rPr>
              <w:t>H</w:t>
            </w:r>
            <w:r>
              <w:rPr>
                <w:lang w:val="en-GB" w:eastAsia="ja-JP"/>
              </w:rPr>
              <w:t>YB2</w:t>
            </w:r>
          </w:p>
          <w:p w14:paraId="285695CA" w14:textId="21CD097C" w:rsidR="00DE0CAD" w:rsidRDefault="00DE0CAD" w:rsidP="00061AA7">
            <w:pPr>
              <w:rPr>
                <w:lang w:val="en-GB" w:eastAsia="ja-JP"/>
              </w:rPr>
            </w:pPr>
            <w:r>
              <w:rPr>
                <w:lang w:val="en-GB" w:eastAsia="ja-JP"/>
              </w:rPr>
              <w:t>PRCN</w:t>
            </w:r>
          </w:p>
          <w:p w14:paraId="02FA8122" w14:textId="2255156A" w:rsidR="00DE0CAD" w:rsidRDefault="00DE0CAD" w:rsidP="00061AA7">
            <w:pPr>
              <w:rPr>
                <w:lang w:val="en-GB" w:eastAsia="ja-JP"/>
              </w:rPr>
            </w:pPr>
            <w:r>
              <w:rPr>
                <w:lang w:val="en-GB" w:eastAsia="ja-JP"/>
              </w:rPr>
              <w:t>PLC1</w:t>
            </w:r>
            <w:r>
              <w:rPr>
                <w:lang w:val="en-GB" w:eastAsia="ja-JP"/>
              </w:rPr>
              <w:br/>
            </w:r>
            <w:r>
              <w:rPr>
                <w:lang w:val="en-GB" w:eastAsia="ja-JP"/>
              </w:rPr>
              <w:br/>
              <w:t>MMX1</w:t>
            </w:r>
          </w:p>
        </w:tc>
        <w:tc>
          <w:tcPr>
            <w:tcW w:w="5398" w:type="dxa"/>
          </w:tcPr>
          <w:p w14:paraId="430EAFD7" w14:textId="77777777" w:rsidR="00061AA7" w:rsidRDefault="00F61725" w:rsidP="00061AA7">
            <w:pPr>
              <w:rPr>
                <w:lang w:val="en-GB"/>
              </w:rPr>
            </w:pPr>
            <w:r>
              <w:rPr>
                <w:lang w:val="en-GB"/>
              </w:rPr>
              <w:t>DART</w:t>
            </w:r>
          </w:p>
          <w:p w14:paraId="28762085" w14:textId="77777777" w:rsidR="00F61725" w:rsidRDefault="00F61725" w:rsidP="00061AA7">
            <w:pPr>
              <w:rPr>
                <w:lang w:val="en-GB"/>
              </w:rPr>
            </w:pPr>
            <w:r>
              <w:rPr>
                <w:lang w:val="en-GB"/>
              </w:rPr>
              <w:t>LUCY</w:t>
            </w:r>
          </w:p>
          <w:p w14:paraId="2207BA89" w14:textId="77777777" w:rsidR="00F61725" w:rsidRDefault="00F61725" w:rsidP="00061AA7">
            <w:pPr>
              <w:rPr>
                <w:lang w:val="en-GB"/>
              </w:rPr>
            </w:pPr>
            <w:r>
              <w:rPr>
                <w:lang w:val="en-GB"/>
              </w:rPr>
              <w:t>SPP1</w:t>
            </w:r>
          </w:p>
          <w:p w14:paraId="55C4C29C" w14:textId="77777777" w:rsidR="00F61725" w:rsidRDefault="00F61725" w:rsidP="00061AA7">
            <w:pPr>
              <w:rPr>
                <w:lang w:val="en-GB"/>
              </w:rPr>
            </w:pPr>
            <w:r>
              <w:rPr>
                <w:lang w:val="en-GB"/>
              </w:rPr>
              <w:t>M01O</w:t>
            </w:r>
          </w:p>
          <w:p w14:paraId="5F38AE39" w14:textId="62038FF2" w:rsidR="00F61725" w:rsidRDefault="00F61725" w:rsidP="00061AA7">
            <w:pPr>
              <w:rPr>
                <w:lang w:val="en-GB"/>
              </w:rPr>
            </w:pPr>
            <w:r>
              <w:rPr>
                <w:lang w:val="en-GB"/>
              </w:rPr>
              <w:t>ORX1</w:t>
            </w:r>
          </w:p>
        </w:tc>
      </w:tr>
    </w:tbl>
    <w:p w14:paraId="2AFBDDF9" w14:textId="77777777" w:rsidR="00061AA7" w:rsidRPr="00061AA7" w:rsidRDefault="00061AA7" w:rsidP="00061AA7">
      <w:pPr>
        <w:rPr>
          <w:lang w:val="en-GB" w:eastAsia="it-IT"/>
        </w:rPr>
      </w:pPr>
    </w:p>
    <w:sectPr w:rsidR="00061AA7" w:rsidRPr="00061AA7" w:rsidSect="003E2EB9">
      <w:pgSz w:w="15840" w:h="12240" w:orient="landscape" w:code="1"/>
      <w:pgMar w:top="1440" w:right="1440" w:bottom="1440" w:left="1440" w:header="547" w:footer="547" w:gutter="360"/>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DAD0" w14:textId="77777777" w:rsidR="00F6337D" w:rsidRDefault="00F6337D">
      <w:pPr>
        <w:spacing w:before="0" w:line="240" w:lineRule="auto"/>
      </w:pPr>
      <w:r>
        <w:separator/>
      </w:r>
    </w:p>
  </w:endnote>
  <w:endnote w:type="continuationSeparator" w:id="0">
    <w:p w14:paraId="294D30A8" w14:textId="77777777" w:rsidR="00F6337D" w:rsidRDefault="00F6337D">
      <w:pPr>
        <w:spacing w:before="0" w:line="240" w:lineRule="auto"/>
      </w:pPr>
      <w:r>
        <w:continuationSeparator/>
      </w:r>
    </w:p>
  </w:endnote>
  <w:endnote w:type="continuationNotice" w:id="1">
    <w:p w14:paraId="5191F85F" w14:textId="77777777" w:rsidR="00F6337D" w:rsidRDefault="00F6337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Shell Dlg">
    <w:altName w:val="Sylfaen"/>
    <w:panose1 w:val="020B0604020202020204"/>
    <w:charset w:val="00"/>
    <w:family w:val="swiss"/>
    <w:pitch w:val="variable"/>
    <w:sig w:usb0="E5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33A93" w14:textId="321D0BF8" w:rsidR="004E19F8" w:rsidRDefault="00DA58B1">
    <w:pPr>
      <w:pStyle w:val="Footer"/>
    </w:pPr>
    <w:r>
      <w:fldChar w:fldCharType="begin"/>
    </w:r>
    <w:r>
      <w:instrText xml:space="preserve"> DOCPROPERTY  "Document number"  \* MERGEFORMAT </w:instrText>
    </w:r>
    <w:r>
      <w:fldChar w:fldCharType="separate"/>
    </w:r>
    <w:r w:rsidR="003D1252">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5-1</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0400" w14:textId="57E00B29" w:rsidR="00061AA7" w:rsidRDefault="00DA58B1" w:rsidP="00061AA7">
    <w:pPr>
      <w:pStyle w:val="Footer"/>
    </w:pPr>
    <w:r>
      <w:fldChar w:fldCharType="begin"/>
    </w:r>
    <w:r>
      <w:instrText xml:space="preserve"> DOCPROPERTY  "Document number"  \* MERGEFORMAT </w:instrText>
    </w:r>
    <w:r>
      <w:fldChar w:fldCharType="separate"/>
    </w:r>
    <w:r w:rsidR="003D1252">
      <w:t>CCSDS 506.1-B-2</w:t>
    </w:r>
    <w:r>
      <w:fldChar w:fldCharType="end"/>
    </w:r>
    <w:r w:rsidR="00061AA7">
      <w:tab/>
      <w:t xml:space="preserve">Page </w:t>
    </w:r>
    <w:r w:rsidR="00061AA7">
      <w:fldChar w:fldCharType="begin"/>
    </w:r>
    <w:r w:rsidR="00061AA7">
      <w:instrText xml:space="preserve"> PAGE   \* MERGEFORMAT </w:instrText>
    </w:r>
    <w:r w:rsidR="00061AA7">
      <w:fldChar w:fldCharType="separate"/>
    </w:r>
    <w:r w:rsidR="00061AA7">
      <w:t>D-2</w:t>
    </w:r>
    <w:r w:rsidR="00061AA7">
      <w:fldChar w:fldCharType="end"/>
    </w:r>
    <w:r w:rsidR="00061AA7">
      <w:tab/>
    </w:r>
    <w:fldSimple w:instr=" DOCPROPERTY  &quot;Issue Date&quot;  \* MERGEFORMAT ">
      <w:r w:rsidR="003D1252">
        <w:t>September 2024</w:t>
      </w:r>
    </w:fldSimple>
  </w:p>
  <w:p w14:paraId="64CBDBFA" w14:textId="61173232" w:rsidR="004E19F8" w:rsidRDefault="004E1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9BCB" w14:textId="4C3E50D4" w:rsidR="004E19F8" w:rsidRDefault="004E19F8">
    <w:pPr>
      <w:pStyle w:val="Footer"/>
    </w:pPr>
    <w:r>
      <w:rPr>
        <w:noProof/>
        <w:lang w:val="en-GB" w:eastAsia="en-GB"/>
      </w:rPr>
      <mc:AlternateContent>
        <mc:Choice Requires="wps">
          <w:drawing>
            <wp:anchor distT="0" distB="0" distL="114300" distR="114300" simplePos="0" relativeHeight="251670528" behindDoc="0" locked="1" layoutInCell="1" allowOverlap="1" wp14:anchorId="1E998E3A" wp14:editId="45AE56A2">
              <wp:simplePos x="0" y="0"/>
              <wp:positionH relativeFrom="column">
                <wp:posOffset>-548640</wp:posOffset>
              </wp:positionH>
              <wp:positionV relativeFrom="page">
                <wp:align>center</wp:align>
              </wp:positionV>
              <wp:extent cx="182880" cy="571500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6A8835B2" w14:textId="49190D3E"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5-2</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8E3A" id="_x0000_t202" coordsize="21600,21600" o:spt="202" path="m,l,21600r21600,l21600,xe">
              <v:stroke joinstyle="miter"/>
              <v:path gradientshapeok="t" o:connecttype="rect"/>
            </v:shapetype>
            <v:shape id="Text Box 7" o:spid="_x0000_s1027" type="#_x0000_t202" style="position:absolute;margin-left:-43.2pt;margin-top:0;width:14.4pt;height:450pt;z-index:251670528;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" stroked="f">
              <v:textbox style="layout-flow:vertical" inset="0,0,0,0">
                <w:txbxContent>
                  <w:p w14:paraId="6A8835B2" w14:textId="49190D3E"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5-2</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ADC6" w14:textId="1F610795" w:rsidR="004E19F8" w:rsidRDefault="00DA58B1">
    <w:pPr>
      <w:pStyle w:val="Footer"/>
    </w:pPr>
    <w:r>
      <w:fldChar w:fldCharType="begin"/>
    </w:r>
    <w:r>
      <w:instrText xml:space="preserve"> DOCPROPERTY  "Document number"  \* MERGEFORMAT </w:instrText>
    </w:r>
    <w:r>
      <w:fldChar w:fldCharType="separate"/>
    </w:r>
    <w:r w:rsidR="003D1252">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5-3</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37C6" w14:textId="6F9F9EEB" w:rsidR="004E19F8" w:rsidRDefault="004E19F8">
    <w:pPr>
      <w:pStyle w:val="Footer"/>
    </w:pPr>
    <w:r>
      <w:rPr>
        <w:noProof/>
        <w:lang w:val="en-GB" w:eastAsia="en-GB"/>
      </w:rPr>
      <mc:AlternateContent>
        <mc:Choice Requires="wps">
          <w:drawing>
            <wp:anchor distT="0" distB="0" distL="114300" distR="114300" simplePos="0" relativeHeight="251683840" behindDoc="0" locked="1" layoutInCell="1" allowOverlap="1" wp14:anchorId="72C35A49" wp14:editId="4CF50A79">
              <wp:simplePos x="0" y="0"/>
              <wp:positionH relativeFrom="column">
                <wp:posOffset>-548640</wp:posOffset>
              </wp:positionH>
              <wp:positionV relativeFrom="page">
                <wp:posOffset>803275</wp:posOffset>
              </wp:positionV>
              <wp:extent cx="182880" cy="571500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75089DE4" w14:textId="611DEC32"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5-4</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5A49" id="_x0000_t202" coordsize="21600,21600" o:spt="202" path="m,l,21600r21600,l21600,xe">
              <v:stroke joinstyle="miter"/>
              <v:path gradientshapeok="t" o:connecttype="rect"/>
            </v:shapetype>
            <v:shape id="Text Box 8" o:spid="_x0000_s1029" type="#_x0000_t202" style="position:absolute;margin-left:-43.2pt;margin-top:63.25pt;width:14.4pt;height:4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" stroked="f">
              <v:textbox style="layout-flow:vertical" inset="0,0,0,0">
                <w:txbxContent>
                  <w:p w14:paraId="75089DE4" w14:textId="611DEC32"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5-4</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txbxContent>
              </v:textbox>
              <w10:wrap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D4B7" w14:textId="686C947A" w:rsidR="004E19F8" w:rsidRDefault="00DA58B1">
    <w:pPr>
      <w:pStyle w:val="Footer"/>
    </w:pPr>
    <w:r>
      <w:fldChar w:fldCharType="begin"/>
    </w:r>
    <w:r>
      <w:instrText xml:space="preserve"> DOCPROPERTY  "Document number"  \* MERGEFORMAT </w:instrText>
    </w:r>
    <w:r>
      <w:fldChar w:fldCharType="separate"/>
    </w:r>
    <w:r w:rsidR="003D1252">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5-7</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459D5" w14:textId="1E94CCD2" w:rsidR="004E19F8" w:rsidRDefault="004E19F8">
    <w:pPr>
      <w:pStyle w:val="Footer"/>
    </w:pPr>
    <w:r>
      <w:rPr>
        <w:noProof/>
        <w:lang w:val="en-GB" w:eastAsia="en-GB"/>
      </w:rPr>
      <mc:AlternateContent>
        <mc:Choice Requires="wps">
          <w:drawing>
            <wp:anchor distT="0" distB="0" distL="114300" distR="114300" simplePos="0" relativeHeight="251697152" behindDoc="0" locked="1" layoutInCell="1" allowOverlap="1" wp14:anchorId="39F4E98E" wp14:editId="6BAB1D6D">
              <wp:simplePos x="0" y="0"/>
              <wp:positionH relativeFrom="column">
                <wp:posOffset>-548640</wp:posOffset>
              </wp:positionH>
              <wp:positionV relativeFrom="page">
                <wp:align>center</wp:align>
              </wp:positionV>
              <wp:extent cx="182880" cy="5715000"/>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3492CADD" w14:textId="53FB30D9"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5-14</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4E98E" id="_x0000_t202" coordsize="21600,21600" o:spt="202" path="m,l,21600r21600,l21600,xe">
              <v:stroke joinstyle="miter"/>
              <v:path gradientshapeok="t" o:connecttype="rect"/>
            </v:shapetype>
            <v:shape id="Text Box 9" o:spid="_x0000_s1031" type="#_x0000_t202" style="position:absolute;margin-left:-43.2pt;margin-top:0;width:14.4pt;height:450pt;z-index:251697152;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" stroked="f">
              <v:textbox style="layout-flow:vertical" inset="0,0,0,0">
                <w:txbxContent>
                  <w:p w14:paraId="3492CADD" w14:textId="53FB30D9"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5-14</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txbxContent>
              </v:textbox>
              <w10:wrap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35BC" w14:textId="2888F2C0" w:rsidR="004E19F8" w:rsidRDefault="00DA58B1">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5-16</w:t>
    </w:r>
    <w:r w:rsidR="004E19F8">
      <w:fldChar w:fldCharType="end"/>
    </w:r>
    <w:r w:rsidR="004E19F8">
      <w:tab/>
    </w:r>
    <w:r>
      <w:fldChar w:fldCharType="begin"/>
    </w:r>
    <w:r>
      <w:instrText xml:space="preserve"> DOCPROPERTY  "Issue Date"  \* MERGEFORMAT </w:instrText>
    </w:r>
    <w:r>
      <w:fldChar w:fldCharType="separate"/>
    </w:r>
    <w:r w:rsidR="003D1252">
      <w:t>September 2024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2989" w14:textId="6E12008F" w:rsidR="004E19F8" w:rsidRDefault="004E19F8">
    <w:pPr>
      <w:pStyle w:val="Footer"/>
    </w:pPr>
    <w:r>
      <w:rPr>
        <w:noProof/>
        <w:lang w:val="en-GB" w:eastAsia="en-GB"/>
      </w:rPr>
      <mc:AlternateContent>
        <mc:Choice Requires="wps">
          <w:drawing>
            <wp:anchor distT="0" distB="0" distL="114300" distR="114300" simplePos="0" relativeHeight="251710464" behindDoc="0" locked="1" layoutInCell="1" allowOverlap="1" wp14:anchorId="6D86BBF2" wp14:editId="3726FF04">
              <wp:simplePos x="0" y="0"/>
              <wp:positionH relativeFrom="column">
                <wp:posOffset>-548640</wp:posOffset>
              </wp:positionH>
              <wp:positionV relativeFrom="page">
                <wp:align>center</wp:align>
              </wp:positionV>
              <wp:extent cx="182880" cy="571500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206E97A1" w14:textId="668DEA3E"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5-17</w:t>
                          </w:r>
                          <w:r w:rsidR="004E19F8">
                            <w:fldChar w:fldCharType="end"/>
                          </w:r>
                          <w:r w:rsidR="004E19F8">
                            <w:tab/>
                          </w:r>
                          <w:r>
                            <w:fldChar w:fldCharType="begin"/>
                          </w:r>
                          <w:r>
                            <w:instrText xml:space="preserve"> DOCPROPERTY  "Issue Date"  \* MERGEFORMAT </w:instrText>
                          </w:r>
                          <w:r>
                            <w:fldChar w:fldCharType="separate"/>
                          </w:r>
                          <w:r w:rsidR="004D1688">
                            <w:t>September 2024</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6BBF2" id="_x0000_t202" coordsize="21600,21600" o:spt="202" path="m,l,21600r21600,l21600,xe">
              <v:stroke joinstyle="miter"/>
              <v:path gradientshapeok="t" o:connecttype="rect"/>
            </v:shapetype>
            <v:shape id="Text Box 10" o:spid="_x0000_s1033" type="#_x0000_t202" style="position:absolute;margin-left:-43.2pt;margin-top:0;width:14.4pt;height:450pt;z-index:251710464;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" stroked="f">
              <v:textbox style="layout-flow:vertical" inset="0,0,0,0">
                <w:txbxContent>
                  <w:p w14:paraId="206E97A1" w14:textId="668DEA3E" w:rsidR="004E19F8" w:rsidRDefault="00DA58B1" w:rsidP="000C0E6C">
                    <w:pPr>
                      <w:pStyle w:val="Footer"/>
                    </w:pPr>
                    <w:r>
                      <w:fldChar w:fldCharType="begin"/>
                    </w:r>
                    <w:r>
                      <w:instrText xml:space="preserve"> DOCPROPERTY  "Document number"  \* MERGEFORMAT </w:instrText>
                    </w:r>
                    <w:r>
                      <w:fldChar w:fldCharType="separate"/>
                    </w:r>
                    <w:r w:rsidR="00B46A99">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5-17</w:t>
                    </w:r>
                    <w:r w:rsidR="004E19F8">
                      <w:fldChar w:fldCharType="end"/>
                    </w:r>
                    <w:r w:rsidR="004E19F8">
                      <w:tab/>
                    </w:r>
                    <w:r>
                      <w:fldChar w:fldCharType="begin"/>
                    </w:r>
                    <w:r>
                      <w:instrText xml:space="preserve"> DOCPROPERTY  "Issue Date"  \* MERGEFORMAT </w:instrText>
                    </w:r>
                    <w:r>
                      <w:fldChar w:fldCharType="separate"/>
                    </w:r>
                    <w:r w:rsidR="004D1688">
                      <w:t>September 2024</w:t>
                    </w:r>
                    <w:r>
                      <w:fldChar w:fldCharType="end"/>
                    </w:r>
                  </w:p>
                </w:txbxContent>
              </v:textbox>
              <w10:wrap anchory="page"/>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3BC4" w14:textId="1F0A05B3" w:rsidR="004E19F8" w:rsidRDefault="00DA58B1">
    <w:pPr>
      <w:pStyle w:val="Footer"/>
    </w:pPr>
    <w:r>
      <w:fldChar w:fldCharType="begin"/>
    </w:r>
    <w:r>
      <w:instrText xml:space="preserve"> DOCPROPERTY  "Document number"  \* MERGEFORMAT </w:instrText>
    </w:r>
    <w:r>
      <w:fldChar w:fldCharType="separate"/>
    </w:r>
    <w:r w:rsidR="003D1252">
      <w:t>CCSDS 506.1-B-2</w:t>
    </w:r>
    <w:r>
      <w:fldChar w:fldCharType="end"/>
    </w:r>
    <w:r w:rsidR="004E19F8">
      <w:tab/>
      <w:t xml:space="preserve">Page </w:t>
    </w:r>
    <w:r w:rsidR="004E19F8">
      <w:fldChar w:fldCharType="begin"/>
    </w:r>
    <w:r w:rsidR="004E19F8">
      <w:instrText xml:space="preserve"> PAGE   \* MERGEFORMAT </w:instrText>
    </w:r>
    <w:r w:rsidR="004E19F8">
      <w:fldChar w:fldCharType="separate"/>
    </w:r>
    <w:r w:rsidR="00302024">
      <w:rPr>
        <w:noProof/>
      </w:rPr>
      <w:t>D-2</w:t>
    </w:r>
    <w:r w:rsidR="004E19F8">
      <w:fldChar w:fldCharType="end"/>
    </w:r>
    <w:r w:rsidR="004E19F8">
      <w:tab/>
    </w:r>
    <w:fldSimple w:instr=" DOCPROPERTY  &quot;Issue Date&quot;  \* MERGEFORMAT ">
      <w:r w:rsidR="003D1252">
        <w:t>September 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BD21" w14:textId="77777777" w:rsidR="00F6337D" w:rsidRDefault="00F6337D">
      <w:pPr>
        <w:spacing w:before="0" w:line="240" w:lineRule="auto"/>
      </w:pPr>
      <w:r>
        <w:separator/>
      </w:r>
    </w:p>
  </w:footnote>
  <w:footnote w:type="continuationSeparator" w:id="0">
    <w:p w14:paraId="348929AD" w14:textId="77777777" w:rsidR="00F6337D" w:rsidRDefault="00F6337D">
      <w:pPr>
        <w:spacing w:before="0" w:line="240" w:lineRule="auto"/>
      </w:pPr>
      <w:r>
        <w:continuationSeparator/>
      </w:r>
    </w:p>
  </w:footnote>
  <w:footnote w:type="continuationNotice" w:id="1">
    <w:p w14:paraId="4F6CE097" w14:textId="77777777" w:rsidR="00F6337D" w:rsidRDefault="00F6337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E2D0" w14:textId="415DBF38" w:rsidR="004E19F8" w:rsidRPr="00596EF3" w:rsidRDefault="004E19F8" w:rsidP="00596EF3">
    <w:pPr>
      <w:pStyle w:val="Header"/>
    </w:pPr>
    <w:r>
      <w:rPr>
        <w:spacing w:val="-2"/>
      </w:rPr>
      <w:t xml:space="preserve">DRAFT </w:t>
    </w: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8AFA" w14:textId="50C41659" w:rsidR="00061AA7" w:rsidRPr="00596EF3" w:rsidRDefault="00061AA7" w:rsidP="00061AA7">
    <w:pPr>
      <w:pStyle w:val="Header"/>
    </w:pPr>
    <w:r>
      <w:rPr>
        <w:spacing w:val="-2"/>
      </w:rPr>
      <w:t xml:space="preserve">DRAFT </w:t>
    </w: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p w14:paraId="5248415E" w14:textId="7CA6CC2B" w:rsidR="004E19F8" w:rsidRPr="00596EF3" w:rsidRDefault="004E19F8" w:rsidP="00596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E1B3" w14:textId="3C0B412E" w:rsidR="004E19F8" w:rsidRPr="00596EF3" w:rsidRDefault="004E19F8" w:rsidP="00596EF3">
    <w:pPr>
      <w:pStyle w:val="Header"/>
    </w:pPr>
    <w:r>
      <w:rPr>
        <w:noProof/>
        <w:lang w:val="en-GB" w:eastAsia="en-GB"/>
      </w:rPr>
      <mc:AlternateContent>
        <mc:Choice Requires="wps">
          <w:drawing>
            <wp:anchor distT="0" distB="0" distL="114300" distR="114300" simplePos="0" relativeHeight="251617280" behindDoc="0" locked="1" layoutInCell="1" allowOverlap="1" wp14:anchorId="489C1AC0" wp14:editId="73BD30EF">
              <wp:simplePos x="0" y="0"/>
              <wp:positionH relativeFrom="page">
                <wp:posOffset>9509760</wp:posOffset>
              </wp:positionH>
              <wp:positionV relativeFrom="page">
                <wp:align>center</wp:align>
              </wp:positionV>
              <wp:extent cx="182880" cy="5715000"/>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696CAC63" w14:textId="4C9C1B51"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C1AC0" id="_x0000_t202" coordsize="21600,21600" o:spt="202" path="m,l,21600r21600,l21600,xe">
              <v:stroke joinstyle="miter"/>
              <v:path gradientshapeok="t" o:connecttype="rect"/>
            </v:shapetype>
            <v:shape id="Text Box 1" o:spid="_x0000_s1026" type="#_x0000_t202" style="position:absolute;left:0;text-align:left;margin-left:748.8pt;margin-top:0;width:14.4pt;height:450pt;z-index:25161728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" stroked="f">
              <v:textbox style="layout-flow:vertical" inset="0,0,0,0">
                <w:txbxContent>
                  <w:p w14:paraId="696CAC63" w14:textId="4C9C1B51"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A771" w14:textId="50351A61" w:rsidR="004E19F8" w:rsidRPr="00596EF3" w:rsidRDefault="004E19F8" w:rsidP="00596EF3">
    <w:pPr>
      <w:pStyle w:val="Header"/>
    </w:pPr>
    <w:r>
      <w:rPr>
        <w:spacing w:val="-2"/>
      </w:rPr>
      <w:t xml:space="preserve">DRAFT </w:t>
    </w: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300DC" w14:textId="298B23BF" w:rsidR="004E19F8" w:rsidRPr="00596EF3" w:rsidRDefault="004E19F8" w:rsidP="00596EF3">
    <w:pPr>
      <w:pStyle w:val="Header"/>
    </w:pPr>
    <w:r>
      <w:rPr>
        <w:noProof/>
        <w:lang w:val="en-GB" w:eastAsia="en-GB"/>
      </w:rPr>
      <mc:AlternateContent>
        <mc:Choice Requires="wps">
          <w:drawing>
            <wp:anchor distT="0" distB="0" distL="114300" distR="114300" simplePos="0" relativeHeight="251643904" behindDoc="0" locked="1" layoutInCell="1" allowOverlap="1" wp14:anchorId="5DA481FE" wp14:editId="11920309">
              <wp:simplePos x="0" y="0"/>
              <wp:positionH relativeFrom="page">
                <wp:posOffset>9509760</wp:posOffset>
              </wp:positionH>
              <wp:positionV relativeFrom="page">
                <wp:posOffset>803275</wp:posOffset>
              </wp:positionV>
              <wp:extent cx="182880" cy="571500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1B071143" w14:textId="08AED44E"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481FE" id="_x0000_t202" coordsize="21600,21600" o:spt="202" path="m,l,21600r21600,l21600,xe">
              <v:stroke joinstyle="miter"/>
              <v:path gradientshapeok="t" o:connecttype="rect"/>
            </v:shapetype>
            <v:shape id="Text Box 4" o:spid="_x0000_s1028" type="#_x0000_t202" style="position:absolute;left:0;text-align:left;margin-left:748.8pt;margin-top:63.25pt;width:14.4pt;height:45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" stroked="f">
              <v:textbox style="layout-flow:vertical" inset="0,0,0,0">
                <w:txbxContent>
                  <w:p w14:paraId="1B071143" w14:textId="08AED44E"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0C00" w14:textId="4E3327A5" w:rsidR="004E19F8" w:rsidRPr="00EC457F" w:rsidRDefault="004E19F8" w:rsidP="00EC457F">
    <w:pPr>
      <w:pStyle w:val="Header"/>
      <w:ind w:right="-333"/>
      <w:rPr>
        <w:spacing w:val="-2"/>
      </w:rPr>
    </w:pPr>
    <w:r>
      <w:rPr>
        <w:spacing w:val="-2"/>
      </w:rPr>
      <w:t xml:space="preserve">DRAFT </w:t>
    </w: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35A2" w14:textId="23E4E29D" w:rsidR="004E19F8" w:rsidRPr="00596EF3" w:rsidRDefault="004E19F8" w:rsidP="00596EF3">
    <w:pPr>
      <w:pStyle w:val="Header"/>
    </w:pPr>
    <w:r>
      <w:rPr>
        <w:noProof/>
        <w:lang w:val="en-GB" w:eastAsia="en-GB"/>
      </w:rPr>
      <mc:AlternateContent>
        <mc:Choice Requires="wps">
          <w:drawing>
            <wp:anchor distT="0" distB="0" distL="114300" distR="114300" simplePos="0" relativeHeight="251630592" behindDoc="0" locked="1" layoutInCell="1" allowOverlap="1" wp14:anchorId="3C2EC62C" wp14:editId="422516B5">
              <wp:simplePos x="0" y="0"/>
              <wp:positionH relativeFrom="page">
                <wp:posOffset>9509760</wp:posOffset>
              </wp:positionH>
              <wp:positionV relativeFrom="page">
                <wp:align>center</wp:align>
              </wp:positionV>
              <wp:extent cx="182880" cy="571500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5E5027E0" w14:textId="20643568"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C62C" id="_x0000_t202" coordsize="21600,21600" o:spt="202" path="m,l,21600r21600,l21600,xe">
              <v:stroke joinstyle="miter"/>
              <v:path gradientshapeok="t" o:connecttype="rect"/>
            </v:shapetype>
            <v:shape id="Text Box 3" o:spid="_x0000_s1030" type="#_x0000_t202" style="position:absolute;left:0;text-align:left;margin-left:748.8pt;margin-top:0;width:14.4pt;height:450pt;z-index:25163059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" stroked="f">
              <v:textbox style="layout-flow:vertical" inset="0,0,0,0">
                <w:txbxContent>
                  <w:p w14:paraId="5E5027E0" w14:textId="20643568"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v:textbox>
              <w10:wrap anchorx="page" anchory="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10224" w14:textId="44032DF1" w:rsidR="004E19F8" w:rsidRPr="00596EF3" w:rsidRDefault="004E19F8" w:rsidP="00EC457F">
    <w:pPr>
      <w:pStyle w:val="Header"/>
      <w:ind w:right="-333"/>
    </w:pPr>
    <w:r>
      <w:rPr>
        <w:spacing w:val="-2"/>
      </w:rPr>
      <w:t xml:space="preserve">DRAFT </w:t>
    </w: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8FC0" w14:textId="3A9BE192" w:rsidR="004E19F8" w:rsidRPr="00596EF3" w:rsidRDefault="004E19F8" w:rsidP="00596EF3">
    <w:pPr>
      <w:pStyle w:val="Header"/>
    </w:pPr>
    <w:r>
      <w:rPr>
        <w:noProof/>
        <w:lang w:val="en-GB" w:eastAsia="en-GB"/>
      </w:rPr>
      <mc:AlternateContent>
        <mc:Choice Requires="wps">
          <w:drawing>
            <wp:anchor distT="0" distB="0" distL="114300" distR="114300" simplePos="0" relativeHeight="251656192" behindDoc="0" locked="1" layoutInCell="1" allowOverlap="1" wp14:anchorId="56D2DEF4" wp14:editId="38BCB5EC">
              <wp:simplePos x="0" y="0"/>
              <wp:positionH relativeFrom="page">
                <wp:posOffset>9509760</wp:posOffset>
              </wp:positionH>
              <wp:positionV relativeFrom="page">
                <wp:align>center</wp:align>
              </wp:positionV>
              <wp:extent cx="182880" cy="571500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5715000"/>
                      </a:xfrm>
                      <a:prstGeom prst="rect">
                        <a:avLst/>
                      </a:prstGeom>
                      <a:solidFill>
                        <a:srgbClr val="FFFFFF"/>
                      </a:solidFill>
                      <a:ln>
                        <a:noFill/>
                      </a:ln>
                    </wps:spPr>
                    <wps:txbx>
                      <w:txbxContent>
                        <w:p w14:paraId="2A7E6938" w14:textId="58A102FE"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2DEF4" id="_x0000_t202" coordsize="21600,21600" o:spt="202" path="m,l,21600r21600,l21600,xe">
              <v:stroke joinstyle="miter"/>
              <v:path gradientshapeok="t" o:connecttype="rect"/>
            </v:shapetype>
            <v:shape id="Text Box 5" o:spid="_x0000_s1032" type="#_x0000_t202" style="position:absolute;left:0;text-align:left;margin-left:748.8pt;margin-top:0;width:14.4pt;height:450pt;z-index:25165619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" stroked="f">
              <v:textbox style="layout-flow:vertical" inset="0,0,0,0">
                <w:txbxContent>
                  <w:p w14:paraId="2A7E6938" w14:textId="58A102FE" w:rsidR="004E19F8" w:rsidRDefault="004E19F8" w:rsidP="00D62C1F">
                    <w:pPr>
                      <w:pStyle w:val="Header"/>
                    </w:pP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txbxContent>
              </v:textbox>
              <w10:wrap anchorx="page" anchory="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C9BA" w14:textId="13518C4C" w:rsidR="004E19F8" w:rsidRPr="00596EF3" w:rsidRDefault="004E19F8" w:rsidP="00596EF3">
    <w:pPr>
      <w:pStyle w:val="Header"/>
    </w:pPr>
    <w:r>
      <w:rPr>
        <w:spacing w:val="-2"/>
      </w:rPr>
      <w:t xml:space="preserve">DRAFT </w:t>
    </w:r>
    <w:r>
      <w:rPr>
        <w:spacing w:val="-2"/>
      </w:rPr>
      <w:fldChar w:fldCharType="begin"/>
    </w:r>
    <w:r>
      <w:rPr>
        <w:spacing w:val="-2"/>
      </w:rPr>
      <w:instrText xml:space="preserve"> DOCVARIABLE  PageHeader  \* MERGEFORMAT </w:instrText>
    </w:r>
    <w:r>
      <w:rPr>
        <w:spacing w:val="-2"/>
      </w:rPr>
      <w:fldChar w:fldCharType="separate"/>
    </w:r>
    <w:r w:rsidR="00B46A99">
      <w:rPr>
        <w:spacing w:val="-2"/>
      </w:rPr>
      <w:t>RECOMMENDED STANDARD FOR DELTA-DOR RAW DATA EXCHANGE FORMAT</w:t>
    </w:r>
    <w:r>
      <w:rPr>
        <w:spacing w:val="-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278"/>
    <w:multiLevelType w:val="multilevel"/>
    <w:tmpl w:val="66D09CDE"/>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1" w15:restartNumberingAfterBreak="0">
    <w:nsid w:val="0F7E10C0"/>
    <w:multiLevelType w:val="hybridMultilevel"/>
    <w:tmpl w:val="10AE5A70"/>
    <w:lvl w:ilvl="0" w:tplc="37A8A5C6">
      <w:numFmt w:val="bullet"/>
      <w:lvlText w:val="-"/>
      <w:lvlJc w:val="left"/>
      <w:pPr>
        <w:ind w:left="720" w:hanging="360"/>
      </w:pPr>
      <w:rPr>
        <w:rFonts w:ascii="Times New Roman" w:eastAsia="Times New Roman"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E1377"/>
    <w:multiLevelType w:val="multilevel"/>
    <w:tmpl w:val="A55AF2A2"/>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862"/>
        </w:tabs>
        <w:ind w:left="142"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3" w15:restartNumberingAfterBreak="0">
    <w:nsid w:val="1BA65C1D"/>
    <w:multiLevelType w:val="singleLevel"/>
    <w:tmpl w:val="81089A62"/>
    <w:lvl w:ilvl="0">
      <w:start w:val="1"/>
      <w:numFmt w:val="lowerLetter"/>
      <w:lvlText w:val="%1)"/>
      <w:lvlJc w:val="left"/>
      <w:pPr>
        <w:tabs>
          <w:tab w:val="num" w:pos="360"/>
        </w:tabs>
        <w:ind w:left="360" w:hanging="360"/>
      </w:pPr>
    </w:lvl>
  </w:abstractNum>
  <w:abstractNum w:abstractNumId="4" w15:restartNumberingAfterBreak="0">
    <w:nsid w:val="1EC401C8"/>
    <w:multiLevelType w:val="singleLevel"/>
    <w:tmpl w:val="27CC4BAA"/>
    <w:lvl w:ilvl="0">
      <w:start w:val="1"/>
      <w:numFmt w:val="decimal"/>
      <w:lvlText w:val="%1"/>
      <w:lvlJc w:val="left"/>
      <w:pPr>
        <w:tabs>
          <w:tab w:val="num" w:pos="720"/>
        </w:tabs>
        <w:ind w:left="720" w:hanging="720"/>
      </w:pPr>
    </w:lvl>
  </w:abstractNum>
  <w:abstractNum w:abstractNumId="5" w15:restartNumberingAfterBreak="0">
    <w:nsid w:val="21F8684B"/>
    <w:multiLevelType w:val="singleLevel"/>
    <w:tmpl w:val="2C50728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8CB242F"/>
    <w:multiLevelType w:val="singleLevel"/>
    <w:tmpl w:val="20D00CC6"/>
    <w:lvl w:ilvl="0">
      <w:start w:val="1"/>
      <w:numFmt w:val="lowerLetter"/>
      <w:lvlText w:val="%1)"/>
      <w:lvlJc w:val="left"/>
      <w:pPr>
        <w:tabs>
          <w:tab w:val="num" w:pos="360"/>
        </w:tabs>
        <w:ind w:left="360" w:hanging="360"/>
      </w:pPr>
    </w:lvl>
  </w:abstractNum>
  <w:abstractNum w:abstractNumId="7" w15:restartNumberingAfterBreak="0">
    <w:nsid w:val="2D6C331E"/>
    <w:multiLevelType w:val="hybridMultilevel"/>
    <w:tmpl w:val="4574C3B6"/>
    <w:lvl w:ilvl="0" w:tplc="87D432F4">
      <w:start w:val="23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2064B35"/>
    <w:multiLevelType w:val="singleLevel"/>
    <w:tmpl w:val="9F8A011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323B355D"/>
    <w:multiLevelType w:val="multilevel"/>
    <w:tmpl w:val="36609096"/>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1" w15:restartNumberingAfterBreak="0">
    <w:nsid w:val="387226EE"/>
    <w:multiLevelType w:val="singleLevel"/>
    <w:tmpl w:val="5E101C78"/>
    <w:lvl w:ilvl="0">
      <w:start w:val="1"/>
      <w:numFmt w:val="lowerLetter"/>
      <w:lvlText w:val="%1)"/>
      <w:lvlJc w:val="left"/>
      <w:pPr>
        <w:tabs>
          <w:tab w:val="num" w:pos="360"/>
        </w:tabs>
        <w:ind w:left="360" w:hanging="360"/>
      </w:pPr>
    </w:lvl>
  </w:abstractNum>
  <w:abstractNum w:abstractNumId="12" w15:restartNumberingAfterBreak="0">
    <w:nsid w:val="3B266982"/>
    <w:multiLevelType w:val="singleLevel"/>
    <w:tmpl w:val="801070DE"/>
    <w:lvl w:ilvl="0">
      <w:start w:val="1"/>
      <w:numFmt w:val="decimal"/>
      <w:lvlText w:val="%1"/>
      <w:lvlJc w:val="left"/>
      <w:pPr>
        <w:tabs>
          <w:tab w:val="num" w:pos="720"/>
        </w:tabs>
        <w:ind w:left="720" w:hanging="720"/>
      </w:pPr>
    </w:lvl>
  </w:abstractNum>
  <w:abstractNum w:abstractNumId="13" w15:restartNumberingAfterBreak="0">
    <w:nsid w:val="3B2D5EBC"/>
    <w:multiLevelType w:val="singleLevel"/>
    <w:tmpl w:val="6C66F778"/>
    <w:lvl w:ilvl="0">
      <w:start w:val="1"/>
      <w:numFmt w:val="lowerLetter"/>
      <w:lvlText w:val="%1)"/>
      <w:lvlJc w:val="left"/>
      <w:pPr>
        <w:tabs>
          <w:tab w:val="num" w:pos="360"/>
        </w:tabs>
        <w:ind w:left="360" w:hanging="360"/>
      </w:pPr>
    </w:lvl>
  </w:abstractNum>
  <w:abstractNum w:abstractNumId="14" w15:restartNumberingAfterBreak="0">
    <w:nsid w:val="3EA75EB6"/>
    <w:multiLevelType w:val="multilevel"/>
    <w:tmpl w:val="99DAD83C"/>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15" w15:restartNumberingAfterBreak="0">
    <w:nsid w:val="407C0CDB"/>
    <w:multiLevelType w:val="singleLevel"/>
    <w:tmpl w:val="7D50C45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443868FD"/>
    <w:multiLevelType w:val="singleLevel"/>
    <w:tmpl w:val="62223160"/>
    <w:lvl w:ilvl="0">
      <w:start w:val="1"/>
      <w:numFmt w:val="decimal"/>
      <w:lvlText w:val="%1"/>
      <w:lvlJc w:val="left"/>
      <w:pPr>
        <w:tabs>
          <w:tab w:val="num" w:pos="720"/>
        </w:tabs>
        <w:ind w:left="720" w:hanging="720"/>
      </w:pPr>
    </w:lvl>
  </w:abstractNum>
  <w:abstractNum w:abstractNumId="17" w15:restartNumberingAfterBreak="0">
    <w:nsid w:val="44D56476"/>
    <w:multiLevelType w:val="singleLevel"/>
    <w:tmpl w:val="5B1E0F2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49C60176"/>
    <w:multiLevelType w:val="singleLevel"/>
    <w:tmpl w:val="3ADEE7A0"/>
    <w:lvl w:ilvl="0">
      <w:start w:val="1"/>
      <w:numFmt w:val="lowerLetter"/>
      <w:lvlText w:val="%1)"/>
      <w:lvlJc w:val="left"/>
      <w:pPr>
        <w:tabs>
          <w:tab w:val="num" w:pos="360"/>
        </w:tabs>
        <w:ind w:left="360" w:hanging="360"/>
      </w:pPr>
    </w:lvl>
  </w:abstractNum>
  <w:abstractNum w:abstractNumId="19" w15:restartNumberingAfterBreak="0">
    <w:nsid w:val="4BAA7331"/>
    <w:multiLevelType w:val="hybridMultilevel"/>
    <w:tmpl w:val="0FEE8168"/>
    <w:lvl w:ilvl="0" w:tplc="425A0772">
      <w:start w:val="2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F134D"/>
    <w:multiLevelType w:val="singleLevel"/>
    <w:tmpl w:val="92B21D7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553E00E5"/>
    <w:multiLevelType w:val="singleLevel"/>
    <w:tmpl w:val="3E965A0A"/>
    <w:lvl w:ilvl="0">
      <w:start w:val="1"/>
      <w:numFmt w:val="decimal"/>
      <w:lvlText w:val="%1)"/>
      <w:lvlJc w:val="left"/>
      <w:pPr>
        <w:tabs>
          <w:tab w:val="num" w:pos="360"/>
        </w:tabs>
        <w:ind w:left="360" w:hanging="360"/>
      </w:pPr>
    </w:lvl>
  </w:abstractNum>
  <w:abstractNum w:abstractNumId="22" w15:restartNumberingAfterBreak="0">
    <w:nsid w:val="5A3D0FAE"/>
    <w:multiLevelType w:val="singleLevel"/>
    <w:tmpl w:val="C92637D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66E703F4"/>
    <w:multiLevelType w:val="singleLevel"/>
    <w:tmpl w:val="B3E6F83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15:restartNumberingAfterBreak="0">
    <w:nsid w:val="6E3E22E9"/>
    <w:multiLevelType w:val="singleLevel"/>
    <w:tmpl w:val="0FFEBE52"/>
    <w:lvl w:ilvl="0">
      <w:start w:val="1"/>
      <w:numFmt w:val="lowerLetter"/>
      <w:lvlText w:val="%1)"/>
      <w:lvlJc w:val="left"/>
      <w:pPr>
        <w:tabs>
          <w:tab w:val="num" w:pos="360"/>
        </w:tabs>
        <w:ind w:left="360" w:hanging="360"/>
      </w:pPr>
    </w:lvl>
  </w:abstractNum>
  <w:abstractNum w:abstractNumId="25" w15:restartNumberingAfterBreak="0">
    <w:nsid w:val="70A37151"/>
    <w:multiLevelType w:val="singleLevel"/>
    <w:tmpl w:val="9992FCE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6376B7B"/>
    <w:multiLevelType w:val="singleLevel"/>
    <w:tmpl w:val="296699B2"/>
    <w:lvl w:ilvl="0">
      <w:start w:val="1"/>
      <w:numFmt w:val="lowerLetter"/>
      <w:lvlText w:val="%1)"/>
      <w:lvlJc w:val="left"/>
      <w:pPr>
        <w:tabs>
          <w:tab w:val="num" w:pos="360"/>
        </w:tabs>
        <w:ind w:left="360" w:hanging="360"/>
      </w:pPr>
    </w:lvl>
  </w:abstractNum>
  <w:abstractNum w:abstractNumId="28" w15:restartNumberingAfterBreak="0">
    <w:nsid w:val="7C6921B4"/>
    <w:multiLevelType w:val="hybridMultilevel"/>
    <w:tmpl w:val="C87E3C32"/>
    <w:lvl w:ilvl="0" w:tplc="F4A28C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D75F3"/>
    <w:multiLevelType w:val="singleLevel"/>
    <w:tmpl w:val="DD1C1A08"/>
    <w:lvl w:ilvl="0">
      <w:start w:val="1"/>
      <w:numFmt w:val="bullet"/>
      <w:lvlText w:val="–"/>
      <w:lvlJc w:val="left"/>
      <w:pPr>
        <w:tabs>
          <w:tab w:val="num" w:pos="360"/>
        </w:tabs>
        <w:ind w:left="360" w:hanging="360"/>
      </w:pPr>
      <w:rPr>
        <w:rFonts w:ascii="Times New Roman" w:hAnsi="Times New Roman" w:cs="Times New Roman" w:hint="default"/>
      </w:rPr>
    </w:lvl>
  </w:abstractNum>
  <w:num w:numId="1" w16cid:durableId="1692610132">
    <w:abstractNumId w:val="2"/>
  </w:num>
  <w:num w:numId="2" w16cid:durableId="794954061">
    <w:abstractNumId w:val="14"/>
  </w:num>
  <w:num w:numId="3" w16cid:durableId="1476991714">
    <w:abstractNumId w:val="17"/>
  </w:num>
  <w:num w:numId="4" w16cid:durableId="980767320">
    <w:abstractNumId w:val="13"/>
  </w:num>
  <w:num w:numId="5" w16cid:durableId="1693070520">
    <w:abstractNumId w:val="27"/>
  </w:num>
  <w:num w:numId="6" w16cid:durableId="930703005">
    <w:abstractNumId w:val="11"/>
  </w:num>
  <w:num w:numId="7" w16cid:durableId="936407521">
    <w:abstractNumId w:val="25"/>
  </w:num>
  <w:num w:numId="8" w16cid:durableId="1968194500">
    <w:abstractNumId w:val="3"/>
  </w:num>
  <w:num w:numId="9" w16cid:durableId="2067678599">
    <w:abstractNumId w:val="18"/>
  </w:num>
  <w:num w:numId="10" w16cid:durableId="1523082556">
    <w:abstractNumId w:val="21"/>
  </w:num>
  <w:num w:numId="11" w16cid:durableId="276302663">
    <w:abstractNumId w:val="9"/>
  </w:num>
  <w:num w:numId="12" w16cid:durableId="1555703945">
    <w:abstractNumId w:val="29"/>
  </w:num>
  <w:num w:numId="13" w16cid:durableId="2060668023">
    <w:abstractNumId w:val="24"/>
  </w:num>
  <w:num w:numId="14" w16cid:durableId="1592670">
    <w:abstractNumId w:val="4"/>
  </w:num>
  <w:num w:numId="15" w16cid:durableId="436951978">
    <w:abstractNumId w:val="20"/>
  </w:num>
  <w:num w:numId="16" w16cid:durableId="257301189">
    <w:abstractNumId w:val="23"/>
  </w:num>
  <w:num w:numId="17" w16cid:durableId="1497066684">
    <w:abstractNumId w:val="15"/>
  </w:num>
  <w:num w:numId="18" w16cid:durableId="1720742237">
    <w:abstractNumId w:val="5"/>
  </w:num>
  <w:num w:numId="19" w16cid:durableId="123694728">
    <w:abstractNumId w:val="16"/>
  </w:num>
  <w:num w:numId="20" w16cid:durableId="99106338">
    <w:abstractNumId w:val="12"/>
  </w:num>
  <w:num w:numId="21" w16cid:durableId="353846874">
    <w:abstractNumId w:val="8"/>
  </w:num>
  <w:num w:numId="22" w16cid:durableId="1806846787">
    <w:abstractNumId w:val="26"/>
  </w:num>
  <w:num w:numId="23" w16cid:durableId="118037557">
    <w:abstractNumId w:val="10"/>
  </w:num>
  <w:num w:numId="24" w16cid:durableId="1029406449">
    <w:abstractNumId w:val="0"/>
  </w:num>
  <w:num w:numId="25" w16cid:durableId="1465535952">
    <w:abstractNumId w:val="6"/>
  </w:num>
  <w:num w:numId="26" w16cid:durableId="2061443381">
    <w:abstractNumId w:val="22"/>
  </w:num>
  <w:num w:numId="27" w16cid:durableId="1113137673">
    <w:abstractNumId w:val="19"/>
  </w:num>
  <w:num w:numId="28" w16cid:durableId="1526213418">
    <w:abstractNumId w:val="28"/>
  </w:num>
  <w:num w:numId="29" w16cid:durableId="1794664551">
    <w:abstractNumId w:val="1"/>
  </w:num>
  <w:num w:numId="30" w16cid:durableId="73585823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hideSpellingErrors/>
  <w:hideGrammaticalErrors/>
  <w:proofState w:spelling="clean" w:grammar="clean"/>
  <w:trackRevisions/>
  <w:defaultTabStop w:val="720"/>
  <w:characterSpacingControl w:val="doNotCompress"/>
  <w:hdrShapeDefaults>
    <o:shapedefaults v:ext="edit" spidmax="206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W" w:val="10/16/2019 james.s.border@jpl.nasa.gov"/>
    <w:docVar w:name="PageHeader" w:val="RECOMMENDED STANDARD FOR DELTA-DOR RAW DATA EXCHANGE FORMAT"/>
  </w:docVars>
  <w:rsids>
    <w:rsidRoot w:val="00DA45C9"/>
    <w:rsid w:val="000014B8"/>
    <w:rsid w:val="00001F00"/>
    <w:rsid w:val="0000541C"/>
    <w:rsid w:val="00005BD9"/>
    <w:rsid w:val="0001050D"/>
    <w:rsid w:val="0001387A"/>
    <w:rsid w:val="00021665"/>
    <w:rsid w:val="00021D75"/>
    <w:rsid w:val="000248EA"/>
    <w:rsid w:val="00031F40"/>
    <w:rsid w:val="000343D9"/>
    <w:rsid w:val="0003564C"/>
    <w:rsid w:val="0003572C"/>
    <w:rsid w:val="00036B2E"/>
    <w:rsid w:val="00036F3C"/>
    <w:rsid w:val="00037B5A"/>
    <w:rsid w:val="00045E57"/>
    <w:rsid w:val="0004626D"/>
    <w:rsid w:val="000463F1"/>
    <w:rsid w:val="00050CD9"/>
    <w:rsid w:val="000510A5"/>
    <w:rsid w:val="00052189"/>
    <w:rsid w:val="00052B95"/>
    <w:rsid w:val="00054DFB"/>
    <w:rsid w:val="000550E3"/>
    <w:rsid w:val="00056A91"/>
    <w:rsid w:val="000577A0"/>
    <w:rsid w:val="000613C0"/>
    <w:rsid w:val="00061502"/>
    <w:rsid w:val="00061AA7"/>
    <w:rsid w:val="00061AEE"/>
    <w:rsid w:val="000625E0"/>
    <w:rsid w:val="00064107"/>
    <w:rsid w:val="000675A2"/>
    <w:rsid w:val="00067DD6"/>
    <w:rsid w:val="00067FC3"/>
    <w:rsid w:val="0007225A"/>
    <w:rsid w:val="00074080"/>
    <w:rsid w:val="00076AF8"/>
    <w:rsid w:val="0007760F"/>
    <w:rsid w:val="0008269C"/>
    <w:rsid w:val="00082B0C"/>
    <w:rsid w:val="00082E75"/>
    <w:rsid w:val="00084CCA"/>
    <w:rsid w:val="00087DB1"/>
    <w:rsid w:val="000918C6"/>
    <w:rsid w:val="000918CD"/>
    <w:rsid w:val="0009232A"/>
    <w:rsid w:val="00096FB6"/>
    <w:rsid w:val="000A42EE"/>
    <w:rsid w:val="000A4EDA"/>
    <w:rsid w:val="000B3E1E"/>
    <w:rsid w:val="000B79F4"/>
    <w:rsid w:val="000C0E6C"/>
    <w:rsid w:val="000C2A0F"/>
    <w:rsid w:val="000C2EC4"/>
    <w:rsid w:val="000C40D6"/>
    <w:rsid w:val="000C533D"/>
    <w:rsid w:val="000C6BC2"/>
    <w:rsid w:val="000C709E"/>
    <w:rsid w:val="000D2F80"/>
    <w:rsid w:val="000D31C3"/>
    <w:rsid w:val="000D4EC5"/>
    <w:rsid w:val="000D5470"/>
    <w:rsid w:val="000D63B7"/>
    <w:rsid w:val="000D6484"/>
    <w:rsid w:val="000D698A"/>
    <w:rsid w:val="000E3B7E"/>
    <w:rsid w:val="000E53CA"/>
    <w:rsid w:val="000E580E"/>
    <w:rsid w:val="000F1CDA"/>
    <w:rsid w:val="000F3C3C"/>
    <w:rsid w:val="000F4DE8"/>
    <w:rsid w:val="000F6603"/>
    <w:rsid w:val="001022F5"/>
    <w:rsid w:val="00103180"/>
    <w:rsid w:val="00106295"/>
    <w:rsid w:val="00106DE7"/>
    <w:rsid w:val="00110B9C"/>
    <w:rsid w:val="00113F0F"/>
    <w:rsid w:val="001161C5"/>
    <w:rsid w:val="00121724"/>
    <w:rsid w:val="00123D7E"/>
    <w:rsid w:val="00126216"/>
    <w:rsid w:val="00127213"/>
    <w:rsid w:val="001303ED"/>
    <w:rsid w:val="001306A4"/>
    <w:rsid w:val="00131C4F"/>
    <w:rsid w:val="00131FBC"/>
    <w:rsid w:val="00137143"/>
    <w:rsid w:val="001412D7"/>
    <w:rsid w:val="0014136C"/>
    <w:rsid w:val="00141DCE"/>
    <w:rsid w:val="001463E3"/>
    <w:rsid w:val="0014720B"/>
    <w:rsid w:val="001511E3"/>
    <w:rsid w:val="00152CB0"/>
    <w:rsid w:val="0015375F"/>
    <w:rsid w:val="00154100"/>
    <w:rsid w:val="00154F07"/>
    <w:rsid w:val="00156687"/>
    <w:rsid w:val="00156FB8"/>
    <w:rsid w:val="001574A0"/>
    <w:rsid w:val="00157809"/>
    <w:rsid w:val="00157C85"/>
    <w:rsid w:val="00157F84"/>
    <w:rsid w:val="001642DC"/>
    <w:rsid w:val="00172ACC"/>
    <w:rsid w:val="0017566B"/>
    <w:rsid w:val="001768DF"/>
    <w:rsid w:val="001869ED"/>
    <w:rsid w:val="00187698"/>
    <w:rsid w:val="001926F8"/>
    <w:rsid w:val="00197249"/>
    <w:rsid w:val="001A18C1"/>
    <w:rsid w:val="001A2670"/>
    <w:rsid w:val="001B2D1A"/>
    <w:rsid w:val="001B7AB3"/>
    <w:rsid w:val="001B7B19"/>
    <w:rsid w:val="001C01DE"/>
    <w:rsid w:val="001C1ECF"/>
    <w:rsid w:val="001C372B"/>
    <w:rsid w:val="001C4BE7"/>
    <w:rsid w:val="001C726D"/>
    <w:rsid w:val="001D1DCE"/>
    <w:rsid w:val="001D2D65"/>
    <w:rsid w:val="001D5126"/>
    <w:rsid w:val="001D61F8"/>
    <w:rsid w:val="001E08A2"/>
    <w:rsid w:val="001E0EEC"/>
    <w:rsid w:val="001E3474"/>
    <w:rsid w:val="001E44FE"/>
    <w:rsid w:val="001F16FA"/>
    <w:rsid w:val="001F3436"/>
    <w:rsid w:val="001F6A9C"/>
    <w:rsid w:val="00201835"/>
    <w:rsid w:val="00201FD0"/>
    <w:rsid w:val="00202E08"/>
    <w:rsid w:val="002059D2"/>
    <w:rsid w:val="00210C57"/>
    <w:rsid w:val="0021214F"/>
    <w:rsid w:val="00215107"/>
    <w:rsid w:val="0021772F"/>
    <w:rsid w:val="00221D36"/>
    <w:rsid w:val="00230D59"/>
    <w:rsid w:val="00231181"/>
    <w:rsid w:val="00232B08"/>
    <w:rsid w:val="00234A20"/>
    <w:rsid w:val="002356D8"/>
    <w:rsid w:val="00235D7F"/>
    <w:rsid w:val="00241884"/>
    <w:rsid w:val="002465FE"/>
    <w:rsid w:val="002561EE"/>
    <w:rsid w:val="00256AAA"/>
    <w:rsid w:val="00264364"/>
    <w:rsid w:val="00264EF6"/>
    <w:rsid w:val="00265F38"/>
    <w:rsid w:val="002667B4"/>
    <w:rsid w:val="002668F0"/>
    <w:rsid w:val="00270A93"/>
    <w:rsid w:val="00270E4D"/>
    <w:rsid w:val="00273026"/>
    <w:rsid w:val="002737C6"/>
    <w:rsid w:val="00277668"/>
    <w:rsid w:val="00281ACA"/>
    <w:rsid w:val="00281EB5"/>
    <w:rsid w:val="002841F8"/>
    <w:rsid w:val="00287C77"/>
    <w:rsid w:val="00293167"/>
    <w:rsid w:val="00295014"/>
    <w:rsid w:val="002A2C36"/>
    <w:rsid w:val="002A3239"/>
    <w:rsid w:val="002A50BA"/>
    <w:rsid w:val="002A518F"/>
    <w:rsid w:val="002A76BC"/>
    <w:rsid w:val="002A7F9B"/>
    <w:rsid w:val="002B41F5"/>
    <w:rsid w:val="002B5E3B"/>
    <w:rsid w:val="002B6F8F"/>
    <w:rsid w:val="002B744D"/>
    <w:rsid w:val="002C0BA7"/>
    <w:rsid w:val="002C0F45"/>
    <w:rsid w:val="002C2DD7"/>
    <w:rsid w:val="002C3AA1"/>
    <w:rsid w:val="002C6418"/>
    <w:rsid w:val="002D03B0"/>
    <w:rsid w:val="002D07A6"/>
    <w:rsid w:val="002D0C12"/>
    <w:rsid w:val="002D107C"/>
    <w:rsid w:val="002D223C"/>
    <w:rsid w:val="002D63DB"/>
    <w:rsid w:val="002D76C7"/>
    <w:rsid w:val="002D7720"/>
    <w:rsid w:val="002E14FF"/>
    <w:rsid w:val="002E24AF"/>
    <w:rsid w:val="002E3555"/>
    <w:rsid w:val="002E4783"/>
    <w:rsid w:val="002F0911"/>
    <w:rsid w:val="002F27BC"/>
    <w:rsid w:val="002F32CB"/>
    <w:rsid w:val="002F4244"/>
    <w:rsid w:val="00300776"/>
    <w:rsid w:val="00302024"/>
    <w:rsid w:val="00302A32"/>
    <w:rsid w:val="0030459C"/>
    <w:rsid w:val="0030464D"/>
    <w:rsid w:val="00304941"/>
    <w:rsid w:val="003053BA"/>
    <w:rsid w:val="00307AD7"/>
    <w:rsid w:val="003102F7"/>
    <w:rsid w:val="00323D34"/>
    <w:rsid w:val="003267CA"/>
    <w:rsid w:val="00332308"/>
    <w:rsid w:val="00333C00"/>
    <w:rsid w:val="00333D04"/>
    <w:rsid w:val="00334AC1"/>
    <w:rsid w:val="00336412"/>
    <w:rsid w:val="00340E63"/>
    <w:rsid w:val="00343A0E"/>
    <w:rsid w:val="0034555A"/>
    <w:rsid w:val="00345FDC"/>
    <w:rsid w:val="00347076"/>
    <w:rsid w:val="00350726"/>
    <w:rsid w:val="00351E61"/>
    <w:rsid w:val="00353C55"/>
    <w:rsid w:val="00355B3E"/>
    <w:rsid w:val="00356F56"/>
    <w:rsid w:val="00367EBA"/>
    <w:rsid w:val="00370F5C"/>
    <w:rsid w:val="00371799"/>
    <w:rsid w:val="003739EB"/>
    <w:rsid w:val="00376C64"/>
    <w:rsid w:val="00380892"/>
    <w:rsid w:val="003830D3"/>
    <w:rsid w:val="0038591B"/>
    <w:rsid w:val="00387F4F"/>
    <w:rsid w:val="003976F4"/>
    <w:rsid w:val="003A1BF4"/>
    <w:rsid w:val="003A1CAE"/>
    <w:rsid w:val="003A5D9B"/>
    <w:rsid w:val="003B4F2A"/>
    <w:rsid w:val="003B60A4"/>
    <w:rsid w:val="003B658E"/>
    <w:rsid w:val="003B6714"/>
    <w:rsid w:val="003C455E"/>
    <w:rsid w:val="003C4A9F"/>
    <w:rsid w:val="003D1252"/>
    <w:rsid w:val="003D4F65"/>
    <w:rsid w:val="003D5F92"/>
    <w:rsid w:val="003D7B3C"/>
    <w:rsid w:val="003E2EB9"/>
    <w:rsid w:val="003E391B"/>
    <w:rsid w:val="003E580C"/>
    <w:rsid w:val="003E68B6"/>
    <w:rsid w:val="003F0D31"/>
    <w:rsid w:val="003F2896"/>
    <w:rsid w:val="003F6F15"/>
    <w:rsid w:val="003F71F8"/>
    <w:rsid w:val="004038EC"/>
    <w:rsid w:val="00406F73"/>
    <w:rsid w:val="00406FCC"/>
    <w:rsid w:val="004074A5"/>
    <w:rsid w:val="00410F1F"/>
    <w:rsid w:val="00411380"/>
    <w:rsid w:val="0041261C"/>
    <w:rsid w:val="0041499D"/>
    <w:rsid w:val="0041737F"/>
    <w:rsid w:val="00422608"/>
    <w:rsid w:val="004239B3"/>
    <w:rsid w:val="00424E05"/>
    <w:rsid w:val="00427D1F"/>
    <w:rsid w:val="0043234A"/>
    <w:rsid w:val="0043240D"/>
    <w:rsid w:val="004333B2"/>
    <w:rsid w:val="00435162"/>
    <w:rsid w:val="004412AE"/>
    <w:rsid w:val="00443322"/>
    <w:rsid w:val="00443369"/>
    <w:rsid w:val="00446E57"/>
    <w:rsid w:val="004532FD"/>
    <w:rsid w:val="004551B8"/>
    <w:rsid w:val="004557F7"/>
    <w:rsid w:val="00457A45"/>
    <w:rsid w:val="00457E6B"/>
    <w:rsid w:val="00464D62"/>
    <w:rsid w:val="00473125"/>
    <w:rsid w:val="00474AD7"/>
    <w:rsid w:val="00476771"/>
    <w:rsid w:val="00476A9E"/>
    <w:rsid w:val="00480120"/>
    <w:rsid w:val="00480C56"/>
    <w:rsid w:val="004816A2"/>
    <w:rsid w:val="00482CFF"/>
    <w:rsid w:val="00483070"/>
    <w:rsid w:val="004850BD"/>
    <w:rsid w:val="004853BB"/>
    <w:rsid w:val="00486B2C"/>
    <w:rsid w:val="0049044A"/>
    <w:rsid w:val="004921B6"/>
    <w:rsid w:val="004A0248"/>
    <w:rsid w:val="004A332A"/>
    <w:rsid w:val="004A591F"/>
    <w:rsid w:val="004A6F77"/>
    <w:rsid w:val="004A7886"/>
    <w:rsid w:val="004B1227"/>
    <w:rsid w:val="004B1E9A"/>
    <w:rsid w:val="004B1FBE"/>
    <w:rsid w:val="004B345D"/>
    <w:rsid w:val="004B5407"/>
    <w:rsid w:val="004C0F43"/>
    <w:rsid w:val="004C3D7C"/>
    <w:rsid w:val="004C47CF"/>
    <w:rsid w:val="004C5CCB"/>
    <w:rsid w:val="004D1688"/>
    <w:rsid w:val="004D3150"/>
    <w:rsid w:val="004D43BB"/>
    <w:rsid w:val="004D5A64"/>
    <w:rsid w:val="004E0E09"/>
    <w:rsid w:val="004E19F8"/>
    <w:rsid w:val="004E1A13"/>
    <w:rsid w:val="004E2A94"/>
    <w:rsid w:val="004E36AE"/>
    <w:rsid w:val="004E400A"/>
    <w:rsid w:val="004E4DC6"/>
    <w:rsid w:val="004E6533"/>
    <w:rsid w:val="004E671F"/>
    <w:rsid w:val="004E69AC"/>
    <w:rsid w:val="004F5FF0"/>
    <w:rsid w:val="004F61D1"/>
    <w:rsid w:val="0050399A"/>
    <w:rsid w:val="005101F7"/>
    <w:rsid w:val="00510E42"/>
    <w:rsid w:val="00512C24"/>
    <w:rsid w:val="0051347C"/>
    <w:rsid w:val="00514520"/>
    <w:rsid w:val="005146AA"/>
    <w:rsid w:val="005152BE"/>
    <w:rsid w:val="0051531E"/>
    <w:rsid w:val="00515F05"/>
    <w:rsid w:val="00516DC2"/>
    <w:rsid w:val="00517750"/>
    <w:rsid w:val="00521226"/>
    <w:rsid w:val="005222F2"/>
    <w:rsid w:val="005240FD"/>
    <w:rsid w:val="005247E5"/>
    <w:rsid w:val="00526594"/>
    <w:rsid w:val="00536722"/>
    <w:rsid w:val="00536929"/>
    <w:rsid w:val="00540DB9"/>
    <w:rsid w:val="00543916"/>
    <w:rsid w:val="0054500F"/>
    <w:rsid w:val="005559E5"/>
    <w:rsid w:val="00557FB3"/>
    <w:rsid w:val="0056564D"/>
    <w:rsid w:val="005665F7"/>
    <w:rsid w:val="00566966"/>
    <w:rsid w:val="00571F25"/>
    <w:rsid w:val="005729F0"/>
    <w:rsid w:val="00580863"/>
    <w:rsid w:val="00583E18"/>
    <w:rsid w:val="00585353"/>
    <w:rsid w:val="00585924"/>
    <w:rsid w:val="00587148"/>
    <w:rsid w:val="00591DB3"/>
    <w:rsid w:val="005940FA"/>
    <w:rsid w:val="005963B8"/>
    <w:rsid w:val="00596857"/>
    <w:rsid w:val="00596EF3"/>
    <w:rsid w:val="005978D9"/>
    <w:rsid w:val="005A02F0"/>
    <w:rsid w:val="005A1471"/>
    <w:rsid w:val="005A1897"/>
    <w:rsid w:val="005A27B5"/>
    <w:rsid w:val="005A449C"/>
    <w:rsid w:val="005A53FB"/>
    <w:rsid w:val="005A5C4D"/>
    <w:rsid w:val="005B19C0"/>
    <w:rsid w:val="005B32D4"/>
    <w:rsid w:val="005B6A48"/>
    <w:rsid w:val="005C0A6B"/>
    <w:rsid w:val="005C1EE5"/>
    <w:rsid w:val="005C2180"/>
    <w:rsid w:val="005C3EB1"/>
    <w:rsid w:val="005C6823"/>
    <w:rsid w:val="005D4B5D"/>
    <w:rsid w:val="005D556E"/>
    <w:rsid w:val="005E19D6"/>
    <w:rsid w:val="005E332F"/>
    <w:rsid w:val="005E5A5A"/>
    <w:rsid w:val="005F1DD5"/>
    <w:rsid w:val="005F303F"/>
    <w:rsid w:val="005F6683"/>
    <w:rsid w:val="00600029"/>
    <w:rsid w:val="00600071"/>
    <w:rsid w:val="0060290D"/>
    <w:rsid w:val="00606054"/>
    <w:rsid w:val="00606153"/>
    <w:rsid w:val="00611FAA"/>
    <w:rsid w:val="00613080"/>
    <w:rsid w:val="006168DD"/>
    <w:rsid w:val="00616900"/>
    <w:rsid w:val="00621984"/>
    <w:rsid w:val="00621DC6"/>
    <w:rsid w:val="00623C46"/>
    <w:rsid w:val="00624601"/>
    <w:rsid w:val="00626B1E"/>
    <w:rsid w:val="00632EFD"/>
    <w:rsid w:val="00633240"/>
    <w:rsid w:val="00634B79"/>
    <w:rsid w:val="006358CC"/>
    <w:rsid w:val="00643800"/>
    <w:rsid w:val="00643CA2"/>
    <w:rsid w:val="0064421F"/>
    <w:rsid w:val="00644450"/>
    <w:rsid w:val="00644720"/>
    <w:rsid w:val="00644935"/>
    <w:rsid w:val="00650982"/>
    <w:rsid w:val="0065155A"/>
    <w:rsid w:val="0065618B"/>
    <w:rsid w:val="00657B42"/>
    <w:rsid w:val="00657BA9"/>
    <w:rsid w:val="00657ED2"/>
    <w:rsid w:val="00662617"/>
    <w:rsid w:val="006675C1"/>
    <w:rsid w:val="00671573"/>
    <w:rsid w:val="00673390"/>
    <w:rsid w:val="00675141"/>
    <w:rsid w:val="006753AF"/>
    <w:rsid w:val="00675B07"/>
    <w:rsid w:val="00677983"/>
    <w:rsid w:val="00682EF6"/>
    <w:rsid w:val="00685BC6"/>
    <w:rsid w:val="0068734E"/>
    <w:rsid w:val="0069002E"/>
    <w:rsid w:val="00691A68"/>
    <w:rsid w:val="00693AB9"/>
    <w:rsid w:val="00694433"/>
    <w:rsid w:val="006A1F2C"/>
    <w:rsid w:val="006A46D1"/>
    <w:rsid w:val="006A56C3"/>
    <w:rsid w:val="006A6049"/>
    <w:rsid w:val="006B0141"/>
    <w:rsid w:val="006B0318"/>
    <w:rsid w:val="006B2FBE"/>
    <w:rsid w:val="006B456A"/>
    <w:rsid w:val="006C175D"/>
    <w:rsid w:val="006C37C0"/>
    <w:rsid w:val="006C4841"/>
    <w:rsid w:val="006C4F81"/>
    <w:rsid w:val="006D2FDF"/>
    <w:rsid w:val="006D3826"/>
    <w:rsid w:val="006D3B2B"/>
    <w:rsid w:val="006E1264"/>
    <w:rsid w:val="006E13CD"/>
    <w:rsid w:val="006E14D4"/>
    <w:rsid w:val="006E1ECD"/>
    <w:rsid w:val="006E240F"/>
    <w:rsid w:val="006E5F8A"/>
    <w:rsid w:val="006F0569"/>
    <w:rsid w:val="006F21F8"/>
    <w:rsid w:val="006F2878"/>
    <w:rsid w:val="006F64B0"/>
    <w:rsid w:val="006F662C"/>
    <w:rsid w:val="0070038D"/>
    <w:rsid w:val="0070203B"/>
    <w:rsid w:val="00705112"/>
    <w:rsid w:val="0070578E"/>
    <w:rsid w:val="00706FA8"/>
    <w:rsid w:val="00707892"/>
    <w:rsid w:val="00714801"/>
    <w:rsid w:val="00720379"/>
    <w:rsid w:val="007238DB"/>
    <w:rsid w:val="00726009"/>
    <w:rsid w:val="00732307"/>
    <w:rsid w:val="00732A3F"/>
    <w:rsid w:val="00735B55"/>
    <w:rsid w:val="0073636A"/>
    <w:rsid w:val="00736695"/>
    <w:rsid w:val="0074285A"/>
    <w:rsid w:val="0075193B"/>
    <w:rsid w:val="007547E4"/>
    <w:rsid w:val="00754D65"/>
    <w:rsid w:val="0075677D"/>
    <w:rsid w:val="007604C1"/>
    <w:rsid w:val="00761D74"/>
    <w:rsid w:val="00763D31"/>
    <w:rsid w:val="0077202E"/>
    <w:rsid w:val="00772C27"/>
    <w:rsid w:val="007744B0"/>
    <w:rsid w:val="007772B6"/>
    <w:rsid w:val="00777D24"/>
    <w:rsid w:val="00780166"/>
    <w:rsid w:val="007820A0"/>
    <w:rsid w:val="00782474"/>
    <w:rsid w:val="00786DD4"/>
    <w:rsid w:val="00787FD4"/>
    <w:rsid w:val="0079311B"/>
    <w:rsid w:val="007A2129"/>
    <w:rsid w:val="007A3399"/>
    <w:rsid w:val="007A6CB5"/>
    <w:rsid w:val="007B2459"/>
    <w:rsid w:val="007B3D83"/>
    <w:rsid w:val="007B4356"/>
    <w:rsid w:val="007B48F0"/>
    <w:rsid w:val="007B64A5"/>
    <w:rsid w:val="007C08E6"/>
    <w:rsid w:val="007C093A"/>
    <w:rsid w:val="007C42EF"/>
    <w:rsid w:val="007C44B4"/>
    <w:rsid w:val="007C5FEE"/>
    <w:rsid w:val="007D1FA0"/>
    <w:rsid w:val="007D2C12"/>
    <w:rsid w:val="007D5598"/>
    <w:rsid w:val="007D5F56"/>
    <w:rsid w:val="007D7897"/>
    <w:rsid w:val="007E12FC"/>
    <w:rsid w:val="007E337C"/>
    <w:rsid w:val="007E4C67"/>
    <w:rsid w:val="007E4CD4"/>
    <w:rsid w:val="007E7AF6"/>
    <w:rsid w:val="007F2B75"/>
    <w:rsid w:val="007F43F8"/>
    <w:rsid w:val="007F5208"/>
    <w:rsid w:val="007F70A9"/>
    <w:rsid w:val="00800C58"/>
    <w:rsid w:val="0080553B"/>
    <w:rsid w:val="00806DEC"/>
    <w:rsid w:val="008074A5"/>
    <w:rsid w:val="00807620"/>
    <w:rsid w:val="00812725"/>
    <w:rsid w:val="0081676A"/>
    <w:rsid w:val="008209B5"/>
    <w:rsid w:val="00820B1F"/>
    <w:rsid w:val="008215C6"/>
    <w:rsid w:val="00821C11"/>
    <w:rsid w:val="00824145"/>
    <w:rsid w:val="00827FB0"/>
    <w:rsid w:val="00830A3C"/>
    <w:rsid w:val="008341B8"/>
    <w:rsid w:val="00834369"/>
    <w:rsid w:val="00834539"/>
    <w:rsid w:val="00835C34"/>
    <w:rsid w:val="008367EA"/>
    <w:rsid w:val="00842AC5"/>
    <w:rsid w:val="00843C34"/>
    <w:rsid w:val="0085182F"/>
    <w:rsid w:val="00852D24"/>
    <w:rsid w:val="00853E2C"/>
    <w:rsid w:val="00855E29"/>
    <w:rsid w:val="00860652"/>
    <w:rsid w:val="008607BD"/>
    <w:rsid w:val="008608B9"/>
    <w:rsid w:val="0086750B"/>
    <w:rsid w:val="00874A16"/>
    <w:rsid w:val="00881F9F"/>
    <w:rsid w:val="00883BCF"/>
    <w:rsid w:val="00891D3F"/>
    <w:rsid w:val="0089276D"/>
    <w:rsid w:val="00892AF7"/>
    <w:rsid w:val="00893C16"/>
    <w:rsid w:val="008954F7"/>
    <w:rsid w:val="008A0122"/>
    <w:rsid w:val="008A0920"/>
    <w:rsid w:val="008A18DE"/>
    <w:rsid w:val="008A230F"/>
    <w:rsid w:val="008B068A"/>
    <w:rsid w:val="008B7AD7"/>
    <w:rsid w:val="008C219F"/>
    <w:rsid w:val="008C21CC"/>
    <w:rsid w:val="008C3742"/>
    <w:rsid w:val="008C3EF0"/>
    <w:rsid w:val="008C62BB"/>
    <w:rsid w:val="008C7449"/>
    <w:rsid w:val="008D08A3"/>
    <w:rsid w:val="008D67FD"/>
    <w:rsid w:val="008D6B61"/>
    <w:rsid w:val="008D6FD8"/>
    <w:rsid w:val="008D78EE"/>
    <w:rsid w:val="008E2172"/>
    <w:rsid w:val="008E2E2E"/>
    <w:rsid w:val="008E2E78"/>
    <w:rsid w:val="008E6E47"/>
    <w:rsid w:val="008F432E"/>
    <w:rsid w:val="008F6FA4"/>
    <w:rsid w:val="00903EC5"/>
    <w:rsid w:val="009049C8"/>
    <w:rsid w:val="00906631"/>
    <w:rsid w:val="00910999"/>
    <w:rsid w:val="009113B7"/>
    <w:rsid w:val="00915317"/>
    <w:rsid w:val="00916095"/>
    <w:rsid w:val="009248EA"/>
    <w:rsid w:val="009275E0"/>
    <w:rsid w:val="00930579"/>
    <w:rsid w:val="009306DD"/>
    <w:rsid w:val="00930B29"/>
    <w:rsid w:val="00932D7F"/>
    <w:rsid w:val="00941B4E"/>
    <w:rsid w:val="00944A8B"/>
    <w:rsid w:val="009516B1"/>
    <w:rsid w:val="00954DE5"/>
    <w:rsid w:val="00956868"/>
    <w:rsid w:val="00956FA3"/>
    <w:rsid w:val="009575AA"/>
    <w:rsid w:val="009615E1"/>
    <w:rsid w:val="00961BD7"/>
    <w:rsid w:val="0097075E"/>
    <w:rsid w:val="00970FAF"/>
    <w:rsid w:val="0097118B"/>
    <w:rsid w:val="009724E8"/>
    <w:rsid w:val="00973A24"/>
    <w:rsid w:val="00973E7A"/>
    <w:rsid w:val="00983F55"/>
    <w:rsid w:val="00984163"/>
    <w:rsid w:val="009869C8"/>
    <w:rsid w:val="00990C79"/>
    <w:rsid w:val="00995A1F"/>
    <w:rsid w:val="009A3EB5"/>
    <w:rsid w:val="009A7A4B"/>
    <w:rsid w:val="009B6BBD"/>
    <w:rsid w:val="009C127C"/>
    <w:rsid w:val="009C2D8E"/>
    <w:rsid w:val="009C32DD"/>
    <w:rsid w:val="009C6AE2"/>
    <w:rsid w:val="009D01F2"/>
    <w:rsid w:val="009D7A48"/>
    <w:rsid w:val="009D7C52"/>
    <w:rsid w:val="009E1DA2"/>
    <w:rsid w:val="009E5828"/>
    <w:rsid w:val="009E6358"/>
    <w:rsid w:val="009F1E78"/>
    <w:rsid w:val="009F205A"/>
    <w:rsid w:val="009F257E"/>
    <w:rsid w:val="009F2BFE"/>
    <w:rsid w:val="009F5683"/>
    <w:rsid w:val="009F68DB"/>
    <w:rsid w:val="00A018EE"/>
    <w:rsid w:val="00A0274A"/>
    <w:rsid w:val="00A035EE"/>
    <w:rsid w:val="00A04C03"/>
    <w:rsid w:val="00A15975"/>
    <w:rsid w:val="00A173CE"/>
    <w:rsid w:val="00A2109E"/>
    <w:rsid w:val="00A219E4"/>
    <w:rsid w:val="00A23FB5"/>
    <w:rsid w:val="00A248EB"/>
    <w:rsid w:val="00A25191"/>
    <w:rsid w:val="00A25F2A"/>
    <w:rsid w:val="00A331F3"/>
    <w:rsid w:val="00A3782D"/>
    <w:rsid w:val="00A37FBA"/>
    <w:rsid w:val="00A40638"/>
    <w:rsid w:val="00A44859"/>
    <w:rsid w:val="00A45E17"/>
    <w:rsid w:val="00A50F69"/>
    <w:rsid w:val="00A51F74"/>
    <w:rsid w:val="00A57FE2"/>
    <w:rsid w:val="00A7264C"/>
    <w:rsid w:val="00A72CE0"/>
    <w:rsid w:val="00A733B0"/>
    <w:rsid w:val="00A7387C"/>
    <w:rsid w:val="00A738AD"/>
    <w:rsid w:val="00A7548D"/>
    <w:rsid w:val="00A76DB7"/>
    <w:rsid w:val="00A80865"/>
    <w:rsid w:val="00A80ED8"/>
    <w:rsid w:val="00A82259"/>
    <w:rsid w:val="00A8283A"/>
    <w:rsid w:val="00A86829"/>
    <w:rsid w:val="00A92F13"/>
    <w:rsid w:val="00A96953"/>
    <w:rsid w:val="00AA193C"/>
    <w:rsid w:val="00AA1B54"/>
    <w:rsid w:val="00AA1BA5"/>
    <w:rsid w:val="00AA1FF0"/>
    <w:rsid w:val="00AA7575"/>
    <w:rsid w:val="00AB235D"/>
    <w:rsid w:val="00AB3259"/>
    <w:rsid w:val="00AB5502"/>
    <w:rsid w:val="00AC03B9"/>
    <w:rsid w:val="00AC3C06"/>
    <w:rsid w:val="00AD013F"/>
    <w:rsid w:val="00AD1B5E"/>
    <w:rsid w:val="00AD25A6"/>
    <w:rsid w:val="00AD3807"/>
    <w:rsid w:val="00AD4723"/>
    <w:rsid w:val="00AD4802"/>
    <w:rsid w:val="00AE2180"/>
    <w:rsid w:val="00AE531F"/>
    <w:rsid w:val="00AE63E7"/>
    <w:rsid w:val="00AF11C9"/>
    <w:rsid w:val="00AF69DF"/>
    <w:rsid w:val="00B008C0"/>
    <w:rsid w:val="00B01B46"/>
    <w:rsid w:val="00B038DE"/>
    <w:rsid w:val="00B10053"/>
    <w:rsid w:val="00B1339B"/>
    <w:rsid w:val="00B17496"/>
    <w:rsid w:val="00B209EC"/>
    <w:rsid w:val="00B21540"/>
    <w:rsid w:val="00B22C1B"/>
    <w:rsid w:val="00B27070"/>
    <w:rsid w:val="00B319D6"/>
    <w:rsid w:val="00B322A5"/>
    <w:rsid w:val="00B36A19"/>
    <w:rsid w:val="00B41781"/>
    <w:rsid w:val="00B42C74"/>
    <w:rsid w:val="00B46A99"/>
    <w:rsid w:val="00B47B35"/>
    <w:rsid w:val="00B47B3E"/>
    <w:rsid w:val="00B47FC7"/>
    <w:rsid w:val="00B609F5"/>
    <w:rsid w:val="00B60A92"/>
    <w:rsid w:val="00B63FE8"/>
    <w:rsid w:val="00B7163C"/>
    <w:rsid w:val="00B7436C"/>
    <w:rsid w:val="00B7611A"/>
    <w:rsid w:val="00B768EF"/>
    <w:rsid w:val="00B76DD5"/>
    <w:rsid w:val="00B81224"/>
    <w:rsid w:val="00B82009"/>
    <w:rsid w:val="00B82206"/>
    <w:rsid w:val="00B835A7"/>
    <w:rsid w:val="00B8433C"/>
    <w:rsid w:val="00B855E5"/>
    <w:rsid w:val="00B86F80"/>
    <w:rsid w:val="00BA06FD"/>
    <w:rsid w:val="00BA0AEE"/>
    <w:rsid w:val="00BA303C"/>
    <w:rsid w:val="00BA5341"/>
    <w:rsid w:val="00BB5965"/>
    <w:rsid w:val="00BB6CC5"/>
    <w:rsid w:val="00BC36F4"/>
    <w:rsid w:val="00BC4651"/>
    <w:rsid w:val="00BD2037"/>
    <w:rsid w:val="00BD3378"/>
    <w:rsid w:val="00BD5A13"/>
    <w:rsid w:val="00BD7504"/>
    <w:rsid w:val="00BE0312"/>
    <w:rsid w:val="00BE0BE9"/>
    <w:rsid w:val="00BE1508"/>
    <w:rsid w:val="00BE4280"/>
    <w:rsid w:val="00BE4773"/>
    <w:rsid w:val="00BE57A1"/>
    <w:rsid w:val="00BF00CE"/>
    <w:rsid w:val="00BF3EC8"/>
    <w:rsid w:val="00BF577D"/>
    <w:rsid w:val="00C00287"/>
    <w:rsid w:val="00C036CA"/>
    <w:rsid w:val="00C04984"/>
    <w:rsid w:val="00C05B25"/>
    <w:rsid w:val="00C11BAD"/>
    <w:rsid w:val="00C123CF"/>
    <w:rsid w:val="00C12691"/>
    <w:rsid w:val="00C14231"/>
    <w:rsid w:val="00C17AA0"/>
    <w:rsid w:val="00C22D33"/>
    <w:rsid w:val="00C25E47"/>
    <w:rsid w:val="00C27735"/>
    <w:rsid w:val="00C311E7"/>
    <w:rsid w:val="00C312CA"/>
    <w:rsid w:val="00C32026"/>
    <w:rsid w:val="00C36876"/>
    <w:rsid w:val="00C41689"/>
    <w:rsid w:val="00C41AFF"/>
    <w:rsid w:val="00C42759"/>
    <w:rsid w:val="00C456DA"/>
    <w:rsid w:val="00C5227B"/>
    <w:rsid w:val="00C535BB"/>
    <w:rsid w:val="00C539F0"/>
    <w:rsid w:val="00C53CCC"/>
    <w:rsid w:val="00C603F4"/>
    <w:rsid w:val="00C61072"/>
    <w:rsid w:val="00C61B56"/>
    <w:rsid w:val="00C61FC2"/>
    <w:rsid w:val="00C62460"/>
    <w:rsid w:val="00C62793"/>
    <w:rsid w:val="00C6647D"/>
    <w:rsid w:val="00C7284F"/>
    <w:rsid w:val="00C73403"/>
    <w:rsid w:val="00C73F81"/>
    <w:rsid w:val="00C77061"/>
    <w:rsid w:val="00C867E6"/>
    <w:rsid w:val="00C86B54"/>
    <w:rsid w:val="00C878AB"/>
    <w:rsid w:val="00C907F5"/>
    <w:rsid w:val="00C916E1"/>
    <w:rsid w:val="00C9214A"/>
    <w:rsid w:val="00C948F4"/>
    <w:rsid w:val="00CA0ABE"/>
    <w:rsid w:val="00CA2BF6"/>
    <w:rsid w:val="00CA3828"/>
    <w:rsid w:val="00CA388E"/>
    <w:rsid w:val="00CA5C61"/>
    <w:rsid w:val="00CA7FF3"/>
    <w:rsid w:val="00CB6BA0"/>
    <w:rsid w:val="00CC50EA"/>
    <w:rsid w:val="00CD6B70"/>
    <w:rsid w:val="00CE0B17"/>
    <w:rsid w:val="00CE2141"/>
    <w:rsid w:val="00CE3F0B"/>
    <w:rsid w:val="00CE4A2D"/>
    <w:rsid w:val="00CE6919"/>
    <w:rsid w:val="00CE6D55"/>
    <w:rsid w:val="00CE7129"/>
    <w:rsid w:val="00CE77A3"/>
    <w:rsid w:val="00CE7C50"/>
    <w:rsid w:val="00CF1158"/>
    <w:rsid w:val="00CF6114"/>
    <w:rsid w:val="00D007F0"/>
    <w:rsid w:val="00D01026"/>
    <w:rsid w:val="00D044C3"/>
    <w:rsid w:val="00D06A4A"/>
    <w:rsid w:val="00D07B5A"/>
    <w:rsid w:val="00D153F1"/>
    <w:rsid w:val="00D170E8"/>
    <w:rsid w:val="00D172EB"/>
    <w:rsid w:val="00D2105C"/>
    <w:rsid w:val="00D2171A"/>
    <w:rsid w:val="00D223AD"/>
    <w:rsid w:val="00D24681"/>
    <w:rsid w:val="00D26811"/>
    <w:rsid w:val="00D319B7"/>
    <w:rsid w:val="00D31E49"/>
    <w:rsid w:val="00D33678"/>
    <w:rsid w:val="00D3554D"/>
    <w:rsid w:val="00D361E1"/>
    <w:rsid w:val="00D3629F"/>
    <w:rsid w:val="00D375A0"/>
    <w:rsid w:val="00D3768D"/>
    <w:rsid w:val="00D40452"/>
    <w:rsid w:val="00D412C1"/>
    <w:rsid w:val="00D41424"/>
    <w:rsid w:val="00D4408C"/>
    <w:rsid w:val="00D46C08"/>
    <w:rsid w:val="00D46CAE"/>
    <w:rsid w:val="00D47523"/>
    <w:rsid w:val="00D50081"/>
    <w:rsid w:val="00D510E3"/>
    <w:rsid w:val="00D51AC0"/>
    <w:rsid w:val="00D51EAA"/>
    <w:rsid w:val="00D540A7"/>
    <w:rsid w:val="00D551A2"/>
    <w:rsid w:val="00D57573"/>
    <w:rsid w:val="00D578F3"/>
    <w:rsid w:val="00D609DB"/>
    <w:rsid w:val="00D62C1F"/>
    <w:rsid w:val="00D62DE8"/>
    <w:rsid w:val="00D71351"/>
    <w:rsid w:val="00D72E22"/>
    <w:rsid w:val="00D75AB0"/>
    <w:rsid w:val="00D75FC4"/>
    <w:rsid w:val="00D7603A"/>
    <w:rsid w:val="00D7649B"/>
    <w:rsid w:val="00D81CF3"/>
    <w:rsid w:val="00D8404B"/>
    <w:rsid w:val="00D945D1"/>
    <w:rsid w:val="00D9733C"/>
    <w:rsid w:val="00DA267E"/>
    <w:rsid w:val="00DA45C9"/>
    <w:rsid w:val="00DA5174"/>
    <w:rsid w:val="00DA58B1"/>
    <w:rsid w:val="00DA6D80"/>
    <w:rsid w:val="00DA6FB1"/>
    <w:rsid w:val="00DB260C"/>
    <w:rsid w:val="00DB49A3"/>
    <w:rsid w:val="00DB5241"/>
    <w:rsid w:val="00DB5D94"/>
    <w:rsid w:val="00DC0FD8"/>
    <w:rsid w:val="00DC43D4"/>
    <w:rsid w:val="00DC4A91"/>
    <w:rsid w:val="00DC5480"/>
    <w:rsid w:val="00DC6866"/>
    <w:rsid w:val="00DD7603"/>
    <w:rsid w:val="00DE067A"/>
    <w:rsid w:val="00DE0CAD"/>
    <w:rsid w:val="00DE4CA5"/>
    <w:rsid w:val="00DE78B2"/>
    <w:rsid w:val="00DF07EF"/>
    <w:rsid w:val="00DF2DCC"/>
    <w:rsid w:val="00DF377A"/>
    <w:rsid w:val="00DF4CD7"/>
    <w:rsid w:val="00DF5562"/>
    <w:rsid w:val="00DF6002"/>
    <w:rsid w:val="00DF60DF"/>
    <w:rsid w:val="00DF7AE0"/>
    <w:rsid w:val="00E0475C"/>
    <w:rsid w:val="00E07FE1"/>
    <w:rsid w:val="00E128E8"/>
    <w:rsid w:val="00E15007"/>
    <w:rsid w:val="00E15458"/>
    <w:rsid w:val="00E16EB8"/>
    <w:rsid w:val="00E178B9"/>
    <w:rsid w:val="00E20977"/>
    <w:rsid w:val="00E221EB"/>
    <w:rsid w:val="00E25974"/>
    <w:rsid w:val="00E33576"/>
    <w:rsid w:val="00E365CB"/>
    <w:rsid w:val="00E37055"/>
    <w:rsid w:val="00E45563"/>
    <w:rsid w:val="00E51C9A"/>
    <w:rsid w:val="00E53A97"/>
    <w:rsid w:val="00E54942"/>
    <w:rsid w:val="00E55AA4"/>
    <w:rsid w:val="00E56CED"/>
    <w:rsid w:val="00E6008F"/>
    <w:rsid w:val="00E62A26"/>
    <w:rsid w:val="00E67944"/>
    <w:rsid w:val="00E72FE9"/>
    <w:rsid w:val="00E774F4"/>
    <w:rsid w:val="00E80E83"/>
    <w:rsid w:val="00E82E0B"/>
    <w:rsid w:val="00E86172"/>
    <w:rsid w:val="00E86588"/>
    <w:rsid w:val="00E90B06"/>
    <w:rsid w:val="00E91086"/>
    <w:rsid w:val="00E9202E"/>
    <w:rsid w:val="00E9652A"/>
    <w:rsid w:val="00E96B1D"/>
    <w:rsid w:val="00E97BEF"/>
    <w:rsid w:val="00E97EED"/>
    <w:rsid w:val="00EA238D"/>
    <w:rsid w:val="00EA322F"/>
    <w:rsid w:val="00EB3689"/>
    <w:rsid w:val="00EC004D"/>
    <w:rsid w:val="00EC27D1"/>
    <w:rsid w:val="00EC457F"/>
    <w:rsid w:val="00EC7114"/>
    <w:rsid w:val="00EC77E2"/>
    <w:rsid w:val="00ED031D"/>
    <w:rsid w:val="00ED0C7B"/>
    <w:rsid w:val="00ED1C22"/>
    <w:rsid w:val="00ED2A95"/>
    <w:rsid w:val="00ED3CE1"/>
    <w:rsid w:val="00ED3D34"/>
    <w:rsid w:val="00ED45BB"/>
    <w:rsid w:val="00ED5A22"/>
    <w:rsid w:val="00EE13D1"/>
    <w:rsid w:val="00EE451B"/>
    <w:rsid w:val="00EE495C"/>
    <w:rsid w:val="00EF59AA"/>
    <w:rsid w:val="00F000E2"/>
    <w:rsid w:val="00F00D97"/>
    <w:rsid w:val="00F049B0"/>
    <w:rsid w:val="00F06B11"/>
    <w:rsid w:val="00F10C5E"/>
    <w:rsid w:val="00F11ECE"/>
    <w:rsid w:val="00F142AE"/>
    <w:rsid w:val="00F149A7"/>
    <w:rsid w:val="00F15893"/>
    <w:rsid w:val="00F20068"/>
    <w:rsid w:val="00F21BBD"/>
    <w:rsid w:val="00F22164"/>
    <w:rsid w:val="00F40FBC"/>
    <w:rsid w:val="00F4256A"/>
    <w:rsid w:val="00F42C76"/>
    <w:rsid w:val="00F44539"/>
    <w:rsid w:val="00F45178"/>
    <w:rsid w:val="00F4745F"/>
    <w:rsid w:val="00F50D48"/>
    <w:rsid w:val="00F50FE4"/>
    <w:rsid w:val="00F52078"/>
    <w:rsid w:val="00F52624"/>
    <w:rsid w:val="00F52B70"/>
    <w:rsid w:val="00F54C7F"/>
    <w:rsid w:val="00F5520F"/>
    <w:rsid w:val="00F56E11"/>
    <w:rsid w:val="00F57058"/>
    <w:rsid w:val="00F6044B"/>
    <w:rsid w:val="00F61725"/>
    <w:rsid w:val="00F6337D"/>
    <w:rsid w:val="00F64E09"/>
    <w:rsid w:val="00F64F4D"/>
    <w:rsid w:val="00F7334E"/>
    <w:rsid w:val="00F75013"/>
    <w:rsid w:val="00F75DF1"/>
    <w:rsid w:val="00F75E0E"/>
    <w:rsid w:val="00F778F5"/>
    <w:rsid w:val="00F806B1"/>
    <w:rsid w:val="00F85893"/>
    <w:rsid w:val="00F960F8"/>
    <w:rsid w:val="00FA2AE4"/>
    <w:rsid w:val="00FA66DF"/>
    <w:rsid w:val="00FA6985"/>
    <w:rsid w:val="00FB115A"/>
    <w:rsid w:val="00FB1C22"/>
    <w:rsid w:val="00FB3388"/>
    <w:rsid w:val="00FB3E74"/>
    <w:rsid w:val="00FB6088"/>
    <w:rsid w:val="00FC1912"/>
    <w:rsid w:val="00FC4372"/>
    <w:rsid w:val="00FC53A9"/>
    <w:rsid w:val="00FC73BD"/>
    <w:rsid w:val="00FD436A"/>
    <w:rsid w:val="00FD6DA1"/>
    <w:rsid w:val="00FE0A87"/>
    <w:rsid w:val="00FE41F0"/>
    <w:rsid w:val="00FF080F"/>
    <w:rsid w:val="00FF1588"/>
    <w:rsid w:val="00FF2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5A70B45D"/>
  <w15:docId w15:val="{A2788658-527D-4349-8CF4-8AEBED95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spacing w:line="240" w:lineRule="auto"/>
      <w:ind w:left="576" w:hanging="576"/>
      <w:jc w:val="left"/>
      <w:outlineLvl w:val="1"/>
    </w:pPr>
    <w:rPr>
      <w:b/>
      <w:caps/>
    </w:rPr>
  </w:style>
  <w:style w:type="paragraph" w:styleId="Heading3">
    <w:name w:val="heading 3"/>
    <w:basedOn w:val="Normal"/>
    <w:next w:val="Normal"/>
    <w:link w:val="Heading3Char"/>
    <w:qFormat/>
    <w:rsid w:val="0007760F"/>
    <w:pPr>
      <w:keepNext/>
      <w:keepLines/>
      <w:numPr>
        <w:ilvl w:val="2"/>
        <w:numId w:val="1"/>
      </w:numPr>
      <w:tabs>
        <w:tab w:val="clear" w:pos="862"/>
        <w:tab w:val="num" w:pos="720"/>
      </w:tabs>
      <w:spacing w:line="240" w:lineRule="auto"/>
      <w:ind w:left="720" w:hanging="720"/>
      <w:jc w:val="left"/>
      <w:outlineLvl w:val="2"/>
    </w:pPr>
    <w:rPr>
      <w:b/>
      <w:caps/>
    </w:rPr>
  </w:style>
  <w:style w:type="paragraph" w:styleId="Heading4">
    <w:name w:val="heading 4"/>
    <w:basedOn w:val="Normal"/>
    <w:next w:val="Normal"/>
    <w:link w:val="Heading4Char"/>
    <w:qFormat/>
    <w:rsid w:val="0007760F"/>
    <w:pPr>
      <w:keepNext/>
      <w:keepLines/>
      <w:numPr>
        <w:ilvl w:val="3"/>
        <w:numId w:val="1"/>
      </w:numPr>
      <w:spacing w:line="240" w:lineRule="auto"/>
      <w:ind w:left="900" w:hanging="900"/>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ind w:left="1260" w:hanging="1260"/>
      <w:jc w:val="left"/>
      <w:outlineLvl w:val="5"/>
    </w:pPr>
    <w:rPr>
      <w:b/>
      <w:bCs/>
      <w:szCs w:val="22"/>
    </w:rPr>
  </w:style>
  <w:style w:type="paragraph" w:styleId="Heading7">
    <w:name w:val="heading 7"/>
    <w:basedOn w:val="Normal"/>
    <w:next w:val="Normal"/>
    <w:link w:val="Heading7Char"/>
    <w:qFormat/>
    <w:rsid w:val="0007760F"/>
    <w:pPr>
      <w:keepNext/>
      <w:keepLines/>
      <w:numPr>
        <w:ilvl w:val="6"/>
        <w:numId w:val="1"/>
      </w:numPr>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uiPriority w:val="99"/>
    <w:semiHidden/>
    <w:unhideWhenUsed/>
    <w:rsid w:val="00A25191"/>
    <w:rPr>
      <w:color w:val="800080"/>
      <w:u w:val="single"/>
    </w:rPr>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szCs w:val="22"/>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szCs w:val="22"/>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DA45C9"/>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rsid w:val="00DA45C9"/>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DA45C9"/>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DA45C9"/>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DA45C9"/>
    <w:pPr>
      <w:spacing w:after="100"/>
      <w:ind w:left="1920"/>
    </w:pPr>
  </w:style>
  <w:style w:type="paragraph" w:customStyle="1" w:styleId="CenteredHeading">
    <w:name w:val="Centered Heading"/>
    <w:basedOn w:val="Normal"/>
    <w:next w:val="Normal"/>
    <w:link w:val="CenteredHeadingChar"/>
    <w:rsid w:val="00DA45C9"/>
    <w:pPr>
      <w:pageBreakBefore/>
      <w:spacing w:before="0" w:line="240" w:lineRule="auto"/>
      <w:jc w:val="center"/>
    </w:pPr>
    <w:rPr>
      <w:b/>
      <w:caps/>
      <w:sz w:val="28"/>
    </w:rPr>
  </w:style>
  <w:style w:type="character" w:customStyle="1" w:styleId="CenteredHeadingChar">
    <w:name w:val="Centered Heading Char"/>
    <w:link w:val="CenteredHeading"/>
    <w:rsid w:val="00DA45C9"/>
    <w:rPr>
      <w:rFonts w:ascii="Times New Roman" w:hAnsi="Times New Roman" w:cs="Times New Roman"/>
      <w:b/>
      <w:caps/>
      <w:sz w:val="28"/>
      <w:szCs w:val="20"/>
    </w:rPr>
  </w:style>
  <w:style w:type="paragraph" w:customStyle="1" w:styleId="toccolumnheadings">
    <w:name w:val="toc column headings"/>
    <w:basedOn w:val="Normal"/>
    <w:next w:val="Normal"/>
    <w:link w:val="toccolumnheadingsChar"/>
    <w:rsid w:val="00DA45C9"/>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DA45C9"/>
    <w:rPr>
      <w:rFonts w:ascii="Times New Roman" w:hAnsi="Times New Roman" w:cs="Times New Roman"/>
      <w:sz w:val="24"/>
      <w:szCs w:val="20"/>
      <w:u w:val="words"/>
    </w:rPr>
  </w:style>
  <w:style w:type="paragraph" w:customStyle="1" w:styleId="TOCF">
    <w:name w:val="TOC F"/>
    <w:basedOn w:val="TOC1"/>
    <w:link w:val="TOCFChar"/>
    <w:rsid w:val="00DA45C9"/>
    <w:pPr>
      <w:suppressAutoHyphens w:val="0"/>
      <w:ind w:left="547" w:hanging="547"/>
    </w:pPr>
    <w:rPr>
      <w:b w:val="0"/>
      <w:caps w:val="0"/>
    </w:rPr>
  </w:style>
  <w:style w:type="character" w:customStyle="1" w:styleId="TOCFChar">
    <w:name w:val="TOC F Char"/>
    <w:link w:val="TOCF"/>
    <w:rsid w:val="00DA45C9"/>
    <w:rPr>
      <w:rFonts w:ascii="Times New Roman" w:hAnsi="Times New Roman" w:cs="Times New Roman"/>
      <w:sz w:val="24"/>
      <w:szCs w:val="20"/>
    </w:rPr>
  </w:style>
  <w:style w:type="paragraph" w:styleId="ListParagraph">
    <w:name w:val="List Paragraph"/>
    <w:basedOn w:val="Normal"/>
    <w:link w:val="ListParagraphChar"/>
    <w:uiPriority w:val="34"/>
    <w:qFormat/>
    <w:rsid w:val="00DA45C9"/>
    <w:pPr>
      <w:ind w:left="720"/>
      <w:contextualSpacing/>
    </w:pPr>
  </w:style>
  <w:style w:type="paragraph" w:customStyle="1" w:styleId="References">
    <w:name w:val="References"/>
    <w:basedOn w:val="Normal"/>
    <w:link w:val="ReferencesChar"/>
    <w:rsid w:val="00DA45C9"/>
    <w:pPr>
      <w:keepLines/>
      <w:ind w:left="547" w:hanging="547"/>
    </w:pPr>
  </w:style>
  <w:style w:type="character" w:customStyle="1" w:styleId="ReferencesChar">
    <w:name w:val="References Char"/>
    <w:link w:val="References"/>
    <w:rsid w:val="00DA45C9"/>
    <w:rPr>
      <w:rFonts w:ascii="Times New Roman" w:hAnsi="Times New Roman" w:cs="Times New Roman"/>
      <w:sz w:val="24"/>
      <w:szCs w:val="20"/>
    </w:rPr>
  </w:style>
  <w:style w:type="paragraph" w:styleId="Header">
    <w:name w:val="header"/>
    <w:basedOn w:val="Normal"/>
    <w:link w:val="HeaderChar"/>
    <w:unhideWhenUsed/>
    <w:rsid w:val="00DA45C9"/>
    <w:pPr>
      <w:spacing w:before="0" w:line="240" w:lineRule="auto"/>
      <w:jc w:val="center"/>
    </w:pPr>
    <w:rPr>
      <w:sz w:val="22"/>
    </w:rPr>
  </w:style>
  <w:style w:type="character" w:customStyle="1" w:styleId="HeaderChar">
    <w:name w:val="Header Char"/>
    <w:link w:val="Header"/>
    <w:rsid w:val="00DA45C9"/>
    <w:rPr>
      <w:rFonts w:ascii="Times New Roman" w:hAnsi="Times New Roman" w:cs="Times New Roman"/>
      <w:szCs w:val="20"/>
    </w:rPr>
  </w:style>
  <w:style w:type="paragraph" w:styleId="Footer">
    <w:name w:val="footer"/>
    <w:basedOn w:val="Normal"/>
    <w:link w:val="FooterChar"/>
    <w:unhideWhenUsed/>
    <w:rsid w:val="00DA45C9"/>
    <w:pPr>
      <w:tabs>
        <w:tab w:val="center" w:pos="4507"/>
        <w:tab w:val="right" w:pos="9000"/>
      </w:tabs>
      <w:spacing w:before="0" w:line="240" w:lineRule="auto"/>
      <w:jc w:val="left"/>
    </w:pPr>
    <w:rPr>
      <w:sz w:val="22"/>
    </w:rPr>
  </w:style>
  <w:style w:type="character" w:customStyle="1" w:styleId="FooterChar">
    <w:name w:val="Footer Char"/>
    <w:link w:val="Footer"/>
    <w:rsid w:val="00DA45C9"/>
    <w:rPr>
      <w:rFonts w:ascii="Times New Roman" w:hAnsi="Times New Roman" w:cs="Times New Roman"/>
      <w:szCs w:val="20"/>
    </w:rPr>
  </w:style>
  <w:style w:type="paragraph" w:customStyle="1" w:styleId="Paragraph2">
    <w:name w:val="Paragraph 2"/>
    <w:basedOn w:val="Heading2"/>
    <w:link w:val="Paragraph2Char"/>
    <w:rsid w:val="00DA45C9"/>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DA45C9"/>
    <w:rPr>
      <w:rFonts w:ascii="Times New Roman" w:hAnsi="Times New Roman"/>
      <w:sz w:val="24"/>
    </w:rPr>
  </w:style>
  <w:style w:type="paragraph" w:customStyle="1" w:styleId="Paragraph3">
    <w:name w:val="Paragraph 3"/>
    <w:basedOn w:val="Heading3"/>
    <w:link w:val="Paragraph3Char"/>
    <w:rsid w:val="00DA45C9"/>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DA45C9"/>
    <w:rPr>
      <w:rFonts w:ascii="Times New Roman" w:hAnsi="Times New Roman"/>
      <w:sz w:val="24"/>
    </w:rPr>
  </w:style>
  <w:style w:type="paragraph" w:customStyle="1" w:styleId="Paragraph4">
    <w:name w:val="Paragraph 4"/>
    <w:basedOn w:val="Heading4"/>
    <w:link w:val="Paragraph4Char"/>
    <w:rsid w:val="00DA45C9"/>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DA45C9"/>
    <w:rPr>
      <w:rFonts w:ascii="Times New Roman" w:hAnsi="Times New Roman"/>
      <w:sz w:val="24"/>
    </w:rPr>
  </w:style>
  <w:style w:type="paragraph" w:customStyle="1" w:styleId="Paragraph5">
    <w:name w:val="Paragraph 5"/>
    <w:basedOn w:val="Heading5"/>
    <w:link w:val="Paragraph5Char"/>
    <w:rsid w:val="00DA45C9"/>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DA45C9"/>
    <w:rPr>
      <w:rFonts w:ascii="Times New Roman" w:hAnsi="Times New Roman"/>
      <w:sz w:val="24"/>
    </w:rPr>
  </w:style>
  <w:style w:type="paragraph" w:customStyle="1" w:styleId="Paragraph6">
    <w:name w:val="Paragraph 6"/>
    <w:basedOn w:val="Heading6"/>
    <w:link w:val="Paragraph6Char"/>
    <w:rsid w:val="00DA45C9"/>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DA45C9"/>
    <w:rPr>
      <w:rFonts w:ascii="Times New Roman" w:hAnsi="Times New Roman"/>
      <w:bCs/>
      <w:sz w:val="24"/>
      <w:szCs w:val="22"/>
    </w:rPr>
  </w:style>
  <w:style w:type="paragraph" w:customStyle="1" w:styleId="Paragraph7">
    <w:name w:val="Paragraph 7"/>
    <w:basedOn w:val="Heading7"/>
    <w:link w:val="Paragraph7Char"/>
    <w:rsid w:val="00DA45C9"/>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DA45C9"/>
    <w:rPr>
      <w:rFonts w:ascii="Times New Roman" w:hAnsi="Times New Roman"/>
      <w:sz w:val="24"/>
      <w:szCs w:val="24"/>
    </w:rPr>
  </w:style>
  <w:style w:type="paragraph" w:customStyle="1" w:styleId="Notelevel1">
    <w:name w:val="Note level 1"/>
    <w:basedOn w:val="Normal"/>
    <w:next w:val="Normal"/>
    <w:link w:val="Notelevel1Char"/>
    <w:rsid w:val="00DA45C9"/>
    <w:pPr>
      <w:keepLines/>
      <w:tabs>
        <w:tab w:val="left" w:pos="806"/>
      </w:tabs>
      <w:ind w:left="1138" w:hanging="1138"/>
    </w:pPr>
  </w:style>
  <w:style w:type="character" w:customStyle="1" w:styleId="Notelevel1Char">
    <w:name w:val="Note level 1 Char"/>
    <w:link w:val="Notelevel1"/>
    <w:rsid w:val="00DA45C9"/>
    <w:rPr>
      <w:rFonts w:ascii="Times New Roman" w:hAnsi="Times New Roman" w:cs="Times New Roman"/>
      <w:sz w:val="24"/>
      <w:szCs w:val="20"/>
    </w:rPr>
  </w:style>
  <w:style w:type="paragraph" w:customStyle="1" w:styleId="Notelevel2">
    <w:name w:val="Note level 2"/>
    <w:basedOn w:val="Normal"/>
    <w:next w:val="Normal"/>
    <w:link w:val="Notelevel2Char"/>
    <w:rsid w:val="00DA45C9"/>
    <w:pPr>
      <w:keepLines/>
      <w:tabs>
        <w:tab w:val="left" w:pos="1166"/>
      </w:tabs>
      <w:ind w:left="1498" w:hanging="1138"/>
    </w:pPr>
  </w:style>
  <w:style w:type="character" w:customStyle="1" w:styleId="Notelevel2Char">
    <w:name w:val="Note level 2 Char"/>
    <w:link w:val="Notelevel2"/>
    <w:rsid w:val="00DA45C9"/>
    <w:rPr>
      <w:rFonts w:ascii="Times New Roman" w:hAnsi="Times New Roman" w:cs="Times New Roman"/>
      <w:sz w:val="24"/>
      <w:szCs w:val="20"/>
    </w:rPr>
  </w:style>
  <w:style w:type="paragraph" w:customStyle="1" w:styleId="Notelevel3">
    <w:name w:val="Note level 3"/>
    <w:basedOn w:val="Normal"/>
    <w:next w:val="Normal"/>
    <w:link w:val="Notelevel3Char"/>
    <w:rsid w:val="00DA45C9"/>
    <w:pPr>
      <w:keepLines/>
      <w:tabs>
        <w:tab w:val="left" w:pos="1526"/>
      </w:tabs>
      <w:ind w:left="1858" w:hanging="1138"/>
    </w:pPr>
  </w:style>
  <w:style w:type="character" w:customStyle="1" w:styleId="Notelevel3Char">
    <w:name w:val="Note level 3 Char"/>
    <w:link w:val="Notelevel3"/>
    <w:rsid w:val="00DA45C9"/>
    <w:rPr>
      <w:rFonts w:ascii="Times New Roman" w:hAnsi="Times New Roman" w:cs="Times New Roman"/>
      <w:sz w:val="24"/>
      <w:szCs w:val="20"/>
    </w:rPr>
  </w:style>
  <w:style w:type="paragraph" w:customStyle="1" w:styleId="Notelevel4">
    <w:name w:val="Note level 4"/>
    <w:basedOn w:val="Normal"/>
    <w:next w:val="Normal"/>
    <w:link w:val="Notelevel4Char"/>
    <w:rsid w:val="00DA45C9"/>
    <w:pPr>
      <w:keepLines/>
      <w:tabs>
        <w:tab w:val="left" w:pos="1886"/>
      </w:tabs>
      <w:ind w:left="2218" w:hanging="1138"/>
    </w:pPr>
  </w:style>
  <w:style w:type="character" w:customStyle="1" w:styleId="Notelevel4Char">
    <w:name w:val="Note level 4 Char"/>
    <w:link w:val="Notelevel4"/>
    <w:rsid w:val="00DA45C9"/>
    <w:rPr>
      <w:rFonts w:ascii="Times New Roman" w:hAnsi="Times New Roman" w:cs="Times New Roman"/>
      <w:sz w:val="24"/>
      <w:szCs w:val="20"/>
    </w:rPr>
  </w:style>
  <w:style w:type="paragraph" w:customStyle="1" w:styleId="Noteslevel1">
    <w:name w:val="Notes level 1"/>
    <w:basedOn w:val="Normal"/>
    <w:link w:val="Noteslevel1Char"/>
    <w:rsid w:val="00DA45C9"/>
    <w:pPr>
      <w:ind w:left="720" w:hanging="720"/>
    </w:pPr>
  </w:style>
  <w:style w:type="character" w:customStyle="1" w:styleId="Noteslevel1Char">
    <w:name w:val="Notes level 1 Char"/>
    <w:link w:val="Noteslevel1"/>
    <w:rsid w:val="00DA45C9"/>
    <w:rPr>
      <w:rFonts w:ascii="Times New Roman" w:hAnsi="Times New Roman" w:cs="Times New Roman"/>
      <w:sz w:val="24"/>
      <w:szCs w:val="20"/>
    </w:rPr>
  </w:style>
  <w:style w:type="paragraph" w:customStyle="1" w:styleId="Noteslevel2">
    <w:name w:val="Notes level 2"/>
    <w:basedOn w:val="Normal"/>
    <w:link w:val="Noteslevel2Char"/>
    <w:rsid w:val="00DA45C9"/>
    <w:pPr>
      <w:ind w:left="1080" w:hanging="720"/>
    </w:pPr>
  </w:style>
  <w:style w:type="character" w:customStyle="1" w:styleId="Noteslevel2Char">
    <w:name w:val="Notes level 2 Char"/>
    <w:link w:val="Noteslevel2"/>
    <w:rsid w:val="00DA45C9"/>
    <w:rPr>
      <w:rFonts w:ascii="Times New Roman" w:hAnsi="Times New Roman" w:cs="Times New Roman"/>
      <w:sz w:val="24"/>
      <w:szCs w:val="20"/>
    </w:rPr>
  </w:style>
  <w:style w:type="paragraph" w:customStyle="1" w:styleId="Noteslevel3">
    <w:name w:val="Notes level 3"/>
    <w:basedOn w:val="Normal"/>
    <w:link w:val="Noteslevel3Char"/>
    <w:rsid w:val="00DA45C9"/>
    <w:pPr>
      <w:ind w:left="1440" w:hanging="720"/>
    </w:pPr>
  </w:style>
  <w:style w:type="character" w:customStyle="1" w:styleId="Noteslevel3Char">
    <w:name w:val="Notes level 3 Char"/>
    <w:link w:val="Noteslevel3"/>
    <w:rsid w:val="00DA45C9"/>
    <w:rPr>
      <w:rFonts w:ascii="Times New Roman" w:hAnsi="Times New Roman" w:cs="Times New Roman"/>
      <w:sz w:val="24"/>
      <w:szCs w:val="20"/>
    </w:rPr>
  </w:style>
  <w:style w:type="paragraph" w:customStyle="1" w:styleId="Noteslevel4">
    <w:name w:val="Notes level 4"/>
    <w:basedOn w:val="Normal"/>
    <w:link w:val="Noteslevel4Char"/>
    <w:rsid w:val="00DA45C9"/>
    <w:pPr>
      <w:ind w:left="1800" w:hanging="720"/>
    </w:pPr>
  </w:style>
  <w:style w:type="character" w:customStyle="1" w:styleId="Noteslevel4Char">
    <w:name w:val="Notes level 4 Char"/>
    <w:link w:val="Noteslevel4"/>
    <w:rsid w:val="00DA45C9"/>
    <w:rPr>
      <w:rFonts w:ascii="Times New Roman" w:hAnsi="Times New Roman" w:cs="Times New Roman"/>
      <w:sz w:val="24"/>
      <w:szCs w:val="20"/>
    </w:rPr>
  </w:style>
  <w:style w:type="paragraph" w:customStyle="1" w:styleId="numberednotelevel1">
    <w:name w:val="numbered note level 1"/>
    <w:basedOn w:val="Normal"/>
    <w:link w:val="numberednotelevel1Char"/>
    <w:rsid w:val="00DA45C9"/>
    <w:pPr>
      <w:tabs>
        <w:tab w:val="right" w:pos="1051"/>
      </w:tabs>
      <w:ind w:left="1166" w:hanging="1166"/>
    </w:pPr>
  </w:style>
  <w:style w:type="character" w:customStyle="1" w:styleId="numberednotelevel1Char">
    <w:name w:val="numbered note level 1 Char"/>
    <w:link w:val="numberednotelevel1"/>
    <w:rsid w:val="00DA45C9"/>
    <w:rPr>
      <w:rFonts w:ascii="Times New Roman" w:hAnsi="Times New Roman" w:cs="Times New Roman"/>
      <w:sz w:val="24"/>
      <w:szCs w:val="20"/>
    </w:rPr>
  </w:style>
  <w:style w:type="paragraph" w:customStyle="1" w:styleId="numberednotelevel2">
    <w:name w:val="numbered note level 2"/>
    <w:basedOn w:val="Normal"/>
    <w:link w:val="numberednotelevel2Char"/>
    <w:rsid w:val="00DA45C9"/>
    <w:pPr>
      <w:tabs>
        <w:tab w:val="right" w:pos="1411"/>
      </w:tabs>
      <w:ind w:left="1526" w:hanging="1166"/>
    </w:pPr>
  </w:style>
  <w:style w:type="character" w:customStyle="1" w:styleId="numberednotelevel2Char">
    <w:name w:val="numbered note level 2 Char"/>
    <w:link w:val="numberednotelevel2"/>
    <w:rsid w:val="00DA45C9"/>
    <w:rPr>
      <w:rFonts w:ascii="Times New Roman" w:hAnsi="Times New Roman" w:cs="Times New Roman"/>
      <w:sz w:val="24"/>
      <w:szCs w:val="20"/>
    </w:rPr>
  </w:style>
  <w:style w:type="paragraph" w:customStyle="1" w:styleId="numberednotelevel3">
    <w:name w:val="numbered note level 3"/>
    <w:basedOn w:val="Normal"/>
    <w:link w:val="numberednotelevel3Char"/>
    <w:rsid w:val="00DA45C9"/>
    <w:pPr>
      <w:tabs>
        <w:tab w:val="left" w:pos="1800"/>
      </w:tabs>
      <w:ind w:left="1440" w:hanging="720"/>
    </w:pPr>
  </w:style>
  <w:style w:type="character" w:customStyle="1" w:styleId="numberednotelevel3Char">
    <w:name w:val="numbered note level 3 Char"/>
    <w:link w:val="numberednotelevel3"/>
    <w:rsid w:val="00DA45C9"/>
    <w:rPr>
      <w:rFonts w:ascii="Times New Roman" w:hAnsi="Times New Roman" w:cs="Times New Roman"/>
      <w:sz w:val="24"/>
      <w:szCs w:val="20"/>
    </w:rPr>
  </w:style>
  <w:style w:type="paragraph" w:customStyle="1" w:styleId="numberednotelevel4">
    <w:name w:val="numbered note level 4"/>
    <w:basedOn w:val="Normal"/>
    <w:link w:val="numberednotelevel4Char"/>
    <w:rsid w:val="00DA45C9"/>
    <w:pPr>
      <w:tabs>
        <w:tab w:val="right" w:pos="2131"/>
      </w:tabs>
      <w:ind w:left="2246" w:hanging="1166"/>
    </w:pPr>
  </w:style>
  <w:style w:type="character" w:customStyle="1" w:styleId="numberednotelevel4Char">
    <w:name w:val="numbered note level 4 Char"/>
    <w:link w:val="numberednotelevel4"/>
    <w:rsid w:val="00DA45C9"/>
    <w:rPr>
      <w:rFonts w:ascii="Times New Roman" w:hAnsi="Times New Roman" w:cs="Times New Roman"/>
      <w:sz w:val="24"/>
      <w:szCs w:val="20"/>
    </w:rPr>
  </w:style>
  <w:style w:type="paragraph" w:customStyle="1" w:styleId="Annex2">
    <w:name w:val="Annex 2"/>
    <w:basedOn w:val="Heading8"/>
    <w:next w:val="Normal"/>
    <w:link w:val="Annex2Char"/>
    <w:rsid w:val="00DA45C9"/>
    <w:pPr>
      <w:keepNext/>
      <w:pageBreakBefore w:val="0"/>
      <w:numPr>
        <w:ilvl w:val="1"/>
      </w:numPr>
      <w:spacing w:before="240"/>
      <w:jc w:val="left"/>
      <w:outlineLvl w:val="9"/>
    </w:pPr>
    <w:rPr>
      <w:sz w:val="24"/>
    </w:rPr>
  </w:style>
  <w:style w:type="character" w:customStyle="1" w:styleId="ListParagraphChar">
    <w:name w:val="List Paragraph Char"/>
    <w:link w:val="ListParagraph"/>
    <w:uiPriority w:val="34"/>
    <w:rsid w:val="00DA45C9"/>
    <w:rPr>
      <w:rFonts w:ascii="Times New Roman" w:hAnsi="Times New Roman" w:cs="Times New Roman"/>
      <w:sz w:val="24"/>
      <w:szCs w:val="20"/>
    </w:rPr>
  </w:style>
  <w:style w:type="character" w:customStyle="1" w:styleId="Annex2Char">
    <w:name w:val="Annex 2 Char"/>
    <w:link w:val="Annex2"/>
    <w:rsid w:val="00DA45C9"/>
    <w:rPr>
      <w:rFonts w:ascii="Times New Roman" w:hAnsi="Times New Roman" w:cs="Times New Roman"/>
      <w:b/>
      <w:iCs/>
      <w:caps/>
      <w:sz w:val="24"/>
      <w:szCs w:val="24"/>
    </w:rPr>
  </w:style>
  <w:style w:type="paragraph" w:customStyle="1" w:styleId="Annex3">
    <w:name w:val="Annex 3"/>
    <w:basedOn w:val="Normal"/>
    <w:next w:val="Normal"/>
    <w:link w:val="Annex3Char"/>
    <w:rsid w:val="00DA45C9"/>
    <w:pPr>
      <w:keepNext/>
      <w:numPr>
        <w:ilvl w:val="2"/>
        <w:numId w:val="2"/>
      </w:numPr>
      <w:spacing w:line="240" w:lineRule="auto"/>
      <w:jc w:val="left"/>
    </w:pPr>
    <w:rPr>
      <w:b/>
      <w:caps/>
    </w:rPr>
  </w:style>
  <w:style w:type="character" w:customStyle="1" w:styleId="Annex3Char">
    <w:name w:val="Annex 3 Char"/>
    <w:link w:val="Annex3"/>
    <w:rsid w:val="00DA45C9"/>
    <w:rPr>
      <w:rFonts w:ascii="Times New Roman" w:hAnsi="Times New Roman" w:cs="Times New Roman"/>
      <w:b/>
      <w:caps/>
      <w:sz w:val="24"/>
      <w:szCs w:val="20"/>
    </w:rPr>
  </w:style>
  <w:style w:type="paragraph" w:customStyle="1" w:styleId="Annex4">
    <w:name w:val="Annex 4"/>
    <w:basedOn w:val="Normal"/>
    <w:next w:val="Normal"/>
    <w:link w:val="Annex4Char"/>
    <w:rsid w:val="00DA45C9"/>
    <w:pPr>
      <w:keepNext/>
      <w:numPr>
        <w:ilvl w:val="3"/>
        <w:numId w:val="2"/>
      </w:numPr>
      <w:spacing w:line="240" w:lineRule="auto"/>
      <w:jc w:val="left"/>
    </w:pPr>
    <w:rPr>
      <w:b/>
    </w:rPr>
  </w:style>
  <w:style w:type="character" w:customStyle="1" w:styleId="Annex4Char">
    <w:name w:val="Annex 4 Char"/>
    <w:link w:val="Annex4"/>
    <w:rsid w:val="00DA45C9"/>
    <w:rPr>
      <w:rFonts w:ascii="Times New Roman" w:hAnsi="Times New Roman" w:cs="Times New Roman"/>
      <w:b/>
      <w:sz w:val="24"/>
      <w:szCs w:val="20"/>
    </w:rPr>
  </w:style>
  <w:style w:type="paragraph" w:customStyle="1" w:styleId="Annex5">
    <w:name w:val="Annex 5"/>
    <w:basedOn w:val="Normal"/>
    <w:next w:val="Normal"/>
    <w:link w:val="Annex5Char"/>
    <w:rsid w:val="00DA45C9"/>
    <w:pPr>
      <w:keepNext/>
      <w:numPr>
        <w:ilvl w:val="4"/>
        <w:numId w:val="2"/>
      </w:numPr>
      <w:spacing w:line="240" w:lineRule="auto"/>
      <w:jc w:val="left"/>
    </w:pPr>
    <w:rPr>
      <w:b/>
    </w:rPr>
  </w:style>
  <w:style w:type="character" w:customStyle="1" w:styleId="Annex5Char">
    <w:name w:val="Annex 5 Char"/>
    <w:link w:val="Annex5"/>
    <w:rsid w:val="00DA45C9"/>
    <w:rPr>
      <w:rFonts w:ascii="Times New Roman" w:hAnsi="Times New Roman" w:cs="Times New Roman"/>
      <w:b/>
      <w:sz w:val="24"/>
      <w:szCs w:val="20"/>
    </w:rPr>
  </w:style>
  <w:style w:type="paragraph" w:customStyle="1" w:styleId="Annex6">
    <w:name w:val="Annex 6"/>
    <w:basedOn w:val="Normal"/>
    <w:next w:val="Normal"/>
    <w:link w:val="Annex6Char"/>
    <w:rsid w:val="00DA45C9"/>
    <w:pPr>
      <w:keepNext/>
      <w:numPr>
        <w:ilvl w:val="5"/>
        <w:numId w:val="2"/>
      </w:numPr>
      <w:spacing w:line="240" w:lineRule="auto"/>
      <w:jc w:val="left"/>
    </w:pPr>
    <w:rPr>
      <w:b/>
    </w:rPr>
  </w:style>
  <w:style w:type="character" w:customStyle="1" w:styleId="Annex6Char">
    <w:name w:val="Annex 6 Char"/>
    <w:link w:val="Annex6"/>
    <w:rsid w:val="00DA45C9"/>
    <w:rPr>
      <w:rFonts w:ascii="Times New Roman" w:hAnsi="Times New Roman" w:cs="Times New Roman"/>
      <w:b/>
      <w:sz w:val="24"/>
      <w:szCs w:val="20"/>
    </w:rPr>
  </w:style>
  <w:style w:type="paragraph" w:customStyle="1" w:styleId="Annex7">
    <w:name w:val="Annex 7"/>
    <w:basedOn w:val="Normal"/>
    <w:next w:val="Normal"/>
    <w:link w:val="Annex7Char"/>
    <w:rsid w:val="00DA45C9"/>
    <w:pPr>
      <w:keepNext/>
      <w:numPr>
        <w:ilvl w:val="6"/>
        <w:numId w:val="2"/>
      </w:numPr>
      <w:spacing w:line="240" w:lineRule="auto"/>
      <w:jc w:val="left"/>
    </w:pPr>
    <w:rPr>
      <w:b/>
    </w:rPr>
  </w:style>
  <w:style w:type="character" w:customStyle="1" w:styleId="Annex7Char">
    <w:name w:val="Annex 7 Char"/>
    <w:link w:val="Annex7"/>
    <w:rsid w:val="00DA45C9"/>
    <w:rPr>
      <w:rFonts w:ascii="Times New Roman" w:hAnsi="Times New Roman" w:cs="Times New Roman"/>
      <w:b/>
      <w:sz w:val="24"/>
      <w:szCs w:val="20"/>
    </w:rPr>
  </w:style>
  <w:style w:type="paragraph" w:customStyle="1" w:styleId="Annex8">
    <w:name w:val="Annex 8"/>
    <w:basedOn w:val="Normal"/>
    <w:next w:val="Normal"/>
    <w:link w:val="Annex8Char"/>
    <w:rsid w:val="00DA45C9"/>
    <w:pPr>
      <w:keepNext/>
      <w:numPr>
        <w:ilvl w:val="7"/>
        <w:numId w:val="2"/>
      </w:numPr>
      <w:spacing w:line="240" w:lineRule="auto"/>
      <w:jc w:val="left"/>
    </w:pPr>
    <w:rPr>
      <w:b/>
    </w:rPr>
  </w:style>
  <w:style w:type="character" w:customStyle="1" w:styleId="Annex8Char">
    <w:name w:val="Annex 8 Char"/>
    <w:link w:val="Annex8"/>
    <w:rsid w:val="00DA45C9"/>
    <w:rPr>
      <w:rFonts w:ascii="Times New Roman" w:hAnsi="Times New Roman" w:cs="Times New Roman"/>
      <w:b/>
      <w:sz w:val="24"/>
      <w:szCs w:val="20"/>
    </w:rPr>
  </w:style>
  <w:style w:type="paragraph" w:customStyle="1" w:styleId="Annex9">
    <w:name w:val="Annex 9"/>
    <w:basedOn w:val="Normal"/>
    <w:next w:val="Normal"/>
    <w:link w:val="Annex9Char"/>
    <w:rsid w:val="00DA45C9"/>
    <w:pPr>
      <w:keepNext/>
      <w:numPr>
        <w:ilvl w:val="8"/>
        <w:numId w:val="2"/>
      </w:numPr>
      <w:spacing w:line="240" w:lineRule="auto"/>
      <w:jc w:val="left"/>
    </w:pPr>
    <w:rPr>
      <w:b/>
    </w:rPr>
  </w:style>
  <w:style w:type="character" w:customStyle="1" w:styleId="Annex9Char">
    <w:name w:val="Annex 9 Char"/>
    <w:link w:val="Annex9"/>
    <w:rsid w:val="00DA45C9"/>
    <w:rPr>
      <w:rFonts w:ascii="Times New Roman" w:hAnsi="Times New Roman" w:cs="Times New Roman"/>
      <w:b/>
      <w:sz w:val="24"/>
      <w:szCs w:val="20"/>
    </w:rPr>
  </w:style>
  <w:style w:type="paragraph" w:customStyle="1" w:styleId="XParagraph2">
    <w:name w:val="XParagraph 2"/>
    <w:basedOn w:val="Annex2"/>
    <w:next w:val="Normal"/>
    <w:link w:val="XParagraph2Char"/>
    <w:rsid w:val="00DA45C9"/>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DA45C9"/>
    <w:rPr>
      <w:rFonts w:ascii="Times New Roman" w:hAnsi="Times New Roman" w:cs="Times New Roman"/>
      <w:iCs/>
      <w:sz w:val="24"/>
      <w:szCs w:val="24"/>
    </w:rPr>
  </w:style>
  <w:style w:type="paragraph" w:customStyle="1" w:styleId="XParagraph3">
    <w:name w:val="XParagraph 3"/>
    <w:basedOn w:val="Annex3"/>
    <w:next w:val="Normal"/>
    <w:link w:val="XParagraph3Char"/>
    <w:rsid w:val="00DA45C9"/>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DA45C9"/>
    <w:rPr>
      <w:rFonts w:ascii="Times New Roman" w:hAnsi="Times New Roman" w:cs="Times New Roman"/>
      <w:sz w:val="24"/>
      <w:szCs w:val="20"/>
    </w:rPr>
  </w:style>
  <w:style w:type="paragraph" w:customStyle="1" w:styleId="XParagraph4">
    <w:name w:val="XParagraph 4"/>
    <w:basedOn w:val="Annex4"/>
    <w:next w:val="Normal"/>
    <w:link w:val="XParagraph4Char"/>
    <w:rsid w:val="00DA45C9"/>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DA45C9"/>
    <w:rPr>
      <w:rFonts w:ascii="Times New Roman" w:hAnsi="Times New Roman" w:cs="Times New Roman"/>
      <w:sz w:val="24"/>
      <w:szCs w:val="20"/>
    </w:rPr>
  </w:style>
  <w:style w:type="paragraph" w:customStyle="1" w:styleId="XParagraph5">
    <w:name w:val="XParagraph 5"/>
    <w:basedOn w:val="Annex5"/>
    <w:next w:val="Normal"/>
    <w:link w:val="XParagraph5Char"/>
    <w:rsid w:val="00DA45C9"/>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DA45C9"/>
    <w:rPr>
      <w:rFonts w:ascii="Times New Roman" w:hAnsi="Times New Roman" w:cs="Times New Roman"/>
      <w:sz w:val="24"/>
      <w:szCs w:val="20"/>
    </w:rPr>
  </w:style>
  <w:style w:type="paragraph" w:customStyle="1" w:styleId="XParagraph6">
    <w:name w:val="XParagraph 6"/>
    <w:basedOn w:val="Annex6"/>
    <w:next w:val="Normal"/>
    <w:link w:val="XParagraph6Char"/>
    <w:rsid w:val="00DA45C9"/>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DA45C9"/>
    <w:rPr>
      <w:rFonts w:ascii="Times New Roman" w:hAnsi="Times New Roman" w:cs="Times New Roman"/>
      <w:sz w:val="24"/>
      <w:szCs w:val="20"/>
    </w:rPr>
  </w:style>
  <w:style w:type="paragraph" w:customStyle="1" w:styleId="XParagraph7">
    <w:name w:val="XParagraph 7"/>
    <w:basedOn w:val="Annex7"/>
    <w:next w:val="Normal"/>
    <w:link w:val="XParagraph7Char"/>
    <w:rsid w:val="00DA45C9"/>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DA45C9"/>
    <w:rPr>
      <w:rFonts w:ascii="Times New Roman" w:hAnsi="Times New Roman" w:cs="Times New Roman"/>
      <w:sz w:val="24"/>
      <w:szCs w:val="20"/>
    </w:rPr>
  </w:style>
  <w:style w:type="paragraph" w:customStyle="1" w:styleId="XParagraph8">
    <w:name w:val="XParagraph 8"/>
    <w:basedOn w:val="Annex8"/>
    <w:next w:val="Normal"/>
    <w:link w:val="XParagraph8Char"/>
    <w:rsid w:val="00DA45C9"/>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DA45C9"/>
    <w:rPr>
      <w:rFonts w:ascii="Times New Roman" w:hAnsi="Times New Roman" w:cs="Times New Roman"/>
      <w:sz w:val="24"/>
      <w:szCs w:val="20"/>
    </w:rPr>
  </w:style>
  <w:style w:type="paragraph" w:customStyle="1" w:styleId="XParagraph9">
    <w:name w:val="XParagraph 9"/>
    <w:basedOn w:val="Annex9"/>
    <w:next w:val="Normal"/>
    <w:link w:val="XParagraph9Char"/>
    <w:rsid w:val="00DA45C9"/>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DA45C9"/>
    <w:rPr>
      <w:rFonts w:ascii="Times New Roman" w:hAnsi="Times New Roman" w:cs="Times New Roman"/>
      <w:sz w:val="24"/>
      <w:szCs w:val="20"/>
    </w:rPr>
  </w:style>
  <w:style w:type="character" w:customStyle="1" w:styleId="ListChar">
    <w:name w:val="List Char"/>
    <w:link w:val="List"/>
    <w:rsid w:val="00DA45C9"/>
    <w:rPr>
      <w:rFonts w:ascii="Times New Roman" w:hAnsi="Times New Roman" w:cs="Times New Roman"/>
      <w:sz w:val="24"/>
      <w:szCs w:val="20"/>
    </w:rPr>
  </w:style>
  <w:style w:type="character" w:styleId="Hyperlink">
    <w:name w:val="Hyperlink"/>
    <w:uiPriority w:val="99"/>
    <w:rsid w:val="00DA45C9"/>
    <w:rPr>
      <w:color w:val="0000FF"/>
      <w:u w:val="single"/>
    </w:rPr>
  </w:style>
  <w:style w:type="paragraph" w:customStyle="1" w:styleId="FigureTitle">
    <w:name w:val="_Figure_Title"/>
    <w:basedOn w:val="Normal"/>
    <w:next w:val="Normal"/>
    <w:rsid w:val="00DA45C9"/>
    <w:pPr>
      <w:keepLines/>
      <w:suppressAutoHyphens/>
      <w:spacing w:line="240" w:lineRule="auto"/>
      <w:jc w:val="center"/>
    </w:pPr>
    <w:rPr>
      <w:b/>
    </w:rPr>
  </w:style>
  <w:style w:type="paragraph" w:customStyle="1" w:styleId="DataBlock">
    <w:name w:val="Data Block"/>
    <w:basedOn w:val="Normal"/>
    <w:next w:val="Normal"/>
    <w:rsid w:val="00DA45C9"/>
    <w:pPr>
      <w:autoSpaceDE w:val="0"/>
      <w:autoSpaceDN w:val="0"/>
      <w:adjustRightInd w:val="0"/>
      <w:spacing w:before="0" w:line="240" w:lineRule="auto"/>
      <w:jc w:val="left"/>
    </w:pPr>
    <w:rPr>
      <w:rFonts w:ascii="Courier New" w:hAnsi="Courier New"/>
      <w:szCs w:val="24"/>
      <w:lang w:val="it-IT" w:eastAsia="it-IT"/>
    </w:rPr>
  </w:style>
  <w:style w:type="paragraph" w:customStyle="1" w:styleId="CvrLogo">
    <w:name w:val="CvrLogo"/>
    <w:rsid w:val="001C01DE"/>
    <w:pPr>
      <w:pBdr>
        <w:bottom w:val="single" w:sz="4" w:space="12" w:color="auto"/>
      </w:pBdr>
    </w:pPr>
    <w:rPr>
      <w:rFonts w:ascii="Times New Roman" w:hAnsi="Times New Roman"/>
      <w:sz w:val="24"/>
      <w:szCs w:val="24"/>
    </w:rPr>
  </w:style>
  <w:style w:type="paragraph" w:styleId="Caption">
    <w:name w:val="caption"/>
    <w:basedOn w:val="Normal"/>
    <w:next w:val="Normal"/>
    <w:uiPriority w:val="35"/>
    <w:qFormat/>
    <w:rsid w:val="00DA45C9"/>
    <w:pPr>
      <w:spacing w:before="0" w:after="200" w:line="240" w:lineRule="auto"/>
    </w:pPr>
    <w:rPr>
      <w:b/>
      <w:bCs/>
      <w:color w:val="4F81BD"/>
      <w:sz w:val="18"/>
      <w:szCs w:val="18"/>
    </w:rPr>
  </w:style>
  <w:style w:type="paragraph" w:customStyle="1" w:styleId="NormalIndent1">
    <w:name w:val="Normal Indent1"/>
    <w:basedOn w:val="Normal"/>
    <w:rsid w:val="00DA45C9"/>
    <w:pPr>
      <w:spacing w:before="0" w:line="240" w:lineRule="auto"/>
      <w:ind w:left="720"/>
      <w:jc w:val="left"/>
    </w:pPr>
    <w:rPr>
      <w:rFonts w:eastAsia="Cambria"/>
    </w:rPr>
  </w:style>
  <w:style w:type="table" w:styleId="TableGrid">
    <w:name w:val="Table Grid"/>
    <w:basedOn w:val="TableNormal"/>
    <w:uiPriority w:val="59"/>
    <w:rsid w:val="00510E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_Table_Title"/>
    <w:basedOn w:val="Normal"/>
    <w:next w:val="Normal"/>
    <w:rsid w:val="000577A0"/>
    <w:pPr>
      <w:keepNext/>
      <w:keepLines/>
      <w:suppressAutoHyphens/>
      <w:spacing w:before="480" w:after="240" w:line="240" w:lineRule="auto"/>
      <w:jc w:val="center"/>
    </w:pPr>
    <w:rPr>
      <w:b/>
    </w:rPr>
  </w:style>
  <w:style w:type="paragraph" w:customStyle="1" w:styleId="TableTitleWrap">
    <w:name w:val="_Table_Title_Wrap"/>
    <w:basedOn w:val="TableTitle"/>
    <w:next w:val="Normal"/>
    <w:rsid w:val="000577A0"/>
    <w:pPr>
      <w:ind w:left="1454" w:hanging="1267"/>
      <w:jc w:val="left"/>
    </w:pPr>
  </w:style>
  <w:style w:type="paragraph" w:customStyle="1" w:styleId="CvrDocType">
    <w:name w:val="CvrDocType"/>
    <w:rsid w:val="001C01DE"/>
    <w:pPr>
      <w:spacing w:before="1600"/>
      <w:jc w:val="center"/>
    </w:pPr>
    <w:rPr>
      <w:rFonts w:ascii="Arial" w:hAnsi="Arial" w:cs="Arial"/>
      <w:b/>
      <w:caps/>
      <w:sz w:val="40"/>
      <w:szCs w:val="40"/>
    </w:rPr>
  </w:style>
  <w:style w:type="paragraph" w:customStyle="1" w:styleId="CvrDocNo">
    <w:name w:val="CvrDocNo"/>
    <w:rsid w:val="001C01DE"/>
    <w:pPr>
      <w:spacing w:before="480"/>
      <w:jc w:val="center"/>
    </w:pPr>
    <w:rPr>
      <w:rFonts w:ascii="Arial" w:hAnsi="Arial" w:cs="Arial"/>
      <w:b/>
      <w:sz w:val="40"/>
      <w:szCs w:val="40"/>
    </w:rPr>
  </w:style>
  <w:style w:type="paragraph" w:customStyle="1" w:styleId="CvrColor">
    <w:name w:val="CvrColor"/>
    <w:rsid w:val="001C01DE"/>
    <w:pPr>
      <w:spacing w:before="2000"/>
      <w:jc w:val="center"/>
    </w:pPr>
    <w:rPr>
      <w:rFonts w:ascii="Arial" w:hAnsi="Arial" w:cs="Arial"/>
      <w:b/>
      <w:caps/>
      <w:sz w:val="44"/>
      <w:szCs w:val="44"/>
    </w:rPr>
  </w:style>
  <w:style w:type="paragraph" w:customStyle="1" w:styleId="CvrDate">
    <w:name w:val="CvrDate"/>
    <w:rsid w:val="001C01DE"/>
    <w:pPr>
      <w:jc w:val="center"/>
    </w:pPr>
    <w:rPr>
      <w:rFonts w:ascii="Arial" w:hAnsi="Arial" w:cs="Arial"/>
      <w:b/>
      <w:sz w:val="36"/>
      <w:szCs w:val="36"/>
    </w:rPr>
  </w:style>
  <w:style w:type="paragraph" w:customStyle="1" w:styleId="CvrSeriesDraft">
    <w:name w:val="CvrSeriesDraft"/>
    <w:basedOn w:val="Normal"/>
    <w:rsid w:val="001C01DE"/>
    <w:pPr>
      <w:spacing w:before="1240" w:after="1240" w:line="380" w:lineRule="exact"/>
      <w:jc w:val="center"/>
    </w:pPr>
    <w:rPr>
      <w:rFonts w:ascii="Arial" w:hAnsi="Arial" w:cs="Arial"/>
      <w:b/>
      <w:sz w:val="39"/>
      <w:szCs w:val="39"/>
    </w:rPr>
  </w:style>
  <w:style w:type="paragraph" w:customStyle="1" w:styleId="CvrTitle">
    <w:name w:val="CvrTitle"/>
    <w:rsid w:val="001C01DE"/>
    <w:pPr>
      <w:spacing w:before="480" w:line="960" w:lineRule="atLeast"/>
      <w:jc w:val="center"/>
    </w:pPr>
    <w:rPr>
      <w:rFonts w:ascii="Arial" w:hAnsi="Arial" w:cs="Arial"/>
      <w:b/>
      <w:caps/>
      <w:sz w:val="72"/>
      <w:szCs w:val="72"/>
    </w:rPr>
  </w:style>
  <w:style w:type="paragraph" w:styleId="BalloonText">
    <w:name w:val="Balloon Text"/>
    <w:basedOn w:val="Normal"/>
    <w:semiHidden/>
    <w:rsid w:val="00B76DD5"/>
    <w:rPr>
      <w:rFonts w:ascii="Tahoma" w:hAnsi="Tahoma" w:cs="Tahoma"/>
      <w:sz w:val="16"/>
      <w:szCs w:val="16"/>
    </w:rPr>
  </w:style>
  <w:style w:type="paragraph" w:styleId="NormalWeb">
    <w:name w:val="Normal (Web)"/>
    <w:basedOn w:val="Normal"/>
    <w:uiPriority w:val="99"/>
    <w:semiHidden/>
    <w:unhideWhenUsed/>
    <w:rsid w:val="004D5A64"/>
    <w:pPr>
      <w:spacing w:before="100" w:beforeAutospacing="1" w:after="100" w:afterAutospacing="1" w:line="240" w:lineRule="auto"/>
      <w:jc w:val="left"/>
    </w:pPr>
    <w:rPr>
      <w:szCs w:val="24"/>
      <w:lang w:val="en-GB" w:eastAsia="en-GB"/>
    </w:rPr>
  </w:style>
  <w:style w:type="paragraph" w:customStyle="1" w:styleId="CvrSeries">
    <w:name w:val="CvrSeries"/>
    <w:rsid w:val="000014B8"/>
    <w:pPr>
      <w:spacing w:before="1400" w:after="1400" w:line="380" w:lineRule="exact"/>
      <w:jc w:val="center"/>
    </w:pPr>
    <w:rPr>
      <w:rFonts w:ascii="Arial" w:hAnsi="Arial" w:cs="Arial"/>
      <w:b/>
      <w:sz w:val="37"/>
      <w:szCs w:val="37"/>
    </w:rPr>
  </w:style>
  <w:style w:type="character" w:styleId="CommentReference">
    <w:name w:val="annotation reference"/>
    <w:uiPriority w:val="99"/>
    <w:semiHidden/>
    <w:unhideWhenUsed/>
    <w:rsid w:val="00061502"/>
    <w:rPr>
      <w:sz w:val="16"/>
      <w:szCs w:val="16"/>
    </w:rPr>
  </w:style>
  <w:style w:type="paragraph" w:styleId="CommentText">
    <w:name w:val="annotation text"/>
    <w:basedOn w:val="Normal"/>
    <w:link w:val="CommentTextChar"/>
    <w:uiPriority w:val="99"/>
    <w:unhideWhenUsed/>
    <w:rsid w:val="00061502"/>
    <w:rPr>
      <w:sz w:val="20"/>
    </w:rPr>
  </w:style>
  <w:style w:type="character" w:customStyle="1" w:styleId="CommentTextChar">
    <w:name w:val="Comment Text Char"/>
    <w:link w:val="CommentText"/>
    <w:uiPriority w:val="99"/>
    <w:rsid w:val="0006150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61502"/>
    <w:rPr>
      <w:b/>
      <w:bCs/>
    </w:rPr>
  </w:style>
  <w:style w:type="character" w:customStyle="1" w:styleId="CommentSubjectChar">
    <w:name w:val="Comment Subject Char"/>
    <w:link w:val="CommentSubject"/>
    <w:uiPriority w:val="99"/>
    <w:semiHidden/>
    <w:rsid w:val="00061502"/>
    <w:rPr>
      <w:rFonts w:ascii="Times New Roman" w:hAnsi="Times New Roman"/>
      <w:b/>
      <w:bCs/>
    </w:rPr>
  </w:style>
  <w:style w:type="paragraph" w:styleId="Revision">
    <w:name w:val="Revision"/>
    <w:hidden/>
    <w:uiPriority w:val="99"/>
    <w:semiHidden/>
    <w:rsid w:val="000F4DE8"/>
    <w:rPr>
      <w:rFonts w:ascii="Times New Roman" w:hAnsi="Times New Roman"/>
      <w:sz w:val="24"/>
    </w:rPr>
  </w:style>
  <w:style w:type="character" w:customStyle="1" w:styleId="mn">
    <w:name w:val="mn"/>
    <w:basedOn w:val="DefaultParagraphFont"/>
    <w:rsid w:val="002A2C36"/>
  </w:style>
  <w:style w:type="character" w:customStyle="1" w:styleId="mi">
    <w:name w:val="mi"/>
    <w:basedOn w:val="DefaultParagraphFont"/>
    <w:rsid w:val="002A2C36"/>
  </w:style>
  <w:style w:type="character" w:customStyle="1" w:styleId="mo">
    <w:name w:val="mo"/>
    <w:basedOn w:val="DefaultParagraphFont"/>
    <w:rsid w:val="002A2C36"/>
  </w:style>
  <w:style w:type="character" w:styleId="UnresolvedMention">
    <w:name w:val="Unresolved Mention"/>
    <w:basedOn w:val="DefaultParagraphFont"/>
    <w:uiPriority w:val="99"/>
    <w:semiHidden/>
    <w:unhideWhenUsed/>
    <w:rsid w:val="00D510E3"/>
    <w:rPr>
      <w:color w:val="605E5C"/>
      <w:shd w:val="clear" w:color="auto" w:fill="E1DFDD"/>
    </w:rPr>
  </w:style>
  <w:style w:type="paragraph" w:customStyle="1" w:styleId="p1">
    <w:name w:val="p1"/>
    <w:basedOn w:val="Normal"/>
    <w:rsid w:val="00E221EB"/>
    <w:pPr>
      <w:spacing w:before="0" w:line="240" w:lineRule="auto"/>
      <w:jc w:val="left"/>
    </w:pPr>
    <w:rPr>
      <w:rFonts w:eastAsiaTheme="minorHAnsi"/>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76638">
      <w:bodyDiv w:val="1"/>
      <w:marLeft w:val="0"/>
      <w:marRight w:val="0"/>
      <w:marTop w:val="0"/>
      <w:marBottom w:val="0"/>
      <w:divBdr>
        <w:top w:val="none" w:sz="0" w:space="0" w:color="auto"/>
        <w:left w:val="none" w:sz="0" w:space="0" w:color="auto"/>
        <w:bottom w:val="none" w:sz="0" w:space="0" w:color="auto"/>
        <w:right w:val="none" w:sz="0" w:space="0" w:color="auto"/>
      </w:divBdr>
    </w:div>
    <w:div w:id="1162313292">
      <w:bodyDiv w:val="1"/>
      <w:marLeft w:val="0"/>
      <w:marRight w:val="0"/>
      <w:marTop w:val="0"/>
      <w:marBottom w:val="0"/>
      <w:divBdr>
        <w:top w:val="none" w:sz="0" w:space="0" w:color="auto"/>
        <w:left w:val="none" w:sz="0" w:space="0" w:color="auto"/>
        <w:bottom w:val="none" w:sz="0" w:space="0" w:color="auto"/>
        <w:right w:val="none" w:sz="0" w:space="0" w:color="auto"/>
      </w:divBdr>
      <w:divsChild>
        <w:div w:id="1953701745">
          <w:marLeft w:val="0"/>
          <w:marRight w:val="0"/>
          <w:marTop w:val="0"/>
          <w:marBottom w:val="0"/>
          <w:divBdr>
            <w:top w:val="none" w:sz="0" w:space="0" w:color="auto"/>
            <w:left w:val="none" w:sz="0" w:space="0" w:color="auto"/>
            <w:bottom w:val="none" w:sz="0" w:space="0" w:color="auto"/>
            <w:right w:val="none" w:sz="0" w:space="0" w:color="auto"/>
          </w:divBdr>
        </w:div>
      </w:divsChild>
    </w:div>
    <w:div w:id="1292052670">
      <w:bodyDiv w:val="1"/>
      <w:marLeft w:val="0"/>
      <w:marRight w:val="0"/>
      <w:marTop w:val="0"/>
      <w:marBottom w:val="0"/>
      <w:divBdr>
        <w:top w:val="none" w:sz="0" w:space="0" w:color="auto"/>
        <w:left w:val="none" w:sz="0" w:space="0" w:color="auto"/>
        <w:bottom w:val="none" w:sz="0" w:space="0" w:color="auto"/>
        <w:right w:val="none" w:sz="0" w:space="0" w:color="auto"/>
      </w:divBdr>
    </w:div>
    <w:div w:id="1437821774">
      <w:bodyDiv w:val="1"/>
      <w:marLeft w:val="0"/>
      <w:marRight w:val="0"/>
      <w:marTop w:val="0"/>
      <w:marBottom w:val="0"/>
      <w:divBdr>
        <w:top w:val="none" w:sz="0" w:space="0" w:color="auto"/>
        <w:left w:val="none" w:sz="0" w:space="0" w:color="auto"/>
        <w:bottom w:val="none" w:sz="0" w:space="0" w:color="auto"/>
        <w:right w:val="none" w:sz="0" w:space="0" w:color="auto"/>
      </w:divBdr>
      <w:divsChild>
        <w:div w:id="5985310">
          <w:marLeft w:val="0"/>
          <w:marRight w:val="0"/>
          <w:marTop w:val="0"/>
          <w:marBottom w:val="0"/>
          <w:divBdr>
            <w:top w:val="none" w:sz="0" w:space="0" w:color="auto"/>
            <w:left w:val="none" w:sz="0" w:space="0" w:color="auto"/>
            <w:bottom w:val="none" w:sz="0" w:space="0" w:color="auto"/>
            <w:right w:val="none" w:sz="0" w:space="0" w:color="auto"/>
          </w:divBdr>
        </w:div>
        <w:div w:id="63375852">
          <w:marLeft w:val="0"/>
          <w:marRight w:val="0"/>
          <w:marTop w:val="0"/>
          <w:marBottom w:val="0"/>
          <w:divBdr>
            <w:top w:val="none" w:sz="0" w:space="0" w:color="auto"/>
            <w:left w:val="none" w:sz="0" w:space="0" w:color="auto"/>
            <w:bottom w:val="none" w:sz="0" w:space="0" w:color="auto"/>
            <w:right w:val="none" w:sz="0" w:space="0" w:color="auto"/>
          </w:divBdr>
        </w:div>
        <w:div w:id="83840035">
          <w:marLeft w:val="0"/>
          <w:marRight w:val="0"/>
          <w:marTop w:val="0"/>
          <w:marBottom w:val="0"/>
          <w:divBdr>
            <w:top w:val="none" w:sz="0" w:space="0" w:color="auto"/>
            <w:left w:val="none" w:sz="0" w:space="0" w:color="auto"/>
            <w:bottom w:val="none" w:sz="0" w:space="0" w:color="auto"/>
            <w:right w:val="none" w:sz="0" w:space="0" w:color="auto"/>
          </w:divBdr>
        </w:div>
        <w:div w:id="119617260">
          <w:marLeft w:val="0"/>
          <w:marRight w:val="0"/>
          <w:marTop w:val="0"/>
          <w:marBottom w:val="0"/>
          <w:divBdr>
            <w:top w:val="none" w:sz="0" w:space="0" w:color="auto"/>
            <w:left w:val="none" w:sz="0" w:space="0" w:color="auto"/>
            <w:bottom w:val="none" w:sz="0" w:space="0" w:color="auto"/>
            <w:right w:val="none" w:sz="0" w:space="0" w:color="auto"/>
          </w:divBdr>
        </w:div>
        <w:div w:id="184487310">
          <w:marLeft w:val="0"/>
          <w:marRight w:val="0"/>
          <w:marTop w:val="0"/>
          <w:marBottom w:val="0"/>
          <w:divBdr>
            <w:top w:val="none" w:sz="0" w:space="0" w:color="auto"/>
            <w:left w:val="none" w:sz="0" w:space="0" w:color="auto"/>
            <w:bottom w:val="none" w:sz="0" w:space="0" w:color="auto"/>
            <w:right w:val="none" w:sz="0" w:space="0" w:color="auto"/>
          </w:divBdr>
        </w:div>
        <w:div w:id="189727472">
          <w:marLeft w:val="0"/>
          <w:marRight w:val="0"/>
          <w:marTop w:val="0"/>
          <w:marBottom w:val="0"/>
          <w:divBdr>
            <w:top w:val="none" w:sz="0" w:space="0" w:color="auto"/>
            <w:left w:val="none" w:sz="0" w:space="0" w:color="auto"/>
            <w:bottom w:val="none" w:sz="0" w:space="0" w:color="auto"/>
            <w:right w:val="none" w:sz="0" w:space="0" w:color="auto"/>
          </w:divBdr>
        </w:div>
        <w:div w:id="502092437">
          <w:marLeft w:val="0"/>
          <w:marRight w:val="0"/>
          <w:marTop w:val="0"/>
          <w:marBottom w:val="0"/>
          <w:divBdr>
            <w:top w:val="none" w:sz="0" w:space="0" w:color="auto"/>
            <w:left w:val="none" w:sz="0" w:space="0" w:color="auto"/>
            <w:bottom w:val="none" w:sz="0" w:space="0" w:color="auto"/>
            <w:right w:val="none" w:sz="0" w:space="0" w:color="auto"/>
          </w:divBdr>
        </w:div>
        <w:div w:id="628781202">
          <w:marLeft w:val="0"/>
          <w:marRight w:val="0"/>
          <w:marTop w:val="0"/>
          <w:marBottom w:val="0"/>
          <w:divBdr>
            <w:top w:val="none" w:sz="0" w:space="0" w:color="auto"/>
            <w:left w:val="none" w:sz="0" w:space="0" w:color="auto"/>
            <w:bottom w:val="none" w:sz="0" w:space="0" w:color="auto"/>
            <w:right w:val="none" w:sz="0" w:space="0" w:color="auto"/>
          </w:divBdr>
        </w:div>
        <w:div w:id="875040592">
          <w:marLeft w:val="0"/>
          <w:marRight w:val="0"/>
          <w:marTop w:val="0"/>
          <w:marBottom w:val="0"/>
          <w:divBdr>
            <w:top w:val="none" w:sz="0" w:space="0" w:color="auto"/>
            <w:left w:val="none" w:sz="0" w:space="0" w:color="auto"/>
            <w:bottom w:val="none" w:sz="0" w:space="0" w:color="auto"/>
            <w:right w:val="none" w:sz="0" w:space="0" w:color="auto"/>
          </w:divBdr>
        </w:div>
        <w:div w:id="977370977">
          <w:marLeft w:val="0"/>
          <w:marRight w:val="0"/>
          <w:marTop w:val="0"/>
          <w:marBottom w:val="0"/>
          <w:divBdr>
            <w:top w:val="none" w:sz="0" w:space="0" w:color="auto"/>
            <w:left w:val="none" w:sz="0" w:space="0" w:color="auto"/>
            <w:bottom w:val="none" w:sz="0" w:space="0" w:color="auto"/>
            <w:right w:val="none" w:sz="0" w:space="0" w:color="auto"/>
          </w:divBdr>
        </w:div>
        <w:div w:id="1118065736">
          <w:marLeft w:val="0"/>
          <w:marRight w:val="0"/>
          <w:marTop w:val="0"/>
          <w:marBottom w:val="0"/>
          <w:divBdr>
            <w:top w:val="none" w:sz="0" w:space="0" w:color="auto"/>
            <w:left w:val="none" w:sz="0" w:space="0" w:color="auto"/>
            <w:bottom w:val="none" w:sz="0" w:space="0" w:color="auto"/>
            <w:right w:val="none" w:sz="0" w:space="0" w:color="auto"/>
          </w:divBdr>
        </w:div>
        <w:div w:id="1195582319">
          <w:marLeft w:val="0"/>
          <w:marRight w:val="0"/>
          <w:marTop w:val="0"/>
          <w:marBottom w:val="0"/>
          <w:divBdr>
            <w:top w:val="none" w:sz="0" w:space="0" w:color="auto"/>
            <w:left w:val="none" w:sz="0" w:space="0" w:color="auto"/>
            <w:bottom w:val="none" w:sz="0" w:space="0" w:color="auto"/>
            <w:right w:val="none" w:sz="0" w:space="0" w:color="auto"/>
          </w:divBdr>
        </w:div>
        <w:div w:id="1275208101">
          <w:marLeft w:val="0"/>
          <w:marRight w:val="0"/>
          <w:marTop w:val="0"/>
          <w:marBottom w:val="0"/>
          <w:divBdr>
            <w:top w:val="none" w:sz="0" w:space="0" w:color="auto"/>
            <w:left w:val="none" w:sz="0" w:space="0" w:color="auto"/>
            <w:bottom w:val="none" w:sz="0" w:space="0" w:color="auto"/>
            <w:right w:val="none" w:sz="0" w:space="0" w:color="auto"/>
          </w:divBdr>
        </w:div>
        <w:div w:id="1482698414">
          <w:marLeft w:val="0"/>
          <w:marRight w:val="0"/>
          <w:marTop w:val="0"/>
          <w:marBottom w:val="0"/>
          <w:divBdr>
            <w:top w:val="none" w:sz="0" w:space="0" w:color="auto"/>
            <w:left w:val="none" w:sz="0" w:space="0" w:color="auto"/>
            <w:bottom w:val="none" w:sz="0" w:space="0" w:color="auto"/>
            <w:right w:val="none" w:sz="0" w:space="0" w:color="auto"/>
          </w:divBdr>
        </w:div>
        <w:div w:id="1559822574">
          <w:marLeft w:val="0"/>
          <w:marRight w:val="0"/>
          <w:marTop w:val="0"/>
          <w:marBottom w:val="0"/>
          <w:divBdr>
            <w:top w:val="none" w:sz="0" w:space="0" w:color="auto"/>
            <w:left w:val="none" w:sz="0" w:space="0" w:color="auto"/>
            <w:bottom w:val="none" w:sz="0" w:space="0" w:color="auto"/>
            <w:right w:val="none" w:sz="0" w:space="0" w:color="auto"/>
          </w:divBdr>
        </w:div>
        <w:div w:id="1584290486">
          <w:marLeft w:val="0"/>
          <w:marRight w:val="0"/>
          <w:marTop w:val="0"/>
          <w:marBottom w:val="0"/>
          <w:divBdr>
            <w:top w:val="none" w:sz="0" w:space="0" w:color="auto"/>
            <w:left w:val="none" w:sz="0" w:space="0" w:color="auto"/>
            <w:bottom w:val="none" w:sz="0" w:space="0" w:color="auto"/>
            <w:right w:val="none" w:sz="0" w:space="0" w:color="auto"/>
          </w:divBdr>
        </w:div>
        <w:div w:id="1726564836">
          <w:marLeft w:val="0"/>
          <w:marRight w:val="0"/>
          <w:marTop w:val="0"/>
          <w:marBottom w:val="0"/>
          <w:divBdr>
            <w:top w:val="none" w:sz="0" w:space="0" w:color="auto"/>
            <w:left w:val="none" w:sz="0" w:space="0" w:color="auto"/>
            <w:bottom w:val="none" w:sz="0" w:space="0" w:color="auto"/>
            <w:right w:val="none" w:sz="0" w:space="0" w:color="auto"/>
          </w:divBdr>
        </w:div>
        <w:div w:id="1819882502">
          <w:marLeft w:val="0"/>
          <w:marRight w:val="0"/>
          <w:marTop w:val="0"/>
          <w:marBottom w:val="0"/>
          <w:divBdr>
            <w:top w:val="none" w:sz="0" w:space="0" w:color="auto"/>
            <w:left w:val="none" w:sz="0" w:space="0" w:color="auto"/>
            <w:bottom w:val="none" w:sz="0" w:space="0" w:color="auto"/>
            <w:right w:val="none" w:sz="0" w:space="0" w:color="auto"/>
          </w:divBdr>
        </w:div>
        <w:div w:id="19678116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6.emf"/><Relationship Id="rId39" Type="http://schemas.openxmlformats.org/officeDocument/2006/relationships/oleObject" Target="embeddings/oleObject9.bin"/><Relationship Id="rId21" Type="http://schemas.openxmlformats.org/officeDocument/2006/relationships/footer" Target="footer4.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4.bin"/><Relationship Id="rId11" Type="http://schemas.openxmlformats.org/officeDocument/2006/relationships/image" Target="media/image1.emf"/><Relationship Id="rId24" Type="http://schemas.openxmlformats.org/officeDocument/2006/relationships/image" Target="media/image5.e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header" Target="header8.xml"/><Relationship Id="rId58" Type="http://schemas.openxmlformats.org/officeDocument/2006/relationships/footer" Target="footer10.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footer" Target="footer5.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oleObject" Target="embeddings/oleObject13.bin"/><Relationship Id="rId5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oleObject" Target="embeddings/oleObject10.bin"/><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oleObject" Target="embeddings/oleObject1.bin"/><Relationship Id="rId28" Type="http://schemas.openxmlformats.org/officeDocument/2006/relationships/image" Target="media/image7.emf"/><Relationship Id="rId36" Type="http://schemas.openxmlformats.org/officeDocument/2006/relationships/image" Target="media/image11.wmf"/><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footer" Target="footer7.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DE7925E896141BB2B450F78341834" ma:contentTypeVersion="14" ma:contentTypeDescription="Create a new document." ma:contentTypeScope="" ma:versionID="3024ec9927ad266a89ae235c30e19178">
  <xsd:schema xmlns:xsd="http://www.w3.org/2001/XMLSchema" xmlns:xs="http://www.w3.org/2001/XMLSchema" xmlns:p="http://schemas.microsoft.com/office/2006/metadata/properties" xmlns:ns1="http://schemas.microsoft.com/sharepoint/v3" xmlns:ns3="157a9272-9fbf-4175-a6ec-d0975589984f" xmlns:ns4="d0d6a3bb-bef0-42b5-9fc0-03e85be35716" targetNamespace="http://schemas.microsoft.com/office/2006/metadata/properties" ma:root="true" ma:fieldsID="52ea911684f1d11b14f779fca6a22876" ns1:_="" ns3:_="" ns4:_="">
    <xsd:import namespace="http://schemas.microsoft.com/sharepoint/v3"/>
    <xsd:import namespace="157a9272-9fbf-4175-a6ec-d0975589984f"/>
    <xsd:import namespace="d0d6a3bb-bef0-42b5-9fc0-03e85be357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a9272-9fbf-4175-a6ec-d097558998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6a3bb-bef0-42b5-9fc0-03e85be357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1C28AB-D5D1-42DB-B239-9D776299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7a9272-9fbf-4175-a6ec-d0975589984f"/>
    <ds:schemaRef ds:uri="d0d6a3bb-bef0-42b5-9fc0-03e85be3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EBF76-87AF-4CCC-9F60-AE8E1ED6AC99}">
  <ds:schemaRefs>
    <ds:schemaRef ds:uri="http://schemas.openxmlformats.org/officeDocument/2006/bibliography"/>
  </ds:schemaRefs>
</ds:datastoreItem>
</file>

<file path=customXml/itemProps3.xml><?xml version="1.0" encoding="utf-8"?>
<ds:datastoreItem xmlns:ds="http://schemas.openxmlformats.org/officeDocument/2006/customXml" ds:itemID="{81D53391-C3C2-47FD-AA22-B6A6AB953220}">
  <ds:schemaRefs>
    <ds:schemaRef ds:uri="http://schemas.microsoft.com/sharepoint/v3/contenttype/forms"/>
  </ds:schemaRefs>
</ds:datastoreItem>
</file>

<file path=customXml/itemProps4.xml><?xml version="1.0" encoding="utf-8"?>
<ds:datastoreItem xmlns:ds="http://schemas.openxmlformats.org/officeDocument/2006/customXml" ds:itemID="{58395BB2-F9D3-434A-9AD8-30267BA63713}">
  <ds:schemaRefs>
    <ds:schemaRef ds:uri="http://www.w3.org/XML/1998/namespace"/>
    <ds:schemaRef ds:uri="157a9272-9fbf-4175-a6ec-d0975589984f"/>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d0d6a3bb-bef0-42b5-9fc0-03e85be35716"/>
    <ds:schemaRef ds:uri="http://purl.org/dc/te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63</Pages>
  <Words>11912</Words>
  <Characters>67903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Delta-DOR Raw Data Exchange Format</vt:lpstr>
    </vt:vector>
  </TitlesOfParts>
  <Company>TGannett Galactic</Company>
  <LinksUpToDate>false</LinksUpToDate>
  <CharactersWithSpaces>79656</CharactersWithSpaces>
  <SharedDoc>false</SharedDoc>
  <HLinks>
    <vt:vector size="264" baseType="variant">
      <vt:variant>
        <vt:i4>720996</vt:i4>
      </vt:variant>
      <vt:variant>
        <vt:i4>684</vt:i4>
      </vt:variant>
      <vt:variant>
        <vt:i4>0</vt:i4>
      </vt:variant>
      <vt:variant>
        <vt:i4>5</vt:i4>
      </vt:variant>
      <vt:variant>
        <vt:lpwstr>https://ipnpr.jpl.nasa.gov/progress_report/42-193/193D.pdf</vt:lpwstr>
      </vt:variant>
      <vt:variant>
        <vt:lpwstr/>
      </vt:variant>
      <vt:variant>
        <vt:i4>6750327</vt:i4>
      </vt:variant>
      <vt:variant>
        <vt:i4>654</vt:i4>
      </vt:variant>
      <vt:variant>
        <vt:i4>0</vt:i4>
      </vt:variant>
      <vt:variant>
        <vt:i4>5</vt:i4>
      </vt:variant>
      <vt:variant>
        <vt:lpwstr>http://sanaregistry.org/r/radio_sources/radio_sources.html</vt:lpwstr>
      </vt:variant>
      <vt:variant>
        <vt:lpwstr/>
      </vt:variant>
      <vt:variant>
        <vt:i4>1114167</vt:i4>
      </vt:variant>
      <vt:variant>
        <vt:i4>308</vt:i4>
      </vt:variant>
      <vt:variant>
        <vt:i4>0</vt:i4>
      </vt:variant>
      <vt:variant>
        <vt:i4>5</vt:i4>
      </vt:variant>
      <vt:variant>
        <vt:lpwstr/>
      </vt:variant>
      <vt:variant>
        <vt:lpwstr>_Toc357351619</vt:lpwstr>
      </vt:variant>
      <vt:variant>
        <vt:i4>1114167</vt:i4>
      </vt:variant>
      <vt:variant>
        <vt:i4>302</vt:i4>
      </vt:variant>
      <vt:variant>
        <vt:i4>0</vt:i4>
      </vt:variant>
      <vt:variant>
        <vt:i4>5</vt:i4>
      </vt:variant>
      <vt:variant>
        <vt:lpwstr/>
      </vt:variant>
      <vt:variant>
        <vt:lpwstr>_Toc357351618</vt:lpwstr>
      </vt:variant>
      <vt:variant>
        <vt:i4>1114167</vt:i4>
      </vt:variant>
      <vt:variant>
        <vt:i4>296</vt:i4>
      </vt:variant>
      <vt:variant>
        <vt:i4>0</vt:i4>
      </vt:variant>
      <vt:variant>
        <vt:i4>5</vt:i4>
      </vt:variant>
      <vt:variant>
        <vt:lpwstr/>
      </vt:variant>
      <vt:variant>
        <vt:lpwstr>_Toc357351617</vt:lpwstr>
      </vt:variant>
      <vt:variant>
        <vt:i4>1114167</vt:i4>
      </vt:variant>
      <vt:variant>
        <vt:i4>290</vt:i4>
      </vt:variant>
      <vt:variant>
        <vt:i4>0</vt:i4>
      </vt:variant>
      <vt:variant>
        <vt:i4>5</vt:i4>
      </vt:variant>
      <vt:variant>
        <vt:lpwstr/>
      </vt:variant>
      <vt:variant>
        <vt:lpwstr>_Toc357351616</vt:lpwstr>
      </vt:variant>
      <vt:variant>
        <vt:i4>1114167</vt:i4>
      </vt:variant>
      <vt:variant>
        <vt:i4>281</vt:i4>
      </vt:variant>
      <vt:variant>
        <vt:i4>0</vt:i4>
      </vt:variant>
      <vt:variant>
        <vt:i4>5</vt:i4>
      </vt:variant>
      <vt:variant>
        <vt:lpwstr/>
      </vt:variant>
      <vt:variant>
        <vt:lpwstr>_Toc357351615</vt:lpwstr>
      </vt:variant>
      <vt:variant>
        <vt:i4>1114167</vt:i4>
      </vt:variant>
      <vt:variant>
        <vt:i4>275</vt:i4>
      </vt:variant>
      <vt:variant>
        <vt:i4>0</vt:i4>
      </vt:variant>
      <vt:variant>
        <vt:i4>5</vt:i4>
      </vt:variant>
      <vt:variant>
        <vt:lpwstr/>
      </vt:variant>
      <vt:variant>
        <vt:lpwstr>_Toc357351614</vt:lpwstr>
      </vt:variant>
      <vt:variant>
        <vt:i4>1114167</vt:i4>
      </vt:variant>
      <vt:variant>
        <vt:i4>269</vt:i4>
      </vt:variant>
      <vt:variant>
        <vt:i4>0</vt:i4>
      </vt:variant>
      <vt:variant>
        <vt:i4>5</vt:i4>
      </vt:variant>
      <vt:variant>
        <vt:lpwstr/>
      </vt:variant>
      <vt:variant>
        <vt:lpwstr>_Toc357351613</vt:lpwstr>
      </vt:variant>
      <vt:variant>
        <vt:i4>1114167</vt:i4>
      </vt:variant>
      <vt:variant>
        <vt:i4>263</vt:i4>
      </vt:variant>
      <vt:variant>
        <vt:i4>0</vt:i4>
      </vt:variant>
      <vt:variant>
        <vt:i4>5</vt:i4>
      </vt:variant>
      <vt:variant>
        <vt:lpwstr/>
      </vt:variant>
      <vt:variant>
        <vt:lpwstr>_Toc357351612</vt:lpwstr>
      </vt:variant>
      <vt:variant>
        <vt:i4>1114167</vt:i4>
      </vt:variant>
      <vt:variant>
        <vt:i4>257</vt:i4>
      </vt:variant>
      <vt:variant>
        <vt:i4>0</vt:i4>
      </vt:variant>
      <vt:variant>
        <vt:i4>5</vt:i4>
      </vt:variant>
      <vt:variant>
        <vt:lpwstr/>
      </vt:variant>
      <vt:variant>
        <vt:lpwstr>_Toc357351611</vt:lpwstr>
      </vt:variant>
      <vt:variant>
        <vt:i4>1114167</vt:i4>
      </vt:variant>
      <vt:variant>
        <vt:i4>251</vt:i4>
      </vt:variant>
      <vt:variant>
        <vt:i4>0</vt:i4>
      </vt:variant>
      <vt:variant>
        <vt:i4>5</vt:i4>
      </vt:variant>
      <vt:variant>
        <vt:lpwstr/>
      </vt:variant>
      <vt:variant>
        <vt:lpwstr>_Toc357351610</vt:lpwstr>
      </vt:variant>
      <vt:variant>
        <vt:i4>1572920</vt:i4>
      </vt:variant>
      <vt:variant>
        <vt:i4>242</vt:i4>
      </vt:variant>
      <vt:variant>
        <vt:i4>0</vt:i4>
      </vt:variant>
      <vt:variant>
        <vt:i4>5</vt:i4>
      </vt:variant>
      <vt:variant>
        <vt:lpwstr/>
      </vt:variant>
      <vt:variant>
        <vt:lpwstr>_Toc357351981</vt:lpwstr>
      </vt:variant>
      <vt:variant>
        <vt:i4>1572920</vt:i4>
      </vt:variant>
      <vt:variant>
        <vt:i4>236</vt:i4>
      </vt:variant>
      <vt:variant>
        <vt:i4>0</vt:i4>
      </vt:variant>
      <vt:variant>
        <vt:i4>5</vt:i4>
      </vt:variant>
      <vt:variant>
        <vt:lpwstr/>
      </vt:variant>
      <vt:variant>
        <vt:lpwstr>_Toc357351980</vt:lpwstr>
      </vt:variant>
      <vt:variant>
        <vt:i4>1507384</vt:i4>
      </vt:variant>
      <vt:variant>
        <vt:i4>230</vt:i4>
      </vt:variant>
      <vt:variant>
        <vt:i4>0</vt:i4>
      </vt:variant>
      <vt:variant>
        <vt:i4>5</vt:i4>
      </vt:variant>
      <vt:variant>
        <vt:lpwstr/>
      </vt:variant>
      <vt:variant>
        <vt:lpwstr>_Toc357351979</vt:lpwstr>
      </vt:variant>
      <vt:variant>
        <vt:i4>1507384</vt:i4>
      </vt:variant>
      <vt:variant>
        <vt:i4>224</vt:i4>
      </vt:variant>
      <vt:variant>
        <vt:i4>0</vt:i4>
      </vt:variant>
      <vt:variant>
        <vt:i4>5</vt:i4>
      </vt:variant>
      <vt:variant>
        <vt:lpwstr/>
      </vt:variant>
      <vt:variant>
        <vt:lpwstr>_Toc357351978</vt:lpwstr>
      </vt:variant>
      <vt:variant>
        <vt:i4>1507384</vt:i4>
      </vt:variant>
      <vt:variant>
        <vt:i4>218</vt:i4>
      </vt:variant>
      <vt:variant>
        <vt:i4>0</vt:i4>
      </vt:variant>
      <vt:variant>
        <vt:i4>5</vt:i4>
      </vt:variant>
      <vt:variant>
        <vt:lpwstr/>
      </vt:variant>
      <vt:variant>
        <vt:lpwstr>_Toc357351977</vt:lpwstr>
      </vt:variant>
      <vt:variant>
        <vt:i4>1441849</vt:i4>
      </vt:variant>
      <vt:variant>
        <vt:i4>209</vt:i4>
      </vt:variant>
      <vt:variant>
        <vt:i4>0</vt:i4>
      </vt:variant>
      <vt:variant>
        <vt:i4>5</vt:i4>
      </vt:variant>
      <vt:variant>
        <vt:lpwstr/>
      </vt:variant>
      <vt:variant>
        <vt:lpwstr>_Toc357351865</vt:lpwstr>
      </vt:variant>
      <vt:variant>
        <vt:i4>1441849</vt:i4>
      </vt:variant>
      <vt:variant>
        <vt:i4>203</vt:i4>
      </vt:variant>
      <vt:variant>
        <vt:i4>0</vt:i4>
      </vt:variant>
      <vt:variant>
        <vt:i4>5</vt:i4>
      </vt:variant>
      <vt:variant>
        <vt:lpwstr/>
      </vt:variant>
      <vt:variant>
        <vt:lpwstr>_Toc357351864</vt:lpwstr>
      </vt:variant>
      <vt:variant>
        <vt:i4>1441849</vt:i4>
      </vt:variant>
      <vt:variant>
        <vt:i4>197</vt:i4>
      </vt:variant>
      <vt:variant>
        <vt:i4>0</vt:i4>
      </vt:variant>
      <vt:variant>
        <vt:i4>5</vt:i4>
      </vt:variant>
      <vt:variant>
        <vt:lpwstr/>
      </vt:variant>
      <vt:variant>
        <vt:lpwstr>_Toc357351863</vt:lpwstr>
      </vt:variant>
      <vt:variant>
        <vt:i4>1441849</vt:i4>
      </vt:variant>
      <vt:variant>
        <vt:i4>191</vt:i4>
      </vt:variant>
      <vt:variant>
        <vt:i4>0</vt:i4>
      </vt:variant>
      <vt:variant>
        <vt:i4>5</vt:i4>
      </vt:variant>
      <vt:variant>
        <vt:lpwstr/>
      </vt:variant>
      <vt:variant>
        <vt:lpwstr>_Toc357351862</vt:lpwstr>
      </vt:variant>
      <vt:variant>
        <vt:i4>1441849</vt:i4>
      </vt:variant>
      <vt:variant>
        <vt:i4>185</vt:i4>
      </vt:variant>
      <vt:variant>
        <vt:i4>0</vt:i4>
      </vt:variant>
      <vt:variant>
        <vt:i4>5</vt:i4>
      </vt:variant>
      <vt:variant>
        <vt:lpwstr/>
      </vt:variant>
      <vt:variant>
        <vt:lpwstr>_Toc357351861</vt:lpwstr>
      </vt:variant>
      <vt:variant>
        <vt:i4>1441849</vt:i4>
      </vt:variant>
      <vt:variant>
        <vt:i4>179</vt:i4>
      </vt:variant>
      <vt:variant>
        <vt:i4>0</vt:i4>
      </vt:variant>
      <vt:variant>
        <vt:i4>5</vt:i4>
      </vt:variant>
      <vt:variant>
        <vt:lpwstr/>
      </vt:variant>
      <vt:variant>
        <vt:lpwstr>_Toc357351860</vt:lpwstr>
      </vt:variant>
      <vt:variant>
        <vt:i4>1376313</vt:i4>
      </vt:variant>
      <vt:variant>
        <vt:i4>173</vt:i4>
      </vt:variant>
      <vt:variant>
        <vt:i4>0</vt:i4>
      </vt:variant>
      <vt:variant>
        <vt:i4>5</vt:i4>
      </vt:variant>
      <vt:variant>
        <vt:lpwstr/>
      </vt:variant>
      <vt:variant>
        <vt:lpwstr>_Toc357351859</vt:lpwstr>
      </vt:variant>
      <vt:variant>
        <vt:i4>1376313</vt:i4>
      </vt:variant>
      <vt:variant>
        <vt:i4>167</vt:i4>
      </vt:variant>
      <vt:variant>
        <vt:i4>0</vt:i4>
      </vt:variant>
      <vt:variant>
        <vt:i4>5</vt:i4>
      </vt:variant>
      <vt:variant>
        <vt:lpwstr/>
      </vt:variant>
      <vt:variant>
        <vt:lpwstr>_Toc357351858</vt:lpwstr>
      </vt:variant>
      <vt:variant>
        <vt:i4>1376313</vt:i4>
      </vt:variant>
      <vt:variant>
        <vt:i4>161</vt:i4>
      </vt:variant>
      <vt:variant>
        <vt:i4>0</vt:i4>
      </vt:variant>
      <vt:variant>
        <vt:i4>5</vt:i4>
      </vt:variant>
      <vt:variant>
        <vt:lpwstr/>
      </vt:variant>
      <vt:variant>
        <vt:lpwstr>_Toc357351857</vt:lpwstr>
      </vt:variant>
      <vt:variant>
        <vt:i4>1376313</vt:i4>
      </vt:variant>
      <vt:variant>
        <vt:i4>155</vt:i4>
      </vt:variant>
      <vt:variant>
        <vt:i4>0</vt:i4>
      </vt:variant>
      <vt:variant>
        <vt:i4>5</vt:i4>
      </vt:variant>
      <vt:variant>
        <vt:lpwstr/>
      </vt:variant>
      <vt:variant>
        <vt:lpwstr>_Toc357351856</vt:lpwstr>
      </vt:variant>
      <vt:variant>
        <vt:i4>1376313</vt:i4>
      </vt:variant>
      <vt:variant>
        <vt:i4>149</vt:i4>
      </vt:variant>
      <vt:variant>
        <vt:i4>0</vt:i4>
      </vt:variant>
      <vt:variant>
        <vt:i4>5</vt:i4>
      </vt:variant>
      <vt:variant>
        <vt:lpwstr/>
      </vt:variant>
      <vt:variant>
        <vt:lpwstr>_Toc357351855</vt:lpwstr>
      </vt:variant>
      <vt:variant>
        <vt:i4>1376313</vt:i4>
      </vt:variant>
      <vt:variant>
        <vt:i4>143</vt:i4>
      </vt:variant>
      <vt:variant>
        <vt:i4>0</vt:i4>
      </vt:variant>
      <vt:variant>
        <vt:i4>5</vt:i4>
      </vt:variant>
      <vt:variant>
        <vt:lpwstr/>
      </vt:variant>
      <vt:variant>
        <vt:lpwstr>_Toc357351854</vt:lpwstr>
      </vt:variant>
      <vt:variant>
        <vt:i4>1376313</vt:i4>
      </vt:variant>
      <vt:variant>
        <vt:i4>137</vt:i4>
      </vt:variant>
      <vt:variant>
        <vt:i4>0</vt:i4>
      </vt:variant>
      <vt:variant>
        <vt:i4>5</vt:i4>
      </vt:variant>
      <vt:variant>
        <vt:lpwstr/>
      </vt:variant>
      <vt:variant>
        <vt:lpwstr>_Toc357351853</vt:lpwstr>
      </vt:variant>
      <vt:variant>
        <vt:i4>1376313</vt:i4>
      </vt:variant>
      <vt:variant>
        <vt:i4>131</vt:i4>
      </vt:variant>
      <vt:variant>
        <vt:i4>0</vt:i4>
      </vt:variant>
      <vt:variant>
        <vt:i4>5</vt:i4>
      </vt:variant>
      <vt:variant>
        <vt:lpwstr/>
      </vt:variant>
      <vt:variant>
        <vt:lpwstr>_Toc357351852</vt:lpwstr>
      </vt:variant>
      <vt:variant>
        <vt:i4>1376313</vt:i4>
      </vt:variant>
      <vt:variant>
        <vt:i4>125</vt:i4>
      </vt:variant>
      <vt:variant>
        <vt:i4>0</vt:i4>
      </vt:variant>
      <vt:variant>
        <vt:i4>5</vt:i4>
      </vt:variant>
      <vt:variant>
        <vt:lpwstr/>
      </vt:variant>
      <vt:variant>
        <vt:lpwstr>_Toc357351851</vt:lpwstr>
      </vt:variant>
      <vt:variant>
        <vt:i4>1376313</vt:i4>
      </vt:variant>
      <vt:variant>
        <vt:i4>119</vt:i4>
      </vt:variant>
      <vt:variant>
        <vt:i4>0</vt:i4>
      </vt:variant>
      <vt:variant>
        <vt:i4>5</vt:i4>
      </vt:variant>
      <vt:variant>
        <vt:lpwstr/>
      </vt:variant>
      <vt:variant>
        <vt:lpwstr>_Toc357351850</vt:lpwstr>
      </vt:variant>
      <vt:variant>
        <vt:i4>1310777</vt:i4>
      </vt:variant>
      <vt:variant>
        <vt:i4>113</vt:i4>
      </vt:variant>
      <vt:variant>
        <vt:i4>0</vt:i4>
      </vt:variant>
      <vt:variant>
        <vt:i4>5</vt:i4>
      </vt:variant>
      <vt:variant>
        <vt:lpwstr/>
      </vt:variant>
      <vt:variant>
        <vt:lpwstr>_Toc357351849</vt:lpwstr>
      </vt:variant>
      <vt:variant>
        <vt:i4>1310777</vt:i4>
      </vt:variant>
      <vt:variant>
        <vt:i4>107</vt:i4>
      </vt:variant>
      <vt:variant>
        <vt:i4>0</vt:i4>
      </vt:variant>
      <vt:variant>
        <vt:i4>5</vt:i4>
      </vt:variant>
      <vt:variant>
        <vt:lpwstr/>
      </vt:variant>
      <vt:variant>
        <vt:lpwstr>_Toc357351848</vt:lpwstr>
      </vt:variant>
      <vt:variant>
        <vt:i4>1310777</vt:i4>
      </vt:variant>
      <vt:variant>
        <vt:i4>101</vt:i4>
      </vt:variant>
      <vt:variant>
        <vt:i4>0</vt:i4>
      </vt:variant>
      <vt:variant>
        <vt:i4>5</vt:i4>
      </vt:variant>
      <vt:variant>
        <vt:lpwstr/>
      </vt:variant>
      <vt:variant>
        <vt:lpwstr>_Toc357351847</vt:lpwstr>
      </vt:variant>
      <vt:variant>
        <vt:i4>1310777</vt:i4>
      </vt:variant>
      <vt:variant>
        <vt:i4>95</vt:i4>
      </vt:variant>
      <vt:variant>
        <vt:i4>0</vt:i4>
      </vt:variant>
      <vt:variant>
        <vt:i4>5</vt:i4>
      </vt:variant>
      <vt:variant>
        <vt:lpwstr/>
      </vt:variant>
      <vt:variant>
        <vt:lpwstr>_Toc357351846</vt:lpwstr>
      </vt:variant>
      <vt:variant>
        <vt:i4>1310777</vt:i4>
      </vt:variant>
      <vt:variant>
        <vt:i4>89</vt:i4>
      </vt:variant>
      <vt:variant>
        <vt:i4>0</vt:i4>
      </vt:variant>
      <vt:variant>
        <vt:i4>5</vt:i4>
      </vt:variant>
      <vt:variant>
        <vt:lpwstr/>
      </vt:variant>
      <vt:variant>
        <vt:lpwstr>_Toc357351845</vt:lpwstr>
      </vt:variant>
      <vt:variant>
        <vt:i4>1310777</vt:i4>
      </vt:variant>
      <vt:variant>
        <vt:i4>83</vt:i4>
      </vt:variant>
      <vt:variant>
        <vt:i4>0</vt:i4>
      </vt:variant>
      <vt:variant>
        <vt:i4>5</vt:i4>
      </vt:variant>
      <vt:variant>
        <vt:lpwstr/>
      </vt:variant>
      <vt:variant>
        <vt:lpwstr>_Toc357351844</vt:lpwstr>
      </vt:variant>
      <vt:variant>
        <vt:i4>1310777</vt:i4>
      </vt:variant>
      <vt:variant>
        <vt:i4>77</vt:i4>
      </vt:variant>
      <vt:variant>
        <vt:i4>0</vt:i4>
      </vt:variant>
      <vt:variant>
        <vt:i4>5</vt:i4>
      </vt:variant>
      <vt:variant>
        <vt:lpwstr/>
      </vt:variant>
      <vt:variant>
        <vt:lpwstr>_Toc357351843</vt:lpwstr>
      </vt:variant>
      <vt:variant>
        <vt:i4>1310777</vt:i4>
      </vt:variant>
      <vt:variant>
        <vt:i4>71</vt:i4>
      </vt:variant>
      <vt:variant>
        <vt:i4>0</vt:i4>
      </vt:variant>
      <vt:variant>
        <vt:i4>5</vt:i4>
      </vt:variant>
      <vt:variant>
        <vt:lpwstr/>
      </vt:variant>
      <vt:variant>
        <vt:lpwstr>_Toc357351842</vt:lpwstr>
      </vt:variant>
      <vt:variant>
        <vt:i4>1310777</vt:i4>
      </vt:variant>
      <vt:variant>
        <vt:i4>65</vt:i4>
      </vt:variant>
      <vt:variant>
        <vt:i4>0</vt:i4>
      </vt:variant>
      <vt:variant>
        <vt:i4>5</vt:i4>
      </vt:variant>
      <vt:variant>
        <vt:lpwstr/>
      </vt:variant>
      <vt:variant>
        <vt:lpwstr>_Toc357351841</vt:lpwstr>
      </vt:variant>
      <vt:variant>
        <vt:i4>1310777</vt:i4>
      </vt:variant>
      <vt:variant>
        <vt:i4>59</vt:i4>
      </vt:variant>
      <vt:variant>
        <vt:i4>0</vt:i4>
      </vt:variant>
      <vt:variant>
        <vt:i4>5</vt:i4>
      </vt:variant>
      <vt:variant>
        <vt:lpwstr/>
      </vt:variant>
      <vt:variant>
        <vt:lpwstr>_Toc357351840</vt:lpwstr>
      </vt:variant>
      <vt:variant>
        <vt:i4>1245241</vt:i4>
      </vt:variant>
      <vt:variant>
        <vt:i4>53</vt:i4>
      </vt:variant>
      <vt:variant>
        <vt:i4>0</vt:i4>
      </vt:variant>
      <vt:variant>
        <vt:i4>5</vt:i4>
      </vt:variant>
      <vt:variant>
        <vt:lpwstr/>
      </vt:variant>
      <vt:variant>
        <vt:lpwstr>_Toc357351839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Delta-DOR Raw Data Exchange Format</dc:title>
  <dc:subject/>
  <dc:creator>CCSDS</dc:creator>
  <cp:keywords/>
  <dc:description/>
  <cp:lastModifiedBy>Javier De Vicente</cp:lastModifiedBy>
  <cp:revision>2</cp:revision>
  <cp:lastPrinted>2024-08-21T07:11:00Z</cp:lastPrinted>
  <dcterms:created xsi:type="dcterms:W3CDTF">2024-09-18T13:30:00Z</dcterms:created>
  <dcterms:modified xsi:type="dcterms:W3CDTF">2024-09-18T13:30:00Z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506.1-B-2</vt:lpwstr>
  </property>
  <property fmtid="{D5CDD505-2E9C-101B-9397-08002B2CF9AE}" pid="3" name="Issue">
    <vt:lpwstr>Issue 2</vt:lpwstr>
  </property>
  <property fmtid="{D5CDD505-2E9C-101B-9397-08002B2CF9AE}" pid="4" name="Issue Date">
    <vt:lpwstr>September 2024</vt:lpwstr>
  </property>
  <property fmtid="{D5CDD505-2E9C-101B-9397-08002B2CF9AE}" pid="5" name="Document Type">
    <vt:lpwstr>Recommended Standard</vt:lpwstr>
  </property>
  <property fmtid="{D5CDD505-2E9C-101B-9397-08002B2CF9AE}" pid="6" name="Document Color">
    <vt:lpwstr>White Book</vt:lpwstr>
  </property>
  <property fmtid="{D5CDD505-2E9C-101B-9397-08002B2CF9AE}" pid="7" name="ContentTypeId">
    <vt:lpwstr>0x010100756DE7925E896141BB2B450F78341834</vt:lpwstr>
  </property>
  <property fmtid="{D5CDD505-2E9C-101B-9397-08002B2CF9AE}" pid="8" name="MSIP_Label_3976fa30-1907-4356-8241-62ea5e1c0256_Enabled">
    <vt:lpwstr>true</vt:lpwstr>
  </property>
  <property fmtid="{D5CDD505-2E9C-101B-9397-08002B2CF9AE}" pid="9" name="MSIP_Label_3976fa30-1907-4356-8241-62ea5e1c0256_SetDate">
    <vt:lpwstr>2023-02-06T13:21:54Z</vt:lpwstr>
  </property>
  <property fmtid="{D5CDD505-2E9C-101B-9397-08002B2CF9AE}" pid="10" name="MSIP_Label_3976fa30-1907-4356-8241-62ea5e1c0256_Method">
    <vt:lpwstr>Standard</vt:lpwstr>
  </property>
  <property fmtid="{D5CDD505-2E9C-101B-9397-08002B2CF9AE}" pid="11" name="MSIP_Label_3976fa30-1907-4356-8241-62ea5e1c0256_Name">
    <vt:lpwstr>ESA UNCLASSIFIED – For ESA Official Use Only</vt:lpwstr>
  </property>
  <property fmtid="{D5CDD505-2E9C-101B-9397-08002B2CF9AE}" pid="12" name="MSIP_Label_3976fa30-1907-4356-8241-62ea5e1c0256_SiteId">
    <vt:lpwstr>9a5cacd0-2bef-4dd7-ac5c-7ebe1f54f495</vt:lpwstr>
  </property>
  <property fmtid="{D5CDD505-2E9C-101B-9397-08002B2CF9AE}" pid="13" name="MSIP_Label_3976fa30-1907-4356-8241-62ea5e1c0256_ActionId">
    <vt:lpwstr>91d90c56-fec8-4635-ba62-2f2b82dbf6b3</vt:lpwstr>
  </property>
  <property fmtid="{D5CDD505-2E9C-101B-9397-08002B2CF9AE}" pid="14" name="MSIP_Label_3976fa30-1907-4356-8241-62ea5e1c0256_ContentBits">
    <vt:lpwstr>0</vt:lpwstr>
  </property>
  <property fmtid="{D5CDD505-2E9C-101B-9397-08002B2CF9AE}" pid="15" name="MSIP_Label_e7f42e5d-23ae-44dc-94b5-8d31af46c61e_Enabled">
    <vt:lpwstr>true</vt:lpwstr>
  </property>
  <property fmtid="{D5CDD505-2E9C-101B-9397-08002B2CF9AE}" pid="16" name="MSIP_Label_e7f42e5d-23ae-44dc-94b5-8d31af46c61e_SetDate">
    <vt:lpwstr>2024-09-13T00:31:50Z</vt:lpwstr>
  </property>
  <property fmtid="{D5CDD505-2E9C-101B-9397-08002B2CF9AE}" pid="17" name="MSIP_Label_e7f42e5d-23ae-44dc-94b5-8d31af46c61e_Method">
    <vt:lpwstr>Privileged</vt:lpwstr>
  </property>
  <property fmtid="{D5CDD505-2E9C-101B-9397-08002B2CF9AE}" pid="18" name="MSIP_Label_e7f42e5d-23ae-44dc-94b5-8d31af46c61e_Name">
    <vt:lpwstr>Reviewed - not CUI - Export Controlled</vt:lpwstr>
  </property>
  <property fmtid="{D5CDD505-2E9C-101B-9397-08002B2CF9AE}" pid="19" name="MSIP_Label_e7f42e5d-23ae-44dc-94b5-8d31af46c61e_SiteId">
    <vt:lpwstr>545921e0-10ef-4398-8713-9832ac563dad</vt:lpwstr>
  </property>
  <property fmtid="{D5CDD505-2E9C-101B-9397-08002B2CF9AE}" pid="20" name="MSIP_Label_e7f42e5d-23ae-44dc-94b5-8d31af46c61e_ActionId">
    <vt:lpwstr>3ae01aac-0474-4879-88bb-b2bf9a54f6d1</vt:lpwstr>
  </property>
  <property fmtid="{D5CDD505-2E9C-101B-9397-08002B2CF9AE}" pid="21" name="MSIP_Label_e7f42e5d-23ae-44dc-94b5-8d31af46c61e_ContentBits">
    <vt:lpwstr>0</vt:lpwstr>
  </property>
</Properties>
</file>