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AAC5" w14:textId="77777777" w:rsidR="00071E95" w:rsidRPr="00480897" w:rsidRDefault="00A8661F" w:rsidP="00071E95">
      <w:pPr>
        <w:pStyle w:val="CvrLogo"/>
      </w:pPr>
      <w:bookmarkStart w:id="0" w:name="_Ref231549464"/>
      <w:bookmarkStart w:id="1" w:name="_Toc254702573"/>
      <w:bookmarkStart w:id="2" w:name="_Ref276463710"/>
      <w:bookmarkStart w:id="3" w:name="_Toc276463952"/>
      <w:bookmarkStart w:id="4" w:name="_Toc51671496"/>
      <w:bookmarkStart w:id="5" w:name="_Toc52185431"/>
      <w:r w:rsidRPr="000B1A39">
        <w:rPr>
          <w:noProof/>
        </w:rPr>
        <w:drawing>
          <wp:inline distT="0" distB="0" distL="0" distR="0" wp14:anchorId="5933ED64" wp14:editId="3826FBAE">
            <wp:extent cx="4497705" cy="7651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7705" cy="765175"/>
                    </a:xfrm>
                    <a:prstGeom prst="rect">
                      <a:avLst/>
                    </a:prstGeom>
                    <a:noFill/>
                    <a:ln>
                      <a:noFill/>
                    </a:ln>
                  </pic:spPr>
                </pic:pic>
              </a:graphicData>
            </a:graphic>
          </wp:inline>
        </w:drawing>
      </w:r>
    </w:p>
    <w:p w14:paraId="7AC41F14" w14:textId="77777777" w:rsidR="00071E95" w:rsidRPr="00962535" w:rsidRDefault="00071E95" w:rsidP="00071E9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071E95" w14:paraId="208DBCFF" w14:textId="77777777" w:rsidTr="007925C1">
        <w:trPr>
          <w:cantSplit/>
          <w:trHeight w:hRule="exact" w:val="2880"/>
          <w:jc w:val="center"/>
        </w:trPr>
        <w:tc>
          <w:tcPr>
            <w:tcW w:w="7560" w:type="dxa"/>
            <w:vAlign w:val="center"/>
          </w:tcPr>
          <w:p w14:paraId="50E94876" w14:textId="77777777" w:rsidR="00071E95" w:rsidRPr="00205308" w:rsidRDefault="00000000" w:rsidP="007925C1">
            <w:pPr>
              <w:pStyle w:val="CvrTitle"/>
              <w:spacing w:before="0" w:line="240" w:lineRule="auto"/>
            </w:pPr>
            <w:fldSimple w:instr=" DOCPROPERTY  &quot;Title&quot;  \* MERGEFORMAT ">
              <w:r w:rsidR="006E382A">
                <w:t>XML Specification for Navigation Data Messages</w:t>
              </w:r>
            </w:fldSimple>
          </w:p>
        </w:tc>
      </w:tr>
    </w:tbl>
    <w:p w14:paraId="78984C37" w14:textId="7D22A549" w:rsidR="00071E95" w:rsidRPr="00E658E3" w:rsidRDefault="00000000" w:rsidP="00071E95">
      <w:pPr>
        <w:pStyle w:val="CvrDocType"/>
      </w:pPr>
      <w:fldSimple w:instr=" DOCPROPERTY  &quot;Document Type&quot;  \* MERGEFORMAT ">
        <w:r w:rsidR="00C64767">
          <w:t>Revised Standard</w:t>
        </w:r>
      </w:fldSimple>
    </w:p>
    <w:p w14:paraId="05B0C20F" w14:textId="41199BCD" w:rsidR="00071E95" w:rsidRPr="00CE6B90" w:rsidRDefault="00000000" w:rsidP="00071E95">
      <w:pPr>
        <w:pStyle w:val="CvrDocNo"/>
      </w:pPr>
      <w:fldSimple w:instr=" DOCPROPERTY  &quot;Document number&quot;  \* MERGEFORMAT ">
        <w:r w:rsidR="00914F90">
          <w:t>CCSDS 505.0-P-2.0.2</w:t>
        </w:r>
      </w:fldSimple>
    </w:p>
    <w:p w14:paraId="69117876" w14:textId="38CCBAE1" w:rsidR="00071E95" w:rsidRPr="00E658E3" w:rsidRDefault="00000000" w:rsidP="00071E95">
      <w:pPr>
        <w:pStyle w:val="CvrColor"/>
      </w:pPr>
      <w:fldSimple w:instr=" DOCPROPERTY  &quot;Document Color&quot;  \* MERGEFORMAT ">
        <w:r w:rsidR="00C64767">
          <w:t>Pink Book</w:t>
        </w:r>
      </w:fldSimple>
    </w:p>
    <w:p w14:paraId="5E473DDA" w14:textId="289EFAEC" w:rsidR="00071E95" w:rsidRDefault="00000000" w:rsidP="00071E95">
      <w:pPr>
        <w:pStyle w:val="CvrDate"/>
      </w:pPr>
      <w:fldSimple w:instr=" DOCPROPERTY  &quot;Issue Date&quot;  \* MERGEFORMAT ">
        <w:r w:rsidR="00914F90">
          <w:t>September 2022</w:t>
        </w:r>
      </w:fldSimple>
    </w:p>
    <w:p w14:paraId="6E1CBF1E" w14:textId="77777777" w:rsidR="00071E95" w:rsidRDefault="00071E95" w:rsidP="00071E95">
      <w:pPr>
        <w:sectPr w:rsidR="00071E95" w:rsidSect="00071E95">
          <w:type w:val="continuous"/>
          <w:pgSz w:w="12240" w:h="15840" w:code="1"/>
          <w:pgMar w:top="720" w:right="1440" w:bottom="1440" w:left="1440" w:header="360" w:footer="360" w:gutter="0"/>
          <w:cols w:space="720"/>
          <w:docGrid w:linePitch="360"/>
        </w:sectPr>
      </w:pPr>
    </w:p>
    <w:p w14:paraId="5FDCC374" w14:textId="77777777" w:rsidR="00E44F99" w:rsidRDefault="00E44F99" w:rsidP="00E44F99">
      <w:pPr>
        <w:pStyle w:val="CenteredHeading"/>
      </w:pPr>
      <w:r>
        <w:lastRenderedPageBreak/>
        <w:t>AUTHORITY</w:t>
      </w:r>
    </w:p>
    <w:p w14:paraId="3343262A" w14:textId="77777777" w:rsidR="00E44F99" w:rsidRDefault="00E44F99" w:rsidP="00E44F99">
      <w:pPr>
        <w:spacing w:before="0"/>
        <w:ind w:right="14"/>
      </w:pPr>
    </w:p>
    <w:p w14:paraId="321BD7C0" w14:textId="77777777" w:rsidR="00E44F99" w:rsidRDefault="00E44F99" w:rsidP="00E44F99">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E44F99" w14:paraId="21F5DA3F" w14:textId="77777777" w:rsidTr="007925C1">
        <w:trPr>
          <w:cantSplit/>
          <w:jc w:val="center"/>
        </w:trPr>
        <w:tc>
          <w:tcPr>
            <w:tcW w:w="360" w:type="dxa"/>
          </w:tcPr>
          <w:p w14:paraId="7130A6F5" w14:textId="77777777" w:rsidR="00E44F99" w:rsidRDefault="00E44F99" w:rsidP="007925C1">
            <w:pPr>
              <w:spacing w:before="0"/>
            </w:pPr>
          </w:p>
        </w:tc>
        <w:tc>
          <w:tcPr>
            <w:tcW w:w="1440" w:type="dxa"/>
          </w:tcPr>
          <w:p w14:paraId="7281E668" w14:textId="77777777" w:rsidR="00E44F99" w:rsidRDefault="00E44F99" w:rsidP="007925C1">
            <w:pPr>
              <w:spacing w:before="0"/>
            </w:pPr>
          </w:p>
        </w:tc>
        <w:tc>
          <w:tcPr>
            <w:tcW w:w="3600" w:type="dxa"/>
          </w:tcPr>
          <w:p w14:paraId="7C712913" w14:textId="77777777" w:rsidR="00E44F99" w:rsidRDefault="00E44F99" w:rsidP="007925C1">
            <w:pPr>
              <w:spacing w:before="0"/>
            </w:pPr>
          </w:p>
        </w:tc>
        <w:tc>
          <w:tcPr>
            <w:tcW w:w="360" w:type="dxa"/>
          </w:tcPr>
          <w:p w14:paraId="1C41C381" w14:textId="77777777" w:rsidR="00E44F99" w:rsidRDefault="00E44F99" w:rsidP="007925C1">
            <w:pPr>
              <w:spacing w:before="0"/>
              <w:jc w:val="right"/>
            </w:pPr>
          </w:p>
        </w:tc>
      </w:tr>
      <w:tr w:rsidR="00E44F99" w14:paraId="753E40CC" w14:textId="77777777" w:rsidTr="007925C1">
        <w:trPr>
          <w:cantSplit/>
          <w:jc w:val="center"/>
        </w:trPr>
        <w:tc>
          <w:tcPr>
            <w:tcW w:w="360" w:type="dxa"/>
          </w:tcPr>
          <w:p w14:paraId="6FC26712" w14:textId="77777777" w:rsidR="00E44F99" w:rsidRDefault="00E44F99" w:rsidP="007925C1">
            <w:pPr>
              <w:spacing w:before="0"/>
            </w:pPr>
          </w:p>
        </w:tc>
        <w:tc>
          <w:tcPr>
            <w:tcW w:w="1440" w:type="dxa"/>
          </w:tcPr>
          <w:p w14:paraId="0FF9029F" w14:textId="77777777" w:rsidR="00E44F99" w:rsidRDefault="00E44F99" w:rsidP="007925C1">
            <w:pPr>
              <w:spacing w:before="0"/>
            </w:pPr>
            <w:r>
              <w:t>Issue:</w:t>
            </w:r>
          </w:p>
        </w:tc>
        <w:tc>
          <w:tcPr>
            <w:tcW w:w="3600" w:type="dxa"/>
          </w:tcPr>
          <w:p w14:paraId="5EE64296" w14:textId="6A71FDE3" w:rsidR="00E44F99" w:rsidRDefault="00000000" w:rsidP="007925C1">
            <w:pPr>
              <w:spacing w:before="0"/>
            </w:pPr>
            <w:fldSimple w:instr=" DOCPROPERTY  &quot;Document Type&quot;  \* MERGEFORMAT ">
              <w:r w:rsidR="00C64767">
                <w:t>Revised Standard</w:t>
              </w:r>
            </w:fldSimple>
            <w:r w:rsidR="00E44F99">
              <w:t xml:space="preserve">, </w:t>
            </w:r>
            <w:fldSimple w:instr=" DOCPROPERTY  &quot;Issue&quot;  \* MERGEFORMAT ">
              <w:r w:rsidR="00914F90">
                <w:t>Issue 2.0.2</w:t>
              </w:r>
            </w:fldSimple>
          </w:p>
        </w:tc>
        <w:tc>
          <w:tcPr>
            <w:tcW w:w="360" w:type="dxa"/>
          </w:tcPr>
          <w:p w14:paraId="42955081" w14:textId="77777777" w:rsidR="00E44F99" w:rsidRDefault="00E44F99" w:rsidP="007925C1">
            <w:pPr>
              <w:spacing w:before="0"/>
              <w:jc w:val="right"/>
            </w:pPr>
          </w:p>
        </w:tc>
      </w:tr>
      <w:tr w:rsidR="00E44F99" w14:paraId="506E8D52" w14:textId="77777777" w:rsidTr="007925C1">
        <w:trPr>
          <w:cantSplit/>
          <w:jc w:val="center"/>
        </w:trPr>
        <w:tc>
          <w:tcPr>
            <w:tcW w:w="360" w:type="dxa"/>
          </w:tcPr>
          <w:p w14:paraId="7048CD70" w14:textId="77777777" w:rsidR="00E44F99" w:rsidRDefault="00E44F99" w:rsidP="007925C1">
            <w:pPr>
              <w:spacing w:before="0"/>
            </w:pPr>
          </w:p>
        </w:tc>
        <w:tc>
          <w:tcPr>
            <w:tcW w:w="1440" w:type="dxa"/>
          </w:tcPr>
          <w:p w14:paraId="33FE414B" w14:textId="77777777" w:rsidR="00E44F99" w:rsidRDefault="00E44F99" w:rsidP="007925C1">
            <w:pPr>
              <w:spacing w:before="0"/>
            </w:pPr>
            <w:r>
              <w:t>Date:</w:t>
            </w:r>
          </w:p>
        </w:tc>
        <w:tc>
          <w:tcPr>
            <w:tcW w:w="3600" w:type="dxa"/>
          </w:tcPr>
          <w:p w14:paraId="3C1B9A9C" w14:textId="3225D731" w:rsidR="00E44F99" w:rsidRDefault="00000000" w:rsidP="007925C1">
            <w:pPr>
              <w:spacing w:before="0"/>
            </w:pPr>
            <w:fldSimple w:instr=" DOCPROPERTY  &quot;Issue Date&quot;  \* MERGEFORMAT ">
              <w:r w:rsidR="00914F90">
                <w:t>September 2022</w:t>
              </w:r>
            </w:fldSimple>
          </w:p>
        </w:tc>
        <w:tc>
          <w:tcPr>
            <w:tcW w:w="360" w:type="dxa"/>
          </w:tcPr>
          <w:p w14:paraId="0A072DA3" w14:textId="77777777" w:rsidR="00E44F99" w:rsidRDefault="00E44F99" w:rsidP="007925C1">
            <w:pPr>
              <w:spacing w:before="0"/>
              <w:jc w:val="right"/>
            </w:pPr>
          </w:p>
        </w:tc>
      </w:tr>
      <w:tr w:rsidR="00E44F99" w14:paraId="34F7135B" w14:textId="77777777" w:rsidTr="007925C1">
        <w:trPr>
          <w:cantSplit/>
          <w:jc w:val="center"/>
        </w:trPr>
        <w:tc>
          <w:tcPr>
            <w:tcW w:w="360" w:type="dxa"/>
          </w:tcPr>
          <w:p w14:paraId="3C306B17" w14:textId="77777777" w:rsidR="00E44F99" w:rsidRDefault="00E44F99" w:rsidP="007925C1">
            <w:pPr>
              <w:spacing w:before="0"/>
            </w:pPr>
          </w:p>
        </w:tc>
        <w:tc>
          <w:tcPr>
            <w:tcW w:w="1440" w:type="dxa"/>
          </w:tcPr>
          <w:p w14:paraId="28892534" w14:textId="77777777" w:rsidR="00E44F99" w:rsidRDefault="00E44F99" w:rsidP="007925C1">
            <w:pPr>
              <w:spacing w:before="0"/>
            </w:pPr>
            <w:r>
              <w:t>Location:</w:t>
            </w:r>
          </w:p>
        </w:tc>
        <w:tc>
          <w:tcPr>
            <w:tcW w:w="3600" w:type="dxa"/>
          </w:tcPr>
          <w:p w14:paraId="3064F92F" w14:textId="77777777" w:rsidR="00E44F99" w:rsidRDefault="00E44F99" w:rsidP="007925C1">
            <w:pPr>
              <w:spacing w:before="0"/>
            </w:pPr>
            <w:r>
              <w:t>Washington, DC, USA</w:t>
            </w:r>
          </w:p>
        </w:tc>
        <w:tc>
          <w:tcPr>
            <w:tcW w:w="360" w:type="dxa"/>
          </w:tcPr>
          <w:p w14:paraId="2CB849E1" w14:textId="77777777" w:rsidR="00E44F99" w:rsidRDefault="00E44F99" w:rsidP="007925C1">
            <w:pPr>
              <w:spacing w:before="0"/>
              <w:jc w:val="right"/>
            </w:pPr>
          </w:p>
        </w:tc>
      </w:tr>
      <w:tr w:rsidR="00E44F99" w14:paraId="1E1B4F0C" w14:textId="77777777" w:rsidTr="007925C1">
        <w:trPr>
          <w:cantSplit/>
          <w:jc w:val="center"/>
        </w:trPr>
        <w:tc>
          <w:tcPr>
            <w:tcW w:w="360" w:type="dxa"/>
          </w:tcPr>
          <w:p w14:paraId="05AE6301" w14:textId="77777777" w:rsidR="00E44F99" w:rsidRDefault="00E44F99" w:rsidP="007925C1">
            <w:pPr>
              <w:spacing w:before="0"/>
            </w:pPr>
          </w:p>
        </w:tc>
        <w:tc>
          <w:tcPr>
            <w:tcW w:w="1440" w:type="dxa"/>
          </w:tcPr>
          <w:p w14:paraId="0E18C1C8" w14:textId="77777777" w:rsidR="00E44F99" w:rsidRDefault="00E44F99" w:rsidP="007925C1">
            <w:pPr>
              <w:spacing w:before="0"/>
            </w:pPr>
          </w:p>
        </w:tc>
        <w:tc>
          <w:tcPr>
            <w:tcW w:w="3600" w:type="dxa"/>
          </w:tcPr>
          <w:p w14:paraId="66CED3C5" w14:textId="77777777" w:rsidR="00E44F99" w:rsidRDefault="00E44F99" w:rsidP="007925C1">
            <w:pPr>
              <w:spacing w:before="0"/>
            </w:pPr>
          </w:p>
        </w:tc>
        <w:tc>
          <w:tcPr>
            <w:tcW w:w="360" w:type="dxa"/>
          </w:tcPr>
          <w:p w14:paraId="279F1CA9" w14:textId="77777777" w:rsidR="00E44F99" w:rsidRDefault="00E44F99" w:rsidP="007925C1">
            <w:pPr>
              <w:spacing w:before="0"/>
              <w:jc w:val="right"/>
            </w:pPr>
          </w:p>
        </w:tc>
      </w:tr>
    </w:tbl>
    <w:p w14:paraId="18B4360F" w14:textId="77777777" w:rsidR="00E44F99" w:rsidRDefault="00E44F99" w:rsidP="00E44F99">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548AA7DA" w14:textId="77777777" w:rsidR="00E44F99" w:rsidRDefault="00E44F99" w:rsidP="00E44F99">
      <w:pPr>
        <w:spacing w:before="0"/>
      </w:pPr>
    </w:p>
    <w:p w14:paraId="66563E32" w14:textId="77777777" w:rsidR="00E44F99" w:rsidRDefault="00E44F99" w:rsidP="00E44F99">
      <w:pPr>
        <w:spacing w:before="0"/>
      </w:pPr>
    </w:p>
    <w:p w14:paraId="159CE280" w14:textId="77777777" w:rsidR="00E44F99" w:rsidRDefault="00E44F99" w:rsidP="00E44F99">
      <w:pPr>
        <w:spacing w:before="0"/>
      </w:pPr>
      <w:r>
        <w:t>This document is published and maintained by:</w:t>
      </w:r>
    </w:p>
    <w:p w14:paraId="3EAA1647" w14:textId="77777777" w:rsidR="00E44F99" w:rsidRDefault="00E44F99" w:rsidP="00E44F99">
      <w:pPr>
        <w:spacing w:before="0"/>
      </w:pPr>
    </w:p>
    <w:p w14:paraId="1E256A1A" w14:textId="77777777" w:rsidR="00E44F99" w:rsidRDefault="00E44F99" w:rsidP="00E44F99">
      <w:pPr>
        <w:spacing w:before="0"/>
        <w:ind w:firstLine="720"/>
      </w:pPr>
      <w:r>
        <w:t>CCSDS Secretariat</w:t>
      </w:r>
    </w:p>
    <w:p w14:paraId="1C6425CA" w14:textId="77777777" w:rsidR="00E44F99" w:rsidRDefault="00E44F99" w:rsidP="00E44F99">
      <w:pPr>
        <w:spacing w:before="0"/>
        <w:ind w:firstLine="720"/>
      </w:pPr>
      <w:r>
        <w:t>National Aeronautics and Space Administration</w:t>
      </w:r>
    </w:p>
    <w:p w14:paraId="490A6EA7" w14:textId="77777777" w:rsidR="00E44F99" w:rsidRDefault="00E44F99" w:rsidP="00E44F99">
      <w:pPr>
        <w:spacing w:before="0"/>
        <w:ind w:firstLine="720"/>
      </w:pPr>
      <w:r>
        <w:t>Washington, DC, USA</w:t>
      </w:r>
    </w:p>
    <w:p w14:paraId="3043E651" w14:textId="77777777" w:rsidR="00E44F99" w:rsidRDefault="00E44F99" w:rsidP="00E44F99">
      <w:pPr>
        <w:spacing w:before="0"/>
        <w:ind w:firstLine="720"/>
      </w:pPr>
      <w:r>
        <w:t>Email: secretariat@mailman.ccsds.org</w:t>
      </w:r>
    </w:p>
    <w:p w14:paraId="37E78F9D" w14:textId="77777777" w:rsidR="00E44F99" w:rsidRPr="00CF60B8" w:rsidRDefault="00E44F99" w:rsidP="00E44F99">
      <w:pPr>
        <w:pStyle w:val="CenteredHeading"/>
      </w:pPr>
      <w:r w:rsidRPr="00CF60B8">
        <w:lastRenderedPageBreak/>
        <w:t>STATEMENT OF INTENT</w:t>
      </w:r>
    </w:p>
    <w:p w14:paraId="497D39E0" w14:textId="77777777" w:rsidR="00E44F99" w:rsidRDefault="00E44F99" w:rsidP="00E44F99">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642216EC" w14:textId="77777777" w:rsidR="00E44F99" w:rsidRDefault="00E44F99" w:rsidP="00E44F99">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0AD63FB1" w14:textId="77777777" w:rsidR="00E44F99" w:rsidRDefault="00E44F99" w:rsidP="00E44F99">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856289D" w14:textId="77777777" w:rsidR="00E44F99" w:rsidRDefault="00E44F99" w:rsidP="00E44F99">
      <w:pPr>
        <w:pStyle w:val="List"/>
      </w:pPr>
      <w:r>
        <w:t>o</w:t>
      </w:r>
      <w:r>
        <w:tab/>
        <w:t xml:space="preserve">Whenever a member establishes a CCSDS-related </w:t>
      </w:r>
      <w:r>
        <w:rPr>
          <w:b/>
        </w:rPr>
        <w:t>standard</w:t>
      </w:r>
      <w:r>
        <w:t>, that member will provide other CCSDS members with the following information:</w:t>
      </w:r>
    </w:p>
    <w:p w14:paraId="7C60FB87" w14:textId="77777777" w:rsidR="00E44F99" w:rsidRDefault="00E44F99" w:rsidP="00E44F99">
      <w:pPr>
        <w:pStyle w:val="List2"/>
      </w:pPr>
      <w:r>
        <w:tab/>
        <w:t>--</w:t>
      </w:r>
      <w:r>
        <w:tab/>
        <w:t xml:space="preserve">The </w:t>
      </w:r>
      <w:r>
        <w:rPr>
          <w:b/>
        </w:rPr>
        <w:t xml:space="preserve">standard </w:t>
      </w:r>
      <w:r>
        <w:t>itself.</w:t>
      </w:r>
    </w:p>
    <w:p w14:paraId="2F9E6AD9" w14:textId="77777777" w:rsidR="00E44F99" w:rsidRDefault="00E44F99" w:rsidP="00E44F99">
      <w:pPr>
        <w:pStyle w:val="List2"/>
      </w:pPr>
      <w:r>
        <w:tab/>
        <w:t>--</w:t>
      </w:r>
      <w:r>
        <w:tab/>
        <w:t>The anticipated date of initial operational capability.</w:t>
      </w:r>
    </w:p>
    <w:p w14:paraId="6B75C399" w14:textId="77777777" w:rsidR="00E44F99" w:rsidRDefault="00E44F99" w:rsidP="00E44F99">
      <w:pPr>
        <w:pStyle w:val="List2"/>
      </w:pPr>
      <w:r>
        <w:tab/>
        <w:t>--</w:t>
      </w:r>
      <w:r>
        <w:tab/>
        <w:t>The anticipated duration of operational service.</w:t>
      </w:r>
    </w:p>
    <w:p w14:paraId="1FDDAA56" w14:textId="77777777" w:rsidR="00E44F99" w:rsidRDefault="00E44F99" w:rsidP="00E44F99">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15DC727F" w14:textId="77777777" w:rsidR="00E44F99" w:rsidRDefault="00E44F99" w:rsidP="00E44F99">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45213007" w14:textId="77777777" w:rsidR="00E44F99" w:rsidRDefault="00E44F99" w:rsidP="00E44F99">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253C57BC" w14:textId="77777777" w:rsidR="00E44F99" w:rsidRDefault="00E44F99" w:rsidP="00E44F99">
      <w:pPr>
        <w:pStyle w:val="CenteredHeading"/>
      </w:pPr>
      <w:r>
        <w:lastRenderedPageBreak/>
        <w:t>FOREWORD</w:t>
      </w:r>
    </w:p>
    <w:p w14:paraId="16FE7CF3" w14:textId="77777777" w:rsidR="00E44F99" w:rsidRPr="004460F9" w:rsidRDefault="00E44F99" w:rsidP="00E44F99">
      <w:r w:rsidRPr="004460F9">
        <w:t>This document is a technical Recommended Standard for an XML Specification for Navigation Data Messages.  This Recommended Standard has been developed via consensus of the Navigation Working Group of the CCSDS Mission Operations and Information Management Services (MOIMS) area.  The XML schema set described in this Recommended Standard represents the baseline concept for exchanging navigation data in XML format between Agencies of the CCSDS.</w:t>
      </w:r>
    </w:p>
    <w:p w14:paraId="3C0C2BDA" w14:textId="77777777" w:rsidR="00E44F99" w:rsidRPr="004460F9" w:rsidRDefault="00E44F99" w:rsidP="00E44F99">
      <w:r w:rsidRPr="004460F9">
        <w:t>This Recommended Standard establishes a common framework and provides a common basis for the interchange of navigation data in XML format.  It allows implementing organizations within each Agency to proceed coherently with the development of compatible derived standards for the flight and ground systems that are within their cognizance.  Derived Agency standards may implement only a subset of the optional features allowed by the Recommended Standard and may incorporate features not addressed by this Recommended Standard.</w:t>
      </w:r>
    </w:p>
    <w:p w14:paraId="39FB1F2A" w14:textId="77777777" w:rsidR="00E44F99" w:rsidRDefault="00E44F99" w:rsidP="00E44F99">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1E76758" w14:textId="70BD3197" w:rsidR="00E44F99" w:rsidRDefault="00524071" w:rsidP="00E44F99">
      <w:pPr>
        <w:jc w:val="center"/>
      </w:pPr>
      <w:r>
        <w:t>https:</w:t>
      </w:r>
      <w:r w:rsidR="00E44F99">
        <w:t>//www.ccsds.org/</w:t>
      </w:r>
    </w:p>
    <w:p w14:paraId="55749A0C" w14:textId="77777777" w:rsidR="00E44F99" w:rsidRDefault="00E44F99" w:rsidP="00E44F99">
      <w:r>
        <w:t>Questions relating to the contents or status of this document should be sent to the CCSDS Secretariat at the email address indicated on page i.</w:t>
      </w:r>
    </w:p>
    <w:p w14:paraId="75469A98" w14:textId="77777777" w:rsidR="00E44F99" w:rsidRDefault="00E44F99" w:rsidP="00E44F99">
      <w:pPr>
        <w:pageBreakBefore/>
        <w:spacing w:before="0" w:line="240" w:lineRule="auto"/>
      </w:pPr>
      <w:r>
        <w:lastRenderedPageBreak/>
        <w:t>At time of publication, the active Member and Observer Agencies of the CCSDS were:</w:t>
      </w:r>
    </w:p>
    <w:p w14:paraId="30A5AA10" w14:textId="77777777" w:rsidR="00E44F99" w:rsidRDefault="00E44F99" w:rsidP="00E44F99">
      <w:pPr>
        <w:spacing w:before="160"/>
      </w:pPr>
      <w:r>
        <w:rPr>
          <w:u w:val="single"/>
        </w:rPr>
        <w:t>Member Agencies</w:t>
      </w:r>
    </w:p>
    <w:p w14:paraId="5E79F091" w14:textId="77777777" w:rsidR="00E44F99" w:rsidRDefault="00E44F99" w:rsidP="00E44F99">
      <w:pPr>
        <w:pStyle w:val="List"/>
        <w:numPr>
          <w:ilvl w:val="0"/>
          <w:numId w:val="18"/>
        </w:numPr>
        <w:tabs>
          <w:tab w:val="clear" w:pos="360"/>
          <w:tab w:val="num" w:pos="748"/>
        </w:tabs>
        <w:spacing w:before="0"/>
        <w:ind w:left="748"/>
        <w:jc w:val="left"/>
      </w:pPr>
      <w:r>
        <w:t>Agenzia Spaziale Italiana (ASI)/Italy.</w:t>
      </w:r>
    </w:p>
    <w:p w14:paraId="070ED2D4" w14:textId="77777777" w:rsidR="00E44F99" w:rsidRDefault="00E44F99" w:rsidP="00E44F99">
      <w:pPr>
        <w:pStyle w:val="List"/>
        <w:numPr>
          <w:ilvl w:val="0"/>
          <w:numId w:val="18"/>
        </w:numPr>
        <w:tabs>
          <w:tab w:val="clear" w:pos="360"/>
          <w:tab w:val="num" w:pos="748"/>
        </w:tabs>
        <w:spacing w:before="0"/>
        <w:ind w:left="748"/>
        <w:jc w:val="left"/>
      </w:pPr>
      <w:r>
        <w:t>Canadian Space Agency (CSA)/Canada.</w:t>
      </w:r>
    </w:p>
    <w:p w14:paraId="5EBAD4EC" w14:textId="77777777" w:rsidR="00E44F99" w:rsidRDefault="00E44F99" w:rsidP="00E44F99">
      <w:pPr>
        <w:pStyle w:val="List"/>
        <w:numPr>
          <w:ilvl w:val="0"/>
          <w:numId w:val="18"/>
        </w:numPr>
        <w:tabs>
          <w:tab w:val="clear" w:pos="360"/>
          <w:tab w:val="num" w:pos="748"/>
        </w:tabs>
        <w:spacing w:before="0"/>
        <w:ind w:left="748"/>
        <w:jc w:val="left"/>
      </w:pPr>
      <w:r>
        <w:t>Centre National d’Etudes Spatiales (CNES)/France.</w:t>
      </w:r>
    </w:p>
    <w:p w14:paraId="40874DA2" w14:textId="77777777" w:rsidR="00E44F99" w:rsidRDefault="00E44F99" w:rsidP="00E44F99">
      <w:pPr>
        <w:pStyle w:val="List"/>
        <w:numPr>
          <w:ilvl w:val="0"/>
          <w:numId w:val="18"/>
        </w:numPr>
        <w:tabs>
          <w:tab w:val="clear" w:pos="360"/>
          <w:tab w:val="num" w:pos="748"/>
        </w:tabs>
        <w:spacing w:before="0"/>
        <w:ind w:left="748"/>
        <w:jc w:val="left"/>
      </w:pPr>
      <w:r w:rsidRPr="000A2825">
        <w:t>China National Space Administration</w:t>
      </w:r>
      <w:r>
        <w:t xml:space="preserve"> (CNSA)/People’s Republic of China.</w:t>
      </w:r>
    </w:p>
    <w:p w14:paraId="21BA08E9" w14:textId="77777777" w:rsidR="00E44F99" w:rsidRDefault="00E44F99" w:rsidP="00E44F99">
      <w:pPr>
        <w:pStyle w:val="List"/>
        <w:numPr>
          <w:ilvl w:val="0"/>
          <w:numId w:val="18"/>
        </w:numPr>
        <w:tabs>
          <w:tab w:val="clear" w:pos="360"/>
          <w:tab w:val="num" w:pos="748"/>
        </w:tabs>
        <w:spacing w:before="0"/>
        <w:ind w:left="748"/>
        <w:jc w:val="left"/>
      </w:pPr>
      <w:r>
        <w:t>Deutsches Zentrum für Luft- und Raumfahrt (DLR)/Germany.</w:t>
      </w:r>
    </w:p>
    <w:p w14:paraId="78F489F0" w14:textId="77777777" w:rsidR="00E44F99" w:rsidRDefault="00E44F99" w:rsidP="00E44F99">
      <w:pPr>
        <w:pStyle w:val="List"/>
        <w:numPr>
          <w:ilvl w:val="0"/>
          <w:numId w:val="18"/>
        </w:numPr>
        <w:tabs>
          <w:tab w:val="clear" w:pos="360"/>
          <w:tab w:val="num" w:pos="748"/>
        </w:tabs>
        <w:spacing w:before="0"/>
        <w:ind w:left="748"/>
        <w:jc w:val="left"/>
      </w:pPr>
      <w:r>
        <w:t>European Space Agency (ESA)/Europe.</w:t>
      </w:r>
    </w:p>
    <w:p w14:paraId="585CBE56" w14:textId="77777777" w:rsidR="00E44F99" w:rsidRDefault="00E44F99" w:rsidP="00E44F99">
      <w:pPr>
        <w:pStyle w:val="List"/>
        <w:numPr>
          <w:ilvl w:val="0"/>
          <w:numId w:val="18"/>
        </w:numPr>
        <w:tabs>
          <w:tab w:val="clear" w:pos="360"/>
          <w:tab w:val="num" w:pos="748"/>
        </w:tabs>
        <w:spacing w:before="0"/>
        <w:ind w:left="748"/>
        <w:jc w:val="left"/>
      </w:pPr>
      <w:r w:rsidRPr="00734EAB">
        <w:t>Federal Space Agency</w:t>
      </w:r>
      <w:r>
        <w:t xml:space="preserve"> (FSA)/</w:t>
      </w:r>
      <w:r w:rsidRPr="00734EAB">
        <w:t>Russian Federation.</w:t>
      </w:r>
    </w:p>
    <w:p w14:paraId="78FED6B6" w14:textId="77777777" w:rsidR="00E44F99" w:rsidRDefault="00E44F99" w:rsidP="00E44F99">
      <w:pPr>
        <w:pStyle w:val="List"/>
        <w:numPr>
          <w:ilvl w:val="0"/>
          <w:numId w:val="18"/>
        </w:numPr>
        <w:tabs>
          <w:tab w:val="clear" w:pos="360"/>
          <w:tab w:val="num" w:pos="748"/>
        </w:tabs>
        <w:spacing w:before="0"/>
        <w:ind w:left="748"/>
        <w:jc w:val="left"/>
      </w:pPr>
      <w:r>
        <w:t>Instituto Nacional de Pesquisas Espaciais (INPE)/Brazil.</w:t>
      </w:r>
    </w:p>
    <w:p w14:paraId="637FEC6A" w14:textId="77777777" w:rsidR="00E44F99" w:rsidRDefault="00E44F99" w:rsidP="00E44F99">
      <w:pPr>
        <w:pStyle w:val="List"/>
        <w:numPr>
          <w:ilvl w:val="0"/>
          <w:numId w:val="18"/>
        </w:numPr>
        <w:tabs>
          <w:tab w:val="clear" w:pos="360"/>
          <w:tab w:val="num" w:pos="748"/>
        </w:tabs>
        <w:spacing w:before="0"/>
        <w:ind w:left="748"/>
        <w:jc w:val="left"/>
      </w:pPr>
      <w:r>
        <w:t>Japan Aerospace Exploration Agency (JAXA)/Japan.</w:t>
      </w:r>
    </w:p>
    <w:p w14:paraId="3D9D98B7" w14:textId="77777777" w:rsidR="00E44F99" w:rsidRDefault="00E44F99" w:rsidP="00E44F99">
      <w:pPr>
        <w:pStyle w:val="List"/>
        <w:numPr>
          <w:ilvl w:val="0"/>
          <w:numId w:val="18"/>
        </w:numPr>
        <w:tabs>
          <w:tab w:val="clear" w:pos="360"/>
          <w:tab w:val="num" w:pos="748"/>
        </w:tabs>
        <w:spacing w:before="0"/>
        <w:ind w:left="748"/>
        <w:jc w:val="left"/>
      </w:pPr>
      <w:r>
        <w:t>National Aeronautics and Space Administration (NASA)/USA.</w:t>
      </w:r>
    </w:p>
    <w:p w14:paraId="61F88822" w14:textId="77777777" w:rsidR="00E44F99" w:rsidRDefault="00E44F99" w:rsidP="00E44F99">
      <w:pPr>
        <w:pStyle w:val="List"/>
        <w:numPr>
          <w:ilvl w:val="0"/>
          <w:numId w:val="18"/>
        </w:numPr>
        <w:tabs>
          <w:tab w:val="clear" w:pos="360"/>
          <w:tab w:val="num" w:pos="748"/>
        </w:tabs>
        <w:spacing w:before="0"/>
        <w:ind w:left="748"/>
        <w:jc w:val="left"/>
      </w:pPr>
      <w:r>
        <w:t>UK Space Agency/United Kingdom.</w:t>
      </w:r>
    </w:p>
    <w:p w14:paraId="168B7086" w14:textId="77777777" w:rsidR="00E44F99" w:rsidRDefault="00E44F99" w:rsidP="00E44F99">
      <w:pPr>
        <w:spacing w:before="160"/>
      </w:pPr>
      <w:r>
        <w:rPr>
          <w:u w:val="single"/>
        </w:rPr>
        <w:t>Observer Agencies</w:t>
      </w:r>
    </w:p>
    <w:p w14:paraId="7E6874EE"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Austrian Space Agency (ASA)/Austria.</w:t>
      </w:r>
    </w:p>
    <w:p w14:paraId="085ACDC5"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Belgian Science Policy Office (B</w:t>
      </w:r>
      <w:r>
        <w:rPr>
          <w:sz w:val="22"/>
          <w:szCs w:val="22"/>
        </w:rPr>
        <w:t>EL</w:t>
      </w:r>
      <w:r w:rsidRPr="009F6032">
        <w:rPr>
          <w:sz w:val="22"/>
          <w:szCs w:val="22"/>
        </w:rPr>
        <w:t>SPO)/Belgium.</w:t>
      </w:r>
    </w:p>
    <w:p w14:paraId="1E94A30F"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14:paraId="47403B88"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638BC62"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Chinese Academy of Sciences (CAS)/China.</w:t>
      </w:r>
    </w:p>
    <w:p w14:paraId="499FA543"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2B26E9">
        <w:rPr>
          <w:sz w:val="22"/>
          <w:szCs w:val="22"/>
        </w:rPr>
        <w:t>China Academy of Space Technology</w:t>
      </w:r>
      <w:r>
        <w:rPr>
          <w:sz w:val="22"/>
          <w:szCs w:val="22"/>
        </w:rPr>
        <w:t xml:space="preserve"> </w:t>
      </w:r>
      <w:r w:rsidRPr="009F6032">
        <w:rPr>
          <w:sz w:val="22"/>
          <w:szCs w:val="22"/>
        </w:rPr>
        <w:t>(CAST)/China.</w:t>
      </w:r>
    </w:p>
    <w:p w14:paraId="0C93D4E2"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1E5A97E7"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Danish National Space Center (DNSC)/Denmark.</w:t>
      </w:r>
    </w:p>
    <w:p w14:paraId="14823C6E"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Departamento de Ciência e Tecnologia Aeroespacial (DCTA)/Brazil.</w:t>
      </w:r>
    </w:p>
    <w:p w14:paraId="635514B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52077DC7" w14:textId="77777777" w:rsidR="00E44F99" w:rsidRPr="009F6032" w:rsidRDefault="00E44F99" w:rsidP="00E44F99">
      <w:pPr>
        <w:pStyle w:val="List"/>
        <w:numPr>
          <w:ilvl w:val="0"/>
          <w:numId w:val="18"/>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04710CF8"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000B392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499B287D"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Hellenic National Space Committee (HNSC)/Greece.</w:t>
      </w:r>
    </w:p>
    <w:p w14:paraId="606D0F2A"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462E1">
        <w:rPr>
          <w:sz w:val="22"/>
          <w:szCs w:val="22"/>
        </w:rPr>
        <w:t xml:space="preserve">Hellenic Space Agency </w:t>
      </w:r>
      <w:r>
        <w:rPr>
          <w:sz w:val="22"/>
          <w:szCs w:val="22"/>
        </w:rPr>
        <w:t>(</w:t>
      </w:r>
      <w:r w:rsidRPr="009462E1">
        <w:rPr>
          <w:sz w:val="22"/>
          <w:szCs w:val="22"/>
        </w:rPr>
        <w:t>HSA</w:t>
      </w:r>
      <w:r>
        <w:rPr>
          <w:sz w:val="22"/>
          <w:szCs w:val="22"/>
        </w:rPr>
        <w:t>)/Greece.</w:t>
      </w:r>
    </w:p>
    <w:p w14:paraId="52EB97DF"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Indian Space Research Organization (ISRO)/India.</w:t>
      </w:r>
    </w:p>
    <w:p w14:paraId="332E2925"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Institute of Space Research (IKI)/Russian Federation.</w:t>
      </w:r>
    </w:p>
    <w:p w14:paraId="0CED2FD6"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Korea Aerospace Research Institute (KARI)/Korea.</w:t>
      </w:r>
    </w:p>
    <w:p w14:paraId="0250CB7C" w14:textId="77777777" w:rsidR="00E44F99"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Ministry of Communications (MOC)/Israel.</w:t>
      </w:r>
    </w:p>
    <w:p w14:paraId="709B040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14:paraId="05F5577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3028093A"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0AF6CFFD"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3995CF3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National Space Organization (NSPO)/Chinese Taipei.</w:t>
      </w:r>
    </w:p>
    <w:p w14:paraId="433A39B5" w14:textId="77777777" w:rsidR="00E44F99"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Naval Center for Space Technology (NCST)/USA.</w:t>
      </w:r>
    </w:p>
    <w:p w14:paraId="2BC4A35B"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DE6B9E">
        <w:rPr>
          <w:sz w:val="22"/>
          <w:szCs w:val="22"/>
        </w:rPr>
        <w:t>Netherlands Space Office (NSO)</w:t>
      </w:r>
      <w:r>
        <w:rPr>
          <w:sz w:val="22"/>
          <w:szCs w:val="22"/>
        </w:rPr>
        <w:t>/The Netherlands.</w:t>
      </w:r>
    </w:p>
    <w:p w14:paraId="31BBA24A"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14:paraId="064DCE9F"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71FC6627" w14:textId="77777777" w:rsidR="00E44F99" w:rsidRPr="009F6032" w:rsidRDefault="00E44F99" w:rsidP="00E44F99">
      <w:pPr>
        <w:pStyle w:val="List"/>
        <w:numPr>
          <w:ilvl w:val="0"/>
          <w:numId w:val="18"/>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AE7CF70"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2A0E03D5"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Swedish Space Corporation (SSC)/Sweden.</w:t>
      </w:r>
    </w:p>
    <w:p w14:paraId="76B5DDDD" w14:textId="77777777" w:rsidR="00E44F99"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t>Swiss Space Office (SSO)/Switzerland.</w:t>
      </w:r>
    </w:p>
    <w:p w14:paraId="3A0D5F2C" w14:textId="77777777" w:rsidR="00E44F99" w:rsidRPr="009F6032" w:rsidRDefault="00E44F99" w:rsidP="00E44F99">
      <w:pPr>
        <w:pStyle w:val="List"/>
        <w:numPr>
          <w:ilvl w:val="0"/>
          <w:numId w:val="18"/>
        </w:numPr>
        <w:tabs>
          <w:tab w:val="clear" w:pos="360"/>
          <w:tab w:val="num" w:pos="748"/>
        </w:tabs>
        <w:spacing w:before="0"/>
        <w:ind w:left="748"/>
        <w:jc w:val="left"/>
        <w:rPr>
          <w:sz w:val="22"/>
          <w:szCs w:val="22"/>
        </w:rPr>
      </w:pPr>
      <w:r w:rsidRPr="009F6032">
        <w:rPr>
          <w:sz w:val="22"/>
          <w:szCs w:val="22"/>
        </w:rPr>
        <w:lastRenderedPageBreak/>
        <w:t>United States Geological Survey (USGS)/USA.</w:t>
      </w:r>
    </w:p>
    <w:p w14:paraId="2E08E670" w14:textId="77777777" w:rsidR="00E44F99" w:rsidRPr="006E6414" w:rsidRDefault="00E44F99" w:rsidP="00E44F99">
      <w:pPr>
        <w:pStyle w:val="CenteredHeading"/>
        <w:outlineLvl w:val="0"/>
      </w:pPr>
      <w:r w:rsidRPr="006E6414">
        <w:lastRenderedPageBreak/>
        <w:t>DOCUMENT CONTROL</w:t>
      </w:r>
    </w:p>
    <w:p w14:paraId="267D2D28" w14:textId="77777777" w:rsidR="00E44F99" w:rsidRPr="006E6414" w:rsidRDefault="00E44F99" w:rsidP="00E44F99"/>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35"/>
        <w:gridCol w:w="3780"/>
        <w:gridCol w:w="1350"/>
        <w:gridCol w:w="2700"/>
      </w:tblGrid>
      <w:tr w:rsidR="00E44F99" w:rsidRPr="006E6414" w14:paraId="77B02310" w14:textId="77777777" w:rsidTr="007D38C6">
        <w:trPr>
          <w:cantSplit/>
        </w:trPr>
        <w:tc>
          <w:tcPr>
            <w:tcW w:w="1435" w:type="dxa"/>
          </w:tcPr>
          <w:p w14:paraId="2B3A2289" w14:textId="77777777" w:rsidR="00E44F99" w:rsidRPr="006E6414" w:rsidRDefault="00E44F99" w:rsidP="007925C1">
            <w:pPr>
              <w:rPr>
                <w:b/>
              </w:rPr>
            </w:pPr>
            <w:r w:rsidRPr="006E6414">
              <w:rPr>
                <w:b/>
              </w:rPr>
              <w:t>Document</w:t>
            </w:r>
          </w:p>
        </w:tc>
        <w:tc>
          <w:tcPr>
            <w:tcW w:w="3780" w:type="dxa"/>
          </w:tcPr>
          <w:p w14:paraId="704BB4CA" w14:textId="77777777" w:rsidR="00E44F99" w:rsidRPr="006E6414" w:rsidRDefault="00E44F99" w:rsidP="007925C1">
            <w:pPr>
              <w:rPr>
                <w:b/>
              </w:rPr>
            </w:pPr>
            <w:r w:rsidRPr="006E6414">
              <w:rPr>
                <w:b/>
              </w:rPr>
              <w:t>Title</w:t>
            </w:r>
          </w:p>
        </w:tc>
        <w:tc>
          <w:tcPr>
            <w:tcW w:w="1350" w:type="dxa"/>
          </w:tcPr>
          <w:p w14:paraId="23638D1D" w14:textId="77777777" w:rsidR="00E44F99" w:rsidRPr="006E6414" w:rsidRDefault="00E44F99" w:rsidP="007925C1">
            <w:pPr>
              <w:rPr>
                <w:b/>
              </w:rPr>
            </w:pPr>
            <w:r w:rsidRPr="006E6414">
              <w:rPr>
                <w:b/>
              </w:rPr>
              <w:t>Date</w:t>
            </w:r>
          </w:p>
        </w:tc>
        <w:tc>
          <w:tcPr>
            <w:tcW w:w="2700" w:type="dxa"/>
          </w:tcPr>
          <w:p w14:paraId="3D296262" w14:textId="77777777" w:rsidR="00E44F99" w:rsidRPr="006E6414" w:rsidRDefault="00E44F99" w:rsidP="007925C1">
            <w:pPr>
              <w:rPr>
                <w:b/>
              </w:rPr>
            </w:pPr>
            <w:r w:rsidRPr="006E6414">
              <w:rPr>
                <w:b/>
              </w:rPr>
              <w:t>Status</w:t>
            </w:r>
          </w:p>
        </w:tc>
      </w:tr>
      <w:tr w:rsidR="00E44F99" w:rsidRPr="006E6414" w14:paraId="668EC249" w14:textId="77777777" w:rsidTr="007D38C6">
        <w:trPr>
          <w:cantSplit/>
        </w:trPr>
        <w:tc>
          <w:tcPr>
            <w:tcW w:w="1435" w:type="dxa"/>
          </w:tcPr>
          <w:p w14:paraId="3B3E185F" w14:textId="77777777" w:rsidR="00E44F99" w:rsidRPr="006E6414" w:rsidRDefault="00E44F99" w:rsidP="007925C1">
            <w:pPr>
              <w:jc w:val="left"/>
            </w:pPr>
            <w:r>
              <w:t>CCSDS 505.0-B-1</w:t>
            </w:r>
          </w:p>
        </w:tc>
        <w:tc>
          <w:tcPr>
            <w:tcW w:w="3780" w:type="dxa"/>
          </w:tcPr>
          <w:p w14:paraId="5839BC38" w14:textId="77777777" w:rsidR="00E44F99" w:rsidRPr="006E6414" w:rsidRDefault="00E44F99" w:rsidP="007925C1">
            <w:pPr>
              <w:jc w:val="left"/>
            </w:pPr>
            <w:r>
              <w:t>XML Specification for Navigation Data Messages</w:t>
            </w:r>
            <w:r w:rsidRPr="006E6414">
              <w:t xml:space="preserve">, </w:t>
            </w:r>
            <w:r>
              <w:t>Recommended Standard</w:t>
            </w:r>
            <w:r w:rsidRPr="006E6414">
              <w:t xml:space="preserve">, </w:t>
            </w:r>
            <w:r>
              <w:t>Issue 1</w:t>
            </w:r>
          </w:p>
        </w:tc>
        <w:tc>
          <w:tcPr>
            <w:tcW w:w="1350" w:type="dxa"/>
          </w:tcPr>
          <w:p w14:paraId="39F683AA" w14:textId="77777777" w:rsidR="00E44F99" w:rsidRPr="006E6414" w:rsidRDefault="00E44F99" w:rsidP="007925C1">
            <w:pPr>
              <w:jc w:val="left"/>
            </w:pPr>
            <w:r>
              <w:t>December 2010</w:t>
            </w:r>
          </w:p>
        </w:tc>
        <w:tc>
          <w:tcPr>
            <w:tcW w:w="2700" w:type="dxa"/>
          </w:tcPr>
          <w:p w14:paraId="4125E9FF" w14:textId="77777777" w:rsidR="00E44F99" w:rsidRPr="006E6414" w:rsidRDefault="00E44F99" w:rsidP="007925C1">
            <w:pPr>
              <w:jc w:val="left"/>
            </w:pPr>
            <w:r>
              <w:t>Original issue</w:t>
            </w:r>
            <w:r w:rsidR="007B3A04">
              <w:t>, superseded</w:t>
            </w:r>
          </w:p>
        </w:tc>
      </w:tr>
      <w:tr w:rsidR="00E44F99" w:rsidRPr="006E6414" w14:paraId="5A743B92" w14:textId="77777777" w:rsidTr="007D38C6">
        <w:trPr>
          <w:cantSplit/>
        </w:trPr>
        <w:tc>
          <w:tcPr>
            <w:tcW w:w="1435" w:type="dxa"/>
          </w:tcPr>
          <w:p w14:paraId="0DC064E1" w14:textId="77777777" w:rsidR="00E44F99" w:rsidRPr="006E6414" w:rsidRDefault="00000000" w:rsidP="007925C1">
            <w:pPr>
              <w:jc w:val="left"/>
            </w:pPr>
            <w:fldSimple w:instr=" DOCPROPERTY  &quot;Document number&quot;  \* MERGEFORMAT ">
              <w:r w:rsidR="006E382A">
                <w:t>CCSDS 505.0-B-2</w:t>
              </w:r>
            </w:fldSimple>
          </w:p>
        </w:tc>
        <w:tc>
          <w:tcPr>
            <w:tcW w:w="3780" w:type="dxa"/>
          </w:tcPr>
          <w:p w14:paraId="28EAD6F8" w14:textId="77777777" w:rsidR="00E44F99" w:rsidRPr="006E6414" w:rsidRDefault="00000000" w:rsidP="007925C1">
            <w:pPr>
              <w:jc w:val="left"/>
            </w:pPr>
            <w:fldSimple w:instr=" DOCPROPERTY  Title  \* MERGEFORMAT ">
              <w:r w:rsidR="006E382A">
                <w:t>XML Specification for Navigation Data Messages</w:t>
              </w:r>
            </w:fldSimple>
            <w:r w:rsidR="00E44F99" w:rsidRPr="006E6414">
              <w:t xml:space="preserve">, </w:t>
            </w:r>
            <w:fldSimple w:instr=" DOCPROPERTY  &quot;Document Type&quot;  \* MERGEFORMAT ">
              <w:r w:rsidR="006E382A">
                <w:t>Recommended Standard</w:t>
              </w:r>
            </w:fldSimple>
            <w:r w:rsidR="00E44F99" w:rsidRPr="006E6414">
              <w:t xml:space="preserve">, </w:t>
            </w:r>
            <w:fldSimple w:instr=" DOCPROPERTY  Issue  \* MERGEFORMAT ">
              <w:r w:rsidR="006E382A">
                <w:t>Issue 2</w:t>
              </w:r>
            </w:fldSimple>
          </w:p>
        </w:tc>
        <w:tc>
          <w:tcPr>
            <w:tcW w:w="1350" w:type="dxa"/>
          </w:tcPr>
          <w:p w14:paraId="5445A9A8" w14:textId="77777777" w:rsidR="00E44F99" w:rsidRPr="006E6414" w:rsidRDefault="00000000" w:rsidP="007925C1">
            <w:pPr>
              <w:jc w:val="left"/>
            </w:pPr>
            <w:fldSimple w:instr=" DOCPROPERTY  &quot;Issue Date&quot;  \* MERGEFORMAT ">
              <w:r w:rsidR="006E382A">
                <w:t>May 2021</w:t>
              </w:r>
            </w:fldSimple>
          </w:p>
        </w:tc>
        <w:tc>
          <w:tcPr>
            <w:tcW w:w="2700" w:type="dxa"/>
          </w:tcPr>
          <w:p w14:paraId="0F8A6967" w14:textId="77777777" w:rsidR="00E44F99" w:rsidRDefault="00E44F99" w:rsidP="00E44F99">
            <w:pPr>
              <w:jc w:val="left"/>
            </w:pPr>
            <w:r w:rsidRPr="006E6414">
              <w:t xml:space="preserve">Current </w:t>
            </w:r>
            <w:r w:rsidR="007B3A04">
              <w:t>issue</w:t>
            </w:r>
            <w:r>
              <w:t>:</w:t>
            </w:r>
          </w:p>
          <w:p w14:paraId="4BFA3FF3" w14:textId="77777777" w:rsidR="00E44F99" w:rsidRPr="006E6414" w:rsidRDefault="007B3A04" w:rsidP="007B3A04">
            <w:pPr>
              <w:pStyle w:val="List"/>
              <w:numPr>
                <w:ilvl w:val="0"/>
                <w:numId w:val="49"/>
              </w:numPr>
              <w:spacing w:before="0"/>
              <w:jc w:val="left"/>
            </w:pPr>
            <w:r>
              <w:t xml:space="preserve">applies </w:t>
            </w:r>
            <w:r w:rsidR="00E44F99">
              <w:t xml:space="preserve">general </w:t>
            </w:r>
            <w:r w:rsidR="00E44F99" w:rsidRPr="00D70418">
              <w:t>improvement</w:t>
            </w:r>
            <w:r w:rsidR="00E44F99">
              <w:t>s and eliminates overlaps with other CCSDS navigation documents (note)</w:t>
            </w:r>
            <w:r>
              <w:t>.</w:t>
            </w:r>
          </w:p>
        </w:tc>
      </w:tr>
      <w:tr w:rsidR="00C64767" w:rsidRPr="006E6414" w14:paraId="4AF0A53A" w14:textId="77777777" w:rsidTr="007D38C6">
        <w:trPr>
          <w:cantSplit/>
        </w:trPr>
        <w:tc>
          <w:tcPr>
            <w:tcW w:w="1435" w:type="dxa"/>
          </w:tcPr>
          <w:p w14:paraId="381E3844" w14:textId="234E868C" w:rsidR="00C64767" w:rsidRPr="006E6414" w:rsidRDefault="00000000">
            <w:pPr>
              <w:jc w:val="left"/>
            </w:pPr>
            <w:fldSimple w:instr=" DOCPROPERTY  &quot;Document number&quot;  \* MERGEFORMAT ">
              <w:r w:rsidR="00737EE8">
                <w:t>CCSDS 505.0-P-2.0.1</w:t>
              </w:r>
            </w:fldSimple>
          </w:p>
        </w:tc>
        <w:tc>
          <w:tcPr>
            <w:tcW w:w="3780" w:type="dxa"/>
          </w:tcPr>
          <w:p w14:paraId="7A615594" w14:textId="26B887A0" w:rsidR="00C64767" w:rsidRPr="006E6414" w:rsidRDefault="00000000">
            <w:pPr>
              <w:jc w:val="left"/>
            </w:pPr>
            <w:fldSimple w:instr=" DOCPROPERTY  Title  \* MERGEFORMAT ">
              <w:r w:rsidR="00737EE8">
                <w:t>XML Specification for Navigation Data Messages</w:t>
              </w:r>
            </w:fldSimple>
            <w:r w:rsidR="00C64767" w:rsidRPr="006E6414">
              <w:t xml:space="preserve">, </w:t>
            </w:r>
            <w:fldSimple w:instr=" DOCPROPERTY  &quot;Document Type&quot;  \* MERGEFORMAT ">
              <w:r w:rsidR="00737EE8">
                <w:t>Revised Standard</w:t>
              </w:r>
            </w:fldSimple>
            <w:r w:rsidR="00C64767" w:rsidRPr="006E6414">
              <w:t xml:space="preserve">, </w:t>
            </w:r>
            <w:fldSimple w:instr=" DOCPROPERTY  Issue  \* MERGEFORMAT ">
              <w:r w:rsidR="00737EE8">
                <w:t>Issue 2.0.1</w:t>
              </w:r>
            </w:fldSimple>
          </w:p>
        </w:tc>
        <w:tc>
          <w:tcPr>
            <w:tcW w:w="1350" w:type="dxa"/>
          </w:tcPr>
          <w:p w14:paraId="031CF68C" w14:textId="1037C7F7" w:rsidR="00C64767" w:rsidRPr="006E6414" w:rsidRDefault="00000000">
            <w:pPr>
              <w:jc w:val="left"/>
            </w:pPr>
            <w:fldSimple w:instr=" DOCPROPERTY  &quot;Issue Date&quot;  \* MERGEFORMAT ">
              <w:r w:rsidR="003C00E1">
                <w:t>August 2022</w:t>
              </w:r>
            </w:fldSimple>
          </w:p>
        </w:tc>
        <w:tc>
          <w:tcPr>
            <w:tcW w:w="2700" w:type="dxa"/>
          </w:tcPr>
          <w:p w14:paraId="092AFC01" w14:textId="46FF031B" w:rsidR="00C64767" w:rsidRDefault="00737EE8">
            <w:pPr>
              <w:jc w:val="left"/>
            </w:pPr>
            <w:r>
              <w:t>Revised</w:t>
            </w:r>
            <w:r w:rsidRPr="006E6414">
              <w:t xml:space="preserve"> </w:t>
            </w:r>
            <w:r w:rsidR="00C64767">
              <w:t>issue:</w:t>
            </w:r>
          </w:p>
          <w:p w14:paraId="51126D1C" w14:textId="3555632C" w:rsidR="00C64767" w:rsidRPr="006E6414" w:rsidRDefault="00C64767">
            <w:pPr>
              <w:pStyle w:val="List"/>
              <w:numPr>
                <w:ilvl w:val="0"/>
                <w:numId w:val="49"/>
              </w:numPr>
              <w:spacing w:before="0"/>
              <w:jc w:val="left"/>
            </w:pPr>
            <w:r>
              <w:t xml:space="preserve">applies general </w:t>
            </w:r>
            <w:r w:rsidRPr="00D70418">
              <w:t>improvement</w:t>
            </w:r>
            <w:r>
              <w:t>s and eliminates overlaps with other CCSDS navigation documents.</w:t>
            </w:r>
          </w:p>
        </w:tc>
      </w:tr>
      <w:tr w:rsidR="00914F90" w:rsidRPr="006E6414" w14:paraId="28D40605" w14:textId="77777777" w:rsidTr="004E4863">
        <w:trPr>
          <w:cantSplit/>
        </w:trPr>
        <w:tc>
          <w:tcPr>
            <w:tcW w:w="1435" w:type="dxa"/>
          </w:tcPr>
          <w:p w14:paraId="4D39DAC3" w14:textId="6CC8A009" w:rsidR="00914F90" w:rsidRPr="006E6414" w:rsidRDefault="00000000" w:rsidP="004E4863">
            <w:pPr>
              <w:jc w:val="left"/>
            </w:pPr>
            <w:fldSimple w:instr=" DOCPROPERTY  &quot;Document number&quot;  \* MERGEFORMAT ">
              <w:r w:rsidR="00967724">
                <w:t>CCSDS 505.0-P-2.0.2</w:t>
              </w:r>
            </w:fldSimple>
          </w:p>
        </w:tc>
        <w:tc>
          <w:tcPr>
            <w:tcW w:w="3780" w:type="dxa"/>
          </w:tcPr>
          <w:p w14:paraId="3F8A528A" w14:textId="51025F23" w:rsidR="00914F90" w:rsidRPr="006E6414" w:rsidRDefault="00000000" w:rsidP="004E4863">
            <w:pPr>
              <w:jc w:val="left"/>
            </w:pPr>
            <w:fldSimple w:instr=" DOCPROPERTY  Title  \* MERGEFORMAT ">
              <w:r w:rsidR="00967724">
                <w:t>XML Specification for Navigation Data Messages</w:t>
              </w:r>
            </w:fldSimple>
            <w:r w:rsidR="00914F90" w:rsidRPr="006E6414">
              <w:t xml:space="preserve">, </w:t>
            </w:r>
            <w:fldSimple w:instr=" DOCPROPERTY  &quot;Document Type&quot;  \* MERGEFORMAT ">
              <w:r w:rsidR="00967724">
                <w:t>Revised Standard</w:t>
              </w:r>
            </w:fldSimple>
            <w:r w:rsidR="00914F90" w:rsidRPr="006E6414">
              <w:t xml:space="preserve">, </w:t>
            </w:r>
            <w:fldSimple w:instr=" DOCPROPERTY  Issue  \* MERGEFORMAT ">
              <w:r w:rsidR="00967724">
                <w:t>Issue 2.0.2</w:t>
              </w:r>
            </w:fldSimple>
          </w:p>
        </w:tc>
        <w:tc>
          <w:tcPr>
            <w:tcW w:w="1350" w:type="dxa"/>
          </w:tcPr>
          <w:p w14:paraId="388D60F5" w14:textId="7840F6EB" w:rsidR="00914F90" w:rsidRPr="006E6414" w:rsidRDefault="00000000" w:rsidP="004E4863">
            <w:pPr>
              <w:jc w:val="left"/>
            </w:pPr>
            <w:fldSimple w:instr=" DOCPROPERTY  &quot;Issue Date&quot;  \* MERGEFORMAT ">
              <w:r w:rsidR="00967724">
                <w:t>September 2022</w:t>
              </w:r>
            </w:fldSimple>
          </w:p>
        </w:tc>
        <w:tc>
          <w:tcPr>
            <w:tcW w:w="2700" w:type="dxa"/>
          </w:tcPr>
          <w:p w14:paraId="3F187883" w14:textId="7DA87059" w:rsidR="00914F90" w:rsidRPr="006E6414" w:rsidRDefault="00967724" w:rsidP="004E4863">
            <w:pPr>
              <w:pStyle w:val="List"/>
              <w:numPr>
                <w:ilvl w:val="0"/>
                <w:numId w:val="49"/>
              </w:numPr>
              <w:spacing w:before="0"/>
              <w:jc w:val="left"/>
            </w:pPr>
            <w:r>
              <w:t>Detailed changes in preparation for Agency Review.</w:t>
            </w:r>
          </w:p>
        </w:tc>
      </w:tr>
      <w:tr w:rsidR="00C64767" w:rsidRPr="006E6414" w14:paraId="70069C5F" w14:textId="77777777" w:rsidTr="007D38C6">
        <w:trPr>
          <w:cantSplit/>
        </w:trPr>
        <w:tc>
          <w:tcPr>
            <w:tcW w:w="1435" w:type="dxa"/>
          </w:tcPr>
          <w:p w14:paraId="0CFF795D" w14:textId="77777777" w:rsidR="00C64767" w:rsidRPr="006E6414" w:rsidRDefault="00C64767" w:rsidP="007925C1">
            <w:pPr>
              <w:jc w:val="left"/>
            </w:pPr>
          </w:p>
        </w:tc>
        <w:tc>
          <w:tcPr>
            <w:tcW w:w="3780" w:type="dxa"/>
          </w:tcPr>
          <w:p w14:paraId="3FDFAFB7" w14:textId="77777777" w:rsidR="00C64767" w:rsidRPr="006E6414" w:rsidRDefault="00C64767" w:rsidP="007925C1">
            <w:pPr>
              <w:jc w:val="left"/>
            </w:pPr>
          </w:p>
        </w:tc>
        <w:tc>
          <w:tcPr>
            <w:tcW w:w="1350" w:type="dxa"/>
          </w:tcPr>
          <w:p w14:paraId="0364CB89" w14:textId="77777777" w:rsidR="00C64767" w:rsidRPr="006E6414" w:rsidRDefault="00C64767" w:rsidP="007925C1">
            <w:pPr>
              <w:jc w:val="left"/>
            </w:pPr>
          </w:p>
        </w:tc>
        <w:tc>
          <w:tcPr>
            <w:tcW w:w="2700" w:type="dxa"/>
          </w:tcPr>
          <w:p w14:paraId="4CE10842" w14:textId="77777777" w:rsidR="00C64767" w:rsidRPr="006E6414" w:rsidRDefault="00C64767" w:rsidP="00E44F99">
            <w:pPr>
              <w:jc w:val="left"/>
            </w:pPr>
          </w:p>
        </w:tc>
      </w:tr>
    </w:tbl>
    <w:p w14:paraId="39EEC4D5" w14:textId="77777777" w:rsidR="00E44F99" w:rsidRDefault="00E44F99"/>
    <w:p w14:paraId="18020549" w14:textId="77777777" w:rsidR="00E44F99" w:rsidRPr="006E6414" w:rsidRDefault="00E44F99" w:rsidP="00E44F99">
      <w:pPr>
        <w:pStyle w:val="CenteredHeading"/>
        <w:outlineLvl w:val="0"/>
      </w:pPr>
      <w:r w:rsidRPr="006E6414">
        <w:lastRenderedPageBreak/>
        <w:t>CONTENTS</w:t>
      </w:r>
    </w:p>
    <w:p w14:paraId="20917632" w14:textId="77777777" w:rsidR="00E44F99" w:rsidRDefault="00E44F99" w:rsidP="00E44F99">
      <w:pPr>
        <w:pStyle w:val="toccolumnheadings"/>
      </w:pPr>
      <w:r w:rsidRPr="006E6414">
        <w:t>Section</w:t>
      </w:r>
      <w:r w:rsidRPr="006E6414">
        <w:tab/>
        <w:t>Page</w:t>
      </w:r>
    </w:p>
    <w:p w14:paraId="62106AA1" w14:textId="6B5DB416" w:rsidR="00701BE5" w:rsidRDefault="00D971EB">
      <w:pPr>
        <w:pStyle w:val="TOC1"/>
        <w:rPr>
          <w:rFonts w:asciiTheme="minorHAnsi" w:eastAsiaTheme="minorEastAsia" w:hAnsiTheme="minorHAnsi" w:cstheme="minorBidi"/>
          <w:b w:val="0"/>
          <w:caps w:val="0"/>
          <w:noProof/>
          <w:szCs w:val="24"/>
        </w:rPr>
      </w:pPr>
      <w:r>
        <w:fldChar w:fldCharType="begin"/>
      </w:r>
      <w:r>
        <w:instrText xml:space="preserve"> TOC \o "1-2" \h \z </w:instrText>
      </w:r>
      <w:r>
        <w:fldChar w:fldCharType="separate"/>
      </w:r>
      <w:hyperlink w:anchor="_Toc113809570" w:history="1">
        <w:r w:rsidR="00701BE5" w:rsidRPr="008F6C81">
          <w:rPr>
            <w:rStyle w:val="Hyperlink"/>
            <w:noProof/>
          </w:rPr>
          <w:t>1</w:t>
        </w:r>
        <w:r w:rsidR="00701BE5">
          <w:rPr>
            <w:rFonts w:asciiTheme="minorHAnsi" w:eastAsiaTheme="minorEastAsia" w:hAnsiTheme="minorHAnsi" w:cstheme="minorBidi"/>
            <w:b w:val="0"/>
            <w:caps w:val="0"/>
            <w:noProof/>
            <w:szCs w:val="24"/>
          </w:rPr>
          <w:tab/>
        </w:r>
        <w:r w:rsidR="00701BE5" w:rsidRPr="008F6C81">
          <w:rPr>
            <w:rStyle w:val="Hyperlink"/>
            <w:noProof/>
          </w:rPr>
          <w:t>INTRODUCTION</w:t>
        </w:r>
        <w:r w:rsidR="00701BE5">
          <w:rPr>
            <w:noProof/>
            <w:webHidden/>
          </w:rPr>
          <w:tab/>
        </w:r>
        <w:r w:rsidR="00701BE5">
          <w:rPr>
            <w:noProof/>
            <w:webHidden/>
          </w:rPr>
          <w:fldChar w:fldCharType="begin"/>
        </w:r>
        <w:r w:rsidR="00701BE5">
          <w:rPr>
            <w:noProof/>
            <w:webHidden/>
          </w:rPr>
          <w:instrText xml:space="preserve"> PAGEREF _Toc113809570 \h </w:instrText>
        </w:r>
        <w:r w:rsidR="00701BE5">
          <w:rPr>
            <w:noProof/>
            <w:webHidden/>
          </w:rPr>
        </w:r>
        <w:r w:rsidR="00701BE5">
          <w:rPr>
            <w:noProof/>
            <w:webHidden/>
          </w:rPr>
          <w:fldChar w:fldCharType="separate"/>
        </w:r>
        <w:r w:rsidR="00701BE5">
          <w:rPr>
            <w:noProof/>
            <w:webHidden/>
          </w:rPr>
          <w:t>1-1</w:t>
        </w:r>
        <w:r w:rsidR="00701BE5">
          <w:rPr>
            <w:noProof/>
            <w:webHidden/>
          </w:rPr>
          <w:fldChar w:fldCharType="end"/>
        </w:r>
      </w:hyperlink>
    </w:p>
    <w:p w14:paraId="2AD77F07" w14:textId="37D5EA3C" w:rsidR="00701BE5" w:rsidRDefault="00701BE5">
      <w:pPr>
        <w:pStyle w:val="TOC2"/>
        <w:tabs>
          <w:tab w:val="left" w:pos="907"/>
        </w:tabs>
        <w:rPr>
          <w:rFonts w:asciiTheme="minorHAnsi" w:eastAsiaTheme="minorEastAsia" w:hAnsiTheme="minorHAnsi" w:cstheme="minorBidi"/>
          <w:caps w:val="0"/>
          <w:noProof/>
          <w:szCs w:val="24"/>
        </w:rPr>
      </w:pPr>
      <w:hyperlink w:anchor="_Toc113809571" w:history="1">
        <w:r w:rsidRPr="008F6C81">
          <w:rPr>
            <w:rStyle w:val="Hyperlink"/>
            <w:noProof/>
          </w:rPr>
          <w:t>1.1</w:t>
        </w:r>
        <w:r>
          <w:rPr>
            <w:rFonts w:asciiTheme="minorHAnsi" w:eastAsiaTheme="minorEastAsia" w:hAnsiTheme="minorHAnsi" w:cstheme="minorBidi"/>
            <w:caps w:val="0"/>
            <w:noProof/>
            <w:szCs w:val="24"/>
          </w:rPr>
          <w:tab/>
        </w:r>
        <w:r w:rsidRPr="008F6C81">
          <w:rPr>
            <w:rStyle w:val="Hyperlink"/>
            <w:noProof/>
          </w:rPr>
          <w:t>PURPOSE</w:t>
        </w:r>
        <w:r>
          <w:rPr>
            <w:noProof/>
            <w:webHidden/>
          </w:rPr>
          <w:tab/>
        </w:r>
        <w:r>
          <w:rPr>
            <w:noProof/>
            <w:webHidden/>
          </w:rPr>
          <w:fldChar w:fldCharType="begin"/>
        </w:r>
        <w:r>
          <w:rPr>
            <w:noProof/>
            <w:webHidden/>
          </w:rPr>
          <w:instrText xml:space="preserve"> PAGEREF _Toc113809571 \h </w:instrText>
        </w:r>
        <w:r>
          <w:rPr>
            <w:noProof/>
            <w:webHidden/>
          </w:rPr>
        </w:r>
        <w:r>
          <w:rPr>
            <w:noProof/>
            <w:webHidden/>
          </w:rPr>
          <w:fldChar w:fldCharType="separate"/>
        </w:r>
        <w:r>
          <w:rPr>
            <w:noProof/>
            <w:webHidden/>
          </w:rPr>
          <w:t>1-1</w:t>
        </w:r>
        <w:r>
          <w:rPr>
            <w:noProof/>
            <w:webHidden/>
          </w:rPr>
          <w:fldChar w:fldCharType="end"/>
        </w:r>
      </w:hyperlink>
    </w:p>
    <w:p w14:paraId="2830EF89" w14:textId="2951370E" w:rsidR="00701BE5" w:rsidRDefault="00701BE5">
      <w:pPr>
        <w:pStyle w:val="TOC2"/>
        <w:tabs>
          <w:tab w:val="left" w:pos="907"/>
        </w:tabs>
        <w:rPr>
          <w:rFonts w:asciiTheme="minorHAnsi" w:eastAsiaTheme="minorEastAsia" w:hAnsiTheme="minorHAnsi" w:cstheme="minorBidi"/>
          <w:caps w:val="0"/>
          <w:noProof/>
          <w:szCs w:val="24"/>
        </w:rPr>
      </w:pPr>
      <w:hyperlink w:anchor="_Toc113809572" w:history="1">
        <w:r w:rsidRPr="008F6C81">
          <w:rPr>
            <w:rStyle w:val="Hyperlink"/>
            <w:noProof/>
          </w:rPr>
          <w:t>1.2</w:t>
        </w:r>
        <w:r>
          <w:rPr>
            <w:rFonts w:asciiTheme="minorHAnsi" w:eastAsiaTheme="minorEastAsia" w:hAnsiTheme="minorHAnsi" w:cstheme="minorBidi"/>
            <w:caps w:val="0"/>
            <w:noProof/>
            <w:szCs w:val="24"/>
          </w:rPr>
          <w:tab/>
        </w:r>
        <w:r w:rsidRPr="008F6C81">
          <w:rPr>
            <w:rStyle w:val="Hyperlink"/>
            <w:noProof/>
          </w:rPr>
          <w:t>SCope and APPLICABILITY</w:t>
        </w:r>
        <w:r>
          <w:rPr>
            <w:noProof/>
            <w:webHidden/>
          </w:rPr>
          <w:tab/>
        </w:r>
        <w:r>
          <w:rPr>
            <w:noProof/>
            <w:webHidden/>
          </w:rPr>
          <w:fldChar w:fldCharType="begin"/>
        </w:r>
        <w:r>
          <w:rPr>
            <w:noProof/>
            <w:webHidden/>
          </w:rPr>
          <w:instrText xml:space="preserve"> PAGEREF _Toc113809572 \h </w:instrText>
        </w:r>
        <w:r>
          <w:rPr>
            <w:noProof/>
            <w:webHidden/>
          </w:rPr>
        </w:r>
        <w:r>
          <w:rPr>
            <w:noProof/>
            <w:webHidden/>
          </w:rPr>
          <w:fldChar w:fldCharType="separate"/>
        </w:r>
        <w:r>
          <w:rPr>
            <w:noProof/>
            <w:webHidden/>
          </w:rPr>
          <w:t>1-1</w:t>
        </w:r>
        <w:r>
          <w:rPr>
            <w:noProof/>
            <w:webHidden/>
          </w:rPr>
          <w:fldChar w:fldCharType="end"/>
        </w:r>
      </w:hyperlink>
    </w:p>
    <w:p w14:paraId="786212E3" w14:textId="34B96894" w:rsidR="00701BE5" w:rsidRDefault="00701BE5">
      <w:pPr>
        <w:pStyle w:val="TOC2"/>
        <w:tabs>
          <w:tab w:val="left" w:pos="907"/>
        </w:tabs>
        <w:rPr>
          <w:rFonts w:asciiTheme="minorHAnsi" w:eastAsiaTheme="minorEastAsia" w:hAnsiTheme="minorHAnsi" w:cstheme="minorBidi"/>
          <w:caps w:val="0"/>
          <w:noProof/>
          <w:szCs w:val="24"/>
        </w:rPr>
      </w:pPr>
      <w:hyperlink w:anchor="_Toc113809573" w:history="1">
        <w:r w:rsidRPr="008F6C81">
          <w:rPr>
            <w:rStyle w:val="Hyperlink"/>
            <w:noProof/>
          </w:rPr>
          <w:t>1.3</w:t>
        </w:r>
        <w:r>
          <w:rPr>
            <w:rFonts w:asciiTheme="minorHAnsi" w:eastAsiaTheme="minorEastAsia" w:hAnsiTheme="minorHAnsi" w:cstheme="minorBidi"/>
            <w:caps w:val="0"/>
            <w:noProof/>
            <w:szCs w:val="24"/>
          </w:rPr>
          <w:tab/>
        </w:r>
        <w:r w:rsidRPr="008F6C81">
          <w:rPr>
            <w:rStyle w:val="Hyperlink"/>
            <w:noProof/>
          </w:rPr>
          <w:t>Rationale</w:t>
        </w:r>
        <w:r>
          <w:rPr>
            <w:noProof/>
            <w:webHidden/>
          </w:rPr>
          <w:tab/>
        </w:r>
        <w:r>
          <w:rPr>
            <w:noProof/>
            <w:webHidden/>
          </w:rPr>
          <w:fldChar w:fldCharType="begin"/>
        </w:r>
        <w:r>
          <w:rPr>
            <w:noProof/>
            <w:webHidden/>
          </w:rPr>
          <w:instrText xml:space="preserve"> PAGEREF _Toc113809573 \h </w:instrText>
        </w:r>
        <w:r>
          <w:rPr>
            <w:noProof/>
            <w:webHidden/>
          </w:rPr>
        </w:r>
        <w:r>
          <w:rPr>
            <w:noProof/>
            <w:webHidden/>
          </w:rPr>
          <w:fldChar w:fldCharType="separate"/>
        </w:r>
        <w:r>
          <w:rPr>
            <w:noProof/>
            <w:webHidden/>
          </w:rPr>
          <w:t>1-2</w:t>
        </w:r>
        <w:r>
          <w:rPr>
            <w:noProof/>
            <w:webHidden/>
          </w:rPr>
          <w:fldChar w:fldCharType="end"/>
        </w:r>
      </w:hyperlink>
    </w:p>
    <w:p w14:paraId="657B908A" w14:textId="2C5B8E34" w:rsidR="00701BE5" w:rsidRDefault="00701BE5">
      <w:pPr>
        <w:pStyle w:val="TOC2"/>
        <w:tabs>
          <w:tab w:val="left" w:pos="907"/>
        </w:tabs>
        <w:rPr>
          <w:rFonts w:asciiTheme="minorHAnsi" w:eastAsiaTheme="minorEastAsia" w:hAnsiTheme="minorHAnsi" w:cstheme="minorBidi"/>
          <w:caps w:val="0"/>
          <w:noProof/>
          <w:szCs w:val="24"/>
        </w:rPr>
      </w:pPr>
      <w:hyperlink w:anchor="_Toc113809574" w:history="1">
        <w:r w:rsidRPr="008F6C81">
          <w:rPr>
            <w:rStyle w:val="Hyperlink"/>
            <w:noProof/>
          </w:rPr>
          <w:t>1.4</w:t>
        </w:r>
        <w:r>
          <w:rPr>
            <w:rFonts w:asciiTheme="minorHAnsi" w:eastAsiaTheme="minorEastAsia" w:hAnsiTheme="minorHAnsi" w:cstheme="minorBidi"/>
            <w:caps w:val="0"/>
            <w:noProof/>
            <w:szCs w:val="24"/>
          </w:rPr>
          <w:tab/>
        </w:r>
        <w:r w:rsidRPr="008F6C81">
          <w:rPr>
            <w:rStyle w:val="Hyperlink"/>
            <w:noProof/>
          </w:rPr>
          <w:t>STRUCTURE OF THIS DOCUMENT</w:t>
        </w:r>
        <w:r>
          <w:rPr>
            <w:noProof/>
            <w:webHidden/>
          </w:rPr>
          <w:tab/>
        </w:r>
        <w:r>
          <w:rPr>
            <w:noProof/>
            <w:webHidden/>
          </w:rPr>
          <w:fldChar w:fldCharType="begin"/>
        </w:r>
        <w:r>
          <w:rPr>
            <w:noProof/>
            <w:webHidden/>
          </w:rPr>
          <w:instrText xml:space="preserve"> PAGEREF _Toc113809574 \h </w:instrText>
        </w:r>
        <w:r>
          <w:rPr>
            <w:noProof/>
            <w:webHidden/>
          </w:rPr>
        </w:r>
        <w:r>
          <w:rPr>
            <w:noProof/>
            <w:webHidden/>
          </w:rPr>
          <w:fldChar w:fldCharType="separate"/>
        </w:r>
        <w:r>
          <w:rPr>
            <w:noProof/>
            <w:webHidden/>
          </w:rPr>
          <w:t>1-2</w:t>
        </w:r>
        <w:r>
          <w:rPr>
            <w:noProof/>
            <w:webHidden/>
          </w:rPr>
          <w:fldChar w:fldCharType="end"/>
        </w:r>
      </w:hyperlink>
    </w:p>
    <w:p w14:paraId="5064E48F" w14:textId="3A09EF4B" w:rsidR="00701BE5" w:rsidRDefault="00701BE5">
      <w:pPr>
        <w:pStyle w:val="TOC2"/>
        <w:tabs>
          <w:tab w:val="left" w:pos="907"/>
        </w:tabs>
        <w:rPr>
          <w:rFonts w:asciiTheme="minorHAnsi" w:eastAsiaTheme="minorEastAsia" w:hAnsiTheme="minorHAnsi" w:cstheme="minorBidi"/>
          <w:caps w:val="0"/>
          <w:noProof/>
          <w:szCs w:val="24"/>
        </w:rPr>
      </w:pPr>
      <w:hyperlink w:anchor="_Toc113809575" w:history="1">
        <w:r w:rsidRPr="008F6C81">
          <w:rPr>
            <w:rStyle w:val="Hyperlink"/>
            <w:noProof/>
          </w:rPr>
          <w:t>1.5</w:t>
        </w:r>
        <w:r>
          <w:rPr>
            <w:rFonts w:asciiTheme="minorHAnsi" w:eastAsiaTheme="minorEastAsia" w:hAnsiTheme="minorHAnsi" w:cstheme="minorBidi"/>
            <w:caps w:val="0"/>
            <w:noProof/>
            <w:szCs w:val="24"/>
          </w:rPr>
          <w:tab/>
        </w:r>
        <w:r w:rsidRPr="008F6C81">
          <w:rPr>
            <w:rStyle w:val="Hyperlink"/>
            <w:noProof/>
          </w:rPr>
          <w:t>CONVENTIONS AND DEFINITIONS</w:t>
        </w:r>
        <w:r>
          <w:rPr>
            <w:noProof/>
            <w:webHidden/>
          </w:rPr>
          <w:tab/>
        </w:r>
        <w:r>
          <w:rPr>
            <w:noProof/>
            <w:webHidden/>
          </w:rPr>
          <w:fldChar w:fldCharType="begin"/>
        </w:r>
        <w:r>
          <w:rPr>
            <w:noProof/>
            <w:webHidden/>
          </w:rPr>
          <w:instrText xml:space="preserve"> PAGEREF _Toc113809575 \h </w:instrText>
        </w:r>
        <w:r>
          <w:rPr>
            <w:noProof/>
            <w:webHidden/>
          </w:rPr>
        </w:r>
        <w:r>
          <w:rPr>
            <w:noProof/>
            <w:webHidden/>
          </w:rPr>
          <w:fldChar w:fldCharType="separate"/>
        </w:r>
        <w:r>
          <w:rPr>
            <w:noProof/>
            <w:webHidden/>
          </w:rPr>
          <w:t>1-3</w:t>
        </w:r>
        <w:r>
          <w:rPr>
            <w:noProof/>
            <w:webHidden/>
          </w:rPr>
          <w:fldChar w:fldCharType="end"/>
        </w:r>
      </w:hyperlink>
    </w:p>
    <w:p w14:paraId="49A12767" w14:textId="7051B6D1" w:rsidR="00701BE5" w:rsidRDefault="00701BE5">
      <w:pPr>
        <w:pStyle w:val="TOC2"/>
        <w:tabs>
          <w:tab w:val="left" w:pos="907"/>
        </w:tabs>
        <w:rPr>
          <w:rFonts w:asciiTheme="minorHAnsi" w:eastAsiaTheme="minorEastAsia" w:hAnsiTheme="minorHAnsi" w:cstheme="minorBidi"/>
          <w:caps w:val="0"/>
          <w:noProof/>
          <w:szCs w:val="24"/>
        </w:rPr>
      </w:pPr>
      <w:hyperlink w:anchor="_Toc113809576" w:history="1">
        <w:r w:rsidRPr="008F6C81">
          <w:rPr>
            <w:rStyle w:val="Hyperlink"/>
            <w:noProof/>
          </w:rPr>
          <w:t>1.6</w:t>
        </w:r>
        <w:r>
          <w:rPr>
            <w:rFonts w:asciiTheme="minorHAnsi" w:eastAsiaTheme="minorEastAsia" w:hAnsiTheme="minorHAnsi" w:cstheme="minorBidi"/>
            <w:caps w:val="0"/>
            <w:noProof/>
            <w:szCs w:val="24"/>
          </w:rPr>
          <w:tab/>
        </w:r>
        <w:r w:rsidRPr="008F6C81">
          <w:rPr>
            <w:rStyle w:val="Hyperlink"/>
            <w:noProof/>
          </w:rPr>
          <w:t>REferences</w:t>
        </w:r>
        <w:r>
          <w:rPr>
            <w:noProof/>
            <w:webHidden/>
          </w:rPr>
          <w:tab/>
        </w:r>
        <w:r>
          <w:rPr>
            <w:noProof/>
            <w:webHidden/>
          </w:rPr>
          <w:fldChar w:fldCharType="begin"/>
        </w:r>
        <w:r>
          <w:rPr>
            <w:noProof/>
            <w:webHidden/>
          </w:rPr>
          <w:instrText xml:space="preserve"> PAGEREF _Toc113809576 \h </w:instrText>
        </w:r>
        <w:r>
          <w:rPr>
            <w:noProof/>
            <w:webHidden/>
          </w:rPr>
        </w:r>
        <w:r>
          <w:rPr>
            <w:noProof/>
            <w:webHidden/>
          </w:rPr>
          <w:fldChar w:fldCharType="separate"/>
        </w:r>
        <w:r>
          <w:rPr>
            <w:noProof/>
            <w:webHidden/>
          </w:rPr>
          <w:t>1-3</w:t>
        </w:r>
        <w:r>
          <w:rPr>
            <w:noProof/>
            <w:webHidden/>
          </w:rPr>
          <w:fldChar w:fldCharType="end"/>
        </w:r>
      </w:hyperlink>
    </w:p>
    <w:p w14:paraId="46717202" w14:textId="491CF802" w:rsidR="00701BE5" w:rsidRDefault="00701BE5">
      <w:pPr>
        <w:pStyle w:val="TOC1"/>
        <w:rPr>
          <w:rFonts w:asciiTheme="minorHAnsi" w:eastAsiaTheme="minorEastAsia" w:hAnsiTheme="minorHAnsi" w:cstheme="minorBidi"/>
          <w:b w:val="0"/>
          <w:caps w:val="0"/>
          <w:noProof/>
          <w:szCs w:val="24"/>
        </w:rPr>
      </w:pPr>
      <w:hyperlink w:anchor="_Toc113809577" w:history="1">
        <w:r w:rsidRPr="008F6C81">
          <w:rPr>
            <w:rStyle w:val="Hyperlink"/>
            <w:noProof/>
          </w:rPr>
          <w:t>2</w:t>
        </w:r>
        <w:r>
          <w:rPr>
            <w:rFonts w:asciiTheme="minorHAnsi" w:eastAsiaTheme="minorEastAsia" w:hAnsiTheme="minorHAnsi" w:cstheme="minorBidi"/>
            <w:b w:val="0"/>
            <w:caps w:val="0"/>
            <w:noProof/>
            <w:szCs w:val="24"/>
          </w:rPr>
          <w:tab/>
        </w:r>
        <w:r w:rsidRPr="008F6C81">
          <w:rPr>
            <w:rStyle w:val="Hyperlink"/>
            <w:noProof/>
          </w:rPr>
          <w:t>OVERVIEW</w:t>
        </w:r>
        <w:r>
          <w:rPr>
            <w:noProof/>
            <w:webHidden/>
          </w:rPr>
          <w:tab/>
        </w:r>
        <w:r>
          <w:rPr>
            <w:noProof/>
            <w:webHidden/>
          </w:rPr>
          <w:fldChar w:fldCharType="begin"/>
        </w:r>
        <w:r>
          <w:rPr>
            <w:noProof/>
            <w:webHidden/>
          </w:rPr>
          <w:instrText xml:space="preserve"> PAGEREF _Toc113809577 \h </w:instrText>
        </w:r>
        <w:r>
          <w:rPr>
            <w:noProof/>
            <w:webHidden/>
          </w:rPr>
        </w:r>
        <w:r>
          <w:rPr>
            <w:noProof/>
            <w:webHidden/>
          </w:rPr>
          <w:fldChar w:fldCharType="separate"/>
        </w:r>
        <w:r>
          <w:rPr>
            <w:noProof/>
            <w:webHidden/>
          </w:rPr>
          <w:t>2-1</w:t>
        </w:r>
        <w:r>
          <w:rPr>
            <w:noProof/>
            <w:webHidden/>
          </w:rPr>
          <w:fldChar w:fldCharType="end"/>
        </w:r>
      </w:hyperlink>
    </w:p>
    <w:p w14:paraId="092F9D88" w14:textId="6E5F4D0B" w:rsidR="00701BE5" w:rsidRDefault="00701BE5">
      <w:pPr>
        <w:pStyle w:val="TOC2"/>
        <w:tabs>
          <w:tab w:val="left" w:pos="907"/>
        </w:tabs>
        <w:rPr>
          <w:rFonts w:asciiTheme="minorHAnsi" w:eastAsiaTheme="minorEastAsia" w:hAnsiTheme="minorHAnsi" w:cstheme="minorBidi"/>
          <w:caps w:val="0"/>
          <w:noProof/>
          <w:szCs w:val="24"/>
        </w:rPr>
      </w:pPr>
      <w:hyperlink w:anchor="_Toc113809578" w:history="1">
        <w:r w:rsidRPr="008F6C81">
          <w:rPr>
            <w:rStyle w:val="Hyperlink"/>
            <w:noProof/>
          </w:rPr>
          <w:t>2.1</w:t>
        </w:r>
        <w:r>
          <w:rPr>
            <w:rFonts w:asciiTheme="minorHAnsi" w:eastAsiaTheme="minorEastAsia" w:hAnsiTheme="minorHAnsi" w:cstheme="minorBidi"/>
            <w:caps w:val="0"/>
            <w:noProof/>
            <w:szCs w:val="24"/>
          </w:rPr>
          <w:tab/>
        </w:r>
        <w:r w:rsidRPr="008F6C81">
          <w:rPr>
            <w:rStyle w:val="Hyperlink"/>
            <w:noProof/>
          </w:rPr>
          <w:t>Navigation Data Messages</w:t>
        </w:r>
        <w:r>
          <w:rPr>
            <w:noProof/>
            <w:webHidden/>
          </w:rPr>
          <w:tab/>
        </w:r>
        <w:r>
          <w:rPr>
            <w:noProof/>
            <w:webHidden/>
          </w:rPr>
          <w:fldChar w:fldCharType="begin"/>
        </w:r>
        <w:r>
          <w:rPr>
            <w:noProof/>
            <w:webHidden/>
          </w:rPr>
          <w:instrText xml:space="preserve"> PAGEREF _Toc113809578 \h </w:instrText>
        </w:r>
        <w:r>
          <w:rPr>
            <w:noProof/>
            <w:webHidden/>
          </w:rPr>
        </w:r>
        <w:r>
          <w:rPr>
            <w:noProof/>
            <w:webHidden/>
          </w:rPr>
          <w:fldChar w:fldCharType="separate"/>
        </w:r>
        <w:r>
          <w:rPr>
            <w:noProof/>
            <w:webHidden/>
          </w:rPr>
          <w:t>2-1</w:t>
        </w:r>
        <w:r>
          <w:rPr>
            <w:noProof/>
            <w:webHidden/>
          </w:rPr>
          <w:fldChar w:fldCharType="end"/>
        </w:r>
      </w:hyperlink>
    </w:p>
    <w:p w14:paraId="02BB25FA" w14:textId="2B79DC0C" w:rsidR="00701BE5" w:rsidRDefault="00701BE5">
      <w:pPr>
        <w:pStyle w:val="TOC1"/>
        <w:rPr>
          <w:rFonts w:asciiTheme="minorHAnsi" w:eastAsiaTheme="minorEastAsia" w:hAnsiTheme="minorHAnsi" w:cstheme="minorBidi"/>
          <w:b w:val="0"/>
          <w:caps w:val="0"/>
          <w:noProof/>
          <w:szCs w:val="24"/>
        </w:rPr>
      </w:pPr>
      <w:hyperlink w:anchor="_Toc113809579" w:history="1">
        <w:r w:rsidRPr="008F6C81">
          <w:rPr>
            <w:rStyle w:val="Hyperlink"/>
            <w:noProof/>
          </w:rPr>
          <w:t>3</w:t>
        </w:r>
        <w:r>
          <w:rPr>
            <w:rFonts w:asciiTheme="minorHAnsi" w:eastAsiaTheme="minorEastAsia" w:hAnsiTheme="minorHAnsi" w:cstheme="minorBidi"/>
            <w:b w:val="0"/>
            <w:caps w:val="0"/>
            <w:noProof/>
            <w:szCs w:val="24"/>
          </w:rPr>
          <w:tab/>
        </w:r>
        <w:r w:rsidRPr="008F6C81">
          <w:rPr>
            <w:rStyle w:val="Hyperlink"/>
            <w:noProof/>
          </w:rPr>
          <w:t>BASIC StrUCTURE OF THE NDM/XML SCHEMA SET</w:t>
        </w:r>
        <w:r>
          <w:rPr>
            <w:noProof/>
            <w:webHidden/>
          </w:rPr>
          <w:tab/>
        </w:r>
        <w:r>
          <w:rPr>
            <w:noProof/>
            <w:webHidden/>
          </w:rPr>
          <w:fldChar w:fldCharType="begin"/>
        </w:r>
        <w:r>
          <w:rPr>
            <w:noProof/>
            <w:webHidden/>
          </w:rPr>
          <w:instrText xml:space="preserve"> PAGEREF _Toc113809579 \h </w:instrText>
        </w:r>
        <w:r>
          <w:rPr>
            <w:noProof/>
            <w:webHidden/>
          </w:rPr>
        </w:r>
        <w:r>
          <w:rPr>
            <w:noProof/>
            <w:webHidden/>
          </w:rPr>
          <w:fldChar w:fldCharType="separate"/>
        </w:r>
        <w:r>
          <w:rPr>
            <w:noProof/>
            <w:webHidden/>
          </w:rPr>
          <w:t>3-3</w:t>
        </w:r>
        <w:r>
          <w:rPr>
            <w:noProof/>
            <w:webHidden/>
          </w:rPr>
          <w:fldChar w:fldCharType="end"/>
        </w:r>
      </w:hyperlink>
    </w:p>
    <w:p w14:paraId="60ACAACE" w14:textId="13C72648" w:rsidR="00701BE5" w:rsidRDefault="00701BE5">
      <w:pPr>
        <w:pStyle w:val="TOC2"/>
        <w:tabs>
          <w:tab w:val="left" w:pos="907"/>
        </w:tabs>
        <w:rPr>
          <w:rFonts w:asciiTheme="minorHAnsi" w:eastAsiaTheme="minorEastAsia" w:hAnsiTheme="minorHAnsi" w:cstheme="minorBidi"/>
          <w:caps w:val="0"/>
          <w:noProof/>
          <w:szCs w:val="24"/>
        </w:rPr>
      </w:pPr>
      <w:hyperlink w:anchor="_Toc113809580" w:history="1">
        <w:r w:rsidRPr="008F6C81">
          <w:rPr>
            <w:rStyle w:val="Hyperlink"/>
            <w:noProof/>
          </w:rPr>
          <w:t>3.1</w:t>
        </w:r>
        <w:r>
          <w:rPr>
            <w:rFonts w:asciiTheme="minorHAnsi" w:eastAsiaTheme="minorEastAsia" w:hAnsiTheme="minorHAnsi" w:cstheme="minorBidi"/>
            <w:caps w:val="0"/>
            <w:noProof/>
            <w:szCs w:val="24"/>
          </w:rPr>
          <w:tab/>
        </w:r>
        <w:r w:rsidRPr="008F6C81">
          <w:rPr>
            <w:rStyle w:val="Hyperlink"/>
            <w:noProof/>
          </w:rPr>
          <w:t>NAVIGATION DATA MESSAGES AND THE ASSOCIATED Schema sET</w:t>
        </w:r>
        <w:r>
          <w:rPr>
            <w:noProof/>
            <w:webHidden/>
          </w:rPr>
          <w:tab/>
        </w:r>
        <w:r>
          <w:rPr>
            <w:noProof/>
            <w:webHidden/>
          </w:rPr>
          <w:fldChar w:fldCharType="begin"/>
        </w:r>
        <w:r>
          <w:rPr>
            <w:noProof/>
            <w:webHidden/>
          </w:rPr>
          <w:instrText xml:space="preserve"> PAGEREF _Toc113809580 \h </w:instrText>
        </w:r>
        <w:r>
          <w:rPr>
            <w:noProof/>
            <w:webHidden/>
          </w:rPr>
        </w:r>
        <w:r>
          <w:rPr>
            <w:noProof/>
            <w:webHidden/>
          </w:rPr>
          <w:fldChar w:fldCharType="separate"/>
        </w:r>
        <w:r>
          <w:rPr>
            <w:noProof/>
            <w:webHidden/>
          </w:rPr>
          <w:t>3-3</w:t>
        </w:r>
        <w:r>
          <w:rPr>
            <w:noProof/>
            <w:webHidden/>
          </w:rPr>
          <w:fldChar w:fldCharType="end"/>
        </w:r>
      </w:hyperlink>
    </w:p>
    <w:p w14:paraId="5B218983" w14:textId="063BCE48" w:rsidR="00701BE5" w:rsidRDefault="00701BE5">
      <w:pPr>
        <w:pStyle w:val="TOC2"/>
        <w:tabs>
          <w:tab w:val="left" w:pos="907"/>
        </w:tabs>
        <w:rPr>
          <w:rFonts w:asciiTheme="minorHAnsi" w:eastAsiaTheme="minorEastAsia" w:hAnsiTheme="minorHAnsi" w:cstheme="minorBidi"/>
          <w:caps w:val="0"/>
          <w:noProof/>
          <w:szCs w:val="24"/>
        </w:rPr>
      </w:pPr>
      <w:hyperlink w:anchor="_Toc113809581" w:history="1">
        <w:r w:rsidRPr="008F6C81">
          <w:rPr>
            <w:rStyle w:val="Hyperlink"/>
            <w:noProof/>
          </w:rPr>
          <w:t>3.2</w:t>
        </w:r>
        <w:r>
          <w:rPr>
            <w:rFonts w:asciiTheme="minorHAnsi" w:eastAsiaTheme="minorEastAsia" w:hAnsiTheme="minorHAnsi" w:cstheme="minorBidi"/>
            <w:caps w:val="0"/>
            <w:noProof/>
            <w:szCs w:val="24"/>
          </w:rPr>
          <w:tab/>
        </w:r>
        <w:r w:rsidRPr="008F6C81">
          <w:rPr>
            <w:rStyle w:val="Hyperlink"/>
            <w:noProof/>
          </w:rPr>
          <w:t>NDM/XML BASIC STRUCTURE</w:t>
        </w:r>
        <w:r>
          <w:rPr>
            <w:noProof/>
            <w:webHidden/>
          </w:rPr>
          <w:tab/>
        </w:r>
        <w:r>
          <w:rPr>
            <w:noProof/>
            <w:webHidden/>
          </w:rPr>
          <w:fldChar w:fldCharType="begin"/>
        </w:r>
        <w:r>
          <w:rPr>
            <w:noProof/>
            <w:webHidden/>
          </w:rPr>
          <w:instrText xml:space="preserve"> PAGEREF _Toc113809581 \h </w:instrText>
        </w:r>
        <w:r>
          <w:rPr>
            <w:noProof/>
            <w:webHidden/>
          </w:rPr>
        </w:r>
        <w:r>
          <w:rPr>
            <w:noProof/>
            <w:webHidden/>
          </w:rPr>
          <w:fldChar w:fldCharType="separate"/>
        </w:r>
        <w:r>
          <w:rPr>
            <w:noProof/>
            <w:webHidden/>
          </w:rPr>
          <w:t>3-5</w:t>
        </w:r>
        <w:r>
          <w:rPr>
            <w:noProof/>
            <w:webHidden/>
          </w:rPr>
          <w:fldChar w:fldCharType="end"/>
        </w:r>
      </w:hyperlink>
    </w:p>
    <w:p w14:paraId="30A54DEB" w14:textId="051FA30F" w:rsidR="00701BE5" w:rsidRDefault="00701BE5">
      <w:pPr>
        <w:pStyle w:val="TOC2"/>
        <w:tabs>
          <w:tab w:val="left" w:pos="907"/>
        </w:tabs>
        <w:rPr>
          <w:rFonts w:asciiTheme="minorHAnsi" w:eastAsiaTheme="minorEastAsia" w:hAnsiTheme="minorHAnsi" w:cstheme="minorBidi"/>
          <w:caps w:val="0"/>
          <w:noProof/>
          <w:szCs w:val="24"/>
        </w:rPr>
      </w:pPr>
      <w:hyperlink w:anchor="_Toc113809582" w:history="1">
        <w:r w:rsidRPr="008F6C81">
          <w:rPr>
            <w:rStyle w:val="Hyperlink"/>
            <w:noProof/>
          </w:rPr>
          <w:t>3.3</w:t>
        </w:r>
        <w:r>
          <w:rPr>
            <w:rFonts w:asciiTheme="minorHAnsi" w:eastAsiaTheme="minorEastAsia" w:hAnsiTheme="minorHAnsi" w:cstheme="minorBidi"/>
            <w:caps w:val="0"/>
            <w:noProof/>
            <w:szCs w:val="24"/>
          </w:rPr>
          <w:tab/>
        </w:r>
        <w:r w:rsidRPr="008F6C81">
          <w:rPr>
            <w:rStyle w:val="Hyperlink"/>
            <w:noProof/>
          </w:rPr>
          <w:t>Substructure 1:  apm, OCM, omm, opm, RDM</w:t>
        </w:r>
        <w:r>
          <w:rPr>
            <w:noProof/>
            <w:webHidden/>
          </w:rPr>
          <w:tab/>
        </w:r>
        <w:r>
          <w:rPr>
            <w:noProof/>
            <w:webHidden/>
          </w:rPr>
          <w:fldChar w:fldCharType="begin"/>
        </w:r>
        <w:r>
          <w:rPr>
            <w:noProof/>
            <w:webHidden/>
          </w:rPr>
          <w:instrText xml:space="preserve"> PAGEREF _Toc113809582 \h </w:instrText>
        </w:r>
        <w:r>
          <w:rPr>
            <w:noProof/>
            <w:webHidden/>
          </w:rPr>
        </w:r>
        <w:r>
          <w:rPr>
            <w:noProof/>
            <w:webHidden/>
          </w:rPr>
          <w:fldChar w:fldCharType="separate"/>
        </w:r>
        <w:r>
          <w:rPr>
            <w:noProof/>
            <w:webHidden/>
          </w:rPr>
          <w:t>3-5</w:t>
        </w:r>
        <w:r>
          <w:rPr>
            <w:noProof/>
            <w:webHidden/>
          </w:rPr>
          <w:fldChar w:fldCharType="end"/>
        </w:r>
      </w:hyperlink>
    </w:p>
    <w:p w14:paraId="50AAF65A" w14:textId="347B529B" w:rsidR="00701BE5" w:rsidRDefault="00701BE5">
      <w:pPr>
        <w:pStyle w:val="TOC2"/>
        <w:tabs>
          <w:tab w:val="left" w:pos="907"/>
        </w:tabs>
        <w:rPr>
          <w:rFonts w:asciiTheme="minorHAnsi" w:eastAsiaTheme="minorEastAsia" w:hAnsiTheme="minorHAnsi" w:cstheme="minorBidi"/>
          <w:caps w:val="0"/>
          <w:noProof/>
          <w:szCs w:val="24"/>
        </w:rPr>
      </w:pPr>
      <w:hyperlink w:anchor="_Toc113809583" w:history="1">
        <w:r w:rsidRPr="008F6C81">
          <w:rPr>
            <w:rStyle w:val="Hyperlink"/>
            <w:noProof/>
          </w:rPr>
          <w:t>3.4</w:t>
        </w:r>
        <w:r>
          <w:rPr>
            <w:rFonts w:asciiTheme="minorHAnsi" w:eastAsiaTheme="minorEastAsia" w:hAnsiTheme="minorHAnsi" w:cstheme="minorBidi"/>
            <w:caps w:val="0"/>
            <w:noProof/>
            <w:szCs w:val="24"/>
          </w:rPr>
          <w:tab/>
        </w:r>
        <w:r w:rsidRPr="008F6C81">
          <w:rPr>
            <w:rStyle w:val="Hyperlink"/>
            <w:noProof/>
          </w:rPr>
          <w:t>Substructure 2:  aem, oem, tdm, and CDM</w:t>
        </w:r>
        <w:r>
          <w:rPr>
            <w:noProof/>
            <w:webHidden/>
          </w:rPr>
          <w:tab/>
        </w:r>
        <w:r>
          <w:rPr>
            <w:noProof/>
            <w:webHidden/>
          </w:rPr>
          <w:fldChar w:fldCharType="begin"/>
        </w:r>
        <w:r>
          <w:rPr>
            <w:noProof/>
            <w:webHidden/>
          </w:rPr>
          <w:instrText xml:space="preserve"> PAGEREF _Toc113809583 \h </w:instrText>
        </w:r>
        <w:r>
          <w:rPr>
            <w:noProof/>
            <w:webHidden/>
          </w:rPr>
        </w:r>
        <w:r>
          <w:rPr>
            <w:noProof/>
            <w:webHidden/>
          </w:rPr>
          <w:fldChar w:fldCharType="separate"/>
        </w:r>
        <w:r>
          <w:rPr>
            <w:noProof/>
            <w:webHidden/>
          </w:rPr>
          <w:t>3-6</w:t>
        </w:r>
        <w:r>
          <w:rPr>
            <w:noProof/>
            <w:webHidden/>
          </w:rPr>
          <w:fldChar w:fldCharType="end"/>
        </w:r>
      </w:hyperlink>
    </w:p>
    <w:p w14:paraId="49B9CD8F" w14:textId="2F02F620" w:rsidR="00701BE5" w:rsidRDefault="00701BE5">
      <w:pPr>
        <w:pStyle w:val="TOC2"/>
        <w:tabs>
          <w:tab w:val="left" w:pos="907"/>
        </w:tabs>
        <w:rPr>
          <w:rFonts w:asciiTheme="minorHAnsi" w:eastAsiaTheme="minorEastAsia" w:hAnsiTheme="minorHAnsi" w:cstheme="minorBidi"/>
          <w:caps w:val="0"/>
          <w:noProof/>
          <w:szCs w:val="24"/>
        </w:rPr>
      </w:pPr>
      <w:hyperlink w:anchor="_Toc113809584" w:history="1">
        <w:r w:rsidRPr="008F6C81">
          <w:rPr>
            <w:rStyle w:val="Hyperlink"/>
            <w:noProof/>
          </w:rPr>
          <w:t>3.5</w:t>
        </w:r>
        <w:r>
          <w:rPr>
            <w:rFonts w:asciiTheme="minorHAnsi" w:eastAsiaTheme="minorEastAsia" w:hAnsiTheme="minorHAnsi" w:cstheme="minorBidi"/>
            <w:caps w:val="0"/>
            <w:noProof/>
            <w:szCs w:val="24"/>
          </w:rPr>
          <w:tab/>
        </w:r>
        <w:r w:rsidRPr="008F6C81">
          <w:rPr>
            <w:rStyle w:val="Hyperlink"/>
            <w:noProof/>
          </w:rPr>
          <w:t>NDM/XML Tags</w:t>
        </w:r>
        <w:r>
          <w:rPr>
            <w:noProof/>
            <w:webHidden/>
          </w:rPr>
          <w:tab/>
        </w:r>
        <w:r>
          <w:rPr>
            <w:noProof/>
            <w:webHidden/>
          </w:rPr>
          <w:fldChar w:fldCharType="begin"/>
        </w:r>
        <w:r>
          <w:rPr>
            <w:noProof/>
            <w:webHidden/>
          </w:rPr>
          <w:instrText xml:space="preserve"> PAGEREF _Toc113809584 \h </w:instrText>
        </w:r>
        <w:r>
          <w:rPr>
            <w:noProof/>
            <w:webHidden/>
          </w:rPr>
        </w:r>
        <w:r>
          <w:rPr>
            <w:noProof/>
            <w:webHidden/>
          </w:rPr>
          <w:fldChar w:fldCharType="separate"/>
        </w:r>
        <w:r>
          <w:rPr>
            <w:noProof/>
            <w:webHidden/>
          </w:rPr>
          <w:t>3-7</w:t>
        </w:r>
        <w:r>
          <w:rPr>
            <w:noProof/>
            <w:webHidden/>
          </w:rPr>
          <w:fldChar w:fldCharType="end"/>
        </w:r>
      </w:hyperlink>
    </w:p>
    <w:p w14:paraId="780FD23E" w14:textId="5932BD91" w:rsidR="00701BE5" w:rsidRDefault="00701BE5">
      <w:pPr>
        <w:pStyle w:val="TOC2"/>
        <w:tabs>
          <w:tab w:val="left" w:pos="907"/>
        </w:tabs>
        <w:rPr>
          <w:rFonts w:asciiTheme="minorHAnsi" w:eastAsiaTheme="minorEastAsia" w:hAnsiTheme="minorHAnsi" w:cstheme="minorBidi"/>
          <w:caps w:val="0"/>
          <w:noProof/>
          <w:szCs w:val="24"/>
        </w:rPr>
      </w:pPr>
      <w:hyperlink w:anchor="_Toc113809585" w:history="1">
        <w:r w:rsidRPr="008F6C81">
          <w:rPr>
            <w:rStyle w:val="Hyperlink"/>
            <w:noProof/>
          </w:rPr>
          <w:t>3.6</w:t>
        </w:r>
        <w:r>
          <w:rPr>
            <w:rFonts w:asciiTheme="minorHAnsi" w:eastAsiaTheme="minorEastAsia" w:hAnsiTheme="minorHAnsi" w:cstheme="minorBidi"/>
            <w:caps w:val="0"/>
            <w:noProof/>
            <w:szCs w:val="24"/>
          </w:rPr>
          <w:tab/>
        </w:r>
        <w:r w:rsidRPr="008F6C81">
          <w:rPr>
            <w:rStyle w:val="Hyperlink"/>
            <w:noProof/>
          </w:rPr>
          <w:t>NDM/XML Text ValueS</w:t>
        </w:r>
        <w:r>
          <w:rPr>
            <w:noProof/>
            <w:webHidden/>
          </w:rPr>
          <w:tab/>
        </w:r>
        <w:r>
          <w:rPr>
            <w:noProof/>
            <w:webHidden/>
          </w:rPr>
          <w:fldChar w:fldCharType="begin"/>
        </w:r>
        <w:r>
          <w:rPr>
            <w:noProof/>
            <w:webHidden/>
          </w:rPr>
          <w:instrText xml:space="preserve"> PAGEREF _Toc113809585 \h </w:instrText>
        </w:r>
        <w:r>
          <w:rPr>
            <w:noProof/>
            <w:webHidden/>
          </w:rPr>
        </w:r>
        <w:r>
          <w:rPr>
            <w:noProof/>
            <w:webHidden/>
          </w:rPr>
          <w:fldChar w:fldCharType="separate"/>
        </w:r>
        <w:r>
          <w:rPr>
            <w:noProof/>
            <w:webHidden/>
          </w:rPr>
          <w:t>3-8</w:t>
        </w:r>
        <w:r>
          <w:rPr>
            <w:noProof/>
            <w:webHidden/>
          </w:rPr>
          <w:fldChar w:fldCharType="end"/>
        </w:r>
      </w:hyperlink>
    </w:p>
    <w:p w14:paraId="120198ED" w14:textId="3B7A77D5" w:rsidR="00701BE5" w:rsidRDefault="00701BE5">
      <w:pPr>
        <w:pStyle w:val="TOC1"/>
        <w:rPr>
          <w:rFonts w:asciiTheme="minorHAnsi" w:eastAsiaTheme="minorEastAsia" w:hAnsiTheme="minorHAnsi" w:cstheme="minorBidi"/>
          <w:b w:val="0"/>
          <w:caps w:val="0"/>
          <w:noProof/>
          <w:szCs w:val="24"/>
        </w:rPr>
      </w:pPr>
      <w:hyperlink w:anchor="_Toc113809586" w:history="1">
        <w:r w:rsidRPr="008F6C81">
          <w:rPr>
            <w:rStyle w:val="Hyperlink"/>
            <w:noProof/>
          </w:rPr>
          <w:t>4</w:t>
        </w:r>
        <w:r>
          <w:rPr>
            <w:rFonts w:asciiTheme="minorHAnsi" w:eastAsiaTheme="minorEastAsia" w:hAnsiTheme="minorHAnsi" w:cstheme="minorBidi"/>
            <w:b w:val="0"/>
            <w:caps w:val="0"/>
            <w:noProof/>
            <w:szCs w:val="24"/>
          </w:rPr>
          <w:tab/>
        </w:r>
        <w:r w:rsidRPr="008F6C81">
          <w:rPr>
            <w:rStyle w:val="Hyperlink"/>
            <w:noProof/>
          </w:rPr>
          <w:t>constructing an ndm/xml instance</w:t>
        </w:r>
        <w:r>
          <w:rPr>
            <w:noProof/>
            <w:webHidden/>
          </w:rPr>
          <w:tab/>
        </w:r>
        <w:r>
          <w:rPr>
            <w:noProof/>
            <w:webHidden/>
          </w:rPr>
          <w:fldChar w:fldCharType="begin"/>
        </w:r>
        <w:r>
          <w:rPr>
            <w:noProof/>
            <w:webHidden/>
          </w:rPr>
          <w:instrText xml:space="preserve"> PAGEREF _Toc113809586 \h </w:instrText>
        </w:r>
        <w:r>
          <w:rPr>
            <w:noProof/>
            <w:webHidden/>
          </w:rPr>
        </w:r>
        <w:r>
          <w:rPr>
            <w:noProof/>
            <w:webHidden/>
          </w:rPr>
          <w:fldChar w:fldCharType="separate"/>
        </w:r>
        <w:r>
          <w:rPr>
            <w:noProof/>
            <w:webHidden/>
          </w:rPr>
          <w:t>4-1</w:t>
        </w:r>
        <w:r>
          <w:rPr>
            <w:noProof/>
            <w:webHidden/>
          </w:rPr>
          <w:fldChar w:fldCharType="end"/>
        </w:r>
      </w:hyperlink>
    </w:p>
    <w:p w14:paraId="62546E13" w14:textId="2F9B166F" w:rsidR="00701BE5" w:rsidRDefault="00701BE5">
      <w:pPr>
        <w:pStyle w:val="TOC2"/>
        <w:tabs>
          <w:tab w:val="left" w:pos="907"/>
        </w:tabs>
        <w:rPr>
          <w:rFonts w:asciiTheme="minorHAnsi" w:eastAsiaTheme="minorEastAsia" w:hAnsiTheme="minorHAnsi" w:cstheme="minorBidi"/>
          <w:caps w:val="0"/>
          <w:noProof/>
          <w:szCs w:val="24"/>
        </w:rPr>
      </w:pPr>
      <w:hyperlink w:anchor="_Toc113809587" w:history="1">
        <w:r w:rsidRPr="008F6C81">
          <w:rPr>
            <w:rStyle w:val="Hyperlink"/>
            <w:noProof/>
          </w:rPr>
          <w:t>4.1</w:t>
        </w:r>
        <w:r>
          <w:rPr>
            <w:rFonts w:asciiTheme="minorHAnsi" w:eastAsiaTheme="minorEastAsia" w:hAnsiTheme="minorHAnsi" w:cstheme="minorBidi"/>
            <w:caps w:val="0"/>
            <w:noProof/>
            <w:szCs w:val="24"/>
          </w:rPr>
          <w:tab/>
        </w:r>
        <w:r w:rsidRPr="008F6C81">
          <w:rPr>
            <w:rStyle w:val="Hyperlink"/>
            <w:noProof/>
          </w:rPr>
          <w:t>Overview</w:t>
        </w:r>
        <w:r>
          <w:rPr>
            <w:noProof/>
            <w:webHidden/>
          </w:rPr>
          <w:tab/>
        </w:r>
        <w:r>
          <w:rPr>
            <w:noProof/>
            <w:webHidden/>
          </w:rPr>
          <w:fldChar w:fldCharType="begin"/>
        </w:r>
        <w:r>
          <w:rPr>
            <w:noProof/>
            <w:webHidden/>
          </w:rPr>
          <w:instrText xml:space="preserve"> PAGEREF _Toc113809587 \h </w:instrText>
        </w:r>
        <w:r>
          <w:rPr>
            <w:noProof/>
            <w:webHidden/>
          </w:rPr>
        </w:r>
        <w:r>
          <w:rPr>
            <w:noProof/>
            <w:webHidden/>
          </w:rPr>
          <w:fldChar w:fldCharType="separate"/>
        </w:r>
        <w:r>
          <w:rPr>
            <w:noProof/>
            <w:webHidden/>
          </w:rPr>
          <w:t>4-1</w:t>
        </w:r>
        <w:r>
          <w:rPr>
            <w:noProof/>
            <w:webHidden/>
          </w:rPr>
          <w:fldChar w:fldCharType="end"/>
        </w:r>
      </w:hyperlink>
    </w:p>
    <w:p w14:paraId="5C0FAEA9" w14:textId="01FE224B" w:rsidR="00701BE5" w:rsidRDefault="00701BE5">
      <w:pPr>
        <w:pStyle w:val="TOC2"/>
        <w:tabs>
          <w:tab w:val="left" w:pos="907"/>
        </w:tabs>
        <w:rPr>
          <w:rFonts w:asciiTheme="minorHAnsi" w:eastAsiaTheme="minorEastAsia" w:hAnsiTheme="minorHAnsi" w:cstheme="minorBidi"/>
          <w:caps w:val="0"/>
          <w:noProof/>
          <w:szCs w:val="24"/>
        </w:rPr>
      </w:pPr>
      <w:hyperlink w:anchor="_Toc113809588" w:history="1">
        <w:r w:rsidRPr="008F6C81">
          <w:rPr>
            <w:rStyle w:val="Hyperlink"/>
            <w:noProof/>
          </w:rPr>
          <w:t>4.2</w:t>
        </w:r>
        <w:r>
          <w:rPr>
            <w:rFonts w:asciiTheme="minorHAnsi" w:eastAsiaTheme="minorEastAsia" w:hAnsiTheme="minorHAnsi" w:cstheme="minorBidi"/>
            <w:caps w:val="0"/>
            <w:noProof/>
            <w:szCs w:val="24"/>
          </w:rPr>
          <w:tab/>
        </w:r>
        <w:r w:rsidRPr="008F6C81">
          <w:rPr>
            <w:rStyle w:val="Hyperlink"/>
            <w:noProof/>
          </w:rPr>
          <w:t>XML VERSION</w:t>
        </w:r>
        <w:r>
          <w:rPr>
            <w:noProof/>
            <w:webHidden/>
          </w:rPr>
          <w:tab/>
        </w:r>
        <w:r>
          <w:rPr>
            <w:noProof/>
            <w:webHidden/>
          </w:rPr>
          <w:fldChar w:fldCharType="begin"/>
        </w:r>
        <w:r>
          <w:rPr>
            <w:noProof/>
            <w:webHidden/>
          </w:rPr>
          <w:instrText xml:space="preserve"> PAGEREF _Toc113809588 \h </w:instrText>
        </w:r>
        <w:r>
          <w:rPr>
            <w:noProof/>
            <w:webHidden/>
          </w:rPr>
        </w:r>
        <w:r>
          <w:rPr>
            <w:noProof/>
            <w:webHidden/>
          </w:rPr>
          <w:fldChar w:fldCharType="separate"/>
        </w:r>
        <w:r>
          <w:rPr>
            <w:noProof/>
            <w:webHidden/>
          </w:rPr>
          <w:t>4-1</w:t>
        </w:r>
        <w:r>
          <w:rPr>
            <w:noProof/>
            <w:webHidden/>
          </w:rPr>
          <w:fldChar w:fldCharType="end"/>
        </w:r>
      </w:hyperlink>
    </w:p>
    <w:p w14:paraId="60AC687A" w14:textId="5BA61525" w:rsidR="00701BE5" w:rsidRDefault="00701BE5">
      <w:pPr>
        <w:pStyle w:val="TOC2"/>
        <w:tabs>
          <w:tab w:val="left" w:pos="907"/>
        </w:tabs>
        <w:rPr>
          <w:rFonts w:asciiTheme="minorHAnsi" w:eastAsiaTheme="minorEastAsia" w:hAnsiTheme="minorHAnsi" w:cstheme="minorBidi"/>
          <w:caps w:val="0"/>
          <w:noProof/>
          <w:szCs w:val="24"/>
        </w:rPr>
      </w:pPr>
      <w:hyperlink w:anchor="_Toc113809589" w:history="1">
        <w:r w:rsidRPr="008F6C81">
          <w:rPr>
            <w:rStyle w:val="Hyperlink"/>
            <w:noProof/>
          </w:rPr>
          <w:t>4.3</w:t>
        </w:r>
        <w:r>
          <w:rPr>
            <w:rFonts w:asciiTheme="minorHAnsi" w:eastAsiaTheme="minorEastAsia" w:hAnsiTheme="minorHAnsi" w:cstheme="minorBidi"/>
            <w:caps w:val="0"/>
            <w:noProof/>
            <w:szCs w:val="24"/>
          </w:rPr>
          <w:tab/>
        </w:r>
        <w:r w:rsidRPr="008F6C81">
          <w:rPr>
            <w:rStyle w:val="Hyperlink"/>
            <w:noProof/>
          </w:rPr>
          <w:t>BEGINNING THE INSTANTIATION:  ROOT ELEMENT TAG</w:t>
        </w:r>
        <w:r>
          <w:rPr>
            <w:noProof/>
            <w:webHidden/>
          </w:rPr>
          <w:tab/>
        </w:r>
        <w:r>
          <w:rPr>
            <w:noProof/>
            <w:webHidden/>
          </w:rPr>
          <w:fldChar w:fldCharType="begin"/>
        </w:r>
        <w:r>
          <w:rPr>
            <w:noProof/>
            <w:webHidden/>
          </w:rPr>
          <w:instrText xml:space="preserve"> PAGEREF _Toc113809589 \h </w:instrText>
        </w:r>
        <w:r>
          <w:rPr>
            <w:noProof/>
            <w:webHidden/>
          </w:rPr>
        </w:r>
        <w:r>
          <w:rPr>
            <w:noProof/>
            <w:webHidden/>
          </w:rPr>
          <w:fldChar w:fldCharType="separate"/>
        </w:r>
        <w:r>
          <w:rPr>
            <w:noProof/>
            <w:webHidden/>
          </w:rPr>
          <w:t>4-1</w:t>
        </w:r>
        <w:r>
          <w:rPr>
            <w:noProof/>
            <w:webHidden/>
          </w:rPr>
          <w:fldChar w:fldCharType="end"/>
        </w:r>
      </w:hyperlink>
    </w:p>
    <w:p w14:paraId="5130FD6A" w14:textId="51AC0B50" w:rsidR="00701BE5" w:rsidRDefault="00701BE5">
      <w:pPr>
        <w:pStyle w:val="TOC2"/>
        <w:tabs>
          <w:tab w:val="left" w:pos="907"/>
        </w:tabs>
        <w:rPr>
          <w:rFonts w:asciiTheme="minorHAnsi" w:eastAsiaTheme="minorEastAsia" w:hAnsiTheme="minorHAnsi" w:cstheme="minorBidi"/>
          <w:caps w:val="0"/>
          <w:noProof/>
          <w:szCs w:val="24"/>
        </w:rPr>
      </w:pPr>
      <w:hyperlink w:anchor="_Toc113809590" w:history="1">
        <w:r w:rsidRPr="008F6C81">
          <w:rPr>
            <w:rStyle w:val="Hyperlink"/>
            <w:noProof/>
          </w:rPr>
          <w:t>4.4</w:t>
        </w:r>
        <w:r>
          <w:rPr>
            <w:rFonts w:asciiTheme="minorHAnsi" w:eastAsiaTheme="minorEastAsia" w:hAnsiTheme="minorHAnsi" w:cstheme="minorBidi"/>
            <w:caps w:val="0"/>
            <w:noProof/>
            <w:szCs w:val="24"/>
          </w:rPr>
          <w:tab/>
        </w:r>
        <w:r w:rsidRPr="008F6C81">
          <w:rPr>
            <w:rStyle w:val="Hyperlink"/>
            <w:noProof/>
          </w:rPr>
          <w:t>The STANDARD NDM/XML Header SECTION</w:t>
        </w:r>
        <w:r>
          <w:rPr>
            <w:noProof/>
            <w:webHidden/>
          </w:rPr>
          <w:tab/>
        </w:r>
        <w:r>
          <w:rPr>
            <w:noProof/>
            <w:webHidden/>
          </w:rPr>
          <w:fldChar w:fldCharType="begin"/>
        </w:r>
        <w:r>
          <w:rPr>
            <w:noProof/>
            <w:webHidden/>
          </w:rPr>
          <w:instrText xml:space="preserve"> PAGEREF _Toc113809590 \h </w:instrText>
        </w:r>
        <w:r>
          <w:rPr>
            <w:noProof/>
            <w:webHidden/>
          </w:rPr>
        </w:r>
        <w:r>
          <w:rPr>
            <w:noProof/>
            <w:webHidden/>
          </w:rPr>
          <w:fldChar w:fldCharType="separate"/>
        </w:r>
        <w:r>
          <w:rPr>
            <w:noProof/>
            <w:webHidden/>
          </w:rPr>
          <w:t>4-3</w:t>
        </w:r>
        <w:r>
          <w:rPr>
            <w:noProof/>
            <w:webHidden/>
          </w:rPr>
          <w:fldChar w:fldCharType="end"/>
        </w:r>
      </w:hyperlink>
    </w:p>
    <w:p w14:paraId="5F76B754" w14:textId="37CDD098" w:rsidR="00701BE5" w:rsidRDefault="00701BE5">
      <w:pPr>
        <w:pStyle w:val="TOC2"/>
        <w:tabs>
          <w:tab w:val="left" w:pos="907"/>
        </w:tabs>
        <w:rPr>
          <w:rFonts w:asciiTheme="minorHAnsi" w:eastAsiaTheme="minorEastAsia" w:hAnsiTheme="minorHAnsi" w:cstheme="minorBidi"/>
          <w:caps w:val="0"/>
          <w:noProof/>
          <w:szCs w:val="24"/>
        </w:rPr>
      </w:pPr>
      <w:hyperlink w:anchor="_Toc113809591" w:history="1">
        <w:r w:rsidRPr="008F6C81">
          <w:rPr>
            <w:rStyle w:val="Hyperlink"/>
            <w:noProof/>
          </w:rPr>
          <w:t>4.5</w:t>
        </w:r>
        <w:r>
          <w:rPr>
            <w:rFonts w:asciiTheme="minorHAnsi" w:eastAsiaTheme="minorEastAsia" w:hAnsiTheme="minorHAnsi" w:cstheme="minorBidi"/>
            <w:caps w:val="0"/>
            <w:noProof/>
            <w:szCs w:val="24"/>
          </w:rPr>
          <w:tab/>
        </w:r>
        <w:r w:rsidRPr="008F6C81">
          <w:rPr>
            <w:rStyle w:val="Hyperlink"/>
            <w:noProof/>
          </w:rPr>
          <w:t>The NDM BODY section</w:t>
        </w:r>
        <w:r>
          <w:rPr>
            <w:noProof/>
            <w:webHidden/>
          </w:rPr>
          <w:tab/>
        </w:r>
        <w:r>
          <w:rPr>
            <w:noProof/>
            <w:webHidden/>
          </w:rPr>
          <w:fldChar w:fldCharType="begin"/>
        </w:r>
        <w:r>
          <w:rPr>
            <w:noProof/>
            <w:webHidden/>
          </w:rPr>
          <w:instrText xml:space="preserve"> PAGEREF _Toc113809591 \h </w:instrText>
        </w:r>
        <w:r>
          <w:rPr>
            <w:noProof/>
            <w:webHidden/>
          </w:rPr>
        </w:r>
        <w:r>
          <w:rPr>
            <w:noProof/>
            <w:webHidden/>
          </w:rPr>
          <w:fldChar w:fldCharType="separate"/>
        </w:r>
        <w:r>
          <w:rPr>
            <w:noProof/>
            <w:webHidden/>
          </w:rPr>
          <w:t>4-3</w:t>
        </w:r>
        <w:r>
          <w:rPr>
            <w:noProof/>
            <w:webHidden/>
          </w:rPr>
          <w:fldChar w:fldCharType="end"/>
        </w:r>
      </w:hyperlink>
    </w:p>
    <w:p w14:paraId="6863F9F7" w14:textId="0301ACC0" w:rsidR="00701BE5" w:rsidRDefault="00701BE5">
      <w:pPr>
        <w:pStyle w:val="TOC2"/>
        <w:tabs>
          <w:tab w:val="left" w:pos="907"/>
        </w:tabs>
        <w:rPr>
          <w:rFonts w:asciiTheme="minorHAnsi" w:eastAsiaTheme="minorEastAsia" w:hAnsiTheme="minorHAnsi" w:cstheme="minorBidi"/>
          <w:caps w:val="0"/>
          <w:noProof/>
          <w:szCs w:val="24"/>
        </w:rPr>
      </w:pPr>
      <w:hyperlink w:anchor="_Toc113809592" w:history="1">
        <w:r w:rsidRPr="008F6C81">
          <w:rPr>
            <w:rStyle w:val="Hyperlink"/>
            <w:noProof/>
          </w:rPr>
          <w:t>4.6</w:t>
        </w:r>
        <w:r>
          <w:rPr>
            <w:rFonts w:asciiTheme="minorHAnsi" w:eastAsiaTheme="minorEastAsia" w:hAnsiTheme="minorHAnsi" w:cstheme="minorBidi"/>
            <w:caps w:val="0"/>
            <w:noProof/>
            <w:szCs w:val="24"/>
          </w:rPr>
          <w:tab/>
        </w:r>
        <w:r w:rsidRPr="008F6C81">
          <w:rPr>
            <w:rStyle w:val="Hyperlink"/>
            <w:noProof/>
          </w:rPr>
          <w:t>The NDM metadata section</w:t>
        </w:r>
        <w:r>
          <w:rPr>
            <w:noProof/>
            <w:webHidden/>
          </w:rPr>
          <w:tab/>
        </w:r>
        <w:r>
          <w:rPr>
            <w:noProof/>
            <w:webHidden/>
          </w:rPr>
          <w:fldChar w:fldCharType="begin"/>
        </w:r>
        <w:r>
          <w:rPr>
            <w:noProof/>
            <w:webHidden/>
          </w:rPr>
          <w:instrText xml:space="preserve"> PAGEREF _Toc113809592 \h </w:instrText>
        </w:r>
        <w:r>
          <w:rPr>
            <w:noProof/>
            <w:webHidden/>
          </w:rPr>
        </w:r>
        <w:r>
          <w:rPr>
            <w:noProof/>
            <w:webHidden/>
          </w:rPr>
          <w:fldChar w:fldCharType="separate"/>
        </w:r>
        <w:r>
          <w:rPr>
            <w:noProof/>
            <w:webHidden/>
          </w:rPr>
          <w:t>4-4</w:t>
        </w:r>
        <w:r>
          <w:rPr>
            <w:noProof/>
            <w:webHidden/>
          </w:rPr>
          <w:fldChar w:fldCharType="end"/>
        </w:r>
      </w:hyperlink>
    </w:p>
    <w:p w14:paraId="5E795A83" w14:textId="3AB202D8" w:rsidR="00701BE5" w:rsidRDefault="00701BE5">
      <w:pPr>
        <w:pStyle w:val="TOC2"/>
        <w:tabs>
          <w:tab w:val="left" w:pos="907"/>
        </w:tabs>
        <w:rPr>
          <w:rFonts w:asciiTheme="minorHAnsi" w:eastAsiaTheme="minorEastAsia" w:hAnsiTheme="minorHAnsi" w:cstheme="minorBidi"/>
          <w:caps w:val="0"/>
          <w:noProof/>
          <w:szCs w:val="24"/>
        </w:rPr>
      </w:pPr>
      <w:hyperlink w:anchor="_Toc113809593" w:history="1">
        <w:r w:rsidRPr="008F6C81">
          <w:rPr>
            <w:rStyle w:val="Hyperlink"/>
            <w:noProof/>
          </w:rPr>
          <w:t>4.7</w:t>
        </w:r>
        <w:r>
          <w:rPr>
            <w:rFonts w:asciiTheme="minorHAnsi" w:eastAsiaTheme="minorEastAsia" w:hAnsiTheme="minorHAnsi" w:cstheme="minorBidi"/>
            <w:caps w:val="0"/>
            <w:noProof/>
            <w:szCs w:val="24"/>
          </w:rPr>
          <w:tab/>
        </w:r>
        <w:r w:rsidRPr="008F6C81">
          <w:rPr>
            <w:rStyle w:val="Hyperlink"/>
            <w:noProof/>
          </w:rPr>
          <w:t>The NDM data section</w:t>
        </w:r>
        <w:r>
          <w:rPr>
            <w:noProof/>
            <w:webHidden/>
          </w:rPr>
          <w:tab/>
        </w:r>
        <w:r>
          <w:rPr>
            <w:noProof/>
            <w:webHidden/>
          </w:rPr>
          <w:fldChar w:fldCharType="begin"/>
        </w:r>
        <w:r>
          <w:rPr>
            <w:noProof/>
            <w:webHidden/>
          </w:rPr>
          <w:instrText xml:space="preserve"> PAGEREF _Toc113809593 \h </w:instrText>
        </w:r>
        <w:r>
          <w:rPr>
            <w:noProof/>
            <w:webHidden/>
          </w:rPr>
        </w:r>
        <w:r>
          <w:rPr>
            <w:noProof/>
            <w:webHidden/>
          </w:rPr>
          <w:fldChar w:fldCharType="separate"/>
        </w:r>
        <w:r>
          <w:rPr>
            <w:noProof/>
            <w:webHidden/>
          </w:rPr>
          <w:t>4-4</w:t>
        </w:r>
        <w:r>
          <w:rPr>
            <w:noProof/>
            <w:webHidden/>
          </w:rPr>
          <w:fldChar w:fldCharType="end"/>
        </w:r>
      </w:hyperlink>
    </w:p>
    <w:p w14:paraId="70922F00" w14:textId="3E30DDBC" w:rsidR="00701BE5" w:rsidRDefault="00701BE5">
      <w:pPr>
        <w:pStyle w:val="TOC2"/>
        <w:tabs>
          <w:tab w:val="left" w:pos="907"/>
        </w:tabs>
        <w:rPr>
          <w:rFonts w:asciiTheme="minorHAnsi" w:eastAsiaTheme="minorEastAsia" w:hAnsiTheme="minorHAnsi" w:cstheme="minorBidi"/>
          <w:caps w:val="0"/>
          <w:noProof/>
          <w:szCs w:val="24"/>
        </w:rPr>
      </w:pPr>
      <w:hyperlink w:anchor="_Toc113809594" w:history="1">
        <w:r w:rsidRPr="008F6C81">
          <w:rPr>
            <w:rStyle w:val="Hyperlink"/>
            <w:noProof/>
          </w:rPr>
          <w:t>4.8</w:t>
        </w:r>
        <w:r>
          <w:rPr>
            <w:rFonts w:asciiTheme="minorHAnsi" w:eastAsiaTheme="minorEastAsia" w:hAnsiTheme="minorHAnsi" w:cstheme="minorBidi"/>
            <w:caps w:val="0"/>
            <w:noProof/>
            <w:szCs w:val="24"/>
          </w:rPr>
          <w:tab/>
        </w:r>
        <w:r w:rsidRPr="008F6C81">
          <w:rPr>
            <w:rStyle w:val="Hyperlink"/>
            <w:noProof/>
          </w:rPr>
          <w:t>CREATING AN AEM INSTANTIATION</w:t>
        </w:r>
        <w:r>
          <w:rPr>
            <w:noProof/>
            <w:webHidden/>
          </w:rPr>
          <w:tab/>
        </w:r>
        <w:r>
          <w:rPr>
            <w:noProof/>
            <w:webHidden/>
          </w:rPr>
          <w:fldChar w:fldCharType="begin"/>
        </w:r>
        <w:r>
          <w:rPr>
            <w:noProof/>
            <w:webHidden/>
          </w:rPr>
          <w:instrText xml:space="preserve"> PAGEREF _Toc113809594 \h </w:instrText>
        </w:r>
        <w:r>
          <w:rPr>
            <w:noProof/>
            <w:webHidden/>
          </w:rPr>
        </w:r>
        <w:r>
          <w:rPr>
            <w:noProof/>
            <w:webHidden/>
          </w:rPr>
          <w:fldChar w:fldCharType="separate"/>
        </w:r>
        <w:r>
          <w:rPr>
            <w:noProof/>
            <w:webHidden/>
          </w:rPr>
          <w:t>4-4</w:t>
        </w:r>
        <w:r>
          <w:rPr>
            <w:noProof/>
            <w:webHidden/>
          </w:rPr>
          <w:fldChar w:fldCharType="end"/>
        </w:r>
      </w:hyperlink>
    </w:p>
    <w:p w14:paraId="332203EB" w14:textId="1AF17073" w:rsidR="00701BE5" w:rsidRDefault="00701BE5">
      <w:pPr>
        <w:pStyle w:val="TOC2"/>
        <w:tabs>
          <w:tab w:val="left" w:pos="907"/>
        </w:tabs>
        <w:rPr>
          <w:rFonts w:asciiTheme="minorHAnsi" w:eastAsiaTheme="minorEastAsia" w:hAnsiTheme="minorHAnsi" w:cstheme="minorBidi"/>
          <w:caps w:val="0"/>
          <w:noProof/>
          <w:szCs w:val="24"/>
        </w:rPr>
      </w:pPr>
      <w:hyperlink w:anchor="_Toc113809595" w:history="1">
        <w:r w:rsidRPr="008F6C81">
          <w:rPr>
            <w:rStyle w:val="Hyperlink"/>
            <w:noProof/>
          </w:rPr>
          <w:t>4.9</w:t>
        </w:r>
        <w:r>
          <w:rPr>
            <w:rFonts w:asciiTheme="minorHAnsi" w:eastAsiaTheme="minorEastAsia" w:hAnsiTheme="minorHAnsi" w:cstheme="minorBidi"/>
            <w:caps w:val="0"/>
            <w:noProof/>
            <w:szCs w:val="24"/>
          </w:rPr>
          <w:tab/>
        </w:r>
        <w:r w:rsidRPr="008F6C81">
          <w:rPr>
            <w:rStyle w:val="Hyperlink"/>
            <w:noProof/>
          </w:rPr>
          <w:t>CREATING AN APM INSTANTIATION</w:t>
        </w:r>
        <w:r>
          <w:rPr>
            <w:noProof/>
            <w:webHidden/>
          </w:rPr>
          <w:tab/>
        </w:r>
        <w:r>
          <w:rPr>
            <w:noProof/>
            <w:webHidden/>
          </w:rPr>
          <w:fldChar w:fldCharType="begin"/>
        </w:r>
        <w:r>
          <w:rPr>
            <w:noProof/>
            <w:webHidden/>
          </w:rPr>
          <w:instrText xml:space="preserve"> PAGEREF _Toc113809595 \h </w:instrText>
        </w:r>
        <w:r>
          <w:rPr>
            <w:noProof/>
            <w:webHidden/>
          </w:rPr>
        </w:r>
        <w:r>
          <w:rPr>
            <w:noProof/>
            <w:webHidden/>
          </w:rPr>
          <w:fldChar w:fldCharType="separate"/>
        </w:r>
        <w:r>
          <w:rPr>
            <w:noProof/>
            <w:webHidden/>
          </w:rPr>
          <w:t>4-9</w:t>
        </w:r>
        <w:r>
          <w:rPr>
            <w:noProof/>
            <w:webHidden/>
          </w:rPr>
          <w:fldChar w:fldCharType="end"/>
        </w:r>
      </w:hyperlink>
    </w:p>
    <w:p w14:paraId="3AFD1E05" w14:textId="7F24BFA0" w:rsidR="00701BE5" w:rsidRDefault="00701BE5">
      <w:pPr>
        <w:pStyle w:val="TOC2"/>
        <w:tabs>
          <w:tab w:val="left" w:pos="1627"/>
        </w:tabs>
        <w:rPr>
          <w:rFonts w:asciiTheme="minorHAnsi" w:eastAsiaTheme="minorEastAsia" w:hAnsiTheme="minorHAnsi" w:cstheme="minorBidi"/>
          <w:caps w:val="0"/>
          <w:noProof/>
          <w:szCs w:val="24"/>
        </w:rPr>
      </w:pPr>
      <w:hyperlink w:anchor="_Toc113809596" w:history="1">
        <w:r w:rsidRPr="008F6C81">
          <w:rPr>
            <w:rStyle w:val="Hyperlink"/>
            <w:noProof/>
          </w:rPr>
          <w:t>4.10</w:t>
        </w:r>
        <w:r>
          <w:rPr>
            <w:rFonts w:asciiTheme="minorHAnsi" w:eastAsiaTheme="minorEastAsia" w:hAnsiTheme="minorHAnsi" w:cstheme="minorBidi"/>
            <w:caps w:val="0"/>
            <w:noProof/>
            <w:szCs w:val="24"/>
          </w:rPr>
          <w:tab/>
        </w:r>
        <w:r w:rsidRPr="008F6C81">
          <w:rPr>
            <w:rStyle w:val="Hyperlink"/>
            <w:noProof/>
          </w:rPr>
          <w:t>USER DEFINED PARAMETERS</w:t>
        </w:r>
        <w:r>
          <w:rPr>
            <w:noProof/>
            <w:webHidden/>
          </w:rPr>
          <w:tab/>
        </w:r>
        <w:r>
          <w:rPr>
            <w:noProof/>
            <w:webHidden/>
          </w:rPr>
          <w:fldChar w:fldCharType="begin"/>
        </w:r>
        <w:r>
          <w:rPr>
            <w:noProof/>
            <w:webHidden/>
          </w:rPr>
          <w:instrText xml:space="preserve"> PAGEREF _Toc113809596 \h </w:instrText>
        </w:r>
        <w:r>
          <w:rPr>
            <w:noProof/>
            <w:webHidden/>
          </w:rPr>
        </w:r>
        <w:r>
          <w:rPr>
            <w:noProof/>
            <w:webHidden/>
          </w:rPr>
          <w:fldChar w:fldCharType="separate"/>
        </w:r>
        <w:r>
          <w:rPr>
            <w:noProof/>
            <w:webHidden/>
          </w:rPr>
          <w:t>4-14</w:t>
        </w:r>
        <w:r>
          <w:rPr>
            <w:noProof/>
            <w:webHidden/>
          </w:rPr>
          <w:fldChar w:fldCharType="end"/>
        </w:r>
      </w:hyperlink>
    </w:p>
    <w:p w14:paraId="1B7582E1" w14:textId="4A67AC04" w:rsidR="00701BE5" w:rsidRDefault="00701BE5">
      <w:pPr>
        <w:pStyle w:val="TOC2"/>
        <w:tabs>
          <w:tab w:val="left" w:pos="1627"/>
        </w:tabs>
        <w:rPr>
          <w:rFonts w:asciiTheme="minorHAnsi" w:eastAsiaTheme="minorEastAsia" w:hAnsiTheme="minorHAnsi" w:cstheme="minorBidi"/>
          <w:caps w:val="0"/>
          <w:noProof/>
          <w:szCs w:val="24"/>
        </w:rPr>
      </w:pPr>
      <w:hyperlink w:anchor="_Toc113809597" w:history="1">
        <w:r w:rsidRPr="008F6C81">
          <w:rPr>
            <w:rStyle w:val="Hyperlink"/>
            <w:noProof/>
          </w:rPr>
          <w:t>4.11</w:t>
        </w:r>
        <w:r>
          <w:rPr>
            <w:rFonts w:asciiTheme="minorHAnsi" w:eastAsiaTheme="minorEastAsia" w:hAnsiTheme="minorHAnsi" w:cstheme="minorBidi"/>
            <w:caps w:val="0"/>
            <w:noProof/>
            <w:szCs w:val="24"/>
          </w:rPr>
          <w:tab/>
        </w:r>
        <w:r w:rsidRPr="008F6C81">
          <w:rPr>
            <w:rStyle w:val="Hyperlink"/>
            <w:noProof/>
          </w:rPr>
          <w:t>CREATING AN NDM COMBINED INSTANTIATION</w:t>
        </w:r>
        <w:r>
          <w:rPr>
            <w:noProof/>
            <w:webHidden/>
          </w:rPr>
          <w:tab/>
        </w:r>
        <w:r>
          <w:rPr>
            <w:noProof/>
            <w:webHidden/>
          </w:rPr>
          <w:fldChar w:fldCharType="begin"/>
        </w:r>
        <w:r>
          <w:rPr>
            <w:noProof/>
            <w:webHidden/>
          </w:rPr>
          <w:instrText xml:space="preserve"> PAGEREF _Toc113809597 \h </w:instrText>
        </w:r>
        <w:r>
          <w:rPr>
            <w:noProof/>
            <w:webHidden/>
          </w:rPr>
        </w:r>
        <w:r>
          <w:rPr>
            <w:noProof/>
            <w:webHidden/>
          </w:rPr>
          <w:fldChar w:fldCharType="separate"/>
        </w:r>
        <w:r>
          <w:rPr>
            <w:noProof/>
            <w:webHidden/>
          </w:rPr>
          <w:t>4-15</w:t>
        </w:r>
        <w:r>
          <w:rPr>
            <w:noProof/>
            <w:webHidden/>
          </w:rPr>
          <w:fldChar w:fldCharType="end"/>
        </w:r>
      </w:hyperlink>
    </w:p>
    <w:p w14:paraId="062ABC25" w14:textId="1D1D975E" w:rsidR="00701BE5" w:rsidRDefault="00701BE5">
      <w:pPr>
        <w:pStyle w:val="TOC2"/>
        <w:tabs>
          <w:tab w:val="left" w:pos="1627"/>
        </w:tabs>
        <w:rPr>
          <w:rFonts w:asciiTheme="minorHAnsi" w:eastAsiaTheme="minorEastAsia" w:hAnsiTheme="minorHAnsi" w:cstheme="minorBidi"/>
          <w:caps w:val="0"/>
          <w:noProof/>
          <w:szCs w:val="24"/>
        </w:rPr>
      </w:pPr>
      <w:hyperlink w:anchor="_Toc113809598" w:history="1">
        <w:r w:rsidRPr="008F6C81">
          <w:rPr>
            <w:rStyle w:val="Hyperlink"/>
            <w:noProof/>
          </w:rPr>
          <w:t>4.12</w:t>
        </w:r>
        <w:r>
          <w:rPr>
            <w:rFonts w:asciiTheme="minorHAnsi" w:eastAsiaTheme="minorEastAsia" w:hAnsiTheme="minorHAnsi" w:cstheme="minorBidi"/>
            <w:caps w:val="0"/>
            <w:noProof/>
            <w:szCs w:val="24"/>
          </w:rPr>
          <w:tab/>
        </w:r>
        <w:r w:rsidRPr="008F6C81">
          <w:rPr>
            <w:rStyle w:val="Hyperlink"/>
            <w:noProof/>
          </w:rPr>
          <w:t>Extensible Markup Language</w:t>
        </w:r>
        <w:r>
          <w:rPr>
            <w:noProof/>
            <w:webHidden/>
          </w:rPr>
          <w:tab/>
        </w:r>
        <w:r>
          <w:rPr>
            <w:noProof/>
            <w:webHidden/>
          </w:rPr>
          <w:fldChar w:fldCharType="begin"/>
        </w:r>
        <w:r>
          <w:rPr>
            <w:noProof/>
            <w:webHidden/>
          </w:rPr>
          <w:instrText xml:space="preserve"> PAGEREF _Toc113809598 \h </w:instrText>
        </w:r>
        <w:r>
          <w:rPr>
            <w:noProof/>
            <w:webHidden/>
          </w:rPr>
        </w:r>
        <w:r>
          <w:rPr>
            <w:noProof/>
            <w:webHidden/>
          </w:rPr>
          <w:fldChar w:fldCharType="separate"/>
        </w:r>
        <w:r>
          <w:rPr>
            <w:noProof/>
            <w:webHidden/>
          </w:rPr>
          <w:t>4-1</w:t>
        </w:r>
        <w:r>
          <w:rPr>
            <w:noProof/>
            <w:webHidden/>
          </w:rPr>
          <w:fldChar w:fldCharType="end"/>
        </w:r>
      </w:hyperlink>
    </w:p>
    <w:p w14:paraId="30809914" w14:textId="28238EF9" w:rsidR="00701BE5" w:rsidRDefault="00701BE5">
      <w:pPr>
        <w:pStyle w:val="TOC2"/>
        <w:tabs>
          <w:tab w:val="left" w:pos="1627"/>
        </w:tabs>
        <w:rPr>
          <w:rFonts w:asciiTheme="minorHAnsi" w:eastAsiaTheme="minorEastAsia" w:hAnsiTheme="minorHAnsi" w:cstheme="minorBidi"/>
          <w:caps w:val="0"/>
          <w:noProof/>
          <w:szCs w:val="24"/>
        </w:rPr>
      </w:pPr>
      <w:hyperlink w:anchor="_Toc113809599" w:history="1">
        <w:r w:rsidRPr="008F6C81">
          <w:rPr>
            <w:rStyle w:val="Hyperlink"/>
            <w:noProof/>
          </w:rPr>
          <w:t>4.13</w:t>
        </w:r>
        <w:r>
          <w:rPr>
            <w:rFonts w:asciiTheme="minorHAnsi" w:eastAsiaTheme="minorEastAsia" w:hAnsiTheme="minorHAnsi" w:cstheme="minorBidi"/>
            <w:caps w:val="0"/>
            <w:noProof/>
            <w:szCs w:val="24"/>
          </w:rPr>
          <w:tab/>
        </w:r>
        <w:r w:rsidRPr="008F6C81">
          <w:rPr>
            <w:rStyle w:val="Hyperlink"/>
            <w:noProof/>
          </w:rPr>
          <w:t>Special Considerations</w:t>
        </w:r>
        <w:r>
          <w:rPr>
            <w:noProof/>
            <w:webHidden/>
          </w:rPr>
          <w:tab/>
        </w:r>
        <w:r>
          <w:rPr>
            <w:noProof/>
            <w:webHidden/>
          </w:rPr>
          <w:fldChar w:fldCharType="begin"/>
        </w:r>
        <w:r>
          <w:rPr>
            <w:noProof/>
            <w:webHidden/>
          </w:rPr>
          <w:instrText xml:space="preserve"> PAGEREF _Toc113809599 \h </w:instrText>
        </w:r>
        <w:r>
          <w:rPr>
            <w:noProof/>
            <w:webHidden/>
          </w:rPr>
        </w:r>
        <w:r>
          <w:rPr>
            <w:noProof/>
            <w:webHidden/>
          </w:rPr>
          <w:fldChar w:fldCharType="separate"/>
        </w:r>
        <w:r>
          <w:rPr>
            <w:noProof/>
            <w:webHidden/>
          </w:rPr>
          <w:t>4-3</w:t>
        </w:r>
        <w:r>
          <w:rPr>
            <w:noProof/>
            <w:webHidden/>
          </w:rPr>
          <w:fldChar w:fldCharType="end"/>
        </w:r>
      </w:hyperlink>
    </w:p>
    <w:p w14:paraId="7F7FE7ED" w14:textId="77777777" w:rsidR="00A84B98" w:rsidRPr="006E6414" w:rsidRDefault="00D971EB" w:rsidP="00A84B98">
      <w:pPr>
        <w:pStyle w:val="CenteredHeading"/>
        <w:outlineLvl w:val="0"/>
      </w:pPr>
      <w:r>
        <w:rPr>
          <w:sz w:val="24"/>
        </w:rPr>
        <w:lastRenderedPageBreak/>
        <w:fldChar w:fldCharType="end"/>
      </w:r>
      <w:r w:rsidR="00A84B98" w:rsidRPr="006E6414">
        <w:t>CONTENTS</w:t>
      </w:r>
      <w:r w:rsidR="00A84B98">
        <w:t xml:space="preserve"> (</w:t>
      </w:r>
      <w:r w:rsidR="00A84B98">
        <w:rPr>
          <w:caps w:val="0"/>
        </w:rPr>
        <w:t>continued</w:t>
      </w:r>
      <w:r w:rsidR="00A84B98">
        <w:t>)</w:t>
      </w:r>
    </w:p>
    <w:p w14:paraId="68F162B6" w14:textId="77777777" w:rsidR="00A84B98" w:rsidRDefault="00A84B98" w:rsidP="00A84B98">
      <w:pPr>
        <w:pStyle w:val="toccolumnheadings"/>
        <w:spacing w:after="0"/>
      </w:pPr>
      <w:r w:rsidRPr="006E6414">
        <w:t>Section</w:t>
      </w:r>
      <w:r w:rsidRPr="006E6414">
        <w:tab/>
        <w:t>Page</w:t>
      </w:r>
    </w:p>
    <w:p w14:paraId="33A51DD0" w14:textId="10E6667A" w:rsidR="00650400" w:rsidRDefault="00D971EB">
      <w:pPr>
        <w:pStyle w:val="TOC8"/>
        <w:rPr>
          <w:rFonts w:asciiTheme="minorHAnsi" w:eastAsiaTheme="minorEastAsia" w:hAnsiTheme="minorHAnsi" w:cstheme="minorBidi"/>
          <w:b w:val="0"/>
          <w:caps w:val="0"/>
          <w:noProof/>
          <w:szCs w:val="24"/>
        </w:rPr>
      </w:pPr>
      <w:r>
        <w:rPr>
          <w:b w:val="0"/>
          <w:caps w:val="0"/>
        </w:rPr>
        <w:fldChar w:fldCharType="begin"/>
      </w:r>
      <w:r>
        <w:rPr>
          <w:b w:val="0"/>
          <w:caps w:val="0"/>
        </w:rPr>
        <w:instrText xml:space="preserve"> TOC \o "8-8" </w:instrText>
      </w:r>
      <w:r>
        <w:rPr>
          <w:b w:val="0"/>
          <w:caps w:val="0"/>
        </w:rPr>
        <w:fldChar w:fldCharType="separate"/>
      </w:r>
      <w:r w:rsidR="00650400">
        <w:rPr>
          <w:noProof/>
        </w:rPr>
        <w:t>ANNEX A IMPLEMENTATION CONFORMANCE STATEMENT (ICS)   (Normative)</w:t>
      </w:r>
      <w:r w:rsidR="00650400">
        <w:rPr>
          <w:noProof/>
        </w:rPr>
        <w:tab/>
      </w:r>
      <w:r w:rsidR="00650400">
        <w:rPr>
          <w:noProof/>
        </w:rPr>
        <w:fldChar w:fldCharType="begin"/>
      </w:r>
      <w:r w:rsidR="00650400">
        <w:rPr>
          <w:noProof/>
        </w:rPr>
        <w:instrText xml:space="preserve"> PAGEREF _Toc114057154 \h </w:instrText>
      </w:r>
      <w:r w:rsidR="00650400">
        <w:rPr>
          <w:noProof/>
        </w:rPr>
      </w:r>
      <w:r w:rsidR="00650400">
        <w:rPr>
          <w:noProof/>
        </w:rPr>
        <w:fldChar w:fldCharType="separate"/>
      </w:r>
      <w:r w:rsidR="00650400">
        <w:rPr>
          <w:noProof/>
        </w:rPr>
        <w:t>4-20</w:t>
      </w:r>
      <w:r w:rsidR="00650400">
        <w:rPr>
          <w:noProof/>
        </w:rPr>
        <w:fldChar w:fldCharType="end"/>
      </w:r>
    </w:p>
    <w:p w14:paraId="6075784C" w14:textId="3060EDDD" w:rsidR="00650400" w:rsidRDefault="00650400">
      <w:pPr>
        <w:pStyle w:val="TOC8"/>
        <w:rPr>
          <w:rFonts w:asciiTheme="minorHAnsi" w:eastAsiaTheme="minorEastAsia" w:hAnsiTheme="minorHAnsi" w:cstheme="minorBidi"/>
          <w:b w:val="0"/>
          <w:caps w:val="0"/>
          <w:noProof/>
          <w:szCs w:val="24"/>
        </w:rPr>
      </w:pPr>
      <w:r>
        <w:rPr>
          <w:noProof/>
        </w:rPr>
        <w:t>ANNEX B VALUES FOR SELECTED KEYWORDS   (Normative)</w:t>
      </w:r>
      <w:r>
        <w:rPr>
          <w:noProof/>
        </w:rPr>
        <w:tab/>
      </w:r>
      <w:r>
        <w:rPr>
          <w:noProof/>
        </w:rPr>
        <w:fldChar w:fldCharType="begin"/>
      </w:r>
      <w:r>
        <w:rPr>
          <w:noProof/>
        </w:rPr>
        <w:instrText xml:space="preserve"> PAGEREF _Toc114057155 \h </w:instrText>
      </w:r>
      <w:r>
        <w:rPr>
          <w:noProof/>
        </w:rPr>
      </w:r>
      <w:r>
        <w:rPr>
          <w:noProof/>
        </w:rPr>
        <w:fldChar w:fldCharType="separate"/>
      </w:r>
      <w:r>
        <w:rPr>
          <w:noProof/>
        </w:rPr>
        <w:t>4-22</w:t>
      </w:r>
      <w:r>
        <w:rPr>
          <w:noProof/>
        </w:rPr>
        <w:fldChar w:fldCharType="end"/>
      </w:r>
    </w:p>
    <w:p w14:paraId="1594DD3E" w14:textId="3FFECC71" w:rsidR="00650400" w:rsidRDefault="00650400">
      <w:pPr>
        <w:pStyle w:val="TOC8"/>
        <w:rPr>
          <w:rFonts w:asciiTheme="minorHAnsi" w:eastAsiaTheme="minorEastAsia" w:hAnsiTheme="minorHAnsi" w:cstheme="minorBidi"/>
          <w:b w:val="0"/>
          <w:caps w:val="0"/>
          <w:noProof/>
          <w:szCs w:val="24"/>
        </w:rPr>
      </w:pPr>
      <w:r>
        <w:rPr>
          <w:noProof/>
        </w:rPr>
        <w:t>ANNEX C SECURITY, SANA, AND PATENT CONSIDERATIONS   (Informative)</w:t>
      </w:r>
      <w:r>
        <w:rPr>
          <w:noProof/>
        </w:rPr>
        <w:tab/>
      </w:r>
      <w:r>
        <w:rPr>
          <w:noProof/>
        </w:rPr>
        <w:fldChar w:fldCharType="begin"/>
      </w:r>
      <w:r>
        <w:rPr>
          <w:noProof/>
        </w:rPr>
        <w:instrText xml:space="preserve"> PAGEREF _Toc114057156 \h </w:instrText>
      </w:r>
      <w:r>
        <w:rPr>
          <w:noProof/>
        </w:rPr>
      </w:r>
      <w:r>
        <w:rPr>
          <w:noProof/>
        </w:rPr>
        <w:fldChar w:fldCharType="separate"/>
      </w:r>
      <w:r>
        <w:rPr>
          <w:noProof/>
        </w:rPr>
        <w:t>C-1</w:t>
      </w:r>
      <w:r>
        <w:rPr>
          <w:noProof/>
        </w:rPr>
        <w:fldChar w:fldCharType="end"/>
      </w:r>
    </w:p>
    <w:p w14:paraId="0AF86101" w14:textId="2DA5B61D" w:rsidR="00650400" w:rsidRDefault="00650400">
      <w:pPr>
        <w:pStyle w:val="TOC8"/>
        <w:rPr>
          <w:rFonts w:asciiTheme="minorHAnsi" w:eastAsiaTheme="minorEastAsia" w:hAnsiTheme="minorHAnsi" w:cstheme="minorBidi"/>
          <w:b w:val="0"/>
          <w:caps w:val="0"/>
          <w:noProof/>
          <w:szCs w:val="24"/>
        </w:rPr>
      </w:pPr>
      <w:r>
        <w:rPr>
          <w:noProof/>
        </w:rPr>
        <w:t>ANNEX D ABBREVIATIONS AND ACRONYMS   (INFORMATIVE)</w:t>
      </w:r>
      <w:r>
        <w:rPr>
          <w:noProof/>
        </w:rPr>
        <w:tab/>
      </w:r>
      <w:r>
        <w:rPr>
          <w:noProof/>
        </w:rPr>
        <w:fldChar w:fldCharType="begin"/>
      </w:r>
      <w:r>
        <w:rPr>
          <w:noProof/>
        </w:rPr>
        <w:instrText xml:space="preserve"> PAGEREF _Toc114057157 \h </w:instrText>
      </w:r>
      <w:r>
        <w:rPr>
          <w:noProof/>
        </w:rPr>
      </w:r>
      <w:r>
        <w:rPr>
          <w:noProof/>
        </w:rPr>
        <w:fldChar w:fldCharType="separate"/>
      </w:r>
      <w:r>
        <w:rPr>
          <w:noProof/>
        </w:rPr>
        <w:t>D-1</w:t>
      </w:r>
      <w:r>
        <w:rPr>
          <w:noProof/>
        </w:rPr>
        <w:fldChar w:fldCharType="end"/>
      </w:r>
    </w:p>
    <w:p w14:paraId="75AE0FCB" w14:textId="18ABA430" w:rsidR="00650400" w:rsidRDefault="00650400">
      <w:pPr>
        <w:pStyle w:val="TOC8"/>
        <w:rPr>
          <w:rFonts w:asciiTheme="minorHAnsi" w:eastAsiaTheme="minorEastAsia" w:hAnsiTheme="minorHAnsi" w:cstheme="minorBidi"/>
          <w:b w:val="0"/>
          <w:caps w:val="0"/>
          <w:noProof/>
          <w:szCs w:val="24"/>
        </w:rPr>
      </w:pPr>
      <w:r>
        <w:rPr>
          <w:noProof/>
        </w:rPr>
        <w:t>ANNEX E RATIONALE FOR XML-FORMAT NAVIGATION DATA MESSAGES  (INFORMATIVE)</w:t>
      </w:r>
      <w:r>
        <w:rPr>
          <w:noProof/>
        </w:rPr>
        <w:tab/>
      </w:r>
      <w:r>
        <w:rPr>
          <w:noProof/>
        </w:rPr>
        <w:fldChar w:fldCharType="begin"/>
      </w:r>
      <w:r>
        <w:rPr>
          <w:noProof/>
        </w:rPr>
        <w:instrText xml:space="preserve"> PAGEREF _Toc114057158 \h </w:instrText>
      </w:r>
      <w:r>
        <w:rPr>
          <w:noProof/>
        </w:rPr>
      </w:r>
      <w:r>
        <w:rPr>
          <w:noProof/>
        </w:rPr>
        <w:fldChar w:fldCharType="separate"/>
      </w:r>
      <w:r>
        <w:rPr>
          <w:noProof/>
        </w:rPr>
        <w:t>E-1</w:t>
      </w:r>
      <w:r>
        <w:rPr>
          <w:noProof/>
        </w:rPr>
        <w:fldChar w:fldCharType="end"/>
      </w:r>
    </w:p>
    <w:p w14:paraId="31A0D3EF" w14:textId="1179DF24" w:rsidR="00650400" w:rsidRDefault="00650400">
      <w:pPr>
        <w:pStyle w:val="TOC8"/>
        <w:rPr>
          <w:rFonts w:asciiTheme="minorHAnsi" w:eastAsiaTheme="minorEastAsia" w:hAnsiTheme="minorHAnsi" w:cstheme="minorBidi"/>
          <w:b w:val="0"/>
          <w:caps w:val="0"/>
          <w:noProof/>
          <w:szCs w:val="24"/>
        </w:rPr>
      </w:pPr>
      <w:r>
        <w:rPr>
          <w:noProof/>
        </w:rPr>
        <w:t xml:space="preserve">ANNEX F TECHNICAL MATERIAL AND CONVENTIONS </w:t>
      </w:r>
      <w:r w:rsidRPr="00DA0878">
        <w:rPr>
          <w:noProof/>
        </w:rPr>
        <w:t xml:space="preserve"> </w:t>
      </w:r>
      <w:r>
        <w:rPr>
          <w:noProof/>
        </w:rPr>
        <w:t>(INFORMATIVE)</w:t>
      </w:r>
      <w:r>
        <w:rPr>
          <w:noProof/>
        </w:rPr>
        <w:tab/>
      </w:r>
      <w:r>
        <w:rPr>
          <w:noProof/>
        </w:rPr>
        <w:fldChar w:fldCharType="begin"/>
      </w:r>
      <w:r>
        <w:rPr>
          <w:noProof/>
        </w:rPr>
        <w:instrText xml:space="preserve"> PAGEREF _Toc114057159 \h </w:instrText>
      </w:r>
      <w:r>
        <w:rPr>
          <w:noProof/>
        </w:rPr>
      </w:r>
      <w:r>
        <w:rPr>
          <w:noProof/>
        </w:rPr>
        <w:fldChar w:fldCharType="separate"/>
      </w:r>
      <w:r>
        <w:rPr>
          <w:noProof/>
        </w:rPr>
        <w:t>4-1</w:t>
      </w:r>
      <w:r>
        <w:rPr>
          <w:noProof/>
        </w:rPr>
        <w:fldChar w:fldCharType="end"/>
      </w:r>
    </w:p>
    <w:p w14:paraId="01EF54F7" w14:textId="750C42FB" w:rsidR="00650400" w:rsidRDefault="00650400">
      <w:pPr>
        <w:pStyle w:val="TOC8"/>
        <w:rPr>
          <w:rFonts w:asciiTheme="minorHAnsi" w:eastAsiaTheme="minorEastAsia" w:hAnsiTheme="minorHAnsi" w:cstheme="minorBidi"/>
          <w:b w:val="0"/>
          <w:caps w:val="0"/>
          <w:noProof/>
          <w:szCs w:val="24"/>
        </w:rPr>
      </w:pPr>
      <w:r>
        <w:rPr>
          <w:noProof/>
        </w:rPr>
        <w:t>ANNEX G EXAMPLE NDM/XML SCHEMA INSTANTIATIONS   (INFORMATIVE)</w:t>
      </w:r>
      <w:r>
        <w:rPr>
          <w:noProof/>
        </w:rPr>
        <w:tab/>
      </w:r>
      <w:r>
        <w:rPr>
          <w:noProof/>
        </w:rPr>
        <w:fldChar w:fldCharType="begin"/>
      </w:r>
      <w:r>
        <w:rPr>
          <w:noProof/>
        </w:rPr>
        <w:instrText xml:space="preserve"> PAGEREF _Toc114057160 \h </w:instrText>
      </w:r>
      <w:r>
        <w:rPr>
          <w:noProof/>
        </w:rPr>
      </w:r>
      <w:r>
        <w:rPr>
          <w:noProof/>
        </w:rPr>
        <w:fldChar w:fldCharType="separate"/>
      </w:r>
      <w:r>
        <w:rPr>
          <w:noProof/>
        </w:rPr>
        <w:t>G-1</w:t>
      </w:r>
      <w:r>
        <w:rPr>
          <w:noProof/>
        </w:rPr>
        <w:fldChar w:fldCharType="end"/>
      </w:r>
    </w:p>
    <w:p w14:paraId="559B32BD" w14:textId="1BD6E78D" w:rsidR="00650400" w:rsidRDefault="00650400">
      <w:pPr>
        <w:pStyle w:val="TOC8"/>
        <w:rPr>
          <w:rFonts w:asciiTheme="minorHAnsi" w:eastAsiaTheme="minorEastAsia" w:hAnsiTheme="minorHAnsi" w:cstheme="minorBidi"/>
          <w:b w:val="0"/>
          <w:caps w:val="0"/>
          <w:noProof/>
          <w:szCs w:val="24"/>
        </w:rPr>
      </w:pPr>
      <w:r>
        <w:rPr>
          <w:noProof/>
        </w:rPr>
        <w:t>ANNEX H InfoRmative References   (Informative)</w:t>
      </w:r>
      <w:r>
        <w:rPr>
          <w:noProof/>
        </w:rPr>
        <w:tab/>
      </w:r>
      <w:r>
        <w:rPr>
          <w:noProof/>
        </w:rPr>
        <w:fldChar w:fldCharType="begin"/>
      </w:r>
      <w:r>
        <w:rPr>
          <w:noProof/>
        </w:rPr>
        <w:instrText xml:space="preserve"> PAGEREF _Toc114057161 \h </w:instrText>
      </w:r>
      <w:r>
        <w:rPr>
          <w:noProof/>
        </w:rPr>
      </w:r>
      <w:r>
        <w:rPr>
          <w:noProof/>
        </w:rPr>
        <w:fldChar w:fldCharType="separate"/>
      </w:r>
      <w:r>
        <w:rPr>
          <w:noProof/>
        </w:rPr>
        <w:t>H-1</w:t>
      </w:r>
      <w:r>
        <w:rPr>
          <w:noProof/>
        </w:rPr>
        <w:fldChar w:fldCharType="end"/>
      </w:r>
    </w:p>
    <w:p w14:paraId="3DF6608B" w14:textId="71453D37" w:rsidR="00650400" w:rsidRDefault="00650400">
      <w:pPr>
        <w:pStyle w:val="TOC8"/>
        <w:rPr>
          <w:rFonts w:asciiTheme="minorHAnsi" w:eastAsiaTheme="minorEastAsia" w:hAnsiTheme="minorHAnsi" w:cstheme="minorBidi"/>
          <w:b w:val="0"/>
          <w:caps w:val="0"/>
          <w:noProof/>
          <w:szCs w:val="24"/>
        </w:rPr>
      </w:pPr>
      <w:r>
        <w:rPr>
          <w:noProof/>
        </w:rPr>
        <w:t>ANNEX I ITEMS FOR AN INTERFACE CONTROL DOCUMENT (ICD)   (INFORMATIVE)</w:t>
      </w:r>
      <w:r>
        <w:rPr>
          <w:noProof/>
        </w:rPr>
        <w:tab/>
      </w:r>
      <w:r>
        <w:rPr>
          <w:noProof/>
        </w:rPr>
        <w:fldChar w:fldCharType="begin"/>
      </w:r>
      <w:r>
        <w:rPr>
          <w:noProof/>
        </w:rPr>
        <w:instrText xml:space="preserve"> PAGEREF _Toc114057162 \h </w:instrText>
      </w:r>
      <w:r>
        <w:rPr>
          <w:noProof/>
        </w:rPr>
      </w:r>
      <w:r>
        <w:rPr>
          <w:noProof/>
        </w:rPr>
        <w:fldChar w:fldCharType="separate"/>
      </w:r>
      <w:r>
        <w:rPr>
          <w:noProof/>
        </w:rPr>
        <w:t>I-1</w:t>
      </w:r>
      <w:r>
        <w:rPr>
          <w:noProof/>
        </w:rPr>
        <w:fldChar w:fldCharType="end"/>
      </w:r>
    </w:p>
    <w:p w14:paraId="2FE283D9" w14:textId="65305B92" w:rsidR="00650400" w:rsidRDefault="00650400">
      <w:pPr>
        <w:pStyle w:val="TOC8"/>
        <w:rPr>
          <w:rFonts w:asciiTheme="minorHAnsi" w:eastAsiaTheme="minorEastAsia" w:hAnsiTheme="minorHAnsi" w:cstheme="minorBidi"/>
          <w:b w:val="0"/>
          <w:caps w:val="0"/>
          <w:noProof/>
          <w:szCs w:val="24"/>
        </w:rPr>
      </w:pPr>
      <w:r>
        <w:rPr>
          <w:noProof/>
        </w:rPr>
        <w:t>ANNEX J CHANGES IN NDM/XML VERSION 3   (INFORMATIVE)</w:t>
      </w:r>
      <w:r>
        <w:rPr>
          <w:noProof/>
        </w:rPr>
        <w:tab/>
      </w:r>
      <w:r>
        <w:rPr>
          <w:noProof/>
        </w:rPr>
        <w:fldChar w:fldCharType="begin"/>
      </w:r>
      <w:r>
        <w:rPr>
          <w:noProof/>
        </w:rPr>
        <w:instrText xml:space="preserve"> PAGEREF _Toc114057163 \h </w:instrText>
      </w:r>
      <w:r>
        <w:rPr>
          <w:noProof/>
        </w:rPr>
      </w:r>
      <w:r>
        <w:rPr>
          <w:noProof/>
        </w:rPr>
        <w:fldChar w:fldCharType="separate"/>
      </w:r>
      <w:r>
        <w:rPr>
          <w:noProof/>
        </w:rPr>
        <w:t>J-1</w:t>
      </w:r>
      <w:r>
        <w:rPr>
          <w:noProof/>
        </w:rPr>
        <w:fldChar w:fldCharType="end"/>
      </w:r>
    </w:p>
    <w:p w14:paraId="4606AC0E" w14:textId="77777777" w:rsidR="00E44F99" w:rsidRDefault="00D971EB" w:rsidP="00A84B98">
      <w:pPr>
        <w:pStyle w:val="toccolumnheadings"/>
        <w:spacing w:before="480"/>
      </w:pPr>
      <w:r>
        <w:rPr>
          <w:b/>
          <w:caps/>
          <w:u w:val="none"/>
        </w:rPr>
        <w:fldChar w:fldCharType="end"/>
      </w:r>
      <w:r w:rsidR="00A84B98">
        <w:t>Figure</w:t>
      </w:r>
    </w:p>
    <w:p w14:paraId="1A4AC48C" w14:textId="62E535D9" w:rsidR="00D464A5" w:rsidRDefault="00A84B98">
      <w:pPr>
        <w:pStyle w:val="TOC1"/>
        <w:rPr>
          <w:rFonts w:asciiTheme="minorHAnsi" w:eastAsiaTheme="minorEastAsia" w:hAnsiTheme="minorHAnsi" w:cstheme="minorBidi"/>
          <w:b w:val="0"/>
          <w:caps w:val="0"/>
          <w:noProof/>
          <w:szCs w:val="24"/>
        </w:rPr>
      </w:pPr>
      <w:r>
        <w:fldChar w:fldCharType="begin"/>
      </w:r>
      <w:r>
        <w:instrText xml:space="preserve"> TOC \F G \h \* MERGEFORMAT </w:instrText>
      </w:r>
      <w:r>
        <w:fldChar w:fldCharType="separate"/>
      </w:r>
      <w:hyperlink w:anchor="_Toc113809948" w:history="1">
        <w:r w:rsidR="00D464A5" w:rsidRPr="008F09A7">
          <w:rPr>
            <w:rStyle w:val="Hyperlink"/>
            <w:noProof/>
          </w:rPr>
          <w:t>3-1</w:t>
        </w:r>
        <w:r w:rsidR="00D464A5">
          <w:rPr>
            <w:rFonts w:asciiTheme="minorHAnsi" w:eastAsiaTheme="minorEastAsia" w:hAnsiTheme="minorHAnsi" w:cstheme="minorBidi"/>
            <w:b w:val="0"/>
            <w:caps w:val="0"/>
            <w:noProof/>
            <w:szCs w:val="24"/>
          </w:rPr>
          <w:tab/>
        </w:r>
        <w:r w:rsidR="00D464A5" w:rsidRPr="008F09A7">
          <w:rPr>
            <w:rStyle w:val="Hyperlink"/>
            <w:noProof/>
          </w:rPr>
          <w:t>NDM/XML Substructure 1 (Single Segment)</w:t>
        </w:r>
        <w:r w:rsidR="00D464A5">
          <w:rPr>
            <w:noProof/>
          </w:rPr>
          <w:tab/>
        </w:r>
        <w:r w:rsidR="00D464A5">
          <w:rPr>
            <w:noProof/>
          </w:rPr>
          <w:fldChar w:fldCharType="begin"/>
        </w:r>
        <w:r w:rsidR="00D464A5">
          <w:rPr>
            <w:noProof/>
          </w:rPr>
          <w:instrText xml:space="preserve"> PAGEREF _Toc113809948 \h </w:instrText>
        </w:r>
        <w:r w:rsidR="00D464A5">
          <w:rPr>
            <w:noProof/>
          </w:rPr>
        </w:r>
        <w:r w:rsidR="00D464A5">
          <w:rPr>
            <w:noProof/>
          </w:rPr>
          <w:fldChar w:fldCharType="separate"/>
        </w:r>
        <w:r w:rsidR="00D464A5">
          <w:rPr>
            <w:noProof/>
          </w:rPr>
          <w:t>3-5</w:t>
        </w:r>
        <w:r w:rsidR="00D464A5">
          <w:rPr>
            <w:noProof/>
          </w:rPr>
          <w:fldChar w:fldCharType="end"/>
        </w:r>
      </w:hyperlink>
    </w:p>
    <w:p w14:paraId="4162ECFA" w14:textId="147F8D5B" w:rsidR="00D464A5" w:rsidRDefault="00D464A5">
      <w:pPr>
        <w:pStyle w:val="TOC1"/>
        <w:rPr>
          <w:rFonts w:asciiTheme="minorHAnsi" w:eastAsiaTheme="minorEastAsia" w:hAnsiTheme="minorHAnsi" w:cstheme="minorBidi"/>
          <w:b w:val="0"/>
          <w:caps w:val="0"/>
          <w:noProof/>
          <w:szCs w:val="24"/>
        </w:rPr>
      </w:pPr>
      <w:hyperlink w:anchor="_Toc113809949" w:history="1">
        <w:r w:rsidRPr="008F09A7">
          <w:rPr>
            <w:rStyle w:val="Hyperlink"/>
            <w:noProof/>
          </w:rPr>
          <w:t>3-2</w:t>
        </w:r>
        <w:r>
          <w:rPr>
            <w:rFonts w:asciiTheme="minorHAnsi" w:eastAsiaTheme="minorEastAsia" w:hAnsiTheme="minorHAnsi" w:cstheme="minorBidi"/>
            <w:b w:val="0"/>
            <w:caps w:val="0"/>
            <w:noProof/>
            <w:szCs w:val="24"/>
          </w:rPr>
          <w:tab/>
        </w:r>
        <w:r w:rsidRPr="008F09A7">
          <w:rPr>
            <w:rStyle w:val="Hyperlink"/>
            <w:noProof/>
          </w:rPr>
          <w:t>NDM/XML Substructure 2 (Possible Multiplicity of Segments)</w:t>
        </w:r>
        <w:r>
          <w:rPr>
            <w:noProof/>
          </w:rPr>
          <w:tab/>
        </w:r>
        <w:r>
          <w:rPr>
            <w:noProof/>
          </w:rPr>
          <w:fldChar w:fldCharType="begin"/>
        </w:r>
        <w:r>
          <w:rPr>
            <w:noProof/>
          </w:rPr>
          <w:instrText xml:space="preserve"> PAGEREF _Toc113809949 \h </w:instrText>
        </w:r>
        <w:r>
          <w:rPr>
            <w:noProof/>
          </w:rPr>
        </w:r>
        <w:r>
          <w:rPr>
            <w:noProof/>
          </w:rPr>
          <w:fldChar w:fldCharType="separate"/>
        </w:r>
        <w:r>
          <w:rPr>
            <w:noProof/>
          </w:rPr>
          <w:t>3-6</w:t>
        </w:r>
        <w:r>
          <w:rPr>
            <w:noProof/>
          </w:rPr>
          <w:fldChar w:fldCharType="end"/>
        </w:r>
      </w:hyperlink>
    </w:p>
    <w:p w14:paraId="0B29FC8E" w14:textId="375E1268" w:rsidR="00D464A5" w:rsidRDefault="00D464A5" w:rsidP="007D38C6">
      <w:pPr>
        <w:pStyle w:val="TOC7"/>
        <w:tabs>
          <w:tab w:val="left" w:pos="360"/>
          <w:tab w:val="right" w:leader="dot" w:pos="8990"/>
        </w:tabs>
        <w:ind w:left="0"/>
        <w:rPr>
          <w:rFonts w:asciiTheme="minorHAnsi" w:eastAsiaTheme="minorEastAsia" w:hAnsiTheme="minorHAnsi" w:cstheme="minorBidi"/>
          <w:noProof/>
          <w:szCs w:val="24"/>
        </w:rPr>
      </w:pPr>
      <w:hyperlink w:anchor="_Toc113809950" w:history="1">
        <w:r w:rsidRPr="008F09A7">
          <w:rPr>
            <w:rStyle w:val="Hyperlink"/>
            <w:noProof/>
          </w:rPr>
          <w:t>3-3</w:t>
        </w:r>
        <w:r>
          <w:rPr>
            <w:rFonts w:asciiTheme="minorHAnsi" w:eastAsiaTheme="minorEastAsia" w:hAnsiTheme="minorHAnsi" w:cstheme="minorBidi"/>
            <w:noProof/>
            <w:szCs w:val="24"/>
          </w:rPr>
          <w:tab/>
        </w:r>
        <w:r w:rsidRPr="008F09A7">
          <w:rPr>
            <w:rStyle w:val="Hyperlink"/>
            <w:noProof/>
          </w:rPr>
          <w:t>Variant of Substructure 2 for CDM</w:t>
        </w:r>
        <w:r>
          <w:rPr>
            <w:noProof/>
          </w:rPr>
          <w:tab/>
        </w:r>
        <w:r>
          <w:rPr>
            <w:noProof/>
          </w:rPr>
          <w:fldChar w:fldCharType="begin"/>
        </w:r>
        <w:r>
          <w:rPr>
            <w:noProof/>
          </w:rPr>
          <w:instrText xml:space="preserve"> PAGEREF _Toc113809950 \h </w:instrText>
        </w:r>
        <w:r>
          <w:rPr>
            <w:noProof/>
          </w:rPr>
        </w:r>
        <w:r>
          <w:rPr>
            <w:noProof/>
          </w:rPr>
          <w:fldChar w:fldCharType="separate"/>
        </w:r>
        <w:r>
          <w:rPr>
            <w:noProof/>
          </w:rPr>
          <w:t>3-7</w:t>
        </w:r>
        <w:r>
          <w:rPr>
            <w:noProof/>
          </w:rPr>
          <w:fldChar w:fldCharType="end"/>
        </w:r>
      </w:hyperlink>
    </w:p>
    <w:p w14:paraId="64CA7CDF" w14:textId="22282EAE" w:rsidR="00D464A5" w:rsidRDefault="00D464A5" w:rsidP="007D38C6">
      <w:pPr>
        <w:pStyle w:val="TOC7"/>
        <w:tabs>
          <w:tab w:val="left" w:pos="360"/>
          <w:tab w:val="right" w:leader="dot" w:pos="8990"/>
        </w:tabs>
        <w:ind w:left="0"/>
        <w:rPr>
          <w:rFonts w:asciiTheme="minorHAnsi" w:eastAsiaTheme="minorEastAsia" w:hAnsiTheme="minorHAnsi" w:cstheme="minorBidi"/>
          <w:noProof/>
          <w:szCs w:val="24"/>
        </w:rPr>
      </w:pPr>
      <w:hyperlink w:anchor="_Toc113809951" w:history="1">
        <w:r w:rsidRPr="008F09A7">
          <w:rPr>
            <w:rStyle w:val="Hyperlink"/>
            <w:noProof/>
          </w:rPr>
          <w:t>4-1</w:t>
        </w:r>
        <w:r>
          <w:rPr>
            <w:rFonts w:asciiTheme="minorHAnsi" w:eastAsiaTheme="minorEastAsia" w:hAnsiTheme="minorHAnsi" w:cstheme="minorBidi"/>
            <w:noProof/>
            <w:szCs w:val="24"/>
          </w:rPr>
          <w:tab/>
        </w:r>
        <w:r w:rsidRPr="008F09A7">
          <w:rPr>
            <w:rStyle w:val="Hyperlink"/>
            <w:noProof/>
          </w:rPr>
          <w:t>Comparison of Single Message NDM with NDM Combined Instantiation</w:t>
        </w:r>
        <w:r>
          <w:rPr>
            <w:noProof/>
          </w:rPr>
          <w:tab/>
        </w:r>
        <w:r>
          <w:rPr>
            <w:noProof/>
          </w:rPr>
          <w:fldChar w:fldCharType="begin"/>
        </w:r>
        <w:r>
          <w:rPr>
            <w:noProof/>
          </w:rPr>
          <w:instrText xml:space="preserve"> PAGEREF _Toc113809951 \h </w:instrText>
        </w:r>
        <w:r>
          <w:rPr>
            <w:noProof/>
          </w:rPr>
        </w:r>
        <w:r>
          <w:rPr>
            <w:noProof/>
          </w:rPr>
          <w:fldChar w:fldCharType="separate"/>
        </w:r>
        <w:r>
          <w:rPr>
            <w:noProof/>
          </w:rPr>
          <w:t>4-16</w:t>
        </w:r>
        <w:r>
          <w:rPr>
            <w:noProof/>
          </w:rPr>
          <w:fldChar w:fldCharType="end"/>
        </w:r>
      </w:hyperlink>
    </w:p>
    <w:p w14:paraId="47255413" w14:textId="208E8D8E" w:rsidR="00D464A5" w:rsidRDefault="00D464A5" w:rsidP="007D38C6">
      <w:pPr>
        <w:pStyle w:val="TOC7"/>
        <w:tabs>
          <w:tab w:val="right" w:leader="dot" w:pos="8990"/>
        </w:tabs>
        <w:ind w:left="0"/>
        <w:jc w:val="left"/>
        <w:rPr>
          <w:rFonts w:asciiTheme="minorHAnsi" w:eastAsiaTheme="minorEastAsia" w:hAnsiTheme="minorHAnsi" w:cstheme="minorBidi"/>
          <w:noProof/>
          <w:szCs w:val="24"/>
        </w:rPr>
      </w:pPr>
      <w:hyperlink w:anchor="_Toc113809952" w:history="1">
        <w:r w:rsidRPr="008F09A7">
          <w:rPr>
            <w:rStyle w:val="Hyperlink"/>
            <w:noProof/>
          </w:rPr>
          <w:t>4-2</w:t>
        </w:r>
        <w:r>
          <w:rPr>
            <w:rFonts w:asciiTheme="minorHAnsi" w:eastAsiaTheme="minorEastAsia" w:hAnsiTheme="minorHAnsi" w:cstheme="minorBidi"/>
            <w:noProof/>
            <w:szCs w:val="24"/>
          </w:rPr>
          <w:tab/>
        </w:r>
        <w:r w:rsidRPr="008F09A7">
          <w:rPr>
            <w:rStyle w:val="Hyperlink"/>
            <w:noProof/>
          </w:rPr>
          <w:t>NDM Combined Instantiation Basic Structure</w:t>
        </w:r>
        <w:r>
          <w:rPr>
            <w:noProof/>
          </w:rPr>
          <w:tab/>
        </w:r>
        <w:r>
          <w:rPr>
            <w:noProof/>
          </w:rPr>
          <w:fldChar w:fldCharType="begin"/>
        </w:r>
        <w:r>
          <w:rPr>
            <w:noProof/>
          </w:rPr>
          <w:instrText xml:space="preserve"> PAGEREF _Toc113809952 \h </w:instrText>
        </w:r>
        <w:r>
          <w:rPr>
            <w:noProof/>
          </w:rPr>
        </w:r>
        <w:r>
          <w:rPr>
            <w:noProof/>
          </w:rPr>
          <w:fldChar w:fldCharType="separate"/>
        </w:r>
        <w:r>
          <w:rPr>
            <w:noProof/>
          </w:rPr>
          <w:t>4-17</w:t>
        </w:r>
        <w:r>
          <w:rPr>
            <w:noProof/>
          </w:rPr>
          <w:fldChar w:fldCharType="end"/>
        </w:r>
      </w:hyperlink>
    </w:p>
    <w:p w14:paraId="7E17274D" w14:textId="5146AE6D" w:rsidR="00D464A5" w:rsidRDefault="00D464A5" w:rsidP="007D38C6">
      <w:pPr>
        <w:pStyle w:val="TOC7"/>
        <w:tabs>
          <w:tab w:val="left" w:pos="600"/>
          <w:tab w:val="right" w:leader="dot" w:pos="8990"/>
        </w:tabs>
        <w:ind w:left="0"/>
        <w:rPr>
          <w:rFonts w:asciiTheme="minorHAnsi" w:eastAsiaTheme="minorEastAsia" w:hAnsiTheme="minorHAnsi" w:cstheme="minorBidi"/>
          <w:noProof/>
          <w:szCs w:val="24"/>
        </w:rPr>
      </w:pPr>
      <w:hyperlink w:anchor="_Toc113809953" w:history="1">
        <w:r w:rsidRPr="008F09A7">
          <w:rPr>
            <w:rStyle w:val="Hyperlink"/>
            <w:noProof/>
          </w:rPr>
          <w:t>4-3</w:t>
        </w:r>
        <w:r>
          <w:rPr>
            <w:rFonts w:asciiTheme="minorHAnsi" w:eastAsiaTheme="minorEastAsia" w:hAnsiTheme="minorHAnsi" w:cstheme="minorBidi"/>
            <w:noProof/>
            <w:szCs w:val="24"/>
          </w:rPr>
          <w:tab/>
        </w:r>
        <w:r w:rsidRPr="008F09A7">
          <w:rPr>
            <w:rStyle w:val="Hyperlink"/>
            <w:noProof/>
          </w:rPr>
          <w:t>NDM Combined Instantiation Showing Use of Attributes</w:t>
        </w:r>
        <w:r>
          <w:rPr>
            <w:noProof/>
          </w:rPr>
          <w:tab/>
        </w:r>
        <w:r>
          <w:rPr>
            <w:noProof/>
          </w:rPr>
          <w:fldChar w:fldCharType="begin"/>
        </w:r>
        <w:r>
          <w:rPr>
            <w:noProof/>
          </w:rPr>
          <w:instrText xml:space="preserve"> PAGEREF _Toc113809953 \h </w:instrText>
        </w:r>
        <w:r>
          <w:rPr>
            <w:noProof/>
          </w:rPr>
        </w:r>
        <w:r>
          <w:rPr>
            <w:noProof/>
          </w:rPr>
          <w:fldChar w:fldCharType="separate"/>
        </w:r>
        <w:r>
          <w:rPr>
            <w:noProof/>
          </w:rPr>
          <w:t>4-18</w:t>
        </w:r>
        <w:r>
          <w:rPr>
            <w:noProof/>
          </w:rPr>
          <w:fldChar w:fldCharType="end"/>
        </w:r>
      </w:hyperlink>
    </w:p>
    <w:p w14:paraId="594BC356" w14:textId="2C695804" w:rsidR="00D464A5" w:rsidRDefault="00D464A5">
      <w:pPr>
        <w:pStyle w:val="TOC1"/>
        <w:tabs>
          <w:tab w:val="left" w:pos="907"/>
        </w:tabs>
        <w:rPr>
          <w:rFonts w:asciiTheme="minorHAnsi" w:eastAsiaTheme="minorEastAsia" w:hAnsiTheme="minorHAnsi" w:cstheme="minorBidi"/>
          <w:b w:val="0"/>
          <w:caps w:val="0"/>
          <w:noProof/>
          <w:szCs w:val="24"/>
        </w:rPr>
      </w:pPr>
      <w:hyperlink w:anchor="_Toc113809954" w:history="1">
        <w:r w:rsidRPr="008F09A7">
          <w:rPr>
            <w:rStyle w:val="Hyperlink"/>
            <w:noProof/>
          </w:rPr>
          <w:t>G-1</w:t>
        </w:r>
        <w:r>
          <w:rPr>
            <w:rFonts w:asciiTheme="minorHAnsi" w:eastAsiaTheme="minorEastAsia" w:hAnsiTheme="minorHAnsi" w:cstheme="minorBidi"/>
            <w:b w:val="0"/>
            <w:caps w:val="0"/>
            <w:noProof/>
            <w:szCs w:val="24"/>
          </w:rPr>
          <w:tab/>
        </w:r>
        <w:r w:rsidRPr="008F09A7">
          <w:rPr>
            <w:rStyle w:val="Hyperlink"/>
            <w:noProof/>
          </w:rPr>
          <w:t>Sample NDM/XML AEM</w:t>
        </w:r>
        <w:r>
          <w:rPr>
            <w:noProof/>
          </w:rPr>
          <w:tab/>
        </w:r>
        <w:r>
          <w:rPr>
            <w:noProof/>
          </w:rPr>
          <w:fldChar w:fldCharType="begin"/>
        </w:r>
        <w:r>
          <w:rPr>
            <w:noProof/>
          </w:rPr>
          <w:instrText xml:space="preserve"> PAGEREF _Toc113809954 \h </w:instrText>
        </w:r>
        <w:r>
          <w:rPr>
            <w:noProof/>
          </w:rPr>
        </w:r>
        <w:r>
          <w:rPr>
            <w:noProof/>
          </w:rPr>
          <w:fldChar w:fldCharType="separate"/>
        </w:r>
        <w:r>
          <w:rPr>
            <w:noProof/>
          </w:rPr>
          <w:t>G-2</w:t>
        </w:r>
        <w:r>
          <w:rPr>
            <w:noProof/>
          </w:rPr>
          <w:fldChar w:fldCharType="end"/>
        </w:r>
      </w:hyperlink>
    </w:p>
    <w:p w14:paraId="4A919894" w14:textId="39BBE1D7" w:rsidR="00D464A5" w:rsidRDefault="00D464A5">
      <w:pPr>
        <w:pStyle w:val="TOC1"/>
        <w:tabs>
          <w:tab w:val="left" w:pos="907"/>
        </w:tabs>
        <w:rPr>
          <w:rFonts w:asciiTheme="minorHAnsi" w:eastAsiaTheme="minorEastAsia" w:hAnsiTheme="minorHAnsi" w:cstheme="minorBidi"/>
          <w:b w:val="0"/>
          <w:caps w:val="0"/>
          <w:noProof/>
          <w:szCs w:val="24"/>
        </w:rPr>
      </w:pPr>
      <w:hyperlink w:anchor="_Toc113809955" w:history="1">
        <w:r w:rsidRPr="008F09A7">
          <w:rPr>
            <w:rStyle w:val="Hyperlink"/>
            <w:noProof/>
          </w:rPr>
          <w:t>G-2</w:t>
        </w:r>
        <w:r>
          <w:rPr>
            <w:rFonts w:asciiTheme="minorHAnsi" w:eastAsiaTheme="minorEastAsia" w:hAnsiTheme="minorHAnsi" w:cstheme="minorBidi"/>
            <w:b w:val="0"/>
            <w:caps w:val="0"/>
            <w:noProof/>
            <w:szCs w:val="24"/>
          </w:rPr>
          <w:tab/>
        </w:r>
        <w:r w:rsidRPr="008F09A7">
          <w:rPr>
            <w:rStyle w:val="Hyperlink"/>
            <w:noProof/>
          </w:rPr>
          <w:t>Sample NDM/XML AEM with Rotation</w:t>
        </w:r>
        <w:r>
          <w:rPr>
            <w:noProof/>
          </w:rPr>
          <w:tab/>
        </w:r>
        <w:r>
          <w:rPr>
            <w:noProof/>
          </w:rPr>
          <w:fldChar w:fldCharType="begin"/>
        </w:r>
        <w:r>
          <w:rPr>
            <w:noProof/>
          </w:rPr>
          <w:instrText xml:space="preserve"> PAGEREF _Toc113809955 \h </w:instrText>
        </w:r>
        <w:r>
          <w:rPr>
            <w:noProof/>
          </w:rPr>
        </w:r>
        <w:r>
          <w:rPr>
            <w:noProof/>
          </w:rPr>
          <w:fldChar w:fldCharType="separate"/>
        </w:r>
        <w:r>
          <w:rPr>
            <w:noProof/>
          </w:rPr>
          <w:t>G-4</w:t>
        </w:r>
        <w:r>
          <w:rPr>
            <w:noProof/>
          </w:rPr>
          <w:fldChar w:fldCharType="end"/>
        </w:r>
      </w:hyperlink>
    </w:p>
    <w:p w14:paraId="4E97338A" w14:textId="55D74EEA" w:rsidR="00D464A5" w:rsidRDefault="00D464A5">
      <w:pPr>
        <w:pStyle w:val="TOC1"/>
        <w:tabs>
          <w:tab w:val="left" w:pos="907"/>
        </w:tabs>
        <w:rPr>
          <w:rFonts w:asciiTheme="minorHAnsi" w:eastAsiaTheme="minorEastAsia" w:hAnsiTheme="minorHAnsi" w:cstheme="minorBidi"/>
          <w:b w:val="0"/>
          <w:caps w:val="0"/>
          <w:noProof/>
          <w:szCs w:val="24"/>
        </w:rPr>
      </w:pPr>
      <w:hyperlink w:anchor="_Toc113809956" w:history="1">
        <w:r w:rsidRPr="008F09A7">
          <w:rPr>
            <w:rStyle w:val="Hyperlink"/>
            <w:noProof/>
          </w:rPr>
          <w:t>G-3</w:t>
        </w:r>
        <w:r>
          <w:rPr>
            <w:rFonts w:asciiTheme="minorHAnsi" w:eastAsiaTheme="minorEastAsia" w:hAnsiTheme="minorHAnsi" w:cstheme="minorBidi"/>
            <w:b w:val="0"/>
            <w:caps w:val="0"/>
            <w:noProof/>
            <w:szCs w:val="24"/>
          </w:rPr>
          <w:tab/>
        </w:r>
        <w:r w:rsidRPr="008F09A7">
          <w:rPr>
            <w:rStyle w:val="Hyperlink"/>
            <w:noProof/>
          </w:rPr>
          <w:t>Sample NDM/XML APM</w:t>
        </w:r>
        <w:r>
          <w:rPr>
            <w:noProof/>
          </w:rPr>
          <w:tab/>
        </w:r>
        <w:r>
          <w:rPr>
            <w:noProof/>
          </w:rPr>
          <w:fldChar w:fldCharType="begin"/>
        </w:r>
        <w:r>
          <w:rPr>
            <w:noProof/>
          </w:rPr>
          <w:instrText xml:space="preserve"> PAGEREF _Toc113809956 \h </w:instrText>
        </w:r>
        <w:r>
          <w:rPr>
            <w:noProof/>
          </w:rPr>
        </w:r>
        <w:r>
          <w:rPr>
            <w:noProof/>
          </w:rPr>
          <w:fldChar w:fldCharType="separate"/>
        </w:r>
        <w:r>
          <w:rPr>
            <w:noProof/>
          </w:rPr>
          <w:t>G-5</w:t>
        </w:r>
        <w:r>
          <w:rPr>
            <w:noProof/>
          </w:rPr>
          <w:fldChar w:fldCharType="end"/>
        </w:r>
      </w:hyperlink>
    </w:p>
    <w:p w14:paraId="19A123CE" w14:textId="59CC663A" w:rsidR="00D464A5" w:rsidRDefault="00D464A5" w:rsidP="007D38C6">
      <w:pPr>
        <w:pStyle w:val="TOC7"/>
        <w:tabs>
          <w:tab w:val="right" w:leader="dot" w:pos="8990"/>
        </w:tabs>
        <w:ind w:left="0"/>
        <w:rPr>
          <w:rFonts w:asciiTheme="minorHAnsi" w:eastAsiaTheme="minorEastAsia" w:hAnsiTheme="minorHAnsi" w:cstheme="minorBidi"/>
          <w:noProof/>
          <w:szCs w:val="24"/>
        </w:rPr>
      </w:pPr>
      <w:hyperlink w:anchor="_Toc113809957" w:history="1">
        <w:r w:rsidRPr="008F09A7">
          <w:rPr>
            <w:rStyle w:val="Hyperlink"/>
            <w:noProof/>
          </w:rPr>
          <w:t>G-4</w:t>
        </w:r>
        <w:r>
          <w:rPr>
            <w:rFonts w:asciiTheme="minorHAnsi" w:eastAsiaTheme="minorEastAsia" w:hAnsiTheme="minorHAnsi" w:cstheme="minorBidi"/>
            <w:noProof/>
            <w:szCs w:val="24"/>
          </w:rPr>
          <w:tab/>
        </w:r>
        <w:r w:rsidRPr="008F09A7">
          <w:rPr>
            <w:rStyle w:val="Hyperlink"/>
            <w:noProof/>
          </w:rPr>
          <w:t>Sample Combined Instantiation with elementFormDefault="qualified\</w:t>
        </w:r>
        <w:r>
          <w:rPr>
            <w:noProof/>
          </w:rPr>
          <w:tab/>
        </w:r>
        <w:r>
          <w:rPr>
            <w:noProof/>
          </w:rPr>
          <w:fldChar w:fldCharType="begin"/>
        </w:r>
        <w:r>
          <w:rPr>
            <w:noProof/>
          </w:rPr>
          <w:instrText xml:space="preserve"> PAGEREF _Toc113809957 \h </w:instrText>
        </w:r>
        <w:r>
          <w:rPr>
            <w:noProof/>
          </w:rPr>
        </w:r>
        <w:r>
          <w:rPr>
            <w:noProof/>
          </w:rPr>
          <w:fldChar w:fldCharType="separate"/>
        </w:r>
        <w:r>
          <w:rPr>
            <w:noProof/>
          </w:rPr>
          <w:t>G-8</w:t>
        </w:r>
        <w:r>
          <w:rPr>
            <w:noProof/>
          </w:rPr>
          <w:fldChar w:fldCharType="end"/>
        </w:r>
      </w:hyperlink>
    </w:p>
    <w:p w14:paraId="7C410E87" w14:textId="77777777" w:rsidR="00A84B98" w:rsidRDefault="00A84B98" w:rsidP="00A84B98">
      <w:pPr>
        <w:pStyle w:val="toccolumnheadings"/>
        <w:spacing w:before="480"/>
      </w:pPr>
      <w:r>
        <w:fldChar w:fldCharType="end"/>
      </w:r>
      <w:r>
        <w:t>Table</w:t>
      </w:r>
    </w:p>
    <w:p w14:paraId="5481C681" w14:textId="5C119113" w:rsidR="00701BE5" w:rsidRDefault="00A84B98">
      <w:pPr>
        <w:pStyle w:val="TOC1"/>
        <w:rPr>
          <w:rFonts w:asciiTheme="minorHAnsi" w:eastAsiaTheme="minorEastAsia" w:hAnsiTheme="minorHAnsi" w:cstheme="minorBidi"/>
          <w:b w:val="0"/>
          <w:caps w:val="0"/>
          <w:noProof/>
          <w:szCs w:val="24"/>
        </w:rPr>
      </w:pPr>
      <w:r>
        <w:fldChar w:fldCharType="begin"/>
      </w:r>
      <w:r>
        <w:instrText xml:space="preserve"> TOC \F T \h \* MERGEFORMAT </w:instrText>
      </w:r>
      <w:r>
        <w:fldChar w:fldCharType="separate"/>
      </w:r>
      <w:hyperlink w:anchor="_Toc113809855" w:history="1">
        <w:r w:rsidR="00701BE5" w:rsidRPr="00381EBB">
          <w:rPr>
            <w:rStyle w:val="Hyperlink"/>
            <w:noProof/>
          </w:rPr>
          <w:t>3-1</w:t>
        </w:r>
        <w:r w:rsidR="00701BE5">
          <w:rPr>
            <w:rFonts w:asciiTheme="minorHAnsi" w:eastAsiaTheme="minorEastAsia" w:hAnsiTheme="minorHAnsi" w:cstheme="minorBidi"/>
            <w:b w:val="0"/>
            <w:caps w:val="0"/>
            <w:noProof/>
            <w:szCs w:val="24"/>
          </w:rPr>
          <w:tab/>
        </w:r>
        <w:r w:rsidR="00701BE5" w:rsidRPr="00381EBB">
          <w:rPr>
            <w:rStyle w:val="Hyperlink"/>
            <w:noProof/>
          </w:rPr>
          <w:t>The NDM/XML Schema Set</w:t>
        </w:r>
        <w:r w:rsidR="00701BE5">
          <w:rPr>
            <w:noProof/>
          </w:rPr>
          <w:tab/>
        </w:r>
        <w:r w:rsidR="00701BE5">
          <w:rPr>
            <w:noProof/>
          </w:rPr>
          <w:fldChar w:fldCharType="begin"/>
        </w:r>
        <w:r w:rsidR="00701BE5">
          <w:rPr>
            <w:noProof/>
          </w:rPr>
          <w:instrText xml:space="preserve"> PAGEREF _Toc113809855 \h </w:instrText>
        </w:r>
        <w:r w:rsidR="00701BE5">
          <w:rPr>
            <w:noProof/>
          </w:rPr>
        </w:r>
        <w:r w:rsidR="00701BE5">
          <w:rPr>
            <w:noProof/>
          </w:rPr>
          <w:fldChar w:fldCharType="separate"/>
        </w:r>
        <w:r w:rsidR="00701BE5">
          <w:rPr>
            <w:noProof/>
          </w:rPr>
          <w:t>3-4</w:t>
        </w:r>
        <w:r w:rsidR="00701BE5">
          <w:rPr>
            <w:noProof/>
          </w:rPr>
          <w:fldChar w:fldCharType="end"/>
        </w:r>
      </w:hyperlink>
    </w:p>
    <w:p w14:paraId="11A930A3" w14:textId="7CCB3D8E" w:rsidR="00701BE5" w:rsidRDefault="00701BE5" w:rsidP="007D38C6">
      <w:pPr>
        <w:pStyle w:val="TOC7"/>
        <w:tabs>
          <w:tab w:val="left" w:pos="2000"/>
          <w:tab w:val="right" w:leader="dot" w:pos="8990"/>
        </w:tabs>
        <w:ind w:left="0"/>
        <w:rPr>
          <w:rFonts w:asciiTheme="minorHAnsi" w:eastAsiaTheme="minorEastAsia" w:hAnsiTheme="minorHAnsi" w:cstheme="minorBidi"/>
          <w:noProof/>
          <w:szCs w:val="24"/>
        </w:rPr>
      </w:pPr>
      <w:hyperlink w:anchor="_Toc113809856" w:history="1">
        <w:r w:rsidRPr="00381EBB">
          <w:rPr>
            <w:rStyle w:val="Hyperlink"/>
            <w:noProof/>
          </w:rPr>
          <w:t>4-1</w:t>
        </w:r>
        <w:r>
          <w:rPr>
            <w:rFonts w:asciiTheme="minorHAnsi" w:eastAsiaTheme="minorEastAsia" w:hAnsiTheme="minorHAnsi" w:cstheme="minorBidi"/>
            <w:noProof/>
            <w:szCs w:val="24"/>
          </w:rPr>
          <w:tab/>
        </w:r>
        <w:r w:rsidRPr="00381EBB">
          <w:rPr>
            <w:rStyle w:val="Hyperlink"/>
            <w:noProof/>
          </w:rPr>
          <w:t>Special Tags Used in the AEM Body</w:t>
        </w:r>
        <w:r>
          <w:rPr>
            <w:noProof/>
          </w:rPr>
          <w:tab/>
        </w:r>
        <w:r>
          <w:rPr>
            <w:noProof/>
          </w:rPr>
          <w:fldChar w:fldCharType="begin"/>
        </w:r>
        <w:r>
          <w:rPr>
            <w:noProof/>
          </w:rPr>
          <w:instrText xml:space="preserve"> PAGEREF _Toc113809856 \h </w:instrText>
        </w:r>
        <w:r>
          <w:rPr>
            <w:noProof/>
          </w:rPr>
        </w:r>
        <w:r>
          <w:rPr>
            <w:noProof/>
          </w:rPr>
          <w:fldChar w:fldCharType="separate"/>
        </w:r>
        <w:r>
          <w:rPr>
            <w:noProof/>
          </w:rPr>
          <w:t>4-5</w:t>
        </w:r>
        <w:r>
          <w:rPr>
            <w:noProof/>
          </w:rPr>
          <w:fldChar w:fldCharType="end"/>
        </w:r>
      </w:hyperlink>
    </w:p>
    <w:p w14:paraId="22BB94AA" w14:textId="7AD7D79B" w:rsidR="00701BE5" w:rsidRDefault="00701BE5" w:rsidP="007D38C6">
      <w:pPr>
        <w:pStyle w:val="TOC7"/>
        <w:tabs>
          <w:tab w:val="left" w:pos="2000"/>
          <w:tab w:val="right" w:leader="dot" w:pos="8990"/>
        </w:tabs>
        <w:ind w:left="0"/>
        <w:rPr>
          <w:rFonts w:asciiTheme="minorHAnsi" w:eastAsiaTheme="minorEastAsia" w:hAnsiTheme="minorHAnsi" w:cstheme="minorBidi"/>
          <w:noProof/>
          <w:szCs w:val="24"/>
        </w:rPr>
      </w:pPr>
      <w:hyperlink w:anchor="_Toc113809857" w:history="1">
        <w:r w:rsidRPr="00381EBB">
          <w:rPr>
            <w:rStyle w:val="Hyperlink"/>
            <w:noProof/>
          </w:rPr>
          <w:t>4-2</w:t>
        </w:r>
        <w:r>
          <w:rPr>
            <w:rFonts w:asciiTheme="minorHAnsi" w:eastAsiaTheme="minorEastAsia" w:hAnsiTheme="minorHAnsi" w:cstheme="minorBidi"/>
            <w:noProof/>
            <w:szCs w:val="24"/>
          </w:rPr>
          <w:tab/>
        </w:r>
        <w:r w:rsidRPr="00381EBB">
          <w:rPr>
            <w:rStyle w:val="Hyperlink"/>
            <w:noProof/>
          </w:rPr>
          <w:t>AEM Rotation Tags</w:t>
        </w:r>
        <w:r>
          <w:rPr>
            <w:noProof/>
          </w:rPr>
          <w:tab/>
        </w:r>
        <w:r>
          <w:rPr>
            <w:noProof/>
          </w:rPr>
          <w:fldChar w:fldCharType="begin"/>
        </w:r>
        <w:r>
          <w:rPr>
            <w:noProof/>
          </w:rPr>
          <w:instrText xml:space="preserve"> PAGEREF _Toc113809857 \h </w:instrText>
        </w:r>
        <w:r>
          <w:rPr>
            <w:noProof/>
          </w:rPr>
        </w:r>
        <w:r>
          <w:rPr>
            <w:noProof/>
          </w:rPr>
          <w:fldChar w:fldCharType="separate"/>
        </w:r>
        <w:r>
          <w:rPr>
            <w:noProof/>
          </w:rPr>
          <w:t>4-6</w:t>
        </w:r>
        <w:r>
          <w:rPr>
            <w:noProof/>
          </w:rPr>
          <w:fldChar w:fldCharType="end"/>
        </w:r>
      </w:hyperlink>
    </w:p>
    <w:p w14:paraId="1143011F" w14:textId="28B6DA91" w:rsidR="00701BE5" w:rsidRDefault="00701BE5" w:rsidP="007D38C6">
      <w:pPr>
        <w:pStyle w:val="TOC7"/>
        <w:tabs>
          <w:tab w:val="left" w:pos="2000"/>
          <w:tab w:val="right" w:leader="dot" w:pos="8990"/>
        </w:tabs>
        <w:ind w:left="0"/>
        <w:rPr>
          <w:rFonts w:asciiTheme="minorHAnsi" w:eastAsiaTheme="minorEastAsia" w:hAnsiTheme="minorHAnsi" w:cstheme="minorBidi"/>
          <w:noProof/>
          <w:szCs w:val="24"/>
        </w:rPr>
      </w:pPr>
      <w:hyperlink w:anchor="_Toc113809858" w:history="1">
        <w:r w:rsidRPr="00381EBB">
          <w:rPr>
            <w:rStyle w:val="Hyperlink"/>
            <w:noProof/>
          </w:rPr>
          <w:t>4-3</w:t>
        </w:r>
        <w:r>
          <w:rPr>
            <w:rFonts w:asciiTheme="minorHAnsi" w:eastAsiaTheme="minorEastAsia" w:hAnsiTheme="minorHAnsi" w:cstheme="minorBidi"/>
            <w:noProof/>
            <w:szCs w:val="24"/>
          </w:rPr>
          <w:tab/>
        </w:r>
        <w:r w:rsidRPr="00381EBB">
          <w:rPr>
            <w:rStyle w:val="Hyperlink"/>
            <w:noProof/>
          </w:rPr>
          <w:t>APM Tags with Units</w:t>
        </w:r>
        <w:r>
          <w:rPr>
            <w:noProof/>
          </w:rPr>
          <w:tab/>
        </w:r>
        <w:r>
          <w:rPr>
            <w:noProof/>
          </w:rPr>
          <w:fldChar w:fldCharType="begin"/>
        </w:r>
        <w:r>
          <w:rPr>
            <w:noProof/>
          </w:rPr>
          <w:instrText xml:space="preserve"> PAGEREF _Toc113809858 \h </w:instrText>
        </w:r>
        <w:r>
          <w:rPr>
            <w:noProof/>
          </w:rPr>
        </w:r>
        <w:r>
          <w:rPr>
            <w:noProof/>
          </w:rPr>
          <w:fldChar w:fldCharType="separate"/>
        </w:r>
        <w:r>
          <w:rPr>
            <w:noProof/>
          </w:rPr>
          <w:t>4-10</w:t>
        </w:r>
        <w:r>
          <w:rPr>
            <w:noProof/>
          </w:rPr>
          <w:fldChar w:fldCharType="end"/>
        </w:r>
      </w:hyperlink>
    </w:p>
    <w:p w14:paraId="528EC10D" w14:textId="70023092" w:rsidR="00701BE5" w:rsidRDefault="00701BE5" w:rsidP="007D38C6">
      <w:pPr>
        <w:pStyle w:val="TOC7"/>
        <w:tabs>
          <w:tab w:val="left" w:pos="2000"/>
          <w:tab w:val="right" w:leader="dot" w:pos="8990"/>
        </w:tabs>
        <w:ind w:left="0"/>
        <w:rPr>
          <w:rFonts w:asciiTheme="minorHAnsi" w:eastAsiaTheme="minorEastAsia" w:hAnsiTheme="minorHAnsi" w:cstheme="minorBidi"/>
          <w:noProof/>
          <w:szCs w:val="24"/>
        </w:rPr>
      </w:pPr>
      <w:hyperlink w:anchor="_Toc113809859" w:history="1">
        <w:r w:rsidRPr="00381EBB">
          <w:rPr>
            <w:rStyle w:val="Hyperlink"/>
            <w:noProof/>
          </w:rPr>
          <w:t>4-4</w:t>
        </w:r>
        <w:r>
          <w:rPr>
            <w:rFonts w:asciiTheme="minorHAnsi" w:eastAsiaTheme="minorEastAsia" w:hAnsiTheme="minorHAnsi" w:cstheme="minorBidi"/>
            <w:noProof/>
            <w:szCs w:val="24"/>
          </w:rPr>
          <w:tab/>
        </w:r>
        <w:r w:rsidRPr="00381EBB">
          <w:rPr>
            <w:rStyle w:val="Hyperlink"/>
            <w:noProof/>
          </w:rPr>
          <w:t>Special Tags Used in the APM Body</w:t>
        </w:r>
        <w:r>
          <w:rPr>
            <w:noProof/>
          </w:rPr>
          <w:tab/>
        </w:r>
        <w:r>
          <w:rPr>
            <w:noProof/>
          </w:rPr>
          <w:fldChar w:fldCharType="begin"/>
        </w:r>
        <w:r>
          <w:rPr>
            <w:noProof/>
          </w:rPr>
          <w:instrText xml:space="preserve"> PAGEREF _Toc113809859 \h </w:instrText>
        </w:r>
        <w:r>
          <w:rPr>
            <w:noProof/>
          </w:rPr>
        </w:r>
        <w:r>
          <w:rPr>
            <w:noProof/>
          </w:rPr>
          <w:fldChar w:fldCharType="separate"/>
        </w:r>
        <w:r>
          <w:rPr>
            <w:noProof/>
          </w:rPr>
          <w:t>4-10</w:t>
        </w:r>
        <w:r>
          <w:rPr>
            <w:noProof/>
          </w:rPr>
          <w:fldChar w:fldCharType="end"/>
        </w:r>
      </w:hyperlink>
    </w:p>
    <w:p w14:paraId="4990F1CE" w14:textId="17308441" w:rsidR="00701BE5" w:rsidRDefault="00701BE5" w:rsidP="007D38C6">
      <w:pPr>
        <w:pStyle w:val="TOC7"/>
        <w:tabs>
          <w:tab w:val="left" w:pos="2000"/>
          <w:tab w:val="right" w:leader="dot" w:pos="8990"/>
        </w:tabs>
        <w:ind w:left="0"/>
        <w:rPr>
          <w:rFonts w:asciiTheme="minorHAnsi" w:eastAsiaTheme="minorEastAsia" w:hAnsiTheme="minorHAnsi" w:cstheme="minorBidi"/>
          <w:noProof/>
          <w:szCs w:val="24"/>
        </w:rPr>
      </w:pPr>
      <w:hyperlink w:anchor="_Toc113809860" w:history="1">
        <w:r w:rsidRPr="00381EBB">
          <w:rPr>
            <w:rStyle w:val="Hyperlink"/>
            <w:noProof/>
          </w:rPr>
          <w:t>4-5</w:t>
        </w:r>
        <w:r>
          <w:rPr>
            <w:rFonts w:asciiTheme="minorHAnsi" w:eastAsiaTheme="minorEastAsia" w:hAnsiTheme="minorHAnsi" w:cstheme="minorBidi"/>
            <w:noProof/>
            <w:szCs w:val="24"/>
          </w:rPr>
          <w:tab/>
        </w:r>
        <w:r w:rsidRPr="00381EBB">
          <w:rPr>
            <w:rStyle w:val="Hyperlink"/>
            <w:noProof/>
          </w:rPr>
          <w:t>APM Rotation Tags</w:t>
        </w:r>
        <w:r>
          <w:rPr>
            <w:noProof/>
          </w:rPr>
          <w:tab/>
        </w:r>
        <w:r>
          <w:rPr>
            <w:noProof/>
          </w:rPr>
          <w:fldChar w:fldCharType="begin"/>
        </w:r>
        <w:r>
          <w:rPr>
            <w:noProof/>
          </w:rPr>
          <w:instrText xml:space="preserve"> PAGEREF _Toc113809860 \h </w:instrText>
        </w:r>
        <w:r>
          <w:rPr>
            <w:noProof/>
          </w:rPr>
        </w:r>
        <w:r>
          <w:rPr>
            <w:noProof/>
          </w:rPr>
          <w:fldChar w:fldCharType="separate"/>
        </w:r>
        <w:r>
          <w:rPr>
            <w:noProof/>
          </w:rPr>
          <w:t>4-11</w:t>
        </w:r>
        <w:r>
          <w:rPr>
            <w:noProof/>
          </w:rPr>
          <w:fldChar w:fldCharType="end"/>
        </w:r>
      </w:hyperlink>
    </w:p>
    <w:p w14:paraId="58993CC2" w14:textId="5DF0FBA0" w:rsidR="00701BE5" w:rsidRDefault="00701BE5" w:rsidP="007D38C6">
      <w:pPr>
        <w:pStyle w:val="TOC7"/>
        <w:tabs>
          <w:tab w:val="left" w:pos="2027"/>
          <w:tab w:val="right" w:leader="dot" w:pos="8990"/>
        </w:tabs>
        <w:ind w:left="0"/>
        <w:rPr>
          <w:rFonts w:asciiTheme="minorHAnsi" w:eastAsiaTheme="minorEastAsia" w:hAnsiTheme="minorHAnsi" w:cstheme="minorBidi"/>
          <w:noProof/>
          <w:szCs w:val="24"/>
        </w:rPr>
      </w:pPr>
      <w:hyperlink w:anchor="_Toc113809861" w:history="1">
        <w:r w:rsidRPr="00381EBB">
          <w:rPr>
            <w:rStyle w:val="Hyperlink"/>
            <w:noProof/>
          </w:rPr>
          <w:t>E-1</w:t>
        </w:r>
        <w:r>
          <w:rPr>
            <w:rFonts w:asciiTheme="minorHAnsi" w:eastAsiaTheme="minorEastAsia" w:hAnsiTheme="minorHAnsi" w:cstheme="minorBidi"/>
            <w:noProof/>
            <w:szCs w:val="24"/>
          </w:rPr>
          <w:tab/>
        </w:r>
        <w:r w:rsidRPr="00381EBB">
          <w:rPr>
            <w:rStyle w:val="Hyperlink"/>
            <w:noProof/>
          </w:rPr>
          <w:t>Primary Requirements</w:t>
        </w:r>
        <w:r>
          <w:rPr>
            <w:noProof/>
          </w:rPr>
          <w:tab/>
        </w:r>
        <w:r>
          <w:rPr>
            <w:noProof/>
          </w:rPr>
          <w:fldChar w:fldCharType="begin"/>
        </w:r>
        <w:r>
          <w:rPr>
            <w:noProof/>
          </w:rPr>
          <w:instrText xml:space="preserve"> PAGEREF _Toc113809861 \h </w:instrText>
        </w:r>
        <w:r>
          <w:rPr>
            <w:noProof/>
          </w:rPr>
        </w:r>
        <w:r>
          <w:rPr>
            <w:noProof/>
          </w:rPr>
          <w:fldChar w:fldCharType="separate"/>
        </w:r>
        <w:r>
          <w:rPr>
            <w:noProof/>
          </w:rPr>
          <w:t>E-2</w:t>
        </w:r>
        <w:r>
          <w:rPr>
            <w:noProof/>
          </w:rPr>
          <w:fldChar w:fldCharType="end"/>
        </w:r>
      </w:hyperlink>
    </w:p>
    <w:p w14:paraId="09BCBEEA" w14:textId="62F7A341" w:rsidR="00701BE5" w:rsidRDefault="00701BE5" w:rsidP="007D38C6">
      <w:pPr>
        <w:pStyle w:val="TOC7"/>
        <w:tabs>
          <w:tab w:val="left" w:pos="2027"/>
          <w:tab w:val="right" w:leader="dot" w:pos="8990"/>
        </w:tabs>
        <w:ind w:left="0"/>
        <w:rPr>
          <w:rFonts w:asciiTheme="minorHAnsi" w:eastAsiaTheme="minorEastAsia" w:hAnsiTheme="minorHAnsi" w:cstheme="minorBidi"/>
          <w:noProof/>
          <w:szCs w:val="24"/>
        </w:rPr>
      </w:pPr>
      <w:hyperlink w:anchor="_Toc113809862" w:history="1">
        <w:r w:rsidRPr="00381EBB">
          <w:rPr>
            <w:rStyle w:val="Hyperlink"/>
            <w:noProof/>
          </w:rPr>
          <w:t>E-2</w:t>
        </w:r>
        <w:r>
          <w:rPr>
            <w:rFonts w:asciiTheme="minorHAnsi" w:eastAsiaTheme="minorEastAsia" w:hAnsiTheme="minorHAnsi" w:cstheme="minorBidi"/>
            <w:noProof/>
            <w:szCs w:val="24"/>
          </w:rPr>
          <w:tab/>
        </w:r>
        <w:r w:rsidRPr="00381EBB">
          <w:rPr>
            <w:rStyle w:val="Hyperlink"/>
            <w:noProof/>
          </w:rPr>
          <w:t>Heritage Requirements</w:t>
        </w:r>
        <w:r>
          <w:rPr>
            <w:noProof/>
          </w:rPr>
          <w:tab/>
        </w:r>
        <w:r>
          <w:rPr>
            <w:noProof/>
          </w:rPr>
          <w:fldChar w:fldCharType="begin"/>
        </w:r>
        <w:r>
          <w:rPr>
            <w:noProof/>
          </w:rPr>
          <w:instrText xml:space="preserve"> PAGEREF _Toc113809862 \h </w:instrText>
        </w:r>
        <w:r>
          <w:rPr>
            <w:noProof/>
          </w:rPr>
        </w:r>
        <w:r>
          <w:rPr>
            <w:noProof/>
          </w:rPr>
          <w:fldChar w:fldCharType="separate"/>
        </w:r>
        <w:r>
          <w:rPr>
            <w:noProof/>
          </w:rPr>
          <w:t>E-2</w:t>
        </w:r>
        <w:r>
          <w:rPr>
            <w:noProof/>
          </w:rPr>
          <w:fldChar w:fldCharType="end"/>
        </w:r>
      </w:hyperlink>
    </w:p>
    <w:p w14:paraId="28F4C1B8" w14:textId="5D1857CF" w:rsidR="00701BE5" w:rsidRDefault="00701BE5" w:rsidP="007D38C6">
      <w:pPr>
        <w:pStyle w:val="TOC7"/>
        <w:tabs>
          <w:tab w:val="left" w:pos="2027"/>
          <w:tab w:val="right" w:leader="dot" w:pos="8990"/>
        </w:tabs>
        <w:ind w:left="0"/>
        <w:rPr>
          <w:rFonts w:asciiTheme="minorHAnsi" w:eastAsiaTheme="minorEastAsia" w:hAnsiTheme="minorHAnsi" w:cstheme="minorBidi"/>
          <w:noProof/>
          <w:szCs w:val="24"/>
        </w:rPr>
      </w:pPr>
      <w:hyperlink w:anchor="_Toc113809863" w:history="1">
        <w:r w:rsidRPr="00381EBB">
          <w:rPr>
            <w:rStyle w:val="Hyperlink"/>
            <w:noProof/>
          </w:rPr>
          <w:t>E-3</w:t>
        </w:r>
        <w:r>
          <w:rPr>
            <w:rFonts w:asciiTheme="minorHAnsi" w:eastAsiaTheme="minorEastAsia" w:hAnsiTheme="minorHAnsi" w:cstheme="minorBidi"/>
            <w:noProof/>
            <w:szCs w:val="24"/>
          </w:rPr>
          <w:tab/>
        </w:r>
        <w:r w:rsidRPr="00381EBB">
          <w:rPr>
            <w:rStyle w:val="Hyperlink"/>
            <w:noProof/>
          </w:rPr>
          <w:t>Desirable Characteristics</w:t>
        </w:r>
        <w:r>
          <w:rPr>
            <w:noProof/>
          </w:rPr>
          <w:tab/>
        </w:r>
        <w:r>
          <w:rPr>
            <w:noProof/>
          </w:rPr>
          <w:fldChar w:fldCharType="begin"/>
        </w:r>
        <w:r>
          <w:rPr>
            <w:noProof/>
          </w:rPr>
          <w:instrText xml:space="preserve"> PAGEREF _Toc113809863 \h </w:instrText>
        </w:r>
        <w:r>
          <w:rPr>
            <w:noProof/>
          </w:rPr>
        </w:r>
        <w:r>
          <w:rPr>
            <w:noProof/>
          </w:rPr>
          <w:fldChar w:fldCharType="separate"/>
        </w:r>
        <w:r>
          <w:rPr>
            <w:noProof/>
          </w:rPr>
          <w:t>E-2</w:t>
        </w:r>
        <w:r>
          <w:rPr>
            <w:noProof/>
          </w:rPr>
          <w:fldChar w:fldCharType="end"/>
        </w:r>
      </w:hyperlink>
    </w:p>
    <w:p w14:paraId="6430349C" w14:textId="77777777" w:rsidR="001F4BCF" w:rsidRDefault="00A84B98" w:rsidP="005E1524">
      <w:r>
        <w:fldChar w:fldCharType="end"/>
      </w:r>
    </w:p>
    <w:p w14:paraId="285F3FEE" w14:textId="77777777" w:rsidR="001F4BCF" w:rsidRDefault="001F4BCF" w:rsidP="005E1524">
      <w:pPr>
        <w:sectPr w:rsidR="001F4BCF" w:rsidSect="00A84B9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547" w:footer="547" w:gutter="360"/>
          <w:pgNumType w:fmt="lowerRoman" w:start="1"/>
          <w:cols w:space="720"/>
          <w:docGrid w:linePitch="360"/>
        </w:sectPr>
      </w:pPr>
    </w:p>
    <w:p w14:paraId="69245F95" w14:textId="03C7E3A9" w:rsidR="00031CC7" w:rsidRPr="006D5EAD" w:rsidRDefault="00031CC7" w:rsidP="005E1524">
      <w:pPr>
        <w:pStyle w:val="Heading1"/>
      </w:pPr>
      <w:bookmarkStart w:id="6" w:name="_Toc110605541"/>
      <w:bookmarkStart w:id="7" w:name="_Toc113809570"/>
      <w:r w:rsidRPr="006D5EAD">
        <w:lastRenderedPageBreak/>
        <w:t>INTRODUCTION</w:t>
      </w:r>
      <w:bookmarkEnd w:id="0"/>
      <w:bookmarkEnd w:id="1"/>
      <w:bookmarkEnd w:id="2"/>
      <w:bookmarkEnd w:id="3"/>
      <w:bookmarkEnd w:id="4"/>
      <w:bookmarkEnd w:id="5"/>
      <w:bookmarkEnd w:id="6"/>
      <w:bookmarkEnd w:id="7"/>
    </w:p>
    <w:p w14:paraId="3373B3F7" w14:textId="77777777" w:rsidR="00031CC7" w:rsidRPr="006D5EAD" w:rsidRDefault="00031CC7" w:rsidP="005E1524">
      <w:pPr>
        <w:pStyle w:val="Heading2"/>
      </w:pPr>
      <w:bookmarkStart w:id="8" w:name="_Toc116106713"/>
      <w:bookmarkStart w:id="9" w:name="_Toc116106822"/>
      <w:bookmarkStart w:id="10" w:name="_Toc117329069"/>
      <w:bookmarkStart w:id="11" w:name="_Toc217118981"/>
      <w:bookmarkStart w:id="12" w:name="_Toc254702574"/>
      <w:bookmarkStart w:id="13" w:name="_Toc276463953"/>
      <w:bookmarkStart w:id="14" w:name="_Toc51671497"/>
      <w:bookmarkStart w:id="15" w:name="_Toc52185432"/>
      <w:bookmarkStart w:id="16" w:name="_Toc110605542"/>
      <w:bookmarkStart w:id="17" w:name="_Toc113809571"/>
      <w:r w:rsidRPr="006D5EAD">
        <w:t>PURPOSE</w:t>
      </w:r>
      <w:bookmarkEnd w:id="8"/>
      <w:bookmarkEnd w:id="9"/>
      <w:bookmarkEnd w:id="10"/>
      <w:bookmarkEnd w:id="11"/>
      <w:bookmarkEnd w:id="12"/>
      <w:bookmarkEnd w:id="13"/>
      <w:bookmarkEnd w:id="14"/>
      <w:bookmarkEnd w:id="15"/>
      <w:bookmarkEnd w:id="16"/>
      <w:bookmarkEnd w:id="17"/>
    </w:p>
    <w:p w14:paraId="78CBE697" w14:textId="3B1F804A" w:rsidR="001E4D15" w:rsidRPr="00437352" w:rsidRDefault="001E4D15" w:rsidP="001E4D15">
      <w:bookmarkStart w:id="18" w:name="_Toc116106714"/>
      <w:bookmarkStart w:id="19" w:name="_Toc116106823"/>
      <w:bookmarkStart w:id="20" w:name="_Toc117329070"/>
      <w:bookmarkStart w:id="21" w:name="_Toc217118982"/>
      <w:bookmarkStart w:id="22" w:name="_Toc254702575"/>
      <w:bookmarkStart w:id="23" w:name="_Toc276463954"/>
      <w:r w:rsidRPr="00437352">
        <w:rPr>
          <w:spacing w:val="-2"/>
        </w:rPr>
        <w:t>This Recommended Standard specifies a format for use in exchanging spacecraft navigation data.  Such exchanges are used for distributing navigation</w:t>
      </w:r>
      <w:r w:rsidR="00FE34CE" w:rsidRPr="00437352">
        <w:rPr>
          <w:spacing w:val="-2"/>
        </w:rPr>
        <w:t>-</w:t>
      </w:r>
      <w:r w:rsidRPr="00437352">
        <w:rPr>
          <w:spacing w:val="-2"/>
        </w:rPr>
        <w:t xml:space="preserve">related data between space agencies and other space operators.  The Recommended Standard specifies an integrated Extensible Markup Language (XML) schema set that applies to Navigation Data Messages (NDMs) defined in the CCSDS Recommended Standards developed by the CCSDS Navigation Working Group (see </w:t>
      </w:r>
      <w:r w:rsidR="00D924F7" w:rsidRPr="00437352">
        <w:rPr>
          <w:spacing w:val="-2"/>
        </w:rPr>
        <w:t xml:space="preserve">references </w:t>
      </w:r>
      <w:r w:rsidR="00D924F7" w:rsidRPr="00437352">
        <w:rPr>
          <w:spacing w:val="-2"/>
        </w:rPr>
        <w:fldChar w:fldCharType="begin"/>
      </w:r>
      <w:r w:rsidR="00D924F7" w:rsidRPr="00437352">
        <w:rPr>
          <w:spacing w:val="-2"/>
        </w:rPr>
        <w:instrText xml:space="preserve"> REF R_504x0b1AttitudeDataMessages \h \* MERGEFORMAT </w:instrText>
      </w:r>
      <w:r w:rsidR="00D924F7" w:rsidRPr="00437352">
        <w:rPr>
          <w:spacing w:val="-2"/>
        </w:rPr>
      </w:r>
      <w:r w:rsidR="00D924F7" w:rsidRPr="00437352">
        <w:rPr>
          <w:spacing w:val="-2"/>
        </w:rPr>
        <w:fldChar w:fldCharType="separate"/>
      </w:r>
      <w:r w:rsidR="002734C6" w:rsidRPr="006D5EAD">
        <w:t>[</w:t>
      </w:r>
      <w:r w:rsidR="002734C6">
        <w:rPr>
          <w:noProof/>
          <w:spacing w:val="-2"/>
        </w:rPr>
        <w:t>4</w:t>
      </w:r>
      <w:r w:rsidR="002734C6" w:rsidRPr="006D5EAD">
        <w:t>]</w:t>
      </w:r>
      <w:r w:rsidR="00D924F7" w:rsidRPr="00437352">
        <w:rPr>
          <w:spacing w:val="-2"/>
        </w:rPr>
        <w:fldChar w:fldCharType="end"/>
      </w:r>
      <w:r w:rsidR="00D924F7" w:rsidRPr="00437352">
        <w:rPr>
          <w:spacing w:val="-2"/>
        </w:rPr>
        <w:t>–</w:t>
      </w:r>
      <w:r w:rsidR="00D924F7" w:rsidRPr="00437352">
        <w:rPr>
          <w:spacing w:val="-2"/>
        </w:rPr>
        <w:fldChar w:fldCharType="begin"/>
      </w:r>
      <w:r w:rsidR="00D924F7" w:rsidRPr="00437352">
        <w:rPr>
          <w:spacing w:val="-2"/>
        </w:rPr>
        <w:instrText xml:space="preserve"> REF R_508x1b1ReentryDataMessage \h </w:instrText>
      </w:r>
      <w:r w:rsidR="00D924F7" w:rsidRPr="00437352">
        <w:rPr>
          <w:spacing w:val="-2"/>
        </w:rPr>
      </w:r>
      <w:r w:rsidR="00D924F7" w:rsidRPr="00437352">
        <w:rPr>
          <w:spacing w:val="-2"/>
        </w:rPr>
        <w:fldChar w:fldCharType="separate"/>
      </w:r>
      <w:r w:rsidR="002734C6" w:rsidRPr="00437352">
        <w:t>[</w:t>
      </w:r>
      <w:r w:rsidR="002734C6">
        <w:rPr>
          <w:noProof/>
        </w:rPr>
        <w:t>8</w:t>
      </w:r>
      <w:r w:rsidR="002734C6" w:rsidRPr="00437352">
        <w:t>]</w:t>
      </w:r>
      <w:r w:rsidR="00D924F7" w:rsidRPr="00437352">
        <w:rPr>
          <w:spacing w:val="-2"/>
        </w:rPr>
        <w:fldChar w:fldCharType="end"/>
      </w:r>
      <w:r w:rsidRPr="00437352">
        <w:rPr>
          <w:spacing w:val="-2"/>
        </w:rPr>
        <w:t xml:space="preserve">). </w:t>
      </w:r>
      <w:r w:rsidRPr="00437352">
        <w:t>This XML schema set is suited to interagency exchanges of any number of NDMs.</w:t>
      </w:r>
    </w:p>
    <w:p w14:paraId="415A2338" w14:textId="77777777" w:rsidR="00031CC7" w:rsidRPr="006D5EAD" w:rsidRDefault="00031CC7" w:rsidP="005E1524">
      <w:pPr>
        <w:pStyle w:val="Heading2"/>
        <w:spacing w:before="480"/>
      </w:pPr>
      <w:bookmarkStart w:id="24" w:name="_Toc51671498"/>
      <w:bookmarkStart w:id="25" w:name="_Toc52185433"/>
      <w:bookmarkStart w:id="26" w:name="_Toc110605543"/>
      <w:bookmarkStart w:id="27" w:name="_Toc113809572"/>
      <w:r w:rsidRPr="006D5EAD">
        <w:t>SCope and APPLICABILITY</w:t>
      </w:r>
      <w:bookmarkEnd w:id="18"/>
      <w:bookmarkEnd w:id="19"/>
      <w:bookmarkEnd w:id="20"/>
      <w:bookmarkEnd w:id="21"/>
      <w:bookmarkEnd w:id="22"/>
      <w:bookmarkEnd w:id="23"/>
      <w:bookmarkEnd w:id="24"/>
      <w:bookmarkEnd w:id="25"/>
      <w:bookmarkEnd w:id="26"/>
      <w:bookmarkEnd w:id="27"/>
    </w:p>
    <w:p w14:paraId="3A05F8A1" w14:textId="77777777" w:rsidR="00031CC7" w:rsidRPr="006D5EAD" w:rsidRDefault="00031CC7" w:rsidP="00031CC7">
      <w:r w:rsidRPr="006D5EAD">
        <w:t xml:space="preserve">This Recommended Standard is applicable only to the schema content and layout, and to instantiations of the schema, but not to the </w:t>
      </w:r>
      <w:r w:rsidRPr="006D5EAD">
        <w:rPr>
          <w:i/>
        </w:rPr>
        <w:t>transmission</w:t>
      </w:r>
      <w:r w:rsidRPr="006D5EAD">
        <w:t xml:space="preserve"> of any instantiation of the schema.  </w:t>
      </w:r>
      <w:r w:rsidRPr="006D5EAD">
        <w:rPr>
          <w:szCs w:val="24"/>
        </w:rPr>
        <w:t xml:space="preserve">  </w:t>
      </w:r>
      <w:r w:rsidRPr="006D5EAD">
        <w:t xml:space="preserve">The means of transmission of an XML-formatted NDM between </w:t>
      </w:r>
      <w:r w:rsidR="00206A0F" w:rsidRPr="00437352">
        <w:t>exchange participants</w:t>
      </w:r>
      <w:r w:rsidRPr="006D5EAD">
        <w:t xml:space="preserve"> is beyond the scope of this document; such arrangements require specification via other arrangements, for example, in an Interface Control Document (ICD).  Transmission of an XML-formatted NDM could be based on a future CCSDS real-time data transfer service, a file-based transfer protocol such as </w:t>
      </w:r>
      <w:r w:rsidR="00C65799">
        <w:t xml:space="preserve">the </w:t>
      </w:r>
      <w:r w:rsidR="00C65799" w:rsidRPr="00437352">
        <w:t>Secure File Transfer Protocol</w:t>
      </w:r>
      <w:r w:rsidR="00C65799">
        <w:t xml:space="preserve"> (</w:t>
      </w:r>
      <w:r w:rsidRPr="006D5EAD">
        <w:t>SFTP</w:t>
      </w:r>
      <w:r w:rsidR="00C65799">
        <w:t>)</w:t>
      </w:r>
      <w:r w:rsidRPr="006D5EAD">
        <w:t xml:space="preserve">, streaming media, email, or services provided via the World Wide Web and XML-compatible Web browsers.  </w:t>
      </w:r>
      <w:r w:rsidR="00206A0F" w:rsidRPr="00437352">
        <w:t>The potential for compression/decompression of the message is an aspect of the transmission that is not part of this specification.</w:t>
      </w:r>
      <w:r w:rsidR="00206A0F" w:rsidRPr="006D5EAD">
        <w:rPr>
          <w:szCs w:val="24"/>
        </w:rPr>
        <w:t xml:space="preserve">  </w:t>
      </w:r>
      <w:r w:rsidRPr="006D5EAD">
        <w:t>In general, it is a requirement that the transmission mechanism not place constraints on the technical data content of an NDM.</w:t>
      </w:r>
    </w:p>
    <w:p w14:paraId="122017CD" w14:textId="19B5264F" w:rsidR="0077098D" w:rsidRPr="00437352" w:rsidRDefault="00206A0F" w:rsidP="00206A0F">
      <w:bookmarkStart w:id="28" w:name="_Toc254702576"/>
      <w:bookmarkStart w:id="29" w:name="_Toc276463955"/>
      <w:r w:rsidRPr="00437352">
        <w:t xml:space="preserve">As noted in the Purpose </w:t>
      </w:r>
      <w:r w:rsidR="006E0C22" w:rsidRPr="00437352">
        <w:t xml:space="preserve">subsection </w:t>
      </w:r>
      <w:r w:rsidRPr="00437352">
        <w:t xml:space="preserve">above, this document applies to the NDMs defined in the CCSDS Recommended Standards developed by the CCSDS Navigation Working Group. Historically, the first few such </w:t>
      </w:r>
      <w:r w:rsidR="008819D0" w:rsidRPr="00437352">
        <w:t>Recommended Standards</w:t>
      </w:r>
      <w:r w:rsidRPr="00437352">
        <w:t xml:space="preserve"> contained no XML representation. Given the lack of XML representations in these early </w:t>
      </w:r>
      <w:r w:rsidR="008819D0" w:rsidRPr="00437352">
        <w:t>Recommended Standards</w:t>
      </w:r>
      <w:r w:rsidRPr="00437352">
        <w:t xml:space="preserve">, the first version of this NDM/XML document contained information on how to create instantiations of all the messages documented in the Orbit Data Messages (ODM), Attitude Data Messages (ADM), and Tracking Data Message (TDM). Starting with Conjunction Data Message (CDM) in 2013, the XML representation was directly included in the </w:t>
      </w:r>
      <w:r w:rsidR="008819D0" w:rsidRPr="00437352">
        <w:t>Recommended Standard</w:t>
      </w:r>
      <w:r w:rsidRPr="00437352">
        <w:t xml:space="preserve">. XML representations have been added to other </w:t>
      </w:r>
      <w:r w:rsidR="008819D0" w:rsidRPr="00437352">
        <w:t>Recommended Standards</w:t>
      </w:r>
      <w:r w:rsidRPr="00437352">
        <w:t xml:space="preserve"> as they have been produced (the Re-Entry Data Message </w:t>
      </w:r>
      <w:r w:rsidR="00A12A46">
        <w:t>(</w:t>
      </w:r>
      <w:r w:rsidRPr="00437352">
        <w:t>RDM</w:t>
      </w:r>
      <w:r w:rsidR="00A12A46">
        <w:t>)</w:t>
      </w:r>
      <w:r w:rsidRPr="00437352">
        <w:t xml:space="preserve"> in 2019</w:t>
      </w:r>
      <w:r w:rsidR="00737EE8">
        <w:t>,</w:t>
      </w:r>
      <w:r w:rsidRPr="00437352">
        <w:t xml:space="preserve"> the TDM version 2 in 2020</w:t>
      </w:r>
      <w:r w:rsidR="00737EE8">
        <w:t>, and the ODM version 3 in 202</w:t>
      </w:r>
      <w:r w:rsidR="0044280D">
        <w:t>3</w:t>
      </w:r>
      <w:r w:rsidRPr="00437352">
        <w:t xml:space="preserve">). As the early Navigation Working Group </w:t>
      </w:r>
      <w:r w:rsidR="008819D0" w:rsidRPr="00437352">
        <w:t>Recommended Standards</w:t>
      </w:r>
      <w:r w:rsidRPr="00437352">
        <w:t xml:space="preserve"> are being revised, the strategy is to remove the XML formatting discussion from this NDM/XML document and migrate </w:t>
      </w:r>
      <w:r w:rsidR="007C1B6B">
        <w:t xml:space="preserve">it </w:t>
      </w:r>
      <w:r w:rsidRPr="00437352">
        <w:t>into the revised documents</w:t>
      </w:r>
      <w:r w:rsidR="00E102AD">
        <w:t>; the ADM is the last of these early Navigation Working Group early standards</w:t>
      </w:r>
      <w:r w:rsidRPr="00437352">
        <w:t>.</w:t>
      </w:r>
      <w:r w:rsidR="00A12A46">
        <w:t xml:space="preserve"> (Note that the CCSDS Pointing Request Message (PRM) is also a standard created by the CCSDS Navigation Working Group, but it is implemented </w:t>
      </w:r>
      <w:r w:rsidR="00E102AD">
        <w:t>using</w:t>
      </w:r>
      <w:r w:rsidR="00A12A46">
        <w:t xml:space="preserve"> a set of XML templates rather than as </w:t>
      </w:r>
      <w:r w:rsidR="00FF7C23">
        <w:t>an XML message that can be validated via the XML schema language.)</w:t>
      </w:r>
    </w:p>
    <w:p w14:paraId="743DC8BE" w14:textId="6ACE85A7" w:rsidR="00206A0F" w:rsidRPr="00437352" w:rsidRDefault="00206A0F" w:rsidP="00206A0F">
      <w:r w:rsidRPr="00437352">
        <w:t xml:space="preserve">The first </w:t>
      </w:r>
      <w:r w:rsidR="006A7368">
        <w:t>version</w:t>
      </w:r>
      <w:r w:rsidR="006A7368" w:rsidRPr="00437352">
        <w:t xml:space="preserve"> </w:t>
      </w:r>
      <w:r w:rsidRPr="00437352">
        <w:t xml:space="preserve">of this document only encompassed schemas and messages </w:t>
      </w:r>
      <w:r w:rsidR="00BD0BEF">
        <w:t>in which</w:t>
      </w:r>
      <w:r w:rsidR="00BD0BEF" w:rsidRPr="00437352">
        <w:t xml:space="preserve"> </w:t>
      </w:r>
      <w:r w:rsidRPr="00437352">
        <w:t xml:space="preserve">the XML </w:t>
      </w:r>
      <w:r w:rsidR="007F23E7" w:rsidRPr="00437352">
        <w:t>‘</w:t>
      </w:r>
      <w:r w:rsidRPr="00437352">
        <w:t>elementFormDefault=</w:t>
      </w:r>
      <w:r w:rsidR="007F23E7" w:rsidRPr="00437352">
        <w:t>"</w:t>
      </w:r>
      <w:r w:rsidRPr="00437352">
        <w:t>unqualified</w:t>
      </w:r>
      <w:r w:rsidR="007F23E7" w:rsidRPr="00437352">
        <w:t>"’</w:t>
      </w:r>
      <w:r w:rsidRPr="00437352">
        <w:t xml:space="preserve"> applied. This version of the </w:t>
      </w:r>
      <w:r w:rsidR="008819D0" w:rsidRPr="00437352">
        <w:t>Recommended Standard</w:t>
      </w:r>
      <w:r w:rsidRPr="00437352">
        <w:t xml:space="preserve"> </w:t>
      </w:r>
      <w:r w:rsidR="00E078CA" w:rsidRPr="00437352">
        <w:lastRenderedPageBreak/>
        <w:t>encompasse</w:t>
      </w:r>
      <w:r w:rsidR="00E078CA">
        <w:t>s</w:t>
      </w:r>
      <w:r w:rsidR="00E078CA" w:rsidRPr="00437352">
        <w:t xml:space="preserve"> schemas and messages </w:t>
      </w:r>
      <w:r w:rsidR="00E078CA">
        <w:t>in which</w:t>
      </w:r>
      <w:r w:rsidR="00E078CA" w:rsidRPr="00437352">
        <w:t xml:space="preserve"> the XML ‘elementFormDefault="unqualified"’</w:t>
      </w:r>
      <w:r w:rsidR="00E078CA">
        <w:t xml:space="preserve"> and </w:t>
      </w:r>
      <w:r w:rsidR="007F23E7" w:rsidRPr="00437352">
        <w:t>‘</w:t>
      </w:r>
      <w:r w:rsidRPr="00437352">
        <w:t>elementFormDefault=</w:t>
      </w:r>
      <w:r w:rsidR="007F23E7" w:rsidRPr="00437352">
        <w:t>"</w:t>
      </w:r>
      <w:r w:rsidRPr="00437352">
        <w:t>qualified</w:t>
      </w:r>
      <w:r w:rsidR="007F23E7" w:rsidRPr="00437352">
        <w:t>"’</w:t>
      </w:r>
      <w:r w:rsidRPr="00437352">
        <w:t xml:space="preserve"> </w:t>
      </w:r>
      <w:r w:rsidR="00E078CA">
        <w:t xml:space="preserve">both apply. The "qualified" </w:t>
      </w:r>
      <w:r w:rsidRPr="00437352">
        <w:t xml:space="preserve">schemas can be included/imported into XML schemas for other CCSDS </w:t>
      </w:r>
      <w:r w:rsidR="008819D0" w:rsidRPr="00437352">
        <w:t>Recommended Standards</w:t>
      </w:r>
      <w:r w:rsidRPr="00437352">
        <w:t xml:space="preserve"> that wish to leverage Navigation Working Group data structures.</w:t>
      </w:r>
    </w:p>
    <w:p w14:paraId="014B26D9" w14:textId="77777777" w:rsidR="00031CC7" w:rsidRPr="006D5EAD" w:rsidRDefault="00031CC7" w:rsidP="005E1524">
      <w:pPr>
        <w:pStyle w:val="Heading2"/>
        <w:spacing w:before="480"/>
      </w:pPr>
      <w:bookmarkStart w:id="30" w:name="_Toc51671499"/>
      <w:bookmarkStart w:id="31" w:name="_Toc52185434"/>
      <w:bookmarkStart w:id="32" w:name="_Toc110605544"/>
      <w:bookmarkStart w:id="33" w:name="_Toc113809573"/>
      <w:r w:rsidRPr="006D5EAD">
        <w:t>Rationale</w:t>
      </w:r>
      <w:bookmarkEnd w:id="28"/>
      <w:bookmarkEnd w:id="29"/>
      <w:bookmarkEnd w:id="30"/>
      <w:bookmarkEnd w:id="31"/>
      <w:bookmarkEnd w:id="32"/>
      <w:bookmarkEnd w:id="33"/>
    </w:p>
    <w:p w14:paraId="3B1E1631" w14:textId="56AA9C0C" w:rsidR="00031CC7" w:rsidRPr="006D5EAD" w:rsidRDefault="00031CC7" w:rsidP="00031CC7">
      <w:pPr>
        <w:tabs>
          <w:tab w:val="left" w:pos="540"/>
          <w:tab w:val="left" w:pos="1080"/>
        </w:tabs>
        <w:spacing w:line="280" w:lineRule="exact"/>
        <w:ind w:right="-80"/>
      </w:pPr>
      <w:bookmarkStart w:id="34" w:name="_Toc116106716"/>
      <w:bookmarkStart w:id="35" w:name="_Toc116106825"/>
      <w:bookmarkStart w:id="36" w:name="_Toc117329072"/>
      <w:bookmarkStart w:id="37" w:name="_Toc217118984"/>
      <w:r w:rsidRPr="006D5EAD">
        <w:t xml:space="preserve">This document responds to a requirement levied by the CCSDS to produce an XML format for NDMs.  </w:t>
      </w:r>
      <w:r w:rsidR="0028237E" w:rsidRPr="00437352">
        <w:t xml:space="preserve">Rather than revise several different CCSDS </w:t>
      </w:r>
      <w:r w:rsidR="008819D0" w:rsidRPr="00437352">
        <w:t>Recommended Standards</w:t>
      </w:r>
      <w:r w:rsidR="0028237E" w:rsidRPr="00437352">
        <w:t xml:space="preserve">, the relevant XML format information was consolidated in Version 1 of this document.  </w:t>
      </w:r>
      <w:r w:rsidRPr="006D5EAD">
        <w:t>It includes sets of requirements and criteria that the XML schema set has been designed to meet.</w:t>
      </w:r>
      <w:r w:rsidRPr="006D5EAD">
        <w:rPr>
          <w:spacing w:val="-2"/>
        </w:rPr>
        <w:t xml:space="preserve">  The rationale behind the design of the schema set is described in annex </w:t>
      </w:r>
      <w:r w:rsidR="0050092B">
        <w:fldChar w:fldCharType="begin"/>
      </w:r>
      <w:r w:rsidR="0050092B">
        <w:rPr>
          <w:spacing w:val="-2"/>
        </w:rPr>
        <w:instrText xml:space="preserve"> REF _Ref113635751 \r \h </w:instrText>
      </w:r>
      <w:r w:rsidR="0050092B">
        <w:fldChar w:fldCharType="separate"/>
      </w:r>
      <w:r w:rsidR="0050092B">
        <w:rPr>
          <w:spacing w:val="-2"/>
        </w:rPr>
        <w:t>E</w:t>
      </w:r>
      <w:r w:rsidR="0050092B">
        <w:fldChar w:fldCharType="end"/>
      </w:r>
      <w:r w:rsidR="00A82294">
        <w:rPr>
          <w:spacing w:val="-2"/>
        </w:rPr>
        <w:t xml:space="preserve"> </w:t>
      </w:r>
      <w:r w:rsidRPr="006D5EAD">
        <w:rPr>
          <w:spacing w:val="-2"/>
        </w:rPr>
        <w:t>in order to assist the application engineer in constructing a suitable message.</w:t>
      </w:r>
    </w:p>
    <w:p w14:paraId="0C463AF5" w14:textId="77777777" w:rsidR="00031CC7" w:rsidRPr="006D5EAD" w:rsidRDefault="00031CC7" w:rsidP="005E1524">
      <w:pPr>
        <w:pStyle w:val="Heading2"/>
        <w:spacing w:before="480"/>
      </w:pPr>
      <w:bookmarkStart w:id="38" w:name="_Toc254702577"/>
      <w:bookmarkStart w:id="39" w:name="_Toc276463956"/>
      <w:bookmarkStart w:id="40" w:name="_Toc51671500"/>
      <w:bookmarkStart w:id="41" w:name="_Toc52185435"/>
      <w:bookmarkStart w:id="42" w:name="_Toc110605545"/>
      <w:bookmarkStart w:id="43" w:name="_Toc113809574"/>
      <w:r w:rsidRPr="006D5EAD">
        <w:t>STRUCTURE OF THIS DOCUMENT</w:t>
      </w:r>
      <w:bookmarkEnd w:id="34"/>
      <w:bookmarkEnd w:id="35"/>
      <w:bookmarkEnd w:id="36"/>
      <w:bookmarkEnd w:id="37"/>
      <w:bookmarkEnd w:id="38"/>
      <w:bookmarkEnd w:id="39"/>
      <w:bookmarkEnd w:id="40"/>
      <w:bookmarkEnd w:id="41"/>
      <w:bookmarkEnd w:id="42"/>
      <w:bookmarkEnd w:id="43"/>
    </w:p>
    <w:p w14:paraId="7D50902F" w14:textId="77777777" w:rsidR="00031CC7" w:rsidRPr="006D5EAD" w:rsidRDefault="00031CC7" w:rsidP="00031CC7">
      <w:r w:rsidRPr="006D5EAD">
        <w:t xml:space="preserve">Section </w:t>
      </w:r>
      <w:r w:rsidR="00722089">
        <w:t>1</w:t>
      </w:r>
      <w:r w:rsidRPr="006D5EAD">
        <w:t xml:space="preserve"> (this section) provides an introduction, scope, normative references, and the description of the document structure.</w:t>
      </w:r>
    </w:p>
    <w:p w14:paraId="16B84A58" w14:textId="0D37DF75" w:rsidR="00031CC7" w:rsidRPr="006D5EAD" w:rsidRDefault="00031CC7" w:rsidP="00031CC7">
      <w:r w:rsidRPr="006D5EAD">
        <w:t xml:space="preserve">Section </w:t>
      </w:r>
      <w:r w:rsidRPr="006D5EAD">
        <w:fldChar w:fldCharType="begin"/>
      </w:r>
      <w:r w:rsidRPr="006D5EAD">
        <w:instrText xml:space="preserve"> REF _Ref121292417 \r \h  \* MERGEFORMAT </w:instrText>
      </w:r>
      <w:r w:rsidRPr="006D5EAD">
        <w:fldChar w:fldCharType="separate"/>
      </w:r>
      <w:r w:rsidR="002734C6">
        <w:t>2</w:t>
      </w:r>
      <w:r w:rsidRPr="006D5EAD">
        <w:fldChar w:fldCharType="end"/>
      </w:r>
      <w:r w:rsidRPr="006D5EAD">
        <w:t xml:space="preserve"> provides a very brief overview of the individual messages that constitute an NDM (i.e., </w:t>
      </w:r>
      <w:r w:rsidR="00D924F7" w:rsidRPr="00437352">
        <w:rPr>
          <w:spacing w:val="-2"/>
        </w:rPr>
        <w:t xml:space="preserve">references </w:t>
      </w:r>
      <w:r w:rsidR="00D924F7" w:rsidRPr="00437352">
        <w:rPr>
          <w:spacing w:val="-2"/>
        </w:rPr>
        <w:fldChar w:fldCharType="begin"/>
      </w:r>
      <w:r w:rsidR="00D924F7" w:rsidRPr="00437352">
        <w:rPr>
          <w:spacing w:val="-2"/>
        </w:rPr>
        <w:instrText xml:space="preserve"> REF R_504x0b1AttitudeDataMessages \h \* MERGEFORMAT </w:instrText>
      </w:r>
      <w:r w:rsidR="00D924F7" w:rsidRPr="00437352">
        <w:rPr>
          <w:spacing w:val="-2"/>
        </w:rPr>
      </w:r>
      <w:r w:rsidR="00D924F7" w:rsidRPr="00437352">
        <w:rPr>
          <w:spacing w:val="-2"/>
        </w:rPr>
        <w:fldChar w:fldCharType="separate"/>
      </w:r>
      <w:r w:rsidR="002734C6" w:rsidRPr="006D5EAD">
        <w:t>[</w:t>
      </w:r>
      <w:r w:rsidR="002734C6">
        <w:rPr>
          <w:noProof/>
          <w:spacing w:val="-2"/>
        </w:rPr>
        <w:t>4</w:t>
      </w:r>
      <w:r w:rsidR="002734C6" w:rsidRPr="006D5EAD">
        <w:t>]</w:t>
      </w:r>
      <w:r w:rsidR="00D924F7" w:rsidRPr="00437352">
        <w:rPr>
          <w:spacing w:val="-2"/>
        </w:rPr>
        <w:fldChar w:fldCharType="end"/>
      </w:r>
      <w:r w:rsidR="00D924F7" w:rsidRPr="00437352">
        <w:rPr>
          <w:spacing w:val="-2"/>
        </w:rPr>
        <w:t>–</w:t>
      </w:r>
      <w:r w:rsidR="00D924F7" w:rsidRPr="00437352">
        <w:rPr>
          <w:spacing w:val="-2"/>
        </w:rPr>
        <w:fldChar w:fldCharType="begin"/>
      </w:r>
      <w:r w:rsidR="00D924F7" w:rsidRPr="00437352">
        <w:rPr>
          <w:spacing w:val="-2"/>
        </w:rPr>
        <w:instrText xml:space="preserve"> REF R_508x1b1ReentryDataMessage \h </w:instrText>
      </w:r>
      <w:r w:rsidR="00D924F7" w:rsidRPr="00437352">
        <w:rPr>
          <w:spacing w:val="-2"/>
        </w:rPr>
      </w:r>
      <w:r w:rsidR="00D924F7" w:rsidRPr="00437352">
        <w:rPr>
          <w:spacing w:val="-2"/>
        </w:rPr>
        <w:fldChar w:fldCharType="separate"/>
      </w:r>
      <w:r w:rsidR="002734C6" w:rsidRPr="00437352">
        <w:t>[</w:t>
      </w:r>
      <w:r w:rsidR="002734C6">
        <w:rPr>
          <w:noProof/>
        </w:rPr>
        <w:t>8</w:t>
      </w:r>
      <w:r w:rsidR="002734C6" w:rsidRPr="00437352">
        <w:t>]</w:t>
      </w:r>
      <w:r w:rsidR="00D924F7" w:rsidRPr="00437352">
        <w:rPr>
          <w:spacing w:val="-2"/>
        </w:rPr>
        <w:fldChar w:fldCharType="end"/>
      </w:r>
      <w:r w:rsidRPr="006D5EAD">
        <w:t>).  It also provides a very brief overview of XML, and the justification for an integrated NDM/XML schema set.</w:t>
      </w:r>
    </w:p>
    <w:p w14:paraId="3708E1C5" w14:textId="35DA5072" w:rsidR="00031CC7" w:rsidRPr="006D5EAD" w:rsidRDefault="00031CC7" w:rsidP="00031CC7">
      <w:r w:rsidRPr="006D5EAD">
        <w:t xml:space="preserve">Section </w:t>
      </w:r>
      <w:r w:rsidRPr="006D5EAD">
        <w:fldChar w:fldCharType="begin"/>
      </w:r>
      <w:r w:rsidRPr="006D5EAD">
        <w:instrText xml:space="preserve"> REF _Ref121292425 \r \h  \* MERGEFORMAT </w:instrText>
      </w:r>
      <w:r w:rsidRPr="006D5EAD">
        <w:fldChar w:fldCharType="separate"/>
      </w:r>
      <w:r w:rsidR="002734C6">
        <w:t>3</w:t>
      </w:r>
      <w:r w:rsidRPr="006D5EAD">
        <w:fldChar w:fldCharType="end"/>
      </w:r>
      <w:r w:rsidRPr="006D5EAD">
        <w:t xml:space="preserve"> provides an overview of the basic structure of the NDM/XML schema set.  This structure is external to the internal structure provided by the constituent messages.</w:t>
      </w:r>
    </w:p>
    <w:p w14:paraId="6ACA0733" w14:textId="444C6CCF" w:rsidR="00031CC7" w:rsidRDefault="00031CC7" w:rsidP="00031CC7">
      <w:r w:rsidRPr="006D5EAD">
        <w:t xml:space="preserve">Section </w:t>
      </w:r>
      <w:r w:rsidRPr="006D5EAD">
        <w:fldChar w:fldCharType="begin"/>
      </w:r>
      <w:r w:rsidRPr="006D5EAD">
        <w:instrText xml:space="preserve"> REF _Ref222210842 \r \h </w:instrText>
      </w:r>
      <w:r w:rsidRPr="006D5EAD">
        <w:fldChar w:fldCharType="separate"/>
      </w:r>
      <w:r w:rsidR="002734C6">
        <w:t>4</w:t>
      </w:r>
      <w:r w:rsidRPr="006D5EAD">
        <w:fldChar w:fldCharType="end"/>
      </w:r>
      <w:r w:rsidRPr="006D5EAD">
        <w:t xml:space="preserve"> provides detailed discussion of the differences between the XML-formatted messages and the Keyword Value Notation (KVN) </w:t>
      </w:r>
      <w:r w:rsidR="00C65799" w:rsidRPr="006D5EAD">
        <w:t>text</w:t>
      </w:r>
      <w:r w:rsidR="00C65799">
        <w:t>-</w:t>
      </w:r>
      <w:r w:rsidRPr="006D5EAD">
        <w:t xml:space="preserve">formatted messages described in </w:t>
      </w:r>
      <w:r w:rsidR="00D924F7" w:rsidRPr="00437352">
        <w:rPr>
          <w:spacing w:val="-2"/>
        </w:rPr>
        <w:t xml:space="preserve">references </w:t>
      </w:r>
      <w:r w:rsidR="00D924F7" w:rsidRPr="00437352">
        <w:rPr>
          <w:spacing w:val="-2"/>
        </w:rPr>
        <w:fldChar w:fldCharType="begin"/>
      </w:r>
      <w:r w:rsidR="00D924F7" w:rsidRPr="00437352">
        <w:rPr>
          <w:spacing w:val="-2"/>
        </w:rPr>
        <w:instrText xml:space="preserve"> REF R_504x0b1AttitudeDataMessages \h \* MERGEFORMAT </w:instrText>
      </w:r>
      <w:r w:rsidR="00D924F7" w:rsidRPr="00437352">
        <w:rPr>
          <w:spacing w:val="-2"/>
        </w:rPr>
      </w:r>
      <w:r w:rsidR="00D924F7" w:rsidRPr="00437352">
        <w:rPr>
          <w:spacing w:val="-2"/>
        </w:rPr>
        <w:fldChar w:fldCharType="separate"/>
      </w:r>
      <w:r w:rsidR="002734C6" w:rsidRPr="006D5EAD">
        <w:t>[</w:t>
      </w:r>
      <w:r w:rsidR="002734C6">
        <w:rPr>
          <w:noProof/>
          <w:spacing w:val="-2"/>
        </w:rPr>
        <w:t>4</w:t>
      </w:r>
      <w:r w:rsidR="002734C6" w:rsidRPr="006D5EAD">
        <w:t>]</w:t>
      </w:r>
      <w:r w:rsidR="00D924F7" w:rsidRPr="00437352">
        <w:rPr>
          <w:spacing w:val="-2"/>
        </w:rPr>
        <w:fldChar w:fldCharType="end"/>
      </w:r>
      <w:r w:rsidR="00D924F7" w:rsidRPr="00437352">
        <w:rPr>
          <w:spacing w:val="-2"/>
        </w:rPr>
        <w:t>–</w:t>
      </w:r>
      <w:r w:rsidR="00D924F7" w:rsidRPr="00437352">
        <w:rPr>
          <w:spacing w:val="-2"/>
        </w:rPr>
        <w:fldChar w:fldCharType="begin"/>
      </w:r>
      <w:r w:rsidR="00D924F7" w:rsidRPr="00437352">
        <w:rPr>
          <w:spacing w:val="-2"/>
        </w:rPr>
        <w:instrText xml:space="preserve"> REF R_508x1b1ReentryDataMessage \h </w:instrText>
      </w:r>
      <w:r w:rsidR="00D924F7" w:rsidRPr="00437352">
        <w:rPr>
          <w:spacing w:val="-2"/>
        </w:rPr>
      </w:r>
      <w:r w:rsidR="00D924F7" w:rsidRPr="00437352">
        <w:rPr>
          <w:spacing w:val="-2"/>
        </w:rPr>
        <w:fldChar w:fldCharType="separate"/>
      </w:r>
      <w:r w:rsidR="002734C6" w:rsidRPr="00437352">
        <w:t>[</w:t>
      </w:r>
      <w:r w:rsidR="002734C6">
        <w:rPr>
          <w:noProof/>
        </w:rPr>
        <w:t>8</w:t>
      </w:r>
      <w:r w:rsidR="002734C6" w:rsidRPr="00437352">
        <w:t>]</w:t>
      </w:r>
      <w:r w:rsidR="00D924F7" w:rsidRPr="00437352">
        <w:rPr>
          <w:spacing w:val="-2"/>
        </w:rPr>
        <w:fldChar w:fldCharType="end"/>
      </w:r>
      <w:r w:rsidRPr="006D5EAD">
        <w:t xml:space="preserve">.  Instructions for how to construct instantiations of the </w:t>
      </w:r>
      <w:r w:rsidR="00E078CA">
        <w:t xml:space="preserve">ADM </w:t>
      </w:r>
      <w:r w:rsidRPr="006D5EAD">
        <w:t>message types</w:t>
      </w:r>
      <w:r w:rsidR="00E078CA">
        <w:t xml:space="preserve"> and "combined instantiations"</w:t>
      </w:r>
      <w:r w:rsidRPr="006D5EAD">
        <w:t xml:space="preserve"> are provided.</w:t>
      </w:r>
    </w:p>
    <w:p w14:paraId="6383180D" w14:textId="2EA58B06" w:rsidR="003C5688" w:rsidRDefault="00F86DCC" w:rsidP="00031CC7">
      <w:bookmarkStart w:id="44" w:name="Annexes"/>
      <w:bookmarkEnd w:id="44"/>
      <w:r w:rsidRPr="006D5EAD">
        <w:t xml:space="preserve">Annex </w:t>
      </w:r>
      <w:r w:rsidR="00592437">
        <w:rPr>
          <w:szCs w:val="24"/>
        </w:rPr>
        <w:fldChar w:fldCharType="begin"/>
      </w:r>
      <w:r w:rsidR="00592437">
        <w:rPr>
          <w:szCs w:val="24"/>
        </w:rPr>
        <w:instrText xml:space="preserve"> REF A_ICS \h \n \r \t </w:instrText>
      </w:r>
      <w:r w:rsidR="00592437">
        <w:rPr>
          <w:szCs w:val="24"/>
        </w:rPr>
      </w:r>
      <w:r w:rsidR="00592437">
        <w:rPr>
          <w:szCs w:val="24"/>
        </w:rPr>
        <w:fldChar w:fldCharType="separate"/>
      </w:r>
      <w:r w:rsidR="00592437">
        <w:rPr>
          <w:szCs w:val="24"/>
        </w:rPr>
        <w:t>A</w:t>
      </w:r>
      <w:r w:rsidR="00592437">
        <w:rPr>
          <w:szCs w:val="24"/>
        </w:rPr>
        <w:fldChar w:fldCharType="end"/>
      </w:r>
      <w:r w:rsidR="00031CC7" w:rsidRPr="006D5EAD">
        <w:rPr>
          <w:szCs w:val="24"/>
        </w:rPr>
        <w:t xml:space="preserve"> </w:t>
      </w:r>
      <w:r w:rsidR="003C5688">
        <w:rPr>
          <w:szCs w:val="24"/>
        </w:rPr>
        <w:t xml:space="preserve">explains why </w:t>
      </w:r>
      <w:r w:rsidR="009818E5">
        <w:t>t</w:t>
      </w:r>
      <w:r w:rsidR="003C5688" w:rsidRPr="00437352">
        <w:t>his document does not contain an Implementation Conformance Statement (ICS)</w:t>
      </w:r>
      <w:r w:rsidR="00197784">
        <w:t>, a component of typical CCSDS Recommended Standards</w:t>
      </w:r>
      <w:r w:rsidR="003C5688">
        <w:t>.</w:t>
      </w:r>
    </w:p>
    <w:p w14:paraId="44AB944F" w14:textId="57F1FD62" w:rsidR="00056ACB" w:rsidRDefault="00AA69B5" w:rsidP="00031CC7">
      <w:r>
        <w:t xml:space="preserve">Annex </w:t>
      </w:r>
      <w:r w:rsidR="00592437">
        <w:fldChar w:fldCharType="begin"/>
      </w:r>
      <w:r w:rsidR="00592437">
        <w:instrText xml:space="preserve"> REF B_SelectedKeywordValues \h \n \r \t </w:instrText>
      </w:r>
      <w:r w:rsidR="00592437">
        <w:fldChar w:fldCharType="separate"/>
      </w:r>
      <w:r w:rsidR="00592437">
        <w:t>B</w:t>
      </w:r>
      <w:r w:rsidR="00592437">
        <w:fldChar w:fldCharType="end"/>
      </w:r>
      <w:r>
        <w:t xml:space="preserve"> </w:t>
      </w:r>
      <w:r w:rsidR="00864E1D" w:rsidRPr="00666F39">
        <w:t>explains why this document does not provide in Annex B the material that is provided in Annex B of other Navigation W</w:t>
      </w:r>
      <w:r w:rsidR="00197784">
        <w:t xml:space="preserve">orking </w:t>
      </w:r>
      <w:r w:rsidR="00864E1D" w:rsidRPr="00666F39">
        <w:t>G</w:t>
      </w:r>
      <w:r w:rsidR="00197784">
        <w:t>roup</w:t>
      </w:r>
      <w:r w:rsidR="00864E1D" w:rsidRPr="00666F39">
        <w:t xml:space="preserve"> standards.</w:t>
      </w:r>
      <w:r w:rsidR="00056ACB">
        <w:t xml:space="preserve"> </w:t>
      </w:r>
    </w:p>
    <w:p w14:paraId="0B98292C" w14:textId="3D6B69A1" w:rsidR="00056ACB" w:rsidRDefault="00031CC7" w:rsidP="00031CC7">
      <w:pPr>
        <w:rPr>
          <w:szCs w:val="24"/>
        </w:rPr>
      </w:pPr>
      <w:r w:rsidRPr="00666F39">
        <w:t>Annex</w:t>
      </w:r>
      <w:r w:rsidR="003E2316">
        <w:t xml:space="preserve"> </w:t>
      </w:r>
      <w:r w:rsidR="00070B1E">
        <w:fldChar w:fldCharType="begin"/>
      </w:r>
      <w:r w:rsidR="00070B1E">
        <w:instrText xml:space="preserve"> REF C_Security \h \n \r \t </w:instrText>
      </w:r>
      <w:r w:rsidR="00070B1E">
        <w:fldChar w:fldCharType="separate"/>
      </w:r>
      <w:r w:rsidR="00070B1E">
        <w:t>C</w:t>
      </w:r>
      <w:r w:rsidR="00070B1E">
        <w:fldChar w:fldCharType="end"/>
      </w:r>
      <w:r w:rsidR="00070B1E">
        <w:t xml:space="preserve"> </w:t>
      </w:r>
      <w:r w:rsidR="009818E5" w:rsidRPr="00666F39">
        <w:rPr>
          <w:szCs w:val="24"/>
        </w:rPr>
        <w:t>discusses information security, Space Assigned Numbers Authority (SANA), and patent considerations.</w:t>
      </w:r>
      <w:r w:rsidR="00056ACB">
        <w:rPr>
          <w:szCs w:val="24"/>
        </w:rPr>
        <w:t xml:space="preserve"> </w:t>
      </w:r>
    </w:p>
    <w:p w14:paraId="2B014A53" w14:textId="4C5D2C71" w:rsidR="00A82294" w:rsidRPr="00666F39" w:rsidRDefault="00031CC7" w:rsidP="00031CC7">
      <w:r w:rsidRPr="00666F39">
        <w:t>Annex</w:t>
      </w:r>
      <w:r w:rsidR="00197784">
        <w:t xml:space="preserve"> </w:t>
      </w:r>
      <w:r w:rsidR="00197784">
        <w:fldChar w:fldCharType="begin"/>
      </w:r>
      <w:r w:rsidR="00197784">
        <w:instrText xml:space="preserve"> REF D_Abbrev_Acronym \h \n \r \t </w:instrText>
      </w:r>
      <w:r w:rsidR="00197784">
        <w:fldChar w:fldCharType="separate"/>
      </w:r>
      <w:r w:rsidR="00197784">
        <w:t>D</w:t>
      </w:r>
      <w:r w:rsidR="00197784">
        <w:fldChar w:fldCharType="end"/>
      </w:r>
      <w:r w:rsidR="00060275">
        <w:t xml:space="preserve">  </w:t>
      </w:r>
      <w:r w:rsidR="009818E5" w:rsidRPr="000F7D45">
        <w:t>is a list of abbreviations and acronyms applicable to the NDM/XML.</w:t>
      </w:r>
    </w:p>
    <w:p w14:paraId="26F56967" w14:textId="1FD3241F" w:rsidR="0084595E" w:rsidRPr="00666F39" w:rsidRDefault="00031CC7" w:rsidP="00DA5CF6">
      <w:r w:rsidRPr="00666F39">
        <w:t>Annex</w:t>
      </w:r>
      <w:r w:rsidR="00414C04">
        <w:t xml:space="preserve"> </w:t>
      </w:r>
      <w:r w:rsidR="00414C04">
        <w:fldChar w:fldCharType="begin"/>
      </w:r>
      <w:r w:rsidR="00414C04">
        <w:instrText xml:space="preserve"> REF E_Abbrev_Acronym \h \n \r \t </w:instrText>
      </w:r>
      <w:r w:rsidR="00414C04">
        <w:fldChar w:fldCharType="separate"/>
      </w:r>
      <w:r w:rsidR="00414C04">
        <w:t>E</w:t>
      </w:r>
      <w:r w:rsidR="00414C04">
        <w:fldChar w:fldCharType="end"/>
      </w:r>
      <w:r w:rsidRPr="00666F39">
        <w:t xml:space="preserve"> </w:t>
      </w:r>
      <w:r w:rsidR="009818E5" w:rsidRPr="000F7D45">
        <w:t>lists a set of requirements that were taken into consideration in the design of the NDM/XML schema</w:t>
      </w:r>
      <w:r w:rsidR="00197784">
        <w:t xml:space="preserve"> set</w:t>
      </w:r>
      <w:r w:rsidR="009818E5" w:rsidRPr="000F7D45">
        <w:t>.</w:t>
      </w:r>
      <w:r w:rsidR="0028237E" w:rsidRPr="00666F39">
        <w:t>Annex</w:t>
      </w:r>
      <w:r w:rsidR="002634CD">
        <w:t xml:space="preserve"> </w:t>
      </w:r>
      <w:r w:rsidR="002634CD">
        <w:fldChar w:fldCharType="begin"/>
      </w:r>
      <w:r w:rsidR="002634CD">
        <w:instrText xml:space="preserve"> REF F_Rationale \h \n \r \t </w:instrText>
      </w:r>
      <w:r w:rsidR="002634CD">
        <w:fldChar w:fldCharType="separate"/>
      </w:r>
      <w:r w:rsidR="002634CD">
        <w:t>F</w:t>
      </w:r>
      <w:r w:rsidR="002634CD">
        <w:fldChar w:fldCharType="end"/>
      </w:r>
      <w:r w:rsidR="0028237E" w:rsidRPr="00666F39">
        <w:t xml:space="preserve"> </w:t>
      </w:r>
      <w:r w:rsidR="009818E5" w:rsidRPr="000F7D45">
        <w:t>provides some technical material and conventions</w:t>
      </w:r>
      <w:r w:rsidR="00197784">
        <w:t xml:space="preserve"> relevant to the NDM/XML</w:t>
      </w:r>
      <w:r w:rsidR="009818E5" w:rsidRPr="000F7D45">
        <w:t>.</w:t>
      </w:r>
    </w:p>
    <w:p w14:paraId="2FD96D36" w14:textId="554C7555" w:rsidR="00DA5CF6" w:rsidRPr="000F7D45" w:rsidRDefault="00DA5CF6" w:rsidP="00DA5CF6">
      <w:r w:rsidRPr="00666F39">
        <w:lastRenderedPageBreak/>
        <w:t xml:space="preserve">Annex </w:t>
      </w:r>
      <w:r w:rsidR="002634CD">
        <w:fldChar w:fldCharType="begin"/>
      </w:r>
      <w:r w:rsidR="002634CD">
        <w:instrText xml:space="preserve"> REF G_Examples \h \n \r \t </w:instrText>
      </w:r>
      <w:r w:rsidR="002634CD">
        <w:fldChar w:fldCharType="separate"/>
      </w:r>
      <w:r w:rsidR="002634CD">
        <w:t>G</w:t>
      </w:r>
      <w:r w:rsidR="002634CD">
        <w:fldChar w:fldCharType="end"/>
      </w:r>
      <w:r w:rsidRPr="00666F39">
        <w:t xml:space="preserve"> provides </w:t>
      </w:r>
      <w:r w:rsidRPr="000F7D45">
        <w:t>instructions on where to find the schema set referenced in this Recommended Standard on the SANA website.  Also provided for illustrative purposes are a number of example instantiations of NDM/XML messages.</w:t>
      </w:r>
    </w:p>
    <w:p w14:paraId="433F6D76" w14:textId="2246FA93" w:rsidR="0084595E" w:rsidRPr="00666F39" w:rsidRDefault="00DA5CF6" w:rsidP="000F7D45">
      <w:r w:rsidRPr="00666F39">
        <w:t xml:space="preserve">Annex </w:t>
      </w:r>
      <w:r w:rsidR="00B14B03">
        <w:fldChar w:fldCharType="begin"/>
      </w:r>
      <w:r w:rsidR="00B14B03">
        <w:instrText xml:space="preserve"> REF H_Informative \h \n \r \t </w:instrText>
      </w:r>
      <w:r w:rsidR="00B14B03">
        <w:fldChar w:fldCharType="separate"/>
      </w:r>
      <w:r w:rsidR="00B14B03">
        <w:t>H</w:t>
      </w:r>
      <w:r w:rsidR="00B14B03">
        <w:fldChar w:fldCharType="end"/>
      </w:r>
      <w:r w:rsidRPr="00666F39">
        <w:t xml:space="preserve"> </w:t>
      </w:r>
      <w:r w:rsidRPr="000F7D45">
        <w:t>contains a list of informative references.</w:t>
      </w:r>
    </w:p>
    <w:p w14:paraId="73570E39" w14:textId="10BF80F2" w:rsidR="0084595E" w:rsidRPr="00666F39" w:rsidRDefault="00DA5CF6" w:rsidP="0084595E">
      <w:r w:rsidRPr="00666F39">
        <w:t>Annex</w:t>
      </w:r>
      <w:r w:rsidR="00B14B03">
        <w:t xml:space="preserve"> </w:t>
      </w:r>
      <w:r w:rsidR="00B14B03">
        <w:fldChar w:fldCharType="begin"/>
      </w:r>
      <w:r w:rsidR="00B14B03">
        <w:instrText xml:space="preserve"> REF I_ICD \h \n \r \t </w:instrText>
      </w:r>
      <w:r w:rsidR="00B14B03">
        <w:fldChar w:fldCharType="separate"/>
      </w:r>
      <w:r w:rsidR="00B14B03">
        <w:t>I</w:t>
      </w:r>
      <w:r w:rsidR="00B14B03">
        <w:fldChar w:fldCharType="end"/>
      </w:r>
      <w:r w:rsidRPr="00666F39">
        <w:t xml:space="preserve"> </w:t>
      </w:r>
      <w:r w:rsidR="0084595E" w:rsidRPr="00666F39">
        <w:t>lists a number of items that should be covered in interagency ICDs prior to</w:t>
      </w:r>
      <w:r w:rsidR="0084595E" w:rsidRPr="00666F39">
        <w:br/>
        <w:t xml:space="preserve">exchanging NDMs </w:t>
      </w:r>
      <w:r w:rsidR="00197784">
        <w:t xml:space="preserve">in XML format </w:t>
      </w:r>
      <w:r w:rsidR="0084595E" w:rsidRPr="00666F39">
        <w:t xml:space="preserve">on a regular basis. </w:t>
      </w:r>
    </w:p>
    <w:p w14:paraId="6DC9900C" w14:textId="021D82EC" w:rsidR="0084595E" w:rsidRPr="0084595E" w:rsidRDefault="0084595E" w:rsidP="000F7D45">
      <w:r w:rsidRPr="00666F39">
        <w:t>Annex</w:t>
      </w:r>
      <w:r w:rsidR="00B14B03">
        <w:t xml:space="preserve"> </w:t>
      </w:r>
      <w:r w:rsidR="00B14B03">
        <w:fldChar w:fldCharType="begin"/>
      </w:r>
      <w:r w:rsidR="00B14B03">
        <w:instrText xml:space="preserve"> REF J_Changes \h \n \r \t </w:instrText>
      </w:r>
      <w:r w:rsidR="00B14B03">
        <w:fldChar w:fldCharType="separate"/>
      </w:r>
      <w:r w:rsidR="00B14B03">
        <w:t>J</w:t>
      </w:r>
      <w:r w:rsidR="00B14B03">
        <w:fldChar w:fldCharType="end"/>
      </w:r>
      <w:r w:rsidRPr="00666F39">
        <w:t xml:space="preserve"> lists </w:t>
      </w:r>
      <w:r w:rsidRPr="000F7D45">
        <w:t>the changes in this version of the Recommended Standard compared to the previous version.</w:t>
      </w:r>
    </w:p>
    <w:p w14:paraId="68A81990" w14:textId="77777777" w:rsidR="00031CC7" w:rsidRPr="006D5EAD" w:rsidRDefault="00031CC7" w:rsidP="005E1524">
      <w:pPr>
        <w:pStyle w:val="Heading2"/>
        <w:spacing w:before="480"/>
      </w:pPr>
      <w:bookmarkStart w:id="45" w:name="_Toc116106715"/>
      <w:bookmarkStart w:id="46" w:name="_Toc116106824"/>
      <w:bookmarkStart w:id="47" w:name="_Toc117329071"/>
      <w:bookmarkStart w:id="48" w:name="_Toc217118983"/>
      <w:bookmarkStart w:id="49" w:name="_Toc254702578"/>
      <w:bookmarkStart w:id="50" w:name="_Toc276463957"/>
      <w:bookmarkStart w:id="51" w:name="_Toc51671501"/>
      <w:bookmarkStart w:id="52" w:name="_Toc52185436"/>
      <w:bookmarkStart w:id="53" w:name="_Toc110605546"/>
      <w:bookmarkStart w:id="54" w:name="_Toc113809575"/>
      <w:bookmarkStart w:id="55" w:name="_Toc116106717"/>
      <w:bookmarkStart w:id="56" w:name="_Toc116106826"/>
      <w:bookmarkStart w:id="57" w:name="_Toc117329073"/>
      <w:bookmarkStart w:id="58" w:name="_Ref121302987"/>
      <w:bookmarkStart w:id="59" w:name="_Toc217118985"/>
      <w:r w:rsidRPr="006D5EAD">
        <w:t>CONVENTIONS AND DEFINITIONS</w:t>
      </w:r>
      <w:bookmarkEnd w:id="45"/>
      <w:bookmarkEnd w:id="46"/>
      <w:bookmarkEnd w:id="47"/>
      <w:bookmarkEnd w:id="48"/>
      <w:bookmarkEnd w:id="49"/>
      <w:bookmarkEnd w:id="50"/>
      <w:bookmarkEnd w:id="51"/>
      <w:bookmarkEnd w:id="52"/>
      <w:bookmarkEnd w:id="53"/>
      <w:bookmarkEnd w:id="54"/>
    </w:p>
    <w:p w14:paraId="13E9973C" w14:textId="77777777" w:rsidR="00031CC7" w:rsidRPr="006D5EAD" w:rsidRDefault="00031CC7" w:rsidP="005E1524">
      <w:pPr>
        <w:pStyle w:val="Heading3"/>
      </w:pPr>
      <w:r w:rsidRPr="006D5EAD">
        <w:t>Nomenclature</w:t>
      </w:r>
    </w:p>
    <w:p w14:paraId="035B9E2F" w14:textId="77777777" w:rsidR="00031CC7" w:rsidRPr="006D5EAD" w:rsidRDefault="00031CC7" w:rsidP="00031CC7">
      <w:pPr>
        <w:tabs>
          <w:tab w:val="left" w:pos="540"/>
          <w:tab w:val="left" w:pos="1080"/>
        </w:tabs>
        <w:spacing w:line="280" w:lineRule="exact"/>
        <w:ind w:right="-80"/>
        <w:rPr>
          <w:spacing w:val="-2"/>
        </w:rPr>
      </w:pPr>
      <w:r w:rsidRPr="006D5EAD">
        <w:rPr>
          <w:spacing w:val="-2"/>
        </w:rPr>
        <w:t>The following conventions apply throughout this Recommended Standard:</w:t>
      </w:r>
    </w:p>
    <w:p w14:paraId="6CD02C31" w14:textId="77777777" w:rsidR="00031CC7" w:rsidRPr="006D5EAD" w:rsidRDefault="00031CC7" w:rsidP="007767C2">
      <w:pPr>
        <w:pStyle w:val="List"/>
        <w:numPr>
          <w:ilvl w:val="0"/>
          <w:numId w:val="3"/>
        </w:numPr>
        <w:tabs>
          <w:tab w:val="clear" w:pos="360"/>
          <w:tab w:val="num" w:pos="720"/>
        </w:tabs>
        <w:ind w:left="720"/>
      </w:pPr>
      <w:r w:rsidRPr="006D5EAD">
        <w:t xml:space="preserve">the words </w:t>
      </w:r>
      <w:r w:rsidR="007F23E7">
        <w:t>‘</w:t>
      </w:r>
      <w:r w:rsidRPr="006D5EAD">
        <w:t>shall</w:t>
      </w:r>
      <w:r w:rsidR="007F23E7">
        <w:t>’</w:t>
      </w:r>
      <w:r w:rsidRPr="006D5EAD">
        <w:t xml:space="preserve"> and </w:t>
      </w:r>
      <w:r w:rsidR="007F23E7">
        <w:t>‘</w:t>
      </w:r>
      <w:r w:rsidRPr="006D5EAD">
        <w:t>must</w:t>
      </w:r>
      <w:r w:rsidR="007F23E7">
        <w:t>’</w:t>
      </w:r>
      <w:r w:rsidRPr="006D5EAD">
        <w:t xml:space="preserve"> imply a binding and verifiable specification;</w:t>
      </w:r>
    </w:p>
    <w:p w14:paraId="093C39B5" w14:textId="77777777" w:rsidR="00031CC7" w:rsidRPr="006D5EAD" w:rsidRDefault="00031CC7" w:rsidP="007767C2">
      <w:pPr>
        <w:pStyle w:val="List"/>
        <w:numPr>
          <w:ilvl w:val="0"/>
          <w:numId w:val="3"/>
        </w:numPr>
        <w:tabs>
          <w:tab w:val="clear" w:pos="360"/>
          <w:tab w:val="num" w:pos="720"/>
        </w:tabs>
        <w:ind w:left="720"/>
      </w:pPr>
      <w:r w:rsidRPr="006D5EAD">
        <w:t xml:space="preserve">the word </w:t>
      </w:r>
      <w:r w:rsidR="007F23E7">
        <w:t>‘</w:t>
      </w:r>
      <w:r w:rsidRPr="006D5EAD">
        <w:t>should</w:t>
      </w:r>
      <w:r w:rsidR="007F23E7">
        <w:t>’</w:t>
      </w:r>
      <w:r w:rsidRPr="006D5EAD">
        <w:t xml:space="preserve"> implies an optional, but desirable, specification;</w:t>
      </w:r>
    </w:p>
    <w:p w14:paraId="667E896D" w14:textId="77777777" w:rsidR="00031CC7" w:rsidRPr="006D5EAD" w:rsidRDefault="00031CC7" w:rsidP="007767C2">
      <w:pPr>
        <w:pStyle w:val="List"/>
        <w:numPr>
          <w:ilvl w:val="0"/>
          <w:numId w:val="3"/>
        </w:numPr>
        <w:tabs>
          <w:tab w:val="clear" w:pos="360"/>
          <w:tab w:val="num" w:pos="720"/>
        </w:tabs>
        <w:ind w:left="720"/>
      </w:pPr>
      <w:r w:rsidRPr="006D5EAD">
        <w:t xml:space="preserve">the word </w:t>
      </w:r>
      <w:r w:rsidR="007F23E7">
        <w:t>‘</w:t>
      </w:r>
      <w:r w:rsidRPr="006D5EAD">
        <w:t>may</w:t>
      </w:r>
      <w:r w:rsidR="007F23E7">
        <w:t>’</w:t>
      </w:r>
      <w:r w:rsidRPr="006D5EAD">
        <w:t xml:space="preserve"> implies an optional specification;</w:t>
      </w:r>
    </w:p>
    <w:p w14:paraId="1F6B0F0A" w14:textId="77777777" w:rsidR="00031CC7" w:rsidRPr="006D5EAD" w:rsidRDefault="00031CC7" w:rsidP="007767C2">
      <w:pPr>
        <w:pStyle w:val="List"/>
        <w:numPr>
          <w:ilvl w:val="0"/>
          <w:numId w:val="3"/>
        </w:numPr>
        <w:tabs>
          <w:tab w:val="clear" w:pos="360"/>
          <w:tab w:val="num" w:pos="720"/>
        </w:tabs>
        <w:ind w:left="720"/>
      </w:pPr>
      <w:r w:rsidRPr="006D5EAD">
        <w:t xml:space="preserve">the words </w:t>
      </w:r>
      <w:r w:rsidR="007F23E7">
        <w:t>‘</w:t>
      </w:r>
      <w:r w:rsidRPr="006D5EAD">
        <w:t>is</w:t>
      </w:r>
      <w:r w:rsidR="007F23E7">
        <w:t>’</w:t>
      </w:r>
      <w:r w:rsidRPr="006D5EAD">
        <w:t xml:space="preserve">, </w:t>
      </w:r>
      <w:r w:rsidR="007F23E7">
        <w:t>‘</w:t>
      </w:r>
      <w:r w:rsidRPr="006D5EAD">
        <w:t>are</w:t>
      </w:r>
      <w:r w:rsidR="007F23E7">
        <w:t>’</w:t>
      </w:r>
      <w:r w:rsidRPr="006D5EAD">
        <w:t xml:space="preserve">, and </w:t>
      </w:r>
      <w:r w:rsidR="007F23E7">
        <w:t>‘</w:t>
      </w:r>
      <w:r w:rsidRPr="006D5EAD">
        <w:t>will</w:t>
      </w:r>
      <w:r w:rsidR="007F23E7">
        <w:t>’</w:t>
      </w:r>
      <w:r w:rsidRPr="006D5EAD">
        <w:t xml:space="preserve"> imply statements of fact.</w:t>
      </w:r>
    </w:p>
    <w:p w14:paraId="692CB072" w14:textId="77777777" w:rsidR="00031CC7" w:rsidRPr="006D5EAD" w:rsidRDefault="00031CC7" w:rsidP="005E1524">
      <w:pPr>
        <w:pStyle w:val="Heading3"/>
        <w:spacing w:before="480"/>
      </w:pPr>
      <w:r w:rsidRPr="006D5EAD">
        <w:t>Terms</w:t>
      </w:r>
    </w:p>
    <w:p w14:paraId="7279FFFE" w14:textId="77777777" w:rsidR="00031CC7" w:rsidRPr="006D5EAD" w:rsidRDefault="00031CC7" w:rsidP="00031CC7">
      <w:r w:rsidRPr="006D5EAD">
        <w:t>For the purposes of this document, the following definitions apply:</w:t>
      </w:r>
    </w:p>
    <w:p w14:paraId="4D5EB9C5" w14:textId="77777777" w:rsidR="00031CC7" w:rsidRPr="006D5EAD" w:rsidRDefault="00031CC7" w:rsidP="00031CC7">
      <w:r w:rsidRPr="006D5EAD">
        <w:t>CamelCase:  a style of capitalization in which the initial characters of concatenated words are capitalized.</w:t>
      </w:r>
    </w:p>
    <w:p w14:paraId="46099634" w14:textId="77777777" w:rsidR="00031CC7" w:rsidRPr="006D5EAD" w:rsidRDefault="00031CC7" w:rsidP="00031CC7">
      <w:r w:rsidRPr="006D5EAD">
        <w:t>lowerCamelCase: a variant on CamelCase in which the first character of a character string formed from concatenated words is lowercase.  In the case of a character string consisting of only a single word, only lowercase characters are used.</w:t>
      </w:r>
    </w:p>
    <w:p w14:paraId="78D42859" w14:textId="06484570" w:rsidR="00031CC7" w:rsidRPr="006D5EAD" w:rsidRDefault="00031CC7" w:rsidP="00031CC7">
      <w:r w:rsidRPr="006D5EAD">
        <w:t xml:space="preserve">ASCII:  a text character set defined in reference </w:t>
      </w:r>
      <w:r w:rsidRPr="006D5EAD">
        <w:fldChar w:fldCharType="begin"/>
      </w:r>
      <w:r w:rsidR="00206A0F">
        <w:instrText xml:space="preserve"> REF R_ISO_IEC_8859_1_1998 \h </w:instrText>
      </w:r>
      <w:r w:rsidRPr="006D5EAD">
        <w:fldChar w:fldCharType="separate"/>
      </w:r>
      <w:r w:rsidR="002734C6" w:rsidRPr="006D5EAD">
        <w:t>[</w:t>
      </w:r>
      <w:r w:rsidR="002734C6">
        <w:rPr>
          <w:noProof/>
        </w:rPr>
        <w:t>H4</w:t>
      </w:r>
      <w:r w:rsidR="002734C6" w:rsidRPr="006D5EAD">
        <w:t>]</w:t>
      </w:r>
      <w:r w:rsidRPr="006D5EAD">
        <w:fldChar w:fldCharType="end"/>
      </w:r>
      <w:r w:rsidRPr="006D5EAD">
        <w:t>.</w:t>
      </w:r>
    </w:p>
    <w:p w14:paraId="7E1CC7E7" w14:textId="77777777" w:rsidR="00031CC7" w:rsidRDefault="00031CC7" w:rsidP="005E1524">
      <w:pPr>
        <w:pStyle w:val="Heading2"/>
        <w:spacing w:before="480"/>
      </w:pPr>
      <w:bookmarkStart w:id="60" w:name="_Ref231883790"/>
      <w:bookmarkStart w:id="61" w:name="_Toc254702579"/>
      <w:bookmarkStart w:id="62" w:name="_Toc276463958"/>
      <w:bookmarkStart w:id="63" w:name="_Toc51671502"/>
      <w:bookmarkStart w:id="64" w:name="_Toc52185437"/>
      <w:bookmarkStart w:id="65" w:name="_Toc110605547"/>
      <w:bookmarkStart w:id="66" w:name="_Toc113809576"/>
      <w:r w:rsidRPr="006D5EAD">
        <w:t>REferences</w:t>
      </w:r>
      <w:bookmarkEnd w:id="55"/>
      <w:bookmarkEnd w:id="56"/>
      <w:bookmarkEnd w:id="57"/>
      <w:bookmarkEnd w:id="58"/>
      <w:bookmarkEnd w:id="59"/>
      <w:bookmarkEnd w:id="60"/>
      <w:bookmarkEnd w:id="61"/>
      <w:bookmarkEnd w:id="62"/>
      <w:bookmarkEnd w:id="63"/>
      <w:bookmarkEnd w:id="64"/>
      <w:bookmarkEnd w:id="65"/>
      <w:bookmarkEnd w:id="66"/>
    </w:p>
    <w:p w14:paraId="312DE693" w14:textId="77777777" w:rsidR="00031CC7" w:rsidRDefault="00031CC7" w:rsidP="00031CC7">
      <w:r w:rsidRPr="006D5EAD">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14:paraId="48F36068" w14:textId="41343A0D" w:rsidR="001E4D15" w:rsidRPr="006D5EAD" w:rsidRDefault="001E4D15" w:rsidP="001E4D15">
      <w:pPr>
        <w:pStyle w:val="References"/>
      </w:pPr>
      <w:bookmarkStart w:id="67" w:name="R_ThompsonXmlSchemaPart1StructuresXmlSch"/>
      <w:r w:rsidRPr="006D5EAD">
        <w:lastRenderedPageBreak/>
        <w:t>[</w:t>
      </w:r>
      <w:r>
        <w:rPr>
          <w:spacing w:val="-2"/>
        </w:rPr>
        <w:fldChar w:fldCharType="begin"/>
      </w:r>
      <w:r>
        <w:rPr>
          <w:spacing w:val="-2"/>
        </w:rPr>
        <w:instrText xml:space="preserve"> SEQ ref \s 8 \* MERGEFORMAT </w:instrText>
      </w:r>
      <w:r>
        <w:rPr>
          <w:spacing w:val="-2"/>
        </w:rPr>
        <w:fldChar w:fldCharType="separate"/>
      </w:r>
      <w:r w:rsidR="002734C6">
        <w:rPr>
          <w:noProof/>
          <w:spacing w:val="-2"/>
        </w:rPr>
        <w:t>1</w:t>
      </w:r>
      <w:r>
        <w:rPr>
          <w:spacing w:val="-2"/>
        </w:rPr>
        <w:fldChar w:fldCharType="end"/>
      </w:r>
      <w:r w:rsidRPr="006D5EAD">
        <w:t>]</w:t>
      </w:r>
      <w:bookmarkEnd w:id="67"/>
      <w:r w:rsidRPr="006D5EAD">
        <w:tab/>
      </w:r>
      <w:r>
        <w:t xml:space="preserve">Henry S. Thompson, et al., eds. </w:t>
      </w:r>
      <w:r w:rsidR="00E2099D">
        <w:t>“</w:t>
      </w:r>
      <w:r>
        <w:t>XML Schema Part 1: Structures.</w:t>
      </w:r>
      <w:r w:rsidR="00E2099D">
        <w:t>”</w:t>
      </w:r>
      <w:r>
        <w:t xml:space="preserve"> W3C Recommendation. 2nd ed., 28 October 2004. The World Wide Web Consortium (W3C). </w:t>
      </w:r>
      <w:r w:rsidR="00524071">
        <w:t>https:</w:t>
      </w:r>
      <w:r>
        <w:t>//www.w3.org/TR/2004/REC-xmlschema-1-20041028/.</w:t>
      </w:r>
    </w:p>
    <w:p w14:paraId="3BC648CD" w14:textId="0BA3E5E9" w:rsidR="001E4D15" w:rsidRDefault="001E4D15" w:rsidP="001E4D15">
      <w:pPr>
        <w:pStyle w:val="References"/>
        <w:rPr>
          <w:spacing w:val="-2"/>
        </w:rPr>
      </w:pPr>
      <w:bookmarkStart w:id="68" w:name="R_BironXmlSchemaPart2DatatypesExtensible"/>
      <w:r w:rsidRPr="006D5EAD">
        <w:t>[</w:t>
      </w:r>
      <w:r>
        <w:rPr>
          <w:spacing w:val="-2"/>
        </w:rPr>
        <w:fldChar w:fldCharType="begin"/>
      </w:r>
      <w:r>
        <w:rPr>
          <w:spacing w:val="-2"/>
        </w:rPr>
        <w:instrText xml:space="preserve"> SEQ ref \s 8 \* MERGEFORMAT </w:instrText>
      </w:r>
      <w:r>
        <w:rPr>
          <w:spacing w:val="-2"/>
        </w:rPr>
        <w:fldChar w:fldCharType="separate"/>
      </w:r>
      <w:r w:rsidR="002734C6">
        <w:rPr>
          <w:noProof/>
          <w:spacing w:val="-2"/>
        </w:rPr>
        <w:t>2</w:t>
      </w:r>
      <w:r>
        <w:rPr>
          <w:spacing w:val="-2"/>
        </w:rPr>
        <w:fldChar w:fldCharType="end"/>
      </w:r>
      <w:r w:rsidRPr="006D5EAD">
        <w:t>]</w:t>
      </w:r>
      <w:bookmarkEnd w:id="68"/>
      <w:r w:rsidRPr="006D5EAD">
        <w:tab/>
      </w:r>
      <w:r>
        <w:t xml:space="preserve">Paul V. Biron and Ashok Malhotra, eds. </w:t>
      </w:r>
      <w:r w:rsidR="00E2099D">
        <w:t>“</w:t>
      </w:r>
      <w:r>
        <w:t>Extensible Markup Language (XML) 1.0.</w:t>
      </w:r>
      <w:r w:rsidR="00E2099D">
        <w:t>”</w:t>
      </w:r>
      <w:r>
        <w:t xml:space="preserve"> W3C Recommendation. 3rd ed., February 2004. </w:t>
      </w:r>
      <w:r w:rsidR="00524071">
        <w:t>https:</w:t>
      </w:r>
      <w:r>
        <w:t>//www.w3.org/TR/2004/REC-xmlschema-2-20041028/.</w:t>
      </w:r>
    </w:p>
    <w:p w14:paraId="40E3C434" w14:textId="31D722F6" w:rsidR="001E4D15" w:rsidRPr="00437352" w:rsidRDefault="001E4D15" w:rsidP="001E4D15">
      <w:pPr>
        <w:pStyle w:val="References"/>
      </w:pPr>
      <w:bookmarkStart w:id="69" w:name="R_NavigationDataMessagesXmlSchemaSana"/>
      <w:r w:rsidRPr="00437352">
        <w:rPr>
          <w:spacing w:val="-2"/>
        </w:rPr>
        <w:t>[</w:t>
      </w:r>
      <w:r w:rsidRPr="00437352">
        <w:rPr>
          <w:spacing w:val="-2"/>
        </w:rPr>
        <w:fldChar w:fldCharType="begin"/>
      </w:r>
      <w:r w:rsidRPr="00437352">
        <w:rPr>
          <w:spacing w:val="-2"/>
        </w:rPr>
        <w:instrText xml:space="preserve"> SEQ ref \s 8 \* MERGEFORMAT </w:instrText>
      </w:r>
      <w:r w:rsidRPr="00437352">
        <w:rPr>
          <w:spacing w:val="-2"/>
        </w:rPr>
        <w:fldChar w:fldCharType="separate"/>
      </w:r>
      <w:r w:rsidR="002734C6">
        <w:rPr>
          <w:noProof/>
          <w:spacing w:val="-2"/>
        </w:rPr>
        <w:t>3</w:t>
      </w:r>
      <w:r w:rsidRPr="00437352">
        <w:rPr>
          <w:spacing w:val="-2"/>
        </w:rPr>
        <w:fldChar w:fldCharType="end"/>
      </w:r>
      <w:r w:rsidRPr="00437352">
        <w:rPr>
          <w:spacing w:val="-2"/>
        </w:rPr>
        <w:t>]</w:t>
      </w:r>
      <w:bookmarkEnd w:id="69"/>
      <w:r w:rsidRPr="00437352">
        <w:rPr>
          <w:spacing w:val="-2"/>
        </w:rPr>
        <w:tab/>
      </w:r>
      <w:r w:rsidR="00E2099D" w:rsidRPr="00437352">
        <w:t>“</w:t>
      </w:r>
      <w:r w:rsidRPr="00437352">
        <w:t>Navigation Data Messages XML Schema.</w:t>
      </w:r>
      <w:r w:rsidR="00E2099D" w:rsidRPr="00437352">
        <w:t>”</w:t>
      </w:r>
      <w:r w:rsidRPr="00437352">
        <w:t xml:space="preserve"> Space Assigned Numbers Authority. https://</w:t>
      </w:r>
      <w:r w:rsidR="00BE1B1F">
        <w:t>beta.</w:t>
      </w:r>
      <w:r w:rsidRPr="00437352">
        <w:t>sanaregistry.org/r/ndmxml.</w:t>
      </w:r>
    </w:p>
    <w:p w14:paraId="7CEACFA9" w14:textId="2C59A10A" w:rsidR="00031CC7" w:rsidRPr="006D5EAD" w:rsidRDefault="00031CC7" w:rsidP="00031CC7">
      <w:pPr>
        <w:pStyle w:val="References"/>
      </w:pPr>
      <w:bookmarkStart w:id="70" w:name="R_504x0b1AttitudeDataMessages"/>
      <w:r w:rsidRPr="006D5EAD">
        <w:t>[</w:t>
      </w:r>
      <w:r w:rsidR="001E4D15">
        <w:rPr>
          <w:spacing w:val="-2"/>
        </w:rPr>
        <w:fldChar w:fldCharType="begin"/>
      </w:r>
      <w:r w:rsidR="001E4D15">
        <w:rPr>
          <w:spacing w:val="-2"/>
        </w:rPr>
        <w:instrText xml:space="preserve"> SEQ ref \s 8 \* MERGEFORMAT </w:instrText>
      </w:r>
      <w:r w:rsidR="001E4D15">
        <w:rPr>
          <w:spacing w:val="-2"/>
        </w:rPr>
        <w:fldChar w:fldCharType="separate"/>
      </w:r>
      <w:r w:rsidR="002734C6">
        <w:rPr>
          <w:noProof/>
          <w:spacing w:val="-2"/>
        </w:rPr>
        <w:t>4</w:t>
      </w:r>
      <w:r w:rsidR="001E4D15">
        <w:rPr>
          <w:spacing w:val="-2"/>
        </w:rPr>
        <w:fldChar w:fldCharType="end"/>
      </w:r>
      <w:r w:rsidRPr="006D5EAD">
        <w:t>]</w:t>
      </w:r>
      <w:bookmarkEnd w:id="70"/>
      <w:r w:rsidRPr="006D5EAD">
        <w:tab/>
      </w:r>
      <w:r w:rsidR="001E4D15">
        <w:rPr>
          <w:i/>
          <w:iCs/>
        </w:rPr>
        <w:t>Attitude Data Messages</w:t>
      </w:r>
      <w:r w:rsidR="001E4D15">
        <w:t>. Issue 1. Recommendation for Space Data System Standards (Blue Book), CCSDS 504.0-B-1. Washington, D.C.: CCSDS, May 2008.</w:t>
      </w:r>
    </w:p>
    <w:p w14:paraId="572D7F41" w14:textId="29B7D651" w:rsidR="00031CC7" w:rsidRPr="006D5EAD" w:rsidRDefault="00031CC7" w:rsidP="00031CC7">
      <w:pPr>
        <w:pStyle w:val="References"/>
      </w:pPr>
      <w:bookmarkStart w:id="71" w:name="R_502x0b2OrbitDataMessages"/>
      <w:r w:rsidRPr="00BB2618">
        <w:t>[</w:t>
      </w:r>
      <w:r w:rsidR="001E4D15" w:rsidRPr="00BB2618">
        <w:rPr>
          <w:spacing w:val="-2"/>
        </w:rPr>
        <w:fldChar w:fldCharType="begin"/>
      </w:r>
      <w:r w:rsidR="001E4D15" w:rsidRPr="00BB2618">
        <w:rPr>
          <w:spacing w:val="-2"/>
        </w:rPr>
        <w:instrText xml:space="preserve"> SEQ ref \s 8 \* MERGEFORMAT \* MERGEFORMAT </w:instrText>
      </w:r>
      <w:r w:rsidR="001E4D15" w:rsidRPr="00BB2618">
        <w:rPr>
          <w:spacing w:val="-2"/>
        </w:rPr>
        <w:fldChar w:fldCharType="separate"/>
      </w:r>
      <w:r w:rsidR="002734C6">
        <w:rPr>
          <w:noProof/>
          <w:spacing w:val="-2"/>
        </w:rPr>
        <w:t>5</w:t>
      </w:r>
      <w:r w:rsidR="001E4D15" w:rsidRPr="00BB2618">
        <w:rPr>
          <w:spacing w:val="-2"/>
        </w:rPr>
        <w:fldChar w:fldCharType="end"/>
      </w:r>
      <w:r w:rsidRPr="00BB2618">
        <w:t>]</w:t>
      </w:r>
      <w:bookmarkEnd w:id="71"/>
      <w:r w:rsidRPr="00BB2618">
        <w:tab/>
      </w:r>
      <w:r w:rsidR="001E4D15" w:rsidRPr="00BB2618">
        <w:rPr>
          <w:i/>
          <w:iCs/>
        </w:rPr>
        <w:t>Orbit Data Messages</w:t>
      </w:r>
      <w:r w:rsidR="001E4D15" w:rsidRPr="00BB2618">
        <w:t xml:space="preserve">. Issue </w:t>
      </w:r>
      <w:r w:rsidR="00640A82" w:rsidRPr="000F7D45">
        <w:t>3</w:t>
      </w:r>
      <w:r w:rsidR="001E4D15" w:rsidRPr="00BB2618">
        <w:t>. Recommendation for Space Data System Standards (Blue Book), CCSDS 502.0-B-</w:t>
      </w:r>
      <w:r w:rsidR="00640A82" w:rsidRPr="000F7D45">
        <w:t>3</w:t>
      </w:r>
      <w:r w:rsidR="001E4D15" w:rsidRPr="00BB2618">
        <w:t>. Washington, D.C.: CCSDS,</w:t>
      </w:r>
      <w:r w:rsidR="00DE5925">
        <w:t xml:space="preserve"> </w:t>
      </w:r>
      <w:r w:rsidR="00BB2618" w:rsidRPr="000F7D45">
        <w:rPr>
          <w:color w:val="000000" w:themeColor="text1"/>
          <w:highlight w:val="yellow"/>
        </w:rPr>
        <w:t>to be published</w:t>
      </w:r>
      <w:r w:rsidR="00640A82" w:rsidRPr="000F7D45">
        <w:rPr>
          <w:color w:val="000000" w:themeColor="text1"/>
          <w:highlight w:val="yellow"/>
        </w:rPr>
        <w:t xml:space="preserve"> 202</w:t>
      </w:r>
      <w:r w:rsidR="0044280D">
        <w:rPr>
          <w:color w:val="000000" w:themeColor="text1"/>
        </w:rPr>
        <w:t>3</w:t>
      </w:r>
      <w:r w:rsidR="001E4D15" w:rsidRPr="00BB2618">
        <w:t>.</w:t>
      </w:r>
      <w:r w:rsidR="00C41403">
        <w:t xml:space="preserve">   </w:t>
      </w:r>
    </w:p>
    <w:p w14:paraId="0777BA02" w14:textId="152A8DCB" w:rsidR="00031CC7" w:rsidRDefault="00031CC7" w:rsidP="00031CC7">
      <w:pPr>
        <w:pStyle w:val="References"/>
      </w:pPr>
      <w:bookmarkStart w:id="72" w:name="R_503x0b2TrackingDataMessage"/>
      <w:r w:rsidRPr="006D5EAD">
        <w:t>[</w:t>
      </w:r>
      <w:r w:rsidR="001E4D15">
        <w:rPr>
          <w:spacing w:val="-2"/>
        </w:rPr>
        <w:fldChar w:fldCharType="begin"/>
      </w:r>
      <w:r w:rsidR="001E4D15">
        <w:rPr>
          <w:spacing w:val="-2"/>
        </w:rPr>
        <w:instrText xml:space="preserve"> SEQ ref \s 8 \* MERGEFORMAT \* MERGEFORMAT </w:instrText>
      </w:r>
      <w:r w:rsidR="001E4D15">
        <w:rPr>
          <w:spacing w:val="-2"/>
        </w:rPr>
        <w:fldChar w:fldCharType="separate"/>
      </w:r>
      <w:r w:rsidR="002734C6">
        <w:rPr>
          <w:noProof/>
          <w:spacing w:val="-2"/>
        </w:rPr>
        <w:t>6</w:t>
      </w:r>
      <w:r w:rsidR="001E4D15">
        <w:rPr>
          <w:spacing w:val="-2"/>
        </w:rPr>
        <w:fldChar w:fldCharType="end"/>
      </w:r>
      <w:r w:rsidRPr="006D5EAD">
        <w:t>]</w:t>
      </w:r>
      <w:bookmarkEnd w:id="72"/>
      <w:r w:rsidRPr="006D5EAD">
        <w:tab/>
      </w:r>
      <w:r w:rsidR="001E4D15">
        <w:rPr>
          <w:i/>
          <w:iCs/>
        </w:rPr>
        <w:t>Tracking Data Message</w:t>
      </w:r>
      <w:r w:rsidR="001E4D15">
        <w:t xml:space="preserve">. Issue </w:t>
      </w:r>
      <w:r w:rsidR="001E4D15" w:rsidRPr="00437352">
        <w:t>2</w:t>
      </w:r>
      <w:r w:rsidR="001E4D15">
        <w:t>. Recommendation for Space Data System Standards (Blue Book), CCSDS 503.0-B-</w:t>
      </w:r>
      <w:r w:rsidR="001E4D15" w:rsidRPr="00437352">
        <w:t>2</w:t>
      </w:r>
      <w:r w:rsidR="001E4D15">
        <w:t xml:space="preserve">. Washington, D.C.: CCSDS, </w:t>
      </w:r>
      <w:r w:rsidR="001E4D15" w:rsidRPr="00437352">
        <w:t>June 2020</w:t>
      </w:r>
      <w:r w:rsidR="001E4D15">
        <w:t>.</w:t>
      </w:r>
    </w:p>
    <w:p w14:paraId="17278697" w14:textId="1DB2BF2C" w:rsidR="001C22DC" w:rsidRPr="00437352" w:rsidRDefault="00FD58F9" w:rsidP="00031CC7">
      <w:pPr>
        <w:pStyle w:val="References"/>
      </w:pPr>
      <w:bookmarkStart w:id="73" w:name="R_508x0b1ConjunctionDataMessage"/>
      <w:r w:rsidRPr="00437352">
        <w:t>[</w:t>
      </w:r>
      <w:fldSimple w:instr=" SEQ ref \s 8 \* MERGEFORMAT ">
        <w:r w:rsidR="002734C6">
          <w:rPr>
            <w:noProof/>
          </w:rPr>
          <w:t>7</w:t>
        </w:r>
      </w:fldSimple>
      <w:r w:rsidRPr="00437352">
        <w:t>]</w:t>
      </w:r>
      <w:bookmarkEnd w:id="73"/>
      <w:r w:rsidR="001C22DC" w:rsidRPr="00437352">
        <w:tab/>
      </w:r>
      <w:r w:rsidR="001C22DC" w:rsidRPr="00437352">
        <w:rPr>
          <w:i/>
          <w:iCs/>
        </w:rPr>
        <w:t>Conjunction Data Message</w:t>
      </w:r>
      <w:r w:rsidR="001C22DC" w:rsidRPr="00437352">
        <w:t>. Issue 1. Recommendation for Space Data System Standards (Blue Book), CCSDS 508.0-B-1. Washington, D.C.: CCSDS, June 2013.</w:t>
      </w:r>
    </w:p>
    <w:p w14:paraId="62631A9B" w14:textId="16D9690E" w:rsidR="00FD58F9" w:rsidRPr="00437352" w:rsidRDefault="00FD58F9" w:rsidP="00031CC7">
      <w:pPr>
        <w:pStyle w:val="References"/>
      </w:pPr>
      <w:bookmarkStart w:id="74" w:name="R_508x1b1ReentryDataMessage"/>
      <w:r w:rsidRPr="00437352">
        <w:t>[</w:t>
      </w:r>
      <w:fldSimple w:instr=" SEQ ref \s 8 \* MERGEFORMAT ">
        <w:r w:rsidR="002734C6">
          <w:rPr>
            <w:noProof/>
          </w:rPr>
          <w:t>8</w:t>
        </w:r>
      </w:fldSimple>
      <w:r w:rsidRPr="00437352">
        <w:t>]</w:t>
      </w:r>
      <w:bookmarkEnd w:id="74"/>
      <w:r w:rsidRPr="00437352">
        <w:tab/>
      </w:r>
      <w:r w:rsidRPr="00437352">
        <w:rPr>
          <w:i/>
          <w:iCs/>
        </w:rPr>
        <w:t>Re-entry Data Message</w:t>
      </w:r>
      <w:r w:rsidRPr="00437352">
        <w:t>. Issue 1. Recommendation for (Blue Book), CCSDS 508.1-B-1. Washington, D.C.: CCSDS, November 2019.</w:t>
      </w:r>
    </w:p>
    <w:p w14:paraId="0F009EA7" w14:textId="671BB47E" w:rsidR="00031CC7" w:rsidRPr="006D5EAD" w:rsidRDefault="00031CC7" w:rsidP="00031CC7">
      <w:pPr>
        <w:pStyle w:val="Notelevel1"/>
      </w:pPr>
      <w:r w:rsidRPr="006D5EAD">
        <w:t>NOTE</w:t>
      </w:r>
      <w:r w:rsidRPr="006D5EAD">
        <w:tab/>
        <w:t>–</w:t>
      </w:r>
      <w:r w:rsidRPr="006D5EAD">
        <w:tab/>
        <w:t>Informative references are provided</w:t>
      </w:r>
      <w:r w:rsidR="0069414A">
        <w:t xml:space="preserve"> in annex </w:t>
      </w:r>
      <w:r w:rsidR="00105AE2">
        <w:fldChar w:fldCharType="begin"/>
      </w:r>
      <w:r w:rsidR="00105AE2">
        <w:instrText xml:space="preserve"> REF H_Informative \h \n \r \t </w:instrText>
      </w:r>
      <w:r w:rsidR="00105AE2">
        <w:fldChar w:fldCharType="separate"/>
      </w:r>
      <w:r w:rsidR="00105AE2">
        <w:t>H</w:t>
      </w:r>
      <w:r w:rsidR="00105AE2">
        <w:fldChar w:fldCharType="end"/>
      </w:r>
      <w:r w:rsidR="007F1A41">
        <w:t>.</w:t>
      </w:r>
    </w:p>
    <w:p w14:paraId="25D32730" w14:textId="77777777" w:rsidR="00031CC7" w:rsidRPr="006D5EAD" w:rsidRDefault="00031CC7" w:rsidP="00031CC7">
      <w:pPr>
        <w:rPr>
          <w:szCs w:val="24"/>
        </w:rPr>
      </w:pPr>
    </w:p>
    <w:p w14:paraId="309330F5"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1"/>
          <w:cols w:space="720"/>
          <w:docGrid w:linePitch="360"/>
        </w:sectPr>
      </w:pPr>
    </w:p>
    <w:p w14:paraId="19C9FCA6" w14:textId="750F5BB8" w:rsidR="00031CC7" w:rsidRPr="006D5EAD" w:rsidRDefault="00031CC7" w:rsidP="005E1524">
      <w:pPr>
        <w:pStyle w:val="Heading1"/>
      </w:pPr>
      <w:bookmarkStart w:id="75" w:name="_Toc116106719"/>
      <w:bookmarkStart w:id="76" w:name="_Toc116106828"/>
      <w:bookmarkStart w:id="77" w:name="_Toc117329075"/>
      <w:bookmarkStart w:id="78" w:name="_Ref121292417"/>
      <w:bookmarkStart w:id="79" w:name="_Toc217118986"/>
      <w:bookmarkStart w:id="80" w:name="_Toc254702580"/>
      <w:bookmarkStart w:id="81" w:name="_Toc276463959"/>
      <w:bookmarkStart w:id="82" w:name="_Toc51671503"/>
      <w:bookmarkStart w:id="83" w:name="_Toc52185438"/>
      <w:bookmarkStart w:id="84" w:name="_Toc110605548"/>
      <w:bookmarkStart w:id="85" w:name="_Toc113809577"/>
      <w:r w:rsidRPr="006D5EAD">
        <w:lastRenderedPageBreak/>
        <w:t>OVERVIEW</w:t>
      </w:r>
      <w:bookmarkEnd w:id="75"/>
      <w:bookmarkEnd w:id="76"/>
      <w:bookmarkEnd w:id="77"/>
      <w:bookmarkEnd w:id="78"/>
      <w:bookmarkEnd w:id="79"/>
      <w:bookmarkEnd w:id="80"/>
      <w:bookmarkEnd w:id="81"/>
      <w:bookmarkEnd w:id="82"/>
      <w:bookmarkEnd w:id="83"/>
      <w:bookmarkEnd w:id="84"/>
      <w:bookmarkEnd w:id="85"/>
    </w:p>
    <w:p w14:paraId="74EE3761" w14:textId="77777777" w:rsidR="00031CC7" w:rsidRPr="006D5EAD" w:rsidRDefault="00031CC7" w:rsidP="005E1524">
      <w:pPr>
        <w:pStyle w:val="Heading2"/>
      </w:pPr>
      <w:bookmarkStart w:id="86" w:name="_Toc217118988"/>
      <w:bookmarkStart w:id="87" w:name="_Toc254702581"/>
      <w:bookmarkStart w:id="88" w:name="_Toc276463960"/>
      <w:bookmarkStart w:id="89" w:name="_Toc51671504"/>
      <w:bookmarkStart w:id="90" w:name="_Toc52185439"/>
      <w:bookmarkStart w:id="91" w:name="_Toc110605549"/>
      <w:bookmarkStart w:id="92" w:name="_Toc113809578"/>
      <w:r w:rsidRPr="006D5EAD">
        <w:t>Navigation Data Messages</w:t>
      </w:r>
      <w:bookmarkEnd w:id="86"/>
      <w:bookmarkEnd w:id="87"/>
      <w:bookmarkEnd w:id="88"/>
      <w:bookmarkEnd w:id="89"/>
      <w:bookmarkEnd w:id="90"/>
      <w:bookmarkEnd w:id="91"/>
      <w:bookmarkEnd w:id="92"/>
    </w:p>
    <w:p w14:paraId="71CF8496" w14:textId="77777777" w:rsidR="00031CC7" w:rsidRPr="006D5EAD" w:rsidRDefault="00031CC7" w:rsidP="005E1524">
      <w:pPr>
        <w:pStyle w:val="Heading3"/>
      </w:pPr>
      <w:bookmarkStart w:id="93" w:name="_Toc217118987"/>
      <w:bookmarkStart w:id="94" w:name="_Ref64870314"/>
      <w:r w:rsidRPr="006D5EAD">
        <w:t>General</w:t>
      </w:r>
      <w:bookmarkEnd w:id="93"/>
    </w:p>
    <w:p w14:paraId="411E748A" w14:textId="0A3FFA5E" w:rsidR="00031CC7" w:rsidRPr="006D5EAD" w:rsidRDefault="00031CC7" w:rsidP="00031CC7">
      <w:pPr>
        <w:tabs>
          <w:tab w:val="left" w:pos="540"/>
          <w:tab w:val="left" w:pos="1080"/>
        </w:tabs>
        <w:spacing w:line="280" w:lineRule="exact"/>
      </w:pPr>
      <w:r w:rsidRPr="006D5EAD">
        <w:t xml:space="preserve">This subsection provides a brief overview of the set of NDMs.  There are </w:t>
      </w:r>
      <w:r w:rsidR="00D924F7" w:rsidRPr="00437352">
        <w:t>five</w:t>
      </w:r>
      <w:r w:rsidRPr="006D5EAD">
        <w:t xml:space="preserve"> basic types of NDM</w:t>
      </w:r>
      <w:r w:rsidR="00D924F7" w:rsidRPr="00437352">
        <w:t xml:space="preserve"> that are covered by the schemas described in this document</w:t>
      </w:r>
      <w:r w:rsidRPr="006D5EAD">
        <w:t xml:space="preserve">:  Attitude Data Messages (reference </w:t>
      </w:r>
      <w:r w:rsidRPr="006D5EAD">
        <w:fldChar w:fldCharType="begin"/>
      </w:r>
      <w:r w:rsidR="001E4D15">
        <w:instrText xml:space="preserve"> REF R_504x0b1AttitudeDataMessages \h </w:instrText>
      </w:r>
      <w:r w:rsidRPr="006D5EAD">
        <w:fldChar w:fldCharType="separate"/>
      </w:r>
      <w:r w:rsidR="002734C6" w:rsidRPr="006D5EAD">
        <w:t>[</w:t>
      </w:r>
      <w:r w:rsidR="002734C6">
        <w:rPr>
          <w:noProof/>
          <w:spacing w:val="-2"/>
        </w:rPr>
        <w:t>4</w:t>
      </w:r>
      <w:r w:rsidR="002734C6" w:rsidRPr="006D5EAD">
        <w:t>]</w:t>
      </w:r>
      <w:r w:rsidRPr="006D5EAD">
        <w:fldChar w:fldCharType="end"/>
      </w:r>
      <w:r w:rsidRPr="006D5EAD">
        <w:t xml:space="preserve">), Orbit Data Messages (reference </w:t>
      </w:r>
      <w:r w:rsidRPr="006D5EAD">
        <w:fldChar w:fldCharType="begin"/>
      </w:r>
      <w:r w:rsidR="001E4D15">
        <w:instrText xml:space="preserve"> REF R_502x0b2OrbitDataMessages \h </w:instrText>
      </w:r>
      <w:r w:rsidRPr="006D5EAD">
        <w:fldChar w:fldCharType="separate"/>
      </w:r>
      <w:r w:rsidR="002734C6" w:rsidRPr="00BB2618">
        <w:t>[</w:t>
      </w:r>
      <w:r w:rsidR="002734C6">
        <w:rPr>
          <w:noProof/>
          <w:spacing w:val="-2"/>
        </w:rPr>
        <w:t>5</w:t>
      </w:r>
      <w:r w:rsidR="002734C6" w:rsidRPr="00BB2618">
        <w:t>]</w:t>
      </w:r>
      <w:r w:rsidRPr="006D5EAD">
        <w:fldChar w:fldCharType="end"/>
      </w:r>
      <w:r w:rsidRPr="006D5EAD">
        <w:t xml:space="preserve">),  Tracking Data Message (reference </w:t>
      </w:r>
      <w:r w:rsidRPr="006D5EAD">
        <w:fldChar w:fldCharType="begin"/>
      </w:r>
      <w:r w:rsidR="001C22DC">
        <w:instrText xml:space="preserve"> REF R_503x0b2TrackingDataMessage \h </w:instrText>
      </w:r>
      <w:r w:rsidRPr="006D5EAD">
        <w:fldChar w:fldCharType="separate"/>
      </w:r>
      <w:r w:rsidR="002734C6" w:rsidRPr="006D5EAD">
        <w:t>[</w:t>
      </w:r>
      <w:r w:rsidR="002734C6">
        <w:rPr>
          <w:noProof/>
          <w:spacing w:val="-2"/>
        </w:rPr>
        <w:t>6</w:t>
      </w:r>
      <w:r w:rsidR="002734C6" w:rsidRPr="006D5EAD">
        <w:t>]</w:t>
      </w:r>
      <w:r w:rsidRPr="006D5EAD">
        <w:fldChar w:fldCharType="end"/>
      </w:r>
      <w:r w:rsidRPr="006D5EAD">
        <w:t>)</w:t>
      </w:r>
      <w:r w:rsidR="00D924F7" w:rsidRPr="00437352">
        <w:t xml:space="preserve">, Conjunction Data Message (reference </w:t>
      </w:r>
      <w:r w:rsidR="00D924F7" w:rsidRPr="00437352">
        <w:fldChar w:fldCharType="begin"/>
      </w:r>
      <w:r w:rsidR="00D924F7" w:rsidRPr="00437352">
        <w:instrText xml:space="preserve"> REF R_508x0b1ConjunctionDataMessage \h </w:instrText>
      </w:r>
      <w:r w:rsidR="00D924F7" w:rsidRPr="00437352">
        <w:fldChar w:fldCharType="separate"/>
      </w:r>
      <w:r w:rsidR="002734C6" w:rsidRPr="00437352">
        <w:t>[</w:t>
      </w:r>
      <w:r w:rsidR="002734C6">
        <w:rPr>
          <w:noProof/>
        </w:rPr>
        <w:t>7</w:t>
      </w:r>
      <w:r w:rsidR="002734C6" w:rsidRPr="00437352">
        <w:t>]</w:t>
      </w:r>
      <w:r w:rsidR="00D924F7" w:rsidRPr="00437352">
        <w:fldChar w:fldCharType="end"/>
      </w:r>
      <w:r w:rsidR="00D924F7" w:rsidRPr="00437352">
        <w:t xml:space="preserve">), and Re-entry Data Message (reference </w:t>
      </w:r>
      <w:r w:rsidR="00544F1A" w:rsidRPr="00437352">
        <w:fldChar w:fldCharType="begin"/>
      </w:r>
      <w:r w:rsidR="00544F1A" w:rsidRPr="00437352">
        <w:instrText xml:space="preserve"> REF R_508x1b1ReentryDataMessage \h </w:instrText>
      </w:r>
      <w:r w:rsidR="00544F1A" w:rsidRPr="00437352">
        <w:fldChar w:fldCharType="separate"/>
      </w:r>
      <w:r w:rsidR="002734C6" w:rsidRPr="00437352">
        <w:t>[</w:t>
      </w:r>
      <w:r w:rsidR="002734C6">
        <w:rPr>
          <w:noProof/>
        </w:rPr>
        <w:t>8</w:t>
      </w:r>
      <w:r w:rsidR="002734C6" w:rsidRPr="00437352">
        <w:t>]</w:t>
      </w:r>
      <w:r w:rsidR="00544F1A" w:rsidRPr="00437352">
        <w:fldChar w:fldCharType="end"/>
      </w:r>
      <w:r w:rsidR="00D924F7" w:rsidRPr="00437352">
        <w:t>)</w:t>
      </w:r>
      <w:r w:rsidRPr="006D5EAD">
        <w:t>.  The remainder of this document conveys the structure of the NDMs in an integrated XML schema set.</w:t>
      </w:r>
    </w:p>
    <w:p w14:paraId="4869AA53" w14:textId="77777777" w:rsidR="00031CC7" w:rsidRPr="006D5EAD" w:rsidRDefault="00031CC7" w:rsidP="00EC6232">
      <w:pPr>
        <w:pStyle w:val="Heading3"/>
        <w:spacing w:before="360"/>
      </w:pPr>
      <w:r w:rsidRPr="006D5EAD">
        <w:t>Attitude Data Messages</w:t>
      </w:r>
    </w:p>
    <w:p w14:paraId="18B803FA" w14:textId="109E94B1" w:rsidR="00031CC7" w:rsidRPr="006D5EAD" w:rsidRDefault="00031CC7" w:rsidP="00031CC7">
      <w:r w:rsidRPr="006D5EAD">
        <w:t>Attitude Data Messages comprise two message types used to convey spacecraft attitude information:  the Attitude Parameter Message (APM) and Attitude Ephemeris Message (AEM). The APM consists of an instantaneous attitude state and optional attitude maneuvers.  The AEM consists of a history/forecast of the attitude of the object; the history/forecast can be interpolated to obtain the attitude of the spacecraft at times other than those specified in the message.</w:t>
      </w:r>
      <w:r w:rsidR="002F5AE8" w:rsidRPr="002F5AE8">
        <w:rPr>
          <w:spacing w:val="-4"/>
        </w:rPr>
        <w:t xml:space="preserve"> </w:t>
      </w:r>
      <w:r w:rsidR="002F5AE8" w:rsidRPr="00EC6232">
        <w:rPr>
          <w:spacing w:val="-4"/>
        </w:rPr>
        <w:t xml:space="preserve">Instructions for creating an </w:t>
      </w:r>
      <w:r w:rsidR="002F5AE8">
        <w:rPr>
          <w:spacing w:val="-4"/>
        </w:rPr>
        <w:t xml:space="preserve">XML </w:t>
      </w:r>
      <w:r w:rsidR="002F5AE8" w:rsidRPr="00EC6232">
        <w:rPr>
          <w:spacing w:val="-4"/>
        </w:rPr>
        <w:t>instantiation of the</w:t>
      </w:r>
      <w:r w:rsidR="002F5AE8">
        <w:rPr>
          <w:spacing w:val="-4"/>
        </w:rPr>
        <w:t xml:space="preserve"> messages in the</w:t>
      </w:r>
      <w:r w:rsidR="002F5AE8" w:rsidRPr="00EC6232">
        <w:rPr>
          <w:spacing w:val="-4"/>
        </w:rPr>
        <w:t xml:space="preserve"> </w:t>
      </w:r>
      <w:r w:rsidR="002F5AE8">
        <w:rPr>
          <w:spacing w:val="-4"/>
        </w:rPr>
        <w:t>A</w:t>
      </w:r>
      <w:r w:rsidR="002F5AE8" w:rsidRPr="00EC6232">
        <w:rPr>
          <w:spacing w:val="-4"/>
        </w:rPr>
        <w:t>DM</w:t>
      </w:r>
      <w:r w:rsidRPr="006D5EAD">
        <w:t xml:space="preserve"> </w:t>
      </w:r>
      <w:r w:rsidR="002F5AE8">
        <w:t>are specified in Section 4 of this document.</w:t>
      </w:r>
      <w:r w:rsidRPr="006D5EAD">
        <w:t xml:space="preserve"> The APM and AEM are specified in reference </w:t>
      </w:r>
      <w:r w:rsidRPr="006D5EAD">
        <w:rPr>
          <w:b/>
          <w:color w:val="FF0000"/>
        </w:rPr>
        <w:fldChar w:fldCharType="begin"/>
      </w:r>
      <w:r w:rsidR="001E4D15">
        <w:rPr>
          <w:b/>
          <w:color w:val="FF0000"/>
        </w:rPr>
        <w:instrText xml:space="preserve"> REF R_504x0b1AttitudeDataMessages \h  \* MERGEFORMAT </w:instrText>
      </w:r>
      <w:r w:rsidRPr="006D5EAD">
        <w:rPr>
          <w:b/>
          <w:color w:val="FF0000"/>
        </w:rPr>
      </w:r>
      <w:r w:rsidRPr="006D5EAD">
        <w:rPr>
          <w:b/>
          <w:color w:val="FF0000"/>
        </w:rPr>
        <w:fldChar w:fldCharType="separate"/>
      </w:r>
      <w:r w:rsidR="002734C6" w:rsidRPr="006D5EAD">
        <w:t>[</w:t>
      </w:r>
      <w:r w:rsidR="002734C6" w:rsidRPr="000F7D45">
        <w:t>4</w:t>
      </w:r>
      <w:r w:rsidR="002734C6" w:rsidRPr="006D5EAD">
        <w:t>]</w:t>
      </w:r>
      <w:r w:rsidRPr="006D5EAD">
        <w:rPr>
          <w:b/>
          <w:color w:val="FF0000"/>
        </w:rPr>
        <w:fldChar w:fldCharType="end"/>
      </w:r>
      <w:r w:rsidRPr="006D5EAD">
        <w:t>.</w:t>
      </w:r>
    </w:p>
    <w:bookmarkEnd w:id="94"/>
    <w:p w14:paraId="667D4EC8" w14:textId="77777777" w:rsidR="00031CC7" w:rsidRPr="006D5EAD" w:rsidRDefault="00031CC7" w:rsidP="00EC6232">
      <w:pPr>
        <w:pStyle w:val="Heading3"/>
        <w:spacing w:before="360"/>
      </w:pPr>
      <w:r w:rsidRPr="006D5EAD">
        <w:t>Orbit Data Messages</w:t>
      </w:r>
    </w:p>
    <w:p w14:paraId="70443B00" w14:textId="37769692" w:rsidR="00031CC7" w:rsidRPr="006D5EAD" w:rsidRDefault="00031CC7" w:rsidP="00031CC7">
      <w:r w:rsidRPr="006D5EAD">
        <w:t xml:space="preserve">Orbit Data Messages comprise </w:t>
      </w:r>
      <w:r w:rsidR="009E006C">
        <w:t>four</w:t>
      </w:r>
      <w:r w:rsidRPr="006D5EAD">
        <w:t xml:space="preserve"> message types used to convey trajectory information:  the Orbit Parameter Message (OPM), Orbit Mean Elements Message (OMM), Orbit Ephemeris Message (OEM)</w:t>
      </w:r>
      <w:r w:rsidR="009E006C">
        <w:t>, and Orbit Comprehensive Message</w:t>
      </w:r>
      <w:r w:rsidRPr="006D5EAD">
        <w:t>.  The OPM consists of a single state vector at a given time that can be propagated to generate the trajectory of the spacecraft; specifications of maneuvers are optional.  Like the OPM, the OMM also represents an orbit state, but it is calculated on the basis of mean orbital elements instead of osculating elements (there are other differences as well).  The OEM represents a history/forecast of state vectors that can be interpolated to obtain the state of the spacecraft at times other than those explicitly specified in the message.</w:t>
      </w:r>
      <w:r w:rsidR="009E006C">
        <w:t xml:space="preserve"> </w:t>
      </w:r>
      <w:r w:rsidR="009E006C" w:rsidRPr="005C1E37">
        <w:t xml:space="preserve">The OCM aggregates and extends OPM, </w:t>
      </w:r>
      <w:r w:rsidR="009E006C">
        <w:t xml:space="preserve">OMM, and </w:t>
      </w:r>
      <w:r w:rsidR="009E006C" w:rsidRPr="005C1E37">
        <w:t>OEM</w:t>
      </w:r>
      <w:r w:rsidR="009E006C">
        <w:t xml:space="preserve"> </w:t>
      </w:r>
      <w:r w:rsidR="009E006C" w:rsidRPr="005C1E37">
        <w:t xml:space="preserve">content in a single comprehensive hybrid message and includes </w:t>
      </w:r>
      <w:r w:rsidR="009E006C">
        <w:t>a great deal of additional information</w:t>
      </w:r>
      <w:r w:rsidR="0052544F">
        <w:t xml:space="preserve"> about the spacecraft and its environment</w:t>
      </w:r>
      <w:r w:rsidR="009E006C">
        <w:t>.</w:t>
      </w:r>
      <w:r w:rsidR="0052544F">
        <w:t xml:space="preserve"> </w:t>
      </w:r>
      <w:r w:rsidR="0052544F" w:rsidRPr="00EC6232">
        <w:rPr>
          <w:spacing w:val="-4"/>
        </w:rPr>
        <w:t xml:space="preserve">Instructions for creating an </w:t>
      </w:r>
      <w:r w:rsidR="002F5AE8">
        <w:rPr>
          <w:spacing w:val="-4"/>
        </w:rPr>
        <w:t xml:space="preserve">XML </w:t>
      </w:r>
      <w:r w:rsidR="0052544F" w:rsidRPr="00EC6232">
        <w:rPr>
          <w:spacing w:val="-4"/>
        </w:rPr>
        <w:t>instantiation of the</w:t>
      </w:r>
      <w:r w:rsidR="0049298F">
        <w:rPr>
          <w:spacing w:val="-4"/>
        </w:rPr>
        <w:t xml:space="preserve"> messages in the</w:t>
      </w:r>
      <w:r w:rsidR="0052544F" w:rsidRPr="00EC6232">
        <w:rPr>
          <w:spacing w:val="-4"/>
        </w:rPr>
        <w:t xml:space="preserve"> </w:t>
      </w:r>
      <w:r w:rsidR="0052544F">
        <w:rPr>
          <w:spacing w:val="-4"/>
        </w:rPr>
        <w:t>O</w:t>
      </w:r>
      <w:r w:rsidR="0052544F" w:rsidRPr="00EC6232">
        <w:rPr>
          <w:spacing w:val="-4"/>
        </w:rPr>
        <w:t xml:space="preserve">DM version </w:t>
      </w:r>
      <w:r w:rsidR="0052544F">
        <w:rPr>
          <w:spacing w:val="-4"/>
        </w:rPr>
        <w:t>3</w:t>
      </w:r>
      <w:r w:rsidR="0052544F" w:rsidRPr="00EC6232">
        <w:rPr>
          <w:spacing w:val="-4"/>
        </w:rPr>
        <w:t xml:space="preserve"> are contained in the </w:t>
      </w:r>
      <w:r w:rsidR="0052544F">
        <w:rPr>
          <w:spacing w:val="-4"/>
        </w:rPr>
        <w:t>O</w:t>
      </w:r>
      <w:r w:rsidR="0052544F" w:rsidRPr="00EC6232">
        <w:rPr>
          <w:spacing w:val="-4"/>
        </w:rPr>
        <w:t>DM document itself.</w:t>
      </w:r>
      <w:r w:rsidRPr="006D5EAD">
        <w:t xml:space="preserve"> The OPM, OMM, OEM</w:t>
      </w:r>
      <w:r w:rsidR="009E006C">
        <w:t>, and OCM</w:t>
      </w:r>
      <w:r w:rsidRPr="006D5EAD">
        <w:t xml:space="preserve"> are specified in reference </w:t>
      </w:r>
      <w:r w:rsidRPr="006D5EAD">
        <w:fldChar w:fldCharType="begin"/>
      </w:r>
      <w:r w:rsidR="001E4D15">
        <w:instrText xml:space="preserve"> REF R_502x0b2OrbitDataMessages \h </w:instrText>
      </w:r>
      <w:r w:rsidRPr="006D5EAD">
        <w:fldChar w:fldCharType="separate"/>
      </w:r>
      <w:r w:rsidR="002734C6" w:rsidRPr="00BB2618">
        <w:t>[</w:t>
      </w:r>
      <w:r w:rsidR="002734C6">
        <w:rPr>
          <w:noProof/>
          <w:spacing w:val="-2"/>
        </w:rPr>
        <w:t>5</w:t>
      </w:r>
      <w:r w:rsidR="002734C6" w:rsidRPr="00BB2618">
        <w:t>]</w:t>
      </w:r>
      <w:r w:rsidRPr="006D5EAD">
        <w:fldChar w:fldCharType="end"/>
      </w:r>
      <w:r w:rsidRPr="006D5EAD">
        <w:t>.</w:t>
      </w:r>
    </w:p>
    <w:p w14:paraId="049861DE" w14:textId="77777777" w:rsidR="00031CC7" w:rsidRPr="006D5EAD" w:rsidRDefault="00031CC7" w:rsidP="00EC6232">
      <w:pPr>
        <w:pStyle w:val="Heading3"/>
        <w:spacing w:before="360"/>
      </w:pPr>
      <w:r w:rsidRPr="006D5EAD">
        <w:t>Tracking Data Message</w:t>
      </w:r>
    </w:p>
    <w:p w14:paraId="64EF46A8" w14:textId="17C127DC" w:rsidR="00544F1A" w:rsidRPr="00EC6232" w:rsidRDefault="00031CC7" w:rsidP="00031CC7">
      <w:pPr>
        <w:rPr>
          <w:spacing w:val="-4"/>
        </w:rPr>
      </w:pPr>
      <w:r w:rsidRPr="00EC6232">
        <w:rPr>
          <w:spacing w:val="-4"/>
        </w:rPr>
        <w:t xml:space="preserve">The Tracking Data Message is a single message type for use in exchanging spacecraft tracking data between space agencies.  Such exchanges are used for distributing tracking data output from interagency cross supports in which spacecraft missions managed by one agency are tracked from a ground station managed by a second agency.  Additionally, the ability to transfer tracking data between space agencies facilitates the allocation of tracking sessions to alternate antenna resources </w:t>
      </w:r>
      <w:r w:rsidRPr="00EC6232">
        <w:rPr>
          <w:spacing w:val="-4"/>
        </w:rPr>
        <w:lastRenderedPageBreak/>
        <w:t xml:space="preserve">and increases the ability of space agencies to tolerate availability issues with their primary antennas.  </w:t>
      </w:r>
      <w:r w:rsidR="00544F1A" w:rsidRPr="00EC6232">
        <w:rPr>
          <w:spacing w:val="-4"/>
        </w:rPr>
        <w:t>The TDM supports commonly used ground-based radiometric data types, spacecraft-to-spacecraft Doppler and range, and ancillary information needed to calculate the measurement residuals. Instructions for creating an</w:t>
      </w:r>
      <w:r w:rsidR="002F5AE8">
        <w:rPr>
          <w:spacing w:val="-4"/>
        </w:rPr>
        <w:t xml:space="preserve"> XML</w:t>
      </w:r>
      <w:r w:rsidR="00544F1A" w:rsidRPr="00EC6232">
        <w:rPr>
          <w:spacing w:val="-4"/>
        </w:rPr>
        <w:t xml:space="preserve"> instantiation of the TDM version 2 are contained in the TDM document itself. The TDM is specified in reference </w:t>
      </w:r>
      <w:r w:rsidR="00544F1A" w:rsidRPr="00EC6232">
        <w:rPr>
          <w:spacing w:val="-4"/>
        </w:rPr>
        <w:fldChar w:fldCharType="begin"/>
      </w:r>
      <w:r w:rsidR="00544F1A" w:rsidRPr="00EC6232">
        <w:rPr>
          <w:spacing w:val="-4"/>
        </w:rPr>
        <w:instrText xml:space="preserve"> REF R_503x0b2TrackingDataMessage \h \* MERGEFORMAT </w:instrText>
      </w:r>
      <w:r w:rsidR="00544F1A" w:rsidRPr="00EC6232">
        <w:rPr>
          <w:spacing w:val="-4"/>
        </w:rPr>
      </w:r>
      <w:r w:rsidR="00544F1A" w:rsidRPr="00EC6232">
        <w:rPr>
          <w:spacing w:val="-4"/>
        </w:rPr>
        <w:fldChar w:fldCharType="separate"/>
      </w:r>
      <w:r w:rsidR="002734C6" w:rsidRPr="000F7D45">
        <w:rPr>
          <w:spacing w:val="-4"/>
        </w:rPr>
        <w:t>[</w:t>
      </w:r>
      <w:r w:rsidR="002734C6" w:rsidRPr="000F7D45">
        <w:rPr>
          <w:noProof/>
          <w:spacing w:val="-4"/>
        </w:rPr>
        <w:t>6</w:t>
      </w:r>
      <w:r w:rsidR="002734C6" w:rsidRPr="000F7D45">
        <w:rPr>
          <w:spacing w:val="-4"/>
        </w:rPr>
        <w:t>]</w:t>
      </w:r>
      <w:r w:rsidR="00544F1A" w:rsidRPr="00EC6232">
        <w:rPr>
          <w:spacing w:val="-4"/>
        </w:rPr>
        <w:fldChar w:fldCharType="end"/>
      </w:r>
      <w:r w:rsidR="00544F1A" w:rsidRPr="00EC6232">
        <w:rPr>
          <w:spacing w:val="-4"/>
        </w:rPr>
        <w:t>.</w:t>
      </w:r>
    </w:p>
    <w:p w14:paraId="4A768009" w14:textId="77777777" w:rsidR="001C590B" w:rsidRPr="00437352" w:rsidRDefault="001C590B" w:rsidP="00EC6232">
      <w:pPr>
        <w:pStyle w:val="Heading3"/>
        <w:spacing w:before="400"/>
      </w:pPr>
      <w:bookmarkStart w:id="95" w:name="_Toc254702582"/>
      <w:bookmarkStart w:id="96" w:name="_Toc276463961"/>
      <w:r w:rsidRPr="00437352">
        <w:t>Conjunction Data Message</w:t>
      </w:r>
    </w:p>
    <w:p w14:paraId="3F1AAD6A" w14:textId="4E608C37" w:rsidR="001C590B" w:rsidRPr="00437352" w:rsidRDefault="001C590B" w:rsidP="001C590B">
      <w:r w:rsidRPr="00437352">
        <w:t xml:space="preserve">The Conjunction Data Message specifies a single message type for use in exchanging spacecraft conjunction information between originators of conjunction assessments and satellite owner/operators and other authorized parties. </w:t>
      </w:r>
      <w:r w:rsidRPr="00437352">
        <w:rPr>
          <w:szCs w:val="24"/>
        </w:rPr>
        <w:t>Such exchanges provide critical information to satellite owner/operators to enable timely collision</w:t>
      </w:r>
      <w:r w:rsidR="005E323A" w:rsidRPr="00437352">
        <w:rPr>
          <w:szCs w:val="24"/>
        </w:rPr>
        <w:t>-</w:t>
      </w:r>
      <w:r w:rsidRPr="00437352">
        <w:rPr>
          <w:szCs w:val="24"/>
        </w:rPr>
        <w:t xml:space="preserve">avoidance decisions. The CDM is applicable to satellite operations in all environments in which close approaches and collisions among satellites are concerns. </w:t>
      </w:r>
      <w:r w:rsidRPr="00437352">
        <w:t xml:space="preserve">Instructions for creating an </w:t>
      </w:r>
      <w:r w:rsidR="002F5AE8">
        <w:t xml:space="preserve">XML </w:t>
      </w:r>
      <w:r w:rsidRPr="00437352">
        <w:t xml:space="preserve">instantiation of the CDM are contained in the CDM document itself. The CDM is specified in reference </w:t>
      </w:r>
      <w:r w:rsidRPr="00437352">
        <w:fldChar w:fldCharType="begin"/>
      </w:r>
      <w:r w:rsidRPr="00437352">
        <w:instrText xml:space="preserve"> REF R_508x0b1ConjunctionDataMessage \h \* MERGEFORMAT </w:instrText>
      </w:r>
      <w:r w:rsidRPr="00437352">
        <w:fldChar w:fldCharType="separate"/>
      </w:r>
      <w:r w:rsidR="002734C6" w:rsidRPr="00437352">
        <w:t>[</w:t>
      </w:r>
      <w:r w:rsidR="002734C6">
        <w:rPr>
          <w:noProof/>
        </w:rPr>
        <w:t>7</w:t>
      </w:r>
      <w:r w:rsidR="002734C6" w:rsidRPr="00437352">
        <w:t>]</w:t>
      </w:r>
      <w:r w:rsidRPr="00437352">
        <w:fldChar w:fldCharType="end"/>
      </w:r>
      <w:r w:rsidRPr="00437352">
        <w:t>.</w:t>
      </w:r>
    </w:p>
    <w:p w14:paraId="7D7B94AB" w14:textId="77777777" w:rsidR="001C590B" w:rsidRPr="00437352" w:rsidRDefault="001C590B" w:rsidP="00EC6232">
      <w:pPr>
        <w:pStyle w:val="Heading3"/>
        <w:spacing w:before="480"/>
      </w:pPr>
      <w:r w:rsidRPr="00437352">
        <w:t>Re-Entry Data Message</w:t>
      </w:r>
    </w:p>
    <w:p w14:paraId="09036A2C" w14:textId="4307972A" w:rsidR="001C590B" w:rsidRPr="00EC6232" w:rsidRDefault="001C590B" w:rsidP="001C590B">
      <w:pPr>
        <w:rPr>
          <w:spacing w:val="-2"/>
        </w:rPr>
      </w:pPr>
      <w:r w:rsidRPr="00EC6232">
        <w:rPr>
          <w:spacing w:val="-2"/>
        </w:rPr>
        <w:t>The Re-entry Data Message specifies a single message type for use in exchanging spacecraft re-entry information between space situational</w:t>
      </w:r>
      <w:r w:rsidR="005E323A" w:rsidRPr="00EC6232">
        <w:rPr>
          <w:spacing w:val="-2"/>
        </w:rPr>
        <w:t>-</w:t>
      </w:r>
      <w:r w:rsidRPr="00EC6232">
        <w:rPr>
          <w:spacing w:val="-2"/>
        </w:rPr>
        <w:t xml:space="preserve">awareness data providers and recipients such as satellite operators, civil protection authorities, and/or aviation authorities. The RDM contains information about a single re-entry event, including identification of the re-entering object; basic re-entry information such as remaining orbital lifetime; whether the re-entry is controlled or not, and which celestial body the object is orbiting; </w:t>
      </w:r>
      <w:r w:rsidR="005E323A" w:rsidRPr="00EC6232">
        <w:rPr>
          <w:spacing w:val="-2"/>
        </w:rPr>
        <w:t xml:space="preserve">and </w:t>
      </w:r>
      <w:r w:rsidRPr="00EC6232">
        <w:rPr>
          <w:spacing w:val="-2"/>
        </w:rPr>
        <w:t>more complex re-entry information such as re-entry and impact windows, impact location and probabilities, state vector, object properties, the orbit determination process</w:t>
      </w:r>
      <w:r w:rsidR="005E323A" w:rsidRPr="00EC6232">
        <w:rPr>
          <w:spacing w:val="-2"/>
        </w:rPr>
        <w:t>,</w:t>
      </w:r>
      <w:r w:rsidRPr="00EC6232">
        <w:rPr>
          <w:spacing w:val="-2"/>
        </w:rPr>
        <w:t xml:space="preserve"> and observations used to predict the re-entry. The information is used by recipients to assess the re-entry risk and plan any needed mitigation measures. The RDM is not limited to man-made objects re-entering the Earth</w:t>
      </w:r>
      <w:r w:rsidR="007F23E7" w:rsidRPr="00EC6232">
        <w:rPr>
          <w:spacing w:val="-2"/>
        </w:rPr>
        <w:t>’</w:t>
      </w:r>
      <w:r w:rsidRPr="00EC6232">
        <w:rPr>
          <w:spacing w:val="-2"/>
        </w:rPr>
        <w:t>s atmosphere. It could be used for any entry/impact event by specifying the appropriate center name, reference frame, and object type. Instructions for creating an</w:t>
      </w:r>
      <w:r w:rsidR="002F5AE8">
        <w:rPr>
          <w:spacing w:val="-2"/>
        </w:rPr>
        <w:t xml:space="preserve"> XML</w:t>
      </w:r>
      <w:r w:rsidRPr="00EC6232">
        <w:rPr>
          <w:spacing w:val="-2"/>
        </w:rPr>
        <w:t xml:space="preserve"> instantiation of the RDM are contained in the RDM document itself. The RDM is specified in reference </w:t>
      </w:r>
      <w:r w:rsidRPr="00EC6232">
        <w:rPr>
          <w:spacing w:val="-2"/>
        </w:rPr>
        <w:fldChar w:fldCharType="begin"/>
      </w:r>
      <w:r w:rsidRPr="00EC6232">
        <w:rPr>
          <w:spacing w:val="-2"/>
        </w:rPr>
        <w:instrText xml:space="preserve"> REF R_508x1b1ReentryDataMessage \h \* MERGEFORMAT </w:instrText>
      </w:r>
      <w:r w:rsidRPr="00EC6232">
        <w:rPr>
          <w:spacing w:val="-2"/>
        </w:rPr>
      </w:r>
      <w:r w:rsidRPr="00EC6232">
        <w:rPr>
          <w:spacing w:val="-2"/>
        </w:rPr>
        <w:fldChar w:fldCharType="separate"/>
      </w:r>
      <w:r w:rsidR="002734C6" w:rsidRPr="000F7D45">
        <w:rPr>
          <w:spacing w:val="-2"/>
        </w:rPr>
        <w:t>[</w:t>
      </w:r>
      <w:r w:rsidR="002734C6" w:rsidRPr="000F7D45">
        <w:rPr>
          <w:noProof/>
          <w:spacing w:val="-2"/>
        </w:rPr>
        <w:t>8</w:t>
      </w:r>
      <w:r w:rsidR="002734C6" w:rsidRPr="000F7D45">
        <w:rPr>
          <w:spacing w:val="-2"/>
        </w:rPr>
        <w:t>]</w:t>
      </w:r>
      <w:r w:rsidRPr="00EC6232">
        <w:rPr>
          <w:spacing w:val="-2"/>
        </w:rPr>
        <w:fldChar w:fldCharType="end"/>
      </w:r>
      <w:r w:rsidRPr="00EC6232">
        <w:rPr>
          <w:spacing w:val="-2"/>
        </w:rPr>
        <w:t>.</w:t>
      </w:r>
    </w:p>
    <w:p w14:paraId="57156E5B" w14:textId="77777777" w:rsidR="00031CC7" w:rsidRPr="006D5EAD" w:rsidRDefault="00031CC7" w:rsidP="005E1524">
      <w:pPr>
        <w:pStyle w:val="Heading1"/>
      </w:pPr>
      <w:bookmarkStart w:id="97" w:name="_Toc116106727"/>
      <w:bookmarkStart w:id="98" w:name="_Toc116106836"/>
      <w:bookmarkStart w:id="99" w:name="_Toc117329083"/>
      <w:bookmarkStart w:id="100" w:name="_Ref121292425"/>
      <w:bookmarkStart w:id="101" w:name="_Toc217118990"/>
      <w:bookmarkStart w:id="102" w:name="_Toc254702584"/>
      <w:bookmarkStart w:id="103" w:name="_Toc276463963"/>
      <w:bookmarkStart w:id="104" w:name="_Toc51671507"/>
      <w:bookmarkStart w:id="105" w:name="_Toc52185442"/>
      <w:bookmarkStart w:id="106" w:name="_Toc110605552"/>
      <w:bookmarkStart w:id="107" w:name="_Toc113809579"/>
      <w:bookmarkEnd w:id="95"/>
      <w:bookmarkEnd w:id="96"/>
      <w:r w:rsidRPr="006D5EAD">
        <w:lastRenderedPageBreak/>
        <w:t>BASIC StrUCTURE OF THE NDM/XML SCHEMA</w:t>
      </w:r>
      <w:bookmarkEnd w:id="97"/>
      <w:bookmarkEnd w:id="98"/>
      <w:bookmarkEnd w:id="99"/>
      <w:bookmarkEnd w:id="100"/>
      <w:r w:rsidRPr="006D5EAD">
        <w:t xml:space="preserve"> SET</w:t>
      </w:r>
      <w:bookmarkEnd w:id="101"/>
      <w:bookmarkEnd w:id="102"/>
      <w:bookmarkEnd w:id="103"/>
      <w:bookmarkEnd w:id="104"/>
      <w:bookmarkEnd w:id="105"/>
      <w:bookmarkEnd w:id="106"/>
      <w:bookmarkEnd w:id="107"/>
    </w:p>
    <w:p w14:paraId="6C37749E" w14:textId="77777777" w:rsidR="00031CC7" w:rsidRPr="006D5EAD" w:rsidRDefault="00031CC7" w:rsidP="005E1524">
      <w:pPr>
        <w:pStyle w:val="Heading2"/>
      </w:pPr>
      <w:bookmarkStart w:id="108" w:name="_Toc217118991"/>
      <w:bookmarkStart w:id="109" w:name="_Toc254702585"/>
      <w:bookmarkStart w:id="110" w:name="_Toc276463964"/>
      <w:bookmarkStart w:id="111" w:name="_Toc51671508"/>
      <w:bookmarkStart w:id="112" w:name="_Toc52185443"/>
      <w:bookmarkStart w:id="113" w:name="_Toc110605553"/>
      <w:bookmarkStart w:id="114" w:name="_Toc113809580"/>
      <w:bookmarkStart w:id="115" w:name="_Toc217118992"/>
      <w:r w:rsidRPr="006D5EAD">
        <w:t xml:space="preserve">NAVIGATION DATA MESSAGES AND THE ASSOCIATED </w:t>
      </w:r>
      <w:bookmarkEnd w:id="108"/>
      <w:r w:rsidRPr="006D5EAD">
        <w:t>Schema sET</w:t>
      </w:r>
      <w:bookmarkEnd w:id="109"/>
      <w:bookmarkEnd w:id="110"/>
      <w:bookmarkEnd w:id="111"/>
      <w:bookmarkEnd w:id="112"/>
      <w:bookmarkEnd w:id="113"/>
      <w:bookmarkEnd w:id="114"/>
    </w:p>
    <w:p w14:paraId="2681D041" w14:textId="0A938BC2" w:rsidR="00031CC7" w:rsidRPr="006D5EAD" w:rsidRDefault="00031CC7" w:rsidP="005E1524">
      <w:pPr>
        <w:pStyle w:val="Paragraph3"/>
      </w:pPr>
      <w:r w:rsidRPr="006D5EAD">
        <w:t>The basic element in the NDM/XML is a</w:t>
      </w:r>
      <w:r w:rsidR="00C65799">
        <w:t>n</w:t>
      </w:r>
      <w:r w:rsidRPr="006D5EAD">
        <w:t xml:space="preserve"> NDM.  An NDM shall consist of at least one of the </w:t>
      </w:r>
      <w:r w:rsidR="007D1895" w:rsidRPr="00437352">
        <w:t>messages documented in</w:t>
      </w:r>
      <w:r w:rsidR="007D1895">
        <w:t xml:space="preserve"> </w:t>
      </w:r>
      <w:r w:rsidR="007D1895" w:rsidRPr="00437352">
        <w:rPr>
          <w:spacing w:val="-2"/>
        </w:rPr>
        <w:t xml:space="preserve">references </w:t>
      </w:r>
      <w:r w:rsidR="007D1895" w:rsidRPr="00437352">
        <w:rPr>
          <w:spacing w:val="-2"/>
        </w:rPr>
        <w:fldChar w:fldCharType="begin"/>
      </w:r>
      <w:r w:rsidR="007D1895" w:rsidRPr="00437352">
        <w:rPr>
          <w:spacing w:val="-2"/>
        </w:rPr>
        <w:instrText xml:space="preserve"> REF R_504x0b1AttitudeDataMessages \h \* MERGEFORMAT </w:instrText>
      </w:r>
      <w:r w:rsidR="007D1895" w:rsidRPr="00437352">
        <w:rPr>
          <w:spacing w:val="-2"/>
        </w:rPr>
      </w:r>
      <w:r w:rsidR="007D1895" w:rsidRPr="00437352">
        <w:rPr>
          <w:spacing w:val="-2"/>
        </w:rPr>
        <w:fldChar w:fldCharType="separate"/>
      </w:r>
      <w:r w:rsidR="002734C6" w:rsidRPr="006D5EAD">
        <w:t>[</w:t>
      </w:r>
      <w:r w:rsidR="002734C6">
        <w:rPr>
          <w:noProof/>
          <w:spacing w:val="-2"/>
        </w:rPr>
        <w:t>4</w:t>
      </w:r>
      <w:r w:rsidR="002734C6" w:rsidRPr="006D5EAD">
        <w:t>]</w:t>
      </w:r>
      <w:r w:rsidR="007D1895" w:rsidRPr="00437352">
        <w:rPr>
          <w:spacing w:val="-2"/>
        </w:rPr>
        <w:fldChar w:fldCharType="end"/>
      </w:r>
      <w:r w:rsidR="007D1895" w:rsidRPr="00437352">
        <w:rPr>
          <w:spacing w:val="-2"/>
        </w:rPr>
        <w:t>–</w:t>
      </w:r>
      <w:r w:rsidR="007D1895" w:rsidRPr="00437352">
        <w:rPr>
          <w:spacing w:val="-2"/>
        </w:rPr>
        <w:fldChar w:fldCharType="begin"/>
      </w:r>
      <w:r w:rsidR="007D1895" w:rsidRPr="00437352">
        <w:rPr>
          <w:spacing w:val="-2"/>
        </w:rPr>
        <w:instrText xml:space="preserve"> REF R_508x1b1ReentryDataMessage \h </w:instrText>
      </w:r>
      <w:r w:rsidR="007D1895" w:rsidRPr="00437352">
        <w:rPr>
          <w:spacing w:val="-2"/>
        </w:rPr>
      </w:r>
      <w:r w:rsidR="007D1895" w:rsidRPr="00437352">
        <w:rPr>
          <w:spacing w:val="-2"/>
        </w:rPr>
        <w:fldChar w:fldCharType="separate"/>
      </w:r>
      <w:r w:rsidR="002734C6" w:rsidRPr="00437352">
        <w:t>[</w:t>
      </w:r>
      <w:r w:rsidR="002734C6">
        <w:rPr>
          <w:noProof/>
        </w:rPr>
        <w:t>8</w:t>
      </w:r>
      <w:r w:rsidR="002734C6" w:rsidRPr="00437352">
        <w:t>]</w:t>
      </w:r>
      <w:r w:rsidR="007D1895" w:rsidRPr="00437352">
        <w:rPr>
          <w:spacing w:val="-2"/>
        </w:rPr>
        <w:fldChar w:fldCharType="end"/>
      </w:r>
      <w:r w:rsidR="007D1895" w:rsidRPr="00437352">
        <w:rPr>
          <w:spacing w:val="-2"/>
        </w:rPr>
        <w:t>.</w:t>
      </w:r>
    </w:p>
    <w:p w14:paraId="5D1F1505" w14:textId="4BEE6B78" w:rsidR="0077098D" w:rsidRDefault="00031CC7" w:rsidP="00EC01A3">
      <w:pPr>
        <w:pStyle w:val="Paragraph3"/>
      </w:pPr>
      <w:r w:rsidRPr="006D5EAD">
        <w:t xml:space="preserve">The NDM/XML schema set shall consist of a schema for </w:t>
      </w:r>
      <w:r w:rsidR="00EC01A3" w:rsidRPr="00437352">
        <w:t>the most current</w:t>
      </w:r>
      <w:r w:rsidRPr="006D5EAD">
        <w:t xml:space="preserve"> Blue Book</w:t>
      </w:r>
      <w:r w:rsidR="002F5AE8">
        <w:t xml:space="preserve"> </w:t>
      </w:r>
      <w:r w:rsidR="002B3864">
        <w:t>issue</w:t>
      </w:r>
      <w:r w:rsidRPr="006D5EAD">
        <w:rPr>
          <w:rStyle w:val="FootnoteReference"/>
        </w:rPr>
        <w:footnoteReference w:id="1"/>
      </w:r>
      <w:r w:rsidRPr="006D5EAD">
        <w:t xml:space="preserve"> of each individual message type</w:t>
      </w:r>
      <w:r w:rsidR="007D1895" w:rsidRPr="00437352">
        <w:t xml:space="preserve"> (see </w:t>
      </w:r>
      <w:r w:rsidR="007D1895" w:rsidRPr="00437352">
        <w:rPr>
          <w:spacing w:val="-2"/>
        </w:rPr>
        <w:t xml:space="preserve">references </w:t>
      </w:r>
      <w:r w:rsidR="007D1895" w:rsidRPr="00437352">
        <w:rPr>
          <w:spacing w:val="-2"/>
        </w:rPr>
        <w:fldChar w:fldCharType="begin"/>
      </w:r>
      <w:r w:rsidR="007D1895" w:rsidRPr="00437352">
        <w:rPr>
          <w:spacing w:val="-2"/>
        </w:rPr>
        <w:instrText xml:space="preserve"> REF R_504x0b1AttitudeDataMessages \h \* MERGEFORMAT </w:instrText>
      </w:r>
      <w:r w:rsidR="007D1895" w:rsidRPr="00437352">
        <w:rPr>
          <w:spacing w:val="-2"/>
        </w:rPr>
      </w:r>
      <w:r w:rsidR="007D1895" w:rsidRPr="00437352">
        <w:rPr>
          <w:spacing w:val="-2"/>
        </w:rPr>
        <w:fldChar w:fldCharType="separate"/>
      </w:r>
      <w:r w:rsidR="002734C6" w:rsidRPr="006D5EAD">
        <w:t>[</w:t>
      </w:r>
      <w:r w:rsidR="002734C6">
        <w:rPr>
          <w:noProof/>
          <w:spacing w:val="-2"/>
        </w:rPr>
        <w:t>4</w:t>
      </w:r>
      <w:r w:rsidR="002734C6" w:rsidRPr="006D5EAD">
        <w:t>]</w:t>
      </w:r>
      <w:r w:rsidR="007D1895" w:rsidRPr="00437352">
        <w:rPr>
          <w:spacing w:val="-2"/>
        </w:rPr>
        <w:fldChar w:fldCharType="end"/>
      </w:r>
      <w:r w:rsidR="007D1895" w:rsidRPr="00437352">
        <w:rPr>
          <w:spacing w:val="-2"/>
        </w:rPr>
        <w:t>–</w:t>
      </w:r>
      <w:r w:rsidR="007D1895" w:rsidRPr="00437352">
        <w:rPr>
          <w:spacing w:val="-2"/>
        </w:rPr>
        <w:fldChar w:fldCharType="begin"/>
      </w:r>
      <w:r w:rsidR="007D1895" w:rsidRPr="00437352">
        <w:rPr>
          <w:spacing w:val="-2"/>
        </w:rPr>
        <w:instrText xml:space="preserve"> REF R_508x1b1ReentryDataMessage \h </w:instrText>
      </w:r>
      <w:r w:rsidR="007D1895" w:rsidRPr="00437352">
        <w:rPr>
          <w:spacing w:val="-2"/>
        </w:rPr>
      </w:r>
      <w:r w:rsidR="007D1895" w:rsidRPr="00437352">
        <w:rPr>
          <w:spacing w:val="-2"/>
        </w:rPr>
        <w:fldChar w:fldCharType="separate"/>
      </w:r>
      <w:r w:rsidR="002734C6" w:rsidRPr="00437352">
        <w:t>[</w:t>
      </w:r>
      <w:r w:rsidR="002734C6">
        <w:rPr>
          <w:noProof/>
        </w:rPr>
        <w:t>8</w:t>
      </w:r>
      <w:r w:rsidR="002734C6" w:rsidRPr="00437352">
        <w:t>]</w:t>
      </w:r>
      <w:r w:rsidR="007D1895" w:rsidRPr="00437352">
        <w:rPr>
          <w:spacing w:val="-2"/>
        </w:rPr>
        <w:fldChar w:fldCharType="end"/>
      </w:r>
      <w:r w:rsidR="007D1895" w:rsidRPr="00437352">
        <w:t>)</w:t>
      </w:r>
      <w:r w:rsidRPr="006D5EAD">
        <w:t xml:space="preserve">, an </w:t>
      </w:r>
      <w:r w:rsidR="007F23E7">
        <w:t>‘</w:t>
      </w:r>
      <w:r w:rsidRPr="006D5EAD">
        <w:t>NDM combined instantiation</w:t>
      </w:r>
      <w:r w:rsidR="007F23E7">
        <w:t>’</w:t>
      </w:r>
      <w:r w:rsidRPr="006D5EAD">
        <w:t xml:space="preserve"> schema</w:t>
      </w:r>
      <w:r w:rsidR="007D1895" w:rsidRPr="00437352">
        <w:t xml:space="preserve"> (see </w:t>
      </w:r>
      <w:r w:rsidR="00EC01A3" w:rsidRPr="00437352">
        <w:fldChar w:fldCharType="begin"/>
      </w:r>
      <w:r w:rsidR="00EC01A3" w:rsidRPr="00437352">
        <w:instrText xml:space="preserve"> REF _Ref526012936 \r \h </w:instrText>
      </w:r>
      <w:r w:rsidR="00EC01A3" w:rsidRPr="00437352">
        <w:fldChar w:fldCharType="separate"/>
      </w:r>
      <w:r w:rsidR="002734C6">
        <w:t>4.11</w:t>
      </w:r>
      <w:r w:rsidR="00EC01A3" w:rsidRPr="00437352">
        <w:fldChar w:fldCharType="end"/>
      </w:r>
      <w:r w:rsidR="007D1895" w:rsidRPr="00437352">
        <w:t>)</w:t>
      </w:r>
      <w:r w:rsidR="00EC01A3" w:rsidRPr="006D5EAD">
        <w:t>, a namespace schema</w:t>
      </w:r>
      <w:r w:rsidRPr="006D5EAD">
        <w:t>,  a master validator schema</w:t>
      </w:r>
      <w:r w:rsidR="007D1895" w:rsidRPr="00437352">
        <w:t>, and a</w:t>
      </w:r>
      <w:r w:rsidRPr="006D5EAD">
        <w:t xml:space="preserve"> schema containing elements common to more than one Navigation Working Group (see</w:t>
      </w:r>
      <w:r w:rsidR="00731986">
        <w:t xml:space="preserve"> table </w:t>
      </w:r>
      <w:r w:rsidR="00731986">
        <w:fldChar w:fldCharType="begin"/>
      </w:r>
      <w:r w:rsidR="00731986">
        <w:instrText xml:space="preserve"> REF T_301Schemas_in_the_NDMXML_Schema_Set \h </w:instrText>
      </w:r>
      <w:r w:rsidR="00731986">
        <w:fldChar w:fldCharType="separate"/>
      </w:r>
      <w:r w:rsidR="002734C6">
        <w:rPr>
          <w:noProof/>
        </w:rPr>
        <w:t>3</w:t>
      </w:r>
      <w:r w:rsidR="002734C6" w:rsidRPr="006D5EAD">
        <w:noBreakHyphen/>
      </w:r>
      <w:r w:rsidR="002734C6">
        <w:rPr>
          <w:noProof/>
        </w:rPr>
        <w:t>1</w:t>
      </w:r>
      <w:r w:rsidR="00731986">
        <w:fldChar w:fldCharType="end"/>
      </w:r>
      <w:r w:rsidRPr="006D5EAD">
        <w:t>).</w:t>
      </w:r>
    </w:p>
    <w:p w14:paraId="0C763EA1" w14:textId="77777777" w:rsidR="00031CC7" w:rsidRPr="006D5EAD" w:rsidRDefault="00031CC7" w:rsidP="005E1524">
      <w:pPr>
        <w:pStyle w:val="Paragraph3"/>
      </w:pPr>
      <w:r w:rsidRPr="006D5EAD">
        <w:t>The NDM/XML schema set shall be available on a CCSDS resource that is internet accessible.</w:t>
      </w:r>
    </w:p>
    <w:p w14:paraId="2F4D69DA" w14:textId="77777777" w:rsidR="00031CC7" w:rsidRPr="006D5EAD" w:rsidRDefault="00031CC7" w:rsidP="005E1524">
      <w:pPr>
        <w:pStyle w:val="Notelevel1"/>
      </w:pPr>
      <w:r w:rsidRPr="006D5EAD">
        <w:t>NOTE</w:t>
      </w:r>
      <w:r w:rsidRPr="006D5EAD">
        <w:tab/>
        <w:t>–</w:t>
      </w:r>
      <w:r w:rsidRPr="006D5EAD">
        <w:tab/>
        <w:t>The NDM/XML schema set is currently available at:</w:t>
      </w:r>
    </w:p>
    <w:p w14:paraId="47E28EFC" w14:textId="279B6493" w:rsidR="007D1895" w:rsidRPr="00437352" w:rsidRDefault="007D1895" w:rsidP="001A4CE0">
      <w:pPr>
        <w:pStyle w:val="List"/>
        <w:numPr>
          <w:ilvl w:val="0"/>
          <w:numId w:val="23"/>
        </w:numPr>
        <w:tabs>
          <w:tab w:val="clear" w:pos="360"/>
        </w:tabs>
        <w:ind w:left="1440" w:hanging="302"/>
      </w:pPr>
      <w:r w:rsidRPr="00437352">
        <w:t>http</w:t>
      </w:r>
      <w:r w:rsidR="00480C34">
        <w:t>s</w:t>
      </w:r>
      <w:r w:rsidRPr="00437352">
        <w:t>://</w:t>
      </w:r>
      <w:r w:rsidR="00BE1B1F">
        <w:t>beta.</w:t>
      </w:r>
      <w:r w:rsidRPr="00437352">
        <w:t>sanaregistry.org/r/ndmxml for links to the two schema subsets below:</w:t>
      </w:r>
    </w:p>
    <w:p w14:paraId="59943BA0" w14:textId="00A2A4FD" w:rsidR="007D1895" w:rsidRPr="00437352" w:rsidRDefault="007D1895" w:rsidP="001A4CE0">
      <w:pPr>
        <w:pStyle w:val="List2"/>
        <w:numPr>
          <w:ilvl w:val="0"/>
          <w:numId w:val="25"/>
        </w:numPr>
        <w:tabs>
          <w:tab w:val="clear" w:pos="360"/>
        </w:tabs>
        <w:ind w:left="1800"/>
      </w:pPr>
      <w:r w:rsidRPr="00437352">
        <w:t>http</w:t>
      </w:r>
      <w:r w:rsidR="00480C34">
        <w:t>s</w:t>
      </w:r>
      <w:r w:rsidRPr="00437352">
        <w:t>://</w:t>
      </w:r>
      <w:r w:rsidR="00BE1B1F">
        <w:t>beta.</w:t>
      </w:r>
      <w:r w:rsidRPr="00437352">
        <w:t xml:space="preserve">sanaregistry.org/r/ndmxml_unqualified/[schemaName] for schemas with the attribute </w:t>
      </w:r>
      <w:r w:rsidR="007F23E7" w:rsidRPr="00437352">
        <w:t>‘</w:t>
      </w:r>
      <w:r w:rsidRPr="00437352">
        <w:t>elementFormDefault=</w:t>
      </w:r>
      <w:r w:rsidR="007F23E7" w:rsidRPr="00437352">
        <w:t>"</w:t>
      </w:r>
      <w:r w:rsidRPr="00437352">
        <w:t>unqualified</w:t>
      </w:r>
      <w:r w:rsidR="007F23E7" w:rsidRPr="00437352">
        <w:t>"’</w:t>
      </w:r>
      <w:r w:rsidRPr="00437352">
        <w:t>;</w:t>
      </w:r>
    </w:p>
    <w:p w14:paraId="26C0606A" w14:textId="254DA093" w:rsidR="007D1895" w:rsidRPr="00437352" w:rsidRDefault="007D1895" w:rsidP="001A4CE0">
      <w:pPr>
        <w:pStyle w:val="List2"/>
        <w:numPr>
          <w:ilvl w:val="0"/>
          <w:numId w:val="25"/>
        </w:numPr>
        <w:tabs>
          <w:tab w:val="clear" w:pos="360"/>
        </w:tabs>
        <w:ind w:left="1800"/>
      </w:pPr>
      <w:r w:rsidRPr="00437352">
        <w:t>http</w:t>
      </w:r>
      <w:r w:rsidR="00480C34">
        <w:t>s</w:t>
      </w:r>
      <w:r w:rsidRPr="00437352">
        <w:t>://</w:t>
      </w:r>
      <w:r w:rsidR="00BE1B1F">
        <w:t>beta.</w:t>
      </w:r>
      <w:r w:rsidRPr="00437352">
        <w:t xml:space="preserve">sanaregistry.org/r/ndmxml_qualified/[schemaName] for schemas with the attribute </w:t>
      </w:r>
      <w:r w:rsidR="007F23E7" w:rsidRPr="00437352">
        <w:t>‘</w:t>
      </w:r>
      <w:r w:rsidRPr="00437352">
        <w:t>elementFormDefault=</w:t>
      </w:r>
      <w:r w:rsidR="007F23E7" w:rsidRPr="00437352">
        <w:t>"</w:t>
      </w:r>
      <w:r w:rsidRPr="00437352">
        <w:t>qualified</w:t>
      </w:r>
      <w:r w:rsidR="007F23E7" w:rsidRPr="00437352">
        <w:t>"’</w:t>
      </w:r>
      <w:r w:rsidRPr="00437352">
        <w:t>.</w:t>
      </w:r>
    </w:p>
    <w:p w14:paraId="3D3F7C94" w14:textId="77777777" w:rsidR="00031CC7" w:rsidRPr="006D5EAD" w:rsidRDefault="00031CC7" w:rsidP="005E1524">
      <w:pPr>
        <w:pStyle w:val="Paragraph3"/>
      </w:pPr>
      <w:r w:rsidRPr="006D5EAD">
        <w:t>For schemas directly associated with one of the NDM message types, the components of [schemaName] shall be</w:t>
      </w:r>
    </w:p>
    <w:p w14:paraId="479B0AD7" w14:textId="77777777" w:rsidR="00031CC7" w:rsidRPr="006D5EAD" w:rsidRDefault="00031CC7" w:rsidP="00031CC7">
      <w:pPr>
        <w:jc w:val="center"/>
      </w:pPr>
      <w:r w:rsidRPr="006D5EAD">
        <w:t>ndmxml-[ndmxmlVersionNumber]-[messageType]-[blueBookNumber].xsd</w:t>
      </w:r>
    </w:p>
    <w:p w14:paraId="21FBA21D" w14:textId="77777777" w:rsidR="00031CC7" w:rsidRPr="006D5EAD" w:rsidRDefault="00031CC7" w:rsidP="00031CC7">
      <w:r w:rsidRPr="006D5EAD">
        <w:t>where</w:t>
      </w:r>
    </w:p>
    <w:p w14:paraId="4D86FB5D" w14:textId="703E874D" w:rsidR="007D1895" w:rsidRPr="00437352" w:rsidRDefault="007D1895" w:rsidP="007D1895">
      <w:pPr>
        <w:pStyle w:val="List"/>
        <w:numPr>
          <w:ilvl w:val="0"/>
          <w:numId w:val="24"/>
        </w:numPr>
        <w:tabs>
          <w:tab w:val="clear" w:pos="360"/>
          <w:tab w:val="num" w:pos="720"/>
        </w:tabs>
        <w:ind w:left="720"/>
      </w:pPr>
      <w:r w:rsidRPr="00437352">
        <w:t xml:space="preserve">[ndmxmlVersionNumber] is formed via the string M.m.X, where </w:t>
      </w:r>
      <w:r w:rsidR="007F23E7" w:rsidRPr="00437352">
        <w:t>‘</w:t>
      </w:r>
      <w:r w:rsidRPr="00437352">
        <w:t>M</w:t>
      </w:r>
      <w:r w:rsidR="007F23E7" w:rsidRPr="00437352">
        <w:t>’</w:t>
      </w:r>
      <w:r w:rsidRPr="00437352">
        <w:t xml:space="preserve"> is the Blue Book number of this document (i.e., the NDM/XML standard), </w:t>
      </w:r>
      <w:r w:rsidR="007F23E7" w:rsidRPr="00437352">
        <w:t>‘</w:t>
      </w:r>
      <w:r w:rsidRPr="00437352">
        <w:t>m</w:t>
      </w:r>
      <w:r w:rsidR="007F23E7" w:rsidRPr="00437352">
        <w:t>’</w:t>
      </w:r>
      <w:r w:rsidRPr="00437352">
        <w:t xml:space="preserve"> is a minor revision number of the NDM/XML Blue Book (usually </w:t>
      </w:r>
      <w:r w:rsidR="007F23E7" w:rsidRPr="00437352">
        <w:t>‘</w:t>
      </w:r>
      <w:r w:rsidRPr="00437352">
        <w:t>0</w:t>
      </w:r>
      <w:r w:rsidR="007F23E7" w:rsidRPr="00437352">
        <w:t>’</w:t>
      </w:r>
      <w:r w:rsidRPr="00437352">
        <w:t xml:space="preserve">), and </w:t>
      </w:r>
      <w:r w:rsidR="007F23E7" w:rsidRPr="00437352">
        <w:t>‘</w:t>
      </w:r>
      <w:r w:rsidRPr="00437352">
        <w:t>X</w:t>
      </w:r>
      <w:r w:rsidR="007F23E7" w:rsidRPr="00437352">
        <w:t>’</w:t>
      </w:r>
      <w:r w:rsidRPr="00437352">
        <w:t xml:space="preserve"> is a schema revision indicator (</w:t>
      </w:r>
      <w:r w:rsidR="007F23E7" w:rsidRPr="00437352">
        <w:t>‘</w:t>
      </w:r>
      <w:r w:rsidRPr="00437352">
        <w:t>0</w:t>
      </w:r>
      <w:r w:rsidR="007F23E7" w:rsidRPr="00437352">
        <w:t>’</w:t>
      </w:r>
      <w:r w:rsidRPr="00437352">
        <w:t xml:space="preserve"> for the initial version, then {</w:t>
      </w:r>
      <w:r w:rsidR="007F23E7" w:rsidRPr="00437352">
        <w:t>‘</w:t>
      </w:r>
      <w:r w:rsidRPr="00437352">
        <w:t>A</w:t>
      </w:r>
      <w:r w:rsidR="007F23E7" w:rsidRPr="00437352">
        <w:t>’</w:t>
      </w:r>
      <w:r w:rsidRPr="00437352">
        <w:t xml:space="preserve">, </w:t>
      </w:r>
      <w:r w:rsidR="007F23E7" w:rsidRPr="00437352">
        <w:t>‘</w:t>
      </w:r>
      <w:r w:rsidRPr="00437352">
        <w:t>B</w:t>
      </w:r>
      <w:r w:rsidR="007F23E7" w:rsidRPr="00437352">
        <w:t>’</w:t>
      </w:r>
      <w:r w:rsidRPr="00437352">
        <w:t xml:space="preserve">, </w:t>
      </w:r>
      <w:r w:rsidR="007F23E7" w:rsidRPr="00437352">
        <w:t>‘</w:t>
      </w:r>
      <w:r w:rsidRPr="00437352">
        <w:t>C</w:t>
      </w:r>
      <w:r w:rsidR="007F23E7" w:rsidRPr="00437352">
        <w:t>’</w:t>
      </w:r>
      <w:r w:rsidR="005D3AC7" w:rsidRPr="00437352">
        <w:t>,</w:t>
      </w:r>
      <w:r w:rsidRPr="00437352">
        <w:t>...} for successive revisions</w:t>
      </w:r>
      <w:r w:rsidR="007F1A41">
        <w:t xml:space="preserve"> (see the SANA Registry for the current NDM/XML version number)</w:t>
      </w:r>
      <w:r w:rsidR="005D3AC7" w:rsidRPr="00437352">
        <w:t>;</w:t>
      </w:r>
    </w:p>
    <w:p w14:paraId="4E660DE7" w14:textId="3EEA08D3" w:rsidR="007D1895" w:rsidRPr="00437352" w:rsidRDefault="007D1895" w:rsidP="007D1895">
      <w:pPr>
        <w:pStyle w:val="List"/>
        <w:numPr>
          <w:ilvl w:val="0"/>
          <w:numId w:val="24"/>
        </w:numPr>
        <w:tabs>
          <w:tab w:val="clear" w:pos="360"/>
          <w:tab w:val="num" w:pos="720"/>
        </w:tabs>
        <w:ind w:left="720"/>
      </w:pPr>
      <w:r w:rsidRPr="00437352">
        <w:t xml:space="preserve">[messageType] is one of the individual message types described in </w:t>
      </w:r>
      <w:r w:rsidR="005D3AC7" w:rsidRPr="00437352">
        <w:rPr>
          <w:spacing w:val="-2"/>
        </w:rPr>
        <w:t xml:space="preserve">references </w:t>
      </w:r>
      <w:r w:rsidR="005D3AC7" w:rsidRPr="00437352">
        <w:rPr>
          <w:spacing w:val="-2"/>
        </w:rPr>
        <w:fldChar w:fldCharType="begin"/>
      </w:r>
      <w:r w:rsidR="005D3AC7" w:rsidRPr="00437352">
        <w:rPr>
          <w:spacing w:val="-2"/>
        </w:rPr>
        <w:instrText xml:space="preserve"> REF R_504x0b1AttitudeDataMessages \h \* MERGEFORMAT </w:instrText>
      </w:r>
      <w:r w:rsidR="005D3AC7" w:rsidRPr="00437352">
        <w:rPr>
          <w:spacing w:val="-2"/>
        </w:rPr>
      </w:r>
      <w:r w:rsidR="005D3AC7" w:rsidRPr="00437352">
        <w:rPr>
          <w:spacing w:val="-2"/>
        </w:rPr>
        <w:fldChar w:fldCharType="separate"/>
      </w:r>
      <w:r w:rsidR="002734C6" w:rsidRPr="006D5EAD">
        <w:t>[</w:t>
      </w:r>
      <w:r w:rsidR="002734C6">
        <w:rPr>
          <w:noProof/>
          <w:spacing w:val="-2"/>
        </w:rPr>
        <w:t>4</w:t>
      </w:r>
      <w:r w:rsidR="002734C6" w:rsidRPr="006D5EAD">
        <w:t>]</w:t>
      </w:r>
      <w:r w:rsidR="005D3AC7" w:rsidRPr="00437352">
        <w:rPr>
          <w:spacing w:val="-2"/>
        </w:rPr>
        <w:fldChar w:fldCharType="end"/>
      </w:r>
      <w:r w:rsidR="005D3AC7" w:rsidRPr="00437352">
        <w:rPr>
          <w:spacing w:val="-2"/>
        </w:rPr>
        <w:t>–</w:t>
      </w:r>
      <w:r w:rsidR="005D3AC7" w:rsidRPr="00437352">
        <w:rPr>
          <w:spacing w:val="-2"/>
        </w:rPr>
        <w:fldChar w:fldCharType="begin"/>
      </w:r>
      <w:r w:rsidR="005D3AC7" w:rsidRPr="00437352">
        <w:rPr>
          <w:spacing w:val="-2"/>
        </w:rPr>
        <w:instrText xml:space="preserve"> REF R_508x1b1ReentryDataMessage \h </w:instrText>
      </w:r>
      <w:r w:rsidR="005D3AC7" w:rsidRPr="00437352">
        <w:rPr>
          <w:spacing w:val="-2"/>
        </w:rPr>
      </w:r>
      <w:r w:rsidR="005D3AC7" w:rsidRPr="00437352">
        <w:rPr>
          <w:spacing w:val="-2"/>
        </w:rPr>
        <w:fldChar w:fldCharType="separate"/>
      </w:r>
      <w:r w:rsidR="002734C6" w:rsidRPr="00437352">
        <w:t>[</w:t>
      </w:r>
      <w:r w:rsidR="002734C6">
        <w:rPr>
          <w:noProof/>
        </w:rPr>
        <w:t>8</w:t>
      </w:r>
      <w:r w:rsidR="002734C6" w:rsidRPr="00437352">
        <w:t>]</w:t>
      </w:r>
      <w:r w:rsidR="005D3AC7" w:rsidRPr="00437352">
        <w:rPr>
          <w:spacing w:val="-2"/>
        </w:rPr>
        <w:fldChar w:fldCharType="end"/>
      </w:r>
      <w:r w:rsidR="005D3AC7" w:rsidRPr="00437352">
        <w:t xml:space="preserve"> (e.g., </w:t>
      </w:r>
      <w:r w:rsidR="00FF7C23">
        <w:t xml:space="preserve">APM, CDM, </w:t>
      </w:r>
      <w:r w:rsidR="005D3AC7" w:rsidRPr="00437352">
        <w:t xml:space="preserve">OPM, </w:t>
      </w:r>
      <w:r w:rsidR="00FF7C23">
        <w:t>RDM, TDM, etc.</w:t>
      </w:r>
      <w:r w:rsidR="005D3AC7" w:rsidRPr="00437352">
        <w:t>);</w:t>
      </w:r>
    </w:p>
    <w:p w14:paraId="1970E1BA" w14:textId="5F4DB107" w:rsidR="007F1A41" w:rsidRPr="00437352" w:rsidRDefault="007D1895" w:rsidP="007F1A41">
      <w:pPr>
        <w:pStyle w:val="List"/>
        <w:numPr>
          <w:ilvl w:val="0"/>
          <w:numId w:val="24"/>
        </w:numPr>
        <w:tabs>
          <w:tab w:val="clear" w:pos="360"/>
          <w:tab w:val="num" w:pos="720"/>
        </w:tabs>
        <w:ind w:left="720"/>
      </w:pPr>
      <w:r w:rsidRPr="00437352">
        <w:t xml:space="preserve">[blueBookNumber] is the most current Blue Book version corresponding to the message (e.g., </w:t>
      </w:r>
      <w:r w:rsidR="007F23E7" w:rsidRPr="00437352">
        <w:t>‘</w:t>
      </w:r>
      <w:r w:rsidRPr="00437352">
        <w:t>1.0</w:t>
      </w:r>
      <w:r w:rsidR="007F23E7" w:rsidRPr="00437352">
        <w:t>’</w:t>
      </w:r>
      <w:r w:rsidRPr="00437352">
        <w:t xml:space="preserve"> for the AEM and APM).</w:t>
      </w:r>
    </w:p>
    <w:p w14:paraId="21F05B73" w14:textId="77777777" w:rsidR="005D3AC7" w:rsidRPr="00437352" w:rsidRDefault="005D3AC7" w:rsidP="005D3AC7">
      <w:pPr>
        <w:pStyle w:val="Notelevel1"/>
        <w:keepNext/>
      </w:pPr>
      <w:r w:rsidRPr="00437352">
        <w:lastRenderedPageBreak/>
        <w:t>NOTES</w:t>
      </w:r>
    </w:p>
    <w:p w14:paraId="1CF11050" w14:textId="77777777" w:rsidR="005D3AC7" w:rsidRPr="00437352" w:rsidRDefault="005D3AC7" w:rsidP="005D3AC7">
      <w:pPr>
        <w:pStyle w:val="Noteslevel1"/>
        <w:numPr>
          <w:ilvl w:val="0"/>
          <w:numId w:val="26"/>
        </w:numPr>
      </w:pPr>
      <w:r w:rsidRPr="00437352">
        <w:t>There are several test files and example NDM/XML instantiations on the CCSDS Navigation Working Group Collaborative Work Environment (CWE) Web site https://cwe.ccsds.org/moims/docs/MOIMS-NAV/Test-Messages/XML.</w:t>
      </w:r>
    </w:p>
    <w:p w14:paraId="670B961E" w14:textId="724294E8" w:rsidR="005D3AC7" w:rsidRPr="00437352" w:rsidRDefault="005D3AC7" w:rsidP="005D3AC7">
      <w:pPr>
        <w:pStyle w:val="Noteslevel1"/>
        <w:numPr>
          <w:ilvl w:val="0"/>
          <w:numId w:val="26"/>
        </w:numPr>
      </w:pPr>
      <w:r w:rsidRPr="00437352">
        <w:t xml:space="preserve">The following table illustrates the naming convention in the names of the NDM/XML schema set.  The </w:t>
      </w:r>
      <w:r w:rsidR="007F23E7" w:rsidRPr="00437352">
        <w:t>‘</w:t>
      </w:r>
      <w:r w:rsidRPr="00437352">
        <w:t>Blue Book Supported</w:t>
      </w:r>
      <w:r w:rsidR="007F23E7" w:rsidRPr="00437352">
        <w:t>’</w:t>
      </w:r>
      <w:r w:rsidRPr="00437352">
        <w:t xml:space="preserve"> column indicates the message and respective Blue Book to which the schema applies; an asterisk next to the schema name indicates that instructions for creating an instantiation are incorporated in </w:t>
      </w:r>
      <w:r w:rsidR="00887734">
        <w:t>this</w:t>
      </w:r>
      <w:r w:rsidR="00887734" w:rsidRPr="00437352">
        <w:t xml:space="preserve"> </w:t>
      </w:r>
      <w:r w:rsidRPr="00437352">
        <w:t>Blue Book.</w:t>
      </w:r>
    </w:p>
    <w:p w14:paraId="428ADA8F" w14:textId="77777777" w:rsidR="005D3AC7" w:rsidRPr="00437352" w:rsidRDefault="005D3AC7" w:rsidP="005D3AC7">
      <w:pPr>
        <w:pStyle w:val="Noteslevel1"/>
        <w:numPr>
          <w:ilvl w:val="0"/>
          <w:numId w:val="26"/>
        </w:numPr>
      </w:pPr>
      <w:r w:rsidRPr="00437352">
        <w:t>The naming convention for the auxiliary schemas not directly associated with an NDM (common, master, namespace) is similar to the convention for the message-related schemas, but not identical.</w:t>
      </w:r>
    </w:p>
    <w:p w14:paraId="63EF7BBC" w14:textId="77777777" w:rsidR="005D3AC7" w:rsidRPr="00437352" w:rsidRDefault="005D3AC7" w:rsidP="005D3AC7">
      <w:pPr>
        <w:pStyle w:val="Noteslevel1"/>
        <w:numPr>
          <w:ilvl w:val="0"/>
          <w:numId w:val="26"/>
        </w:numPr>
      </w:pPr>
      <w:r w:rsidRPr="00437352">
        <w:t xml:space="preserve">As noted above, each schema is available with </w:t>
      </w:r>
      <w:r w:rsidR="007F23E7" w:rsidRPr="00437352">
        <w:t>‘</w:t>
      </w:r>
      <w:r w:rsidRPr="00437352">
        <w:t>elementFormDefault=</w:t>
      </w:r>
      <w:r w:rsidR="007F23E7" w:rsidRPr="00437352">
        <w:t>"</w:t>
      </w:r>
      <w:r w:rsidRPr="00437352">
        <w:t>qualified</w:t>
      </w:r>
      <w:r w:rsidR="007F23E7" w:rsidRPr="00437352">
        <w:t>"’</w:t>
      </w:r>
      <w:r w:rsidRPr="00437352">
        <w:t xml:space="preserve"> and </w:t>
      </w:r>
      <w:r w:rsidR="007F23E7" w:rsidRPr="00437352">
        <w:t>‘</w:t>
      </w:r>
      <w:r w:rsidRPr="00437352">
        <w:t>elementFormDefault=</w:t>
      </w:r>
      <w:r w:rsidR="007F23E7" w:rsidRPr="00437352">
        <w:t>"</w:t>
      </w:r>
      <w:r w:rsidRPr="00437352">
        <w:t>unqualified</w:t>
      </w:r>
      <w:r w:rsidR="007F23E7" w:rsidRPr="00437352">
        <w:t>"’</w:t>
      </w:r>
      <w:r w:rsidRPr="00437352">
        <w:t>.</w:t>
      </w:r>
    </w:p>
    <w:p w14:paraId="756AC8B0" w14:textId="54CFC697" w:rsidR="00031CC7" w:rsidRPr="006D5EAD" w:rsidRDefault="00031CC7" w:rsidP="00031CC7">
      <w:pPr>
        <w:pStyle w:val="TableTitle"/>
      </w:pPr>
      <w:bookmarkStart w:id="116" w:name="_Ref245457563"/>
      <w:bookmarkStart w:id="117" w:name="_Toc62914425"/>
      <w:r w:rsidRPr="006D5EAD">
        <w:t xml:space="preserve">Table </w:t>
      </w:r>
      <w:bookmarkStart w:id="118" w:name="T_301Schemas_in_the_NDMXML_Schema_Set"/>
      <w:r w:rsidRPr="006D5EAD">
        <w:fldChar w:fldCharType="begin"/>
      </w:r>
      <w:r w:rsidRPr="006D5EAD">
        <w:instrText xml:space="preserve"> STYLEREF 1 \s </w:instrText>
      </w:r>
      <w:r w:rsidRPr="006D5EAD">
        <w:fldChar w:fldCharType="separate"/>
      </w:r>
      <w:r w:rsidR="002734C6">
        <w:rPr>
          <w:noProof/>
        </w:rPr>
        <w:t>3</w:t>
      </w:r>
      <w:r w:rsidRPr="006D5EAD">
        <w:fldChar w:fldCharType="end"/>
      </w:r>
      <w:r w:rsidRPr="006D5EAD">
        <w:noBreakHyphen/>
      </w:r>
      <w:fldSimple w:instr=" SEQ Table \* ARABIC \s 1 ">
        <w:r w:rsidR="002734C6">
          <w:rPr>
            <w:noProof/>
          </w:rPr>
          <w:t>1</w:t>
        </w:r>
      </w:fldSimple>
      <w:bookmarkEnd w:id="116"/>
      <w:bookmarkEnd w:id="118"/>
      <w:r w:rsidRPr="006D5EAD">
        <w:fldChar w:fldCharType="begin"/>
      </w:r>
      <w:r w:rsidRPr="006D5EAD">
        <w:instrText xml:space="preserve"> TC  \f T "</w:instrText>
      </w:r>
      <w:fldSimple w:instr=" STYLEREF &quot;Heading 1&quot;\l \n \t  \* MERGEFORMAT ">
        <w:bookmarkStart w:id="119" w:name="_Toc225407642"/>
        <w:bookmarkStart w:id="120" w:name="_Toc232402504"/>
        <w:bookmarkStart w:id="121" w:name="_Toc276464006"/>
        <w:bookmarkStart w:id="122" w:name="_Toc51671762"/>
        <w:bookmarkStart w:id="123" w:name="_Toc52185578"/>
        <w:bookmarkStart w:id="124" w:name="_Toc113809855"/>
        <w:r w:rsidR="002734C6">
          <w:rPr>
            <w:noProof/>
          </w:rPr>
          <w:instrText>3</w:instrText>
        </w:r>
      </w:fldSimple>
      <w:r w:rsidRPr="006D5EAD">
        <w:instrText>-</w:instrText>
      </w:r>
      <w:r w:rsidRPr="006D5EAD">
        <w:fldChar w:fldCharType="begin"/>
      </w:r>
      <w:r w:rsidRPr="006D5EAD">
        <w:instrText xml:space="preserve"> SEQ Table_TOC \s 1 </w:instrText>
      </w:r>
      <w:r w:rsidRPr="006D5EAD">
        <w:fldChar w:fldCharType="separate"/>
      </w:r>
      <w:r w:rsidR="002734C6">
        <w:rPr>
          <w:noProof/>
        </w:rPr>
        <w:instrText>1</w:instrText>
      </w:r>
      <w:r w:rsidRPr="006D5EAD">
        <w:fldChar w:fldCharType="end"/>
      </w:r>
      <w:r w:rsidRPr="006D5EAD">
        <w:rPr>
          <w:b w:val="0"/>
        </w:rPr>
        <w:tab/>
      </w:r>
      <w:bookmarkEnd w:id="119"/>
      <w:r w:rsidRPr="006D5EAD">
        <w:instrText>The NDM/XML Schema Set</w:instrText>
      </w:r>
      <w:bookmarkEnd w:id="120"/>
      <w:bookmarkEnd w:id="121"/>
      <w:bookmarkEnd w:id="122"/>
      <w:bookmarkEnd w:id="123"/>
      <w:bookmarkEnd w:id="124"/>
      <w:r w:rsidRPr="006D5EAD">
        <w:instrText>"</w:instrText>
      </w:r>
      <w:r w:rsidRPr="006D5EAD">
        <w:fldChar w:fldCharType="end"/>
      </w:r>
      <w:r w:rsidRPr="006D5EAD">
        <w:t>:  The NDM/XML Schema Set</w:t>
      </w:r>
      <w:bookmarkEnd w:id="117"/>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3455"/>
        <w:gridCol w:w="4810"/>
        <w:gridCol w:w="881"/>
      </w:tblGrid>
      <w:tr w:rsidR="005D3AC7" w:rsidRPr="00437352" w14:paraId="19754279" w14:textId="77777777" w:rsidTr="00437352">
        <w:trPr>
          <w:cantSplit/>
          <w:trHeight w:val="20"/>
          <w:tblHeader/>
        </w:trPr>
        <w:tc>
          <w:tcPr>
            <w:tcW w:w="3455" w:type="dxa"/>
            <w:shd w:val="clear" w:color="auto" w:fill="BFBFBF"/>
            <w:vAlign w:val="bottom"/>
          </w:tcPr>
          <w:p w14:paraId="1CA20FA3" w14:textId="77777777" w:rsidR="005D3AC7" w:rsidRPr="00437352" w:rsidRDefault="005D3AC7" w:rsidP="005D3AC7">
            <w:pPr>
              <w:spacing w:before="0"/>
            </w:pPr>
            <w:bookmarkStart w:id="125" w:name="_Ref245459683"/>
            <w:bookmarkStart w:id="126" w:name="_Toc254702586"/>
            <w:bookmarkStart w:id="127" w:name="_Toc276463965"/>
            <w:r w:rsidRPr="00437352">
              <w:rPr>
                <w:b/>
                <w:bCs/>
              </w:rPr>
              <w:t>Schema</w:t>
            </w:r>
          </w:p>
        </w:tc>
        <w:tc>
          <w:tcPr>
            <w:tcW w:w="4810" w:type="dxa"/>
            <w:shd w:val="clear" w:color="auto" w:fill="BFBFBF"/>
            <w:vAlign w:val="bottom"/>
          </w:tcPr>
          <w:p w14:paraId="103E91E5" w14:textId="77777777" w:rsidR="005D3AC7" w:rsidRPr="00437352" w:rsidRDefault="005D3AC7" w:rsidP="005D3AC7">
            <w:pPr>
              <w:spacing w:before="0"/>
            </w:pPr>
            <w:r w:rsidRPr="00437352">
              <w:rPr>
                <w:b/>
                <w:bCs/>
              </w:rPr>
              <w:t>Blue Book Supported</w:t>
            </w:r>
          </w:p>
        </w:tc>
        <w:tc>
          <w:tcPr>
            <w:tcW w:w="881" w:type="dxa"/>
            <w:shd w:val="clear" w:color="auto" w:fill="BFBFBF"/>
            <w:vAlign w:val="bottom"/>
          </w:tcPr>
          <w:p w14:paraId="4B6FC213" w14:textId="77777777" w:rsidR="005D3AC7" w:rsidRPr="00437352" w:rsidRDefault="005D3AC7" w:rsidP="005D3AC7">
            <w:pPr>
              <w:spacing w:before="0"/>
              <w:jc w:val="center"/>
            </w:pPr>
            <w:r w:rsidRPr="00437352">
              <w:rPr>
                <w:b/>
                <w:bCs/>
              </w:rPr>
              <w:t>Root Tag</w:t>
            </w:r>
          </w:p>
        </w:tc>
      </w:tr>
      <w:tr w:rsidR="005D3AC7" w:rsidRPr="00437352" w14:paraId="56F240D3" w14:textId="77777777" w:rsidTr="00437352">
        <w:trPr>
          <w:cantSplit/>
        </w:trPr>
        <w:tc>
          <w:tcPr>
            <w:tcW w:w="3455" w:type="dxa"/>
          </w:tcPr>
          <w:p w14:paraId="4283E131" w14:textId="7F57864F" w:rsidR="005D3AC7" w:rsidRPr="00437352" w:rsidRDefault="005D3AC7" w:rsidP="005D3AC7">
            <w:pPr>
              <w:spacing w:before="0"/>
            </w:pPr>
            <w:r w:rsidRPr="00437352">
              <w:t>ndmxml-</w:t>
            </w:r>
            <w:r w:rsidR="00887734">
              <w:t>3</w:t>
            </w:r>
            <w:r w:rsidRPr="00437352">
              <w:t>.0.x-aem-1.0.xsd</w:t>
            </w:r>
            <w:r w:rsidR="00887734">
              <w:t xml:space="preserve"> *</w:t>
            </w:r>
          </w:p>
        </w:tc>
        <w:tc>
          <w:tcPr>
            <w:tcW w:w="4810" w:type="dxa"/>
          </w:tcPr>
          <w:p w14:paraId="5862E858" w14:textId="00A263CC" w:rsidR="005D3AC7" w:rsidRPr="00437352" w:rsidRDefault="005D3AC7" w:rsidP="00AB2B33">
            <w:pPr>
              <w:spacing w:before="0"/>
              <w:jc w:val="left"/>
              <w:rPr>
                <w:spacing w:val="-4"/>
              </w:rPr>
            </w:pPr>
            <w:r w:rsidRPr="00437352">
              <w:rPr>
                <w:spacing w:val="-4"/>
              </w:rPr>
              <w:t xml:space="preserve">ADM Attitude Ephemeris Message (reference </w:t>
            </w:r>
            <w:r w:rsidRPr="00437352">
              <w:rPr>
                <w:spacing w:val="-4"/>
              </w:rPr>
              <w:fldChar w:fldCharType="begin"/>
            </w:r>
            <w:r w:rsidRPr="00437352">
              <w:rPr>
                <w:spacing w:val="-4"/>
              </w:rPr>
              <w:instrText xml:space="preserve"> REF R_504x0b1AttitudeDataMessages \h \* MERGEFORMAT </w:instrText>
            </w:r>
            <w:r w:rsidRPr="00437352">
              <w:rPr>
                <w:spacing w:val="-4"/>
              </w:rPr>
            </w:r>
            <w:r w:rsidRPr="00437352">
              <w:rPr>
                <w:spacing w:val="-4"/>
              </w:rPr>
              <w:fldChar w:fldCharType="separate"/>
            </w:r>
            <w:r w:rsidR="002734C6" w:rsidRPr="000F7D45">
              <w:rPr>
                <w:spacing w:val="-4"/>
              </w:rPr>
              <w:t>[</w:t>
            </w:r>
            <w:r w:rsidR="002734C6" w:rsidRPr="000F7D45">
              <w:rPr>
                <w:noProof/>
                <w:spacing w:val="-4"/>
              </w:rPr>
              <w:t>4</w:t>
            </w:r>
            <w:r w:rsidR="002734C6" w:rsidRPr="000F7D45">
              <w:rPr>
                <w:spacing w:val="-4"/>
              </w:rPr>
              <w:t>]</w:t>
            </w:r>
            <w:r w:rsidRPr="00437352">
              <w:rPr>
                <w:spacing w:val="-4"/>
              </w:rPr>
              <w:fldChar w:fldCharType="end"/>
            </w:r>
            <w:r w:rsidRPr="00437352">
              <w:rPr>
                <w:spacing w:val="-4"/>
              </w:rPr>
              <w:t>)</w:t>
            </w:r>
          </w:p>
        </w:tc>
        <w:tc>
          <w:tcPr>
            <w:tcW w:w="881" w:type="dxa"/>
          </w:tcPr>
          <w:p w14:paraId="6578661D" w14:textId="77777777" w:rsidR="005D3AC7" w:rsidRPr="00437352" w:rsidRDefault="005D3AC7" w:rsidP="005D3AC7">
            <w:pPr>
              <w:spacing w:before="0"/>
              <w:jc w:val="center"/>
            </w:pPr>
            <w:r w:rsidRPr="00437352">
              <w:t>&lt;aem&gt;</w:t>
            </w:r>
          </w:p>
        </w:tc>
      </w:tr>
      <w:tr w:rsidR="005D3AC7" w:rsidRPr="00437352" w14:paraId="77C6896F" w14:textId="77777777" w:rsidTr="00437352">
        <w:trPr>
          <w:cantSplit/>
        </w:trPr>
        <w:tc>
          <w:tcPr>
            <w:tcW w:w="3455" w:type="dxa"/>
          </w:tcPr>
          <w:p w14:paraId="26ADB3C6" w14:textId="70DB4486" w:rsidR="005D3AC7" w:rsidRPr="00437352" w:rsidRDefault="005D3AC7" w:rsidP="005D3AC7">
            <w:pPr>
              <w:spacing w:before="0"/>
            </w:pPr>
            <w:r w:rsidRPr="00437352">
              <w:t>ndmxml-</w:t>
            </w:r>
            <w:r w:rsidR="00887734">
              <w:t>3</w:t>
            </w:r>
            <w:r w:rsidRPr="00437352">
              <w:t>.0.x-apm-1.0.xsd</w:t>
            </w:r>
            <w:r w:rsidR="00887734">
              <w:t xml:space="preserve"> *</w:t>
            </w:r>
          </w:p>
        </w:tc>
        <w:tc>
          <w:tcPr>
            <w:tcW w:w="4810" w:type="dxa"/>
          </w:tcPr>
          <w:p w14:paraId="70D67397" w14:textId="28C07C1C" w:rsidR="005D3AC7" w:rsidRPr="00437352" w:rsidRDefault="005D3AC7" w:rsidP="00AB2B33">
            <w:pPr>
              <w:spacing w:before="0"/>
              <w:jc w:val="left"/>
              <w:rPr>
                <w:spacing w:val="-2"/>
              </w:rPr>
            </w:pPr>
            <w:r w:rsidRPr="00437352">
              <w:rPr>
                <w:spacing w:val="-2"/>
              </w:rPr>
              <w:t xml:space="preserve">ADM Attitude Parameter Message (reference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0F7D45">
              <w:rPr>
                <w:spacing w:val="-2"/>
              </w:rPr>
              <w:t>[</w:t>
            </w:r>
            <w:r w:rsidR="002734C6">
              <w:rPr>
                <w:noProof/>
                <w:spacing w:val="-2"/>
              </w:rPr>
              <w:t>4</w:t>
            </w:r>
            <w:r w:rsidR="002734C6" w:rsidRPr="000F7D45">
              <w:rPr>
                <w:spacing w:val="-2"/>
              </w:rPr>
              <w:t>]</w:t>
            </w:r>
            <w:r w:rsidRPr="00437352">
              <w:rPr>
                <w:spacing w:val="-2"/>
              </w:rPr>
              <w:fldChar w:fldCharType="end"/>
            </w:r>
            <w:r w:rsidRPr="00437352">
              <w:rPr>
                <w:spacing w:val="-2"/>
              </w:rPr>
              <w:t>)</w:t>
            </w:r>
          </w:p>
        </w:tc>
        <w:tc>
          <w:tcPr>
            <w:tcW w:w="881" w:type="dxa"/>
          </w:tcPr>
          <w:p w14:paraId="6E1D5EB0" w14:textId="77777777" w:rsidR="005D3AC7" w:rsidRPr="00437352" w:rsidRDefault="005D3AC7" w:rsidP="005D3AC7">
            <w:pPr>
              <w:spacing w:before="0"/>
              <w:jc w:val="center"/>
            </w:pPr>
            <w:r w:rsidRPr="00437352">
              <w:t>&lt;apm&gt;</w:t>
            </w:r>
          </w:p>
        </w:tc>
      </w:tr>
      <w:tr w:rsidR="005D3AC7" w:rsidRPr="00437352" w14:paraId="15180C6C" w14:textId="77777777" w:rsidTr="00437352">
        <w:trPr>
          <w:cantSplit/>
        </w:trPr>
        <w:tc>
          <w:tcPr>
            <w:tcW w:w="3455" w:type="dxa"/>
          </w:tcPr>
          <w:p w14:paraId="16935F23" w14:textId="1305272F" w:rsidR="005D3AC7" w:rsidRPr="00437352" w:rsidRDefault="005D3AC7" w:rsidP="005D3AC7">
            <w:pPr>
              <w:spacing w:before="0"/>
            </w:pPr>
            <w:r w:rsidRPr="00437352">
              <w:t>ndmxml-</w:t>
            </w:r>
            <w:r w:rsidR="00887734">
              <w:t>3</w:t>
            </w:r>
            <w:r w:rsidRPr="00437352">
              <w:t xml:space="preserve">.0.x-cdm-1.0.xsd </w:t>
            </w:r>
          </w:p>
        </w:tc>
        <w:tc>
          <w:tcPr>
            <w:tcW w:w="4810" w:type="dxa"/>
          </w:tcPr>
          <w:p w14:paraId="2EB58647" w14:textId="1AB000E6" w:rsidR="005D3AC7" w:rsidRPr="00437352" w:rsidRDefault="005D3AC7" w:rsidP="00AB2B33">
            <w:pPr>
              <w:spacing w:before="0"/>
              <w:jc w:val="left"/>
            </w:pPr>
            <w:r w:rsidRPr="00437352">
              <w:t xml:space="preserve">CDM Conjunction Data Message </w:t>
            </w:r>
            <w:r w:rsidR="003B7E2C" w:rsidRPr="00437352">
              <w:t xml:space="preserve">(reference </w:t>
            </w:r>
            <w:r w:rsidRPr="00437352">
              <w:fldChar w:fldCharType="begin"/>
            </w:r>
            <w:r w:rsidRPr="00437352">
              <w:instrText xml:space="preserve"> REF R_508x0b1ConjunctionDataMessage \h </w:instrText>
            </w:r>
            <w:r w:rsidR="00AB2B33" w:rsidRPr="00437352">
              <w:instrText xml:space="preserve"> \* MERGEFORMAT </w:instrText>
            </w:r>
            <w:r w:rsidRPr="00437352">
              <w:fldChar w:fldCharType="separate"/>
            </w:r>
            <w:r w:rsidR="002734C6" w:rsidRPr="00437352">
              <w:t>[</w:t>
            </w:r>
            <w:r w:rsidR="002734C6">
              <w:rPr>
                <w:noProof/>
              </w:rPr>
              <w:t>7</w:t>
            </w:r>
            <w:r w:rsidR="002734C6" w:rsidRPr="00437352">
              <w:t>]</w:t>
            </w:r>
            <w:r w:rsidRPr="00437352">
              <w:fldChar w:fldCharType="end"/>
            </w:r>
            <w:r w:rsidR="003B7E2C" w:rsidRPr="00437352">
              <w:t>)</w:t>
            </w:r>
          </w:p>
        </w:tc>
        <w:tc>
          <w:tcPr>
            <w:tcW w:w="881" w:type="dxa"/>
          </w:tcPr>
          <w:p w14:paraId="04ED0CFE" w14:textId="77777777" w:rsidR="005D3AC7" w:rsidRPr="00437352" w:rsidRDefault="005D3AC7" w:rsidP="005D3AC7">
            <w:pPr>
              <w:spacing w:before="0"/>
              <w:jc w:val="center"/>
            </w:pPr>
            <w:r w:rsidRPr="00437352">
              <w:t>&lt;cdm&gt;</w:t>
            </w:r>
          </w:p>
        </w:tc>
      </w:tr>
      <w:tr w:rsidR="005D3AC7" w:rsidRPr="00437352" w14:paraId="37B36D40" w14:textId="77777777" w:rsidTr="00437352">
        <w:trPr>
          <w:cantSplit/>
        </w:trPr>
        <w:tc>
          <w:tcPr>
            <w:tcW w:w="3455" w:type="dxa"/>
          </w:tcPr>
          <w:p w14:paraId="56A13BC9" w14:textId="64884C9D" w:rsidR="005D3AC7" w:rsidRPr="00437352" w:rsidRDefault="005D3AC7" w:rsidP="005D3AC7">
            <w:pPr>
              <w:spacing w:before="0"/>
            </w:pPr>
            <w:r w:rsidRPr="00437352">
              <w:t>ndmxml-</w:t>
            </w:r>
            <w:r w:rsidR="00887734">
              <w:t>3</w:t>
            </w:r>
            <w:r w:rsidRPr="00437352">
              <w:t>.0.x-common-</w:t>
            </w:r>
            <w:r w:rsidR="00CE6A11">
              <w:t>3</w:t>
            </w:r>
            <w:r w:rsidRPr="00437352">
              <w:t>.n.xsd</w:t>
            </w:r>
          </w:p>
        </w:tc>
        <w:tc>
          <w:tcPr>
            <w:tcW w:w="4810" w:type="dxa"/>
          </w:tcPr>
          <w:p w14:paraId="027F82D6" w14:textId="1D32844A" w:rsidR="005D3AC7" w:rsidRPr="00437352" w:rsidRDefault="005D3AC7" w:rsidP="00AB2B33">
            <w:pPr>
              <w:spacing w:before="0"/>
              <w:jc w:val="left"/>
            </w:pPr>
            <w:r w:rsidRPr="00437352">
              <w:t>Constructs used in more than one NDM schema (</w:t>
            </w:r>
            <w:r w:rsidR="007F23E7" w:rsidRPr="00437352">
              <w:t>‘</w:t>
            </w:r>
            <w:r w:rsidRPr="00437352">
              <w:t>n</w:t>
            </w:r>
            <w:r w:rsidR="007F23E7" w:rsidRPr="00437352">
              <w:t>’</w:t>
            </w:r>
            <w:r w:rsidRPr="00437352">
              <w:t xml:space="preserve"> is a sequence number 0, 1, 2, ...). Supports all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00AB2B33" w:rsidRPr="00437352">
              <w:rPr>
                <w:spacing w:val="-2"/>
              </w:rPr>
              <w:instrText xml:space="preserve"> \* MERGEFORMAT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p>
        </w:tc>
        <w:tc>
          <w:tcPr>
            <w:tcW w:w="881" w:type="dxa"/>
          </w:tcPr>
          <w:p w14:paraId="70CB0609" w14:textId="77777777" w:rsidR="005D3AC7" w:rsidRPr="00437352" w:rsidRDefault="005D3AC7" w:rsidP="005D3AC7">
            <w:pPr>
              <w:spacing w:before="0"/>
              <w:jc w:val="center"/>
            </w:pPr>
            <w:r w:rsidRPr="00437352">
              <w:t>N/A</w:t>
            </w:r>
          </w:p>
        </w:tc>
      </w:tr>
      <w:tr w:rsidR="005D3AC7" w:rsidRPr="00437352" w14:paraId="3DAB1253" w14:textId="77777777" w:rsidTr="00437352">
        <w:trPr>
          <w:cantSplit/>
        </w:trPr>
        <w:tc>
          <w:tcPr>
            <w:tcW w:w="3455" w:type="dxa"/>
          </w:tcPr>
          <w:p w14:paraId="797302E5" w14:textId="32313A8E" w:rsidR="005D3AC7" w:rsidRPr="00437352" w:rsidRDefault="005D3AC7" w:rsidP="005D3AC7">
            <w:pPr>
              <w:spacing w:before="0"/>
            </w:pPr>
            <w:r w:rsidRPr="00437352">
              <w:t>ndmxml-</w:t>
            </w:r>
            <w:r w:rsidR="00887734">
              <w:t>3</w:t>
            </w:r>
            <w:r w:rsidRPr="00437352">
              <w:t>.0.x-master-</w:t>
            </w:r>
            <w:r w:rsidR="00CE6A11">
              <w:t>3</w:t>
            </w:r>
            <w:r w:rsidRPr="00437352">
              <w:t>.n.xsd</w:t>
            </w:r>
          </w:p>
        </w:tc>
        <w:tc>
          <w:tcPr>
            <w:tcW w:w="4810" w:type="dxa"/>
          </w:tcPr>
          <w:p w14:paraId="4C42F271" w14:textId="14BA7A0A" w:rsidR="005D3AC7" w:rsidRPr="00437352" w:rsidRDefault="005D3AC7" w:rsidP="00AB2B33">
            <w:pPr>
              <w:spacing w:before="0"/>
              <w:jc w:val="left"/>
            </w:pPr>
            <w:r w:rsidRPr="00437352">
              <w:t xml:space="preserve">NDM/XML master schema, used to validate all instantiations, import NDM/XML namespace, and declare all schema set root elements.  Supports all references listed in </w:t>
            </w:r>
            <w:r w:rsidRPr="00437352">
              <w:rPr>
                <w:spacing w:val="-2"/>
              </w:rPr>
              <w:t>references</w:t>
            </w:r>
            <w:r w:rsidR="00AB2B33" w:rsidRPr="00437352">
              <w:rPr>
                <w:spacing w:val="-2"/>
              </w:rPr>
              <w:t>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00AB2B33" w:rsidRPr="00437352">
              <w:rPr>
                <w:spacing w:val="-2"/>
              </w:rPr>
              <w:instrText xml:space="preserve"> \* MERGEFORMAT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p>
        </w:tc>
        <w:tc>
          <w:tcPr>
            <w:tcW w:w="881" w:type="dxa"/>
          </w:tcPr>
          <w:p w14:paraId="3F5BBE94" w14:textId="77777777" w:rsidR="005D3AC7" w:rsidRPr="00437352" w:rsidRDefault="005D3AC7" w:rsidP="005D3AC7">
            <w:pPr>
              <w:spacing w:before="0"/>
              <w:jc w:val="center"/>
            </w:pPr>
            <w:r w:rsidRPr="00437352">
              <w:t>N/A</w:t>
            </w:r>
          </w:p>
        </w:tc>
      </w:tr>
      <w:tr w:rsidR="005D3AC7" w:rsidRPr="00437352" w14:paraId="75E8C77C" w14:textId="77777777" w:rsidTr="00437352">
        <w:trPr>
          <w:cantSplit/>
        </w:trPr>
        <w:tc>
          <w:tcPr>
            <w:tcW w:w="3455" w:type="dxa"/>
          </w:tcPr>
          <w:p w14:paraId="66EADCD5" w14:textId="06B6ED46" w:rsidR="005D3AC7" w:rsidRPr="000F7D45" w:rsidRDefault="005D3AC7" w:rsidP="005D3AC7">
            <w:pPr>
              <w:spacing w:before="0"/>
              <w:rPr>
                <w:highlight w:val="yellow"/>
              </w:rPr>
            </w:pPr>
            <w:r w:rsidRPr="007F1A41">
              <w:t>ndmxml-</w:t>
            </w:r>
            <w:r w:rsidR="00887734" w:rsidRPr="007F1A41">
              <w:t>3</w:t>
            </w:r>
            <w:r w:rsidRPr="007F1A41">
              <w:t>.0.x-namespace-</w:t>
            </w:r>
            <w:r w:rsidR="00CE6A11" w:rsidRPr="000F7D45">
              <w:t>3</w:t>
            </w:r>
            <w:r w:rsidRPr="007F1A41">
              <w:t>.n.xsd</w:t>
            </w:r>
          </w:p>
        </w:tc>
        <w:tc>
          <w:tcPr>
            <w:tcW w:w="4810" w:type="dxa"/>
          </w:tcPr>
          <w:p w14:paraId="5B26B9AF" w14:textId="00D36F2D" w:rsidR="005D3AC7" w:rsidRPr="00437352" w:rsidRDefault="005D3AC7" w:rsidP="00AB2B33">
            <w:pPr>
              <w:spacing w:before="0"/>
              <w:jc w:val="left"/>
            </w:pPr>
            <w:r w:rsidRPr="00437352">
              <w:t xml:space="preserve">Includes each element of the NDM/XML schema set. Supports all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00AB2B33" w:rsidRPr="00437352">
              <w:rPr>
                <w:spacing w:val="-2"/>
              </w:rPr>
              <w:instrText xml:space="preserve"> \* MERGEFORMAT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p>
        </w:tc>
        <w:tc>
          <w:tcPr>
            <w:tcW w:w="881" w:type="dxa"/>
          </w:tcPr>
          <w:p w14:paraId="77AE5466" w14:textId="77777777" w:rsidR="005D3AC7" w:rsidRPr="00437352" w:rsidRDefault="005D3AC7" w:rsidP="005D3AC7">
            <w:pPr>
              <w:spacing w:before="0"/>
              <w:jc w:val="center"/>
            </w:pPr>
            <w:r w:rsidRPr="00437352">
              <w:t>N/A</w:t>
            </w:r>
          </w:p>
        </w:tc>
      </w:tr>
      <w:tr w:rsidR="005D3AC7" w:rsidRPr="00437352" w14:paraId="7DBA9255" w14:textId="77777777" w:rsidTr="00437352">
        <w:trPr>
          <w:cantSplit/>
        </w:trPr>
        <w:tc>
          <w:tcPr>
            <w:tcW w:w="3455" w:type="dxa"/>
          </w:tcPr>
          <w:p w14:paraId="7E39D8C1" w14:textId="649E5CD3" w:rsidR="005D3AC7" w:rsidRPr="00437352" w:rsidRDefault="005D3AC7" w:rsidP="005D3AC7">
            <w:pPr>
              <w:spacing w:before="0"/>
            </w:pPr>
            <w:r w:rsidRPr="00437352">
              <w:t>ndmxml-</w:t>
            </w:r>
            <w:r w:rsidR="00CE6A11">
              <w:t>3</w:t>
            </w:r>
            <w:r w:rsidRPr="00437352">
              <w:t>.0.x-ndm-</w:t>
            </w:r>
            <w:r w:rsidR="00CE6A11">
              <w:t>3</w:t>
            </w:r>
            <w:r w:rsidRPr="00437352">
              <w:t>.0.xsd</w:t>
            </w:r>
          </w:p>
        </w:tc>
        <w:tc>
          <w:tcPr>
            <w:tcW w:w="4810" w:type="dxa"/>
          </w:tcPr>
          <w:p w14:paraId="0C3D55EF" w14:textId="2A5BE6AA" w:rsidR="005D3AC7" w:rsidRPr="00437352" w:rsidRDefault="005D3AC7" w:rsidP="00AB2B33">
            <w:pPr>
              <w:spacing w:before="0"/>
              <w:jc w:val="left"/>
            </w:pPr>
            <w:r w:rsidRPr="00437352">
              <w:t xml:space="preserve">NDM combined instantiation schema (see </w:t>
            </w:r>
            <w:r w:rsidR="00AB2B33" w:rsidRPr="00437352">
              <w:rPr>
                <w:highlight w:val="yellow"/>
              </w:rPr>
              <w:fldChar w:fldCharType="begin"/>
            </w:r>
            <w:r w:rsidR="00AB2B33" w:rsidRPr="00437352">
              <w:instrText xml:space="preserve"> REF _Ref526012936 \r \h </w:instrText>
            </w:r>
            <w:r w:rsidR="00AB2B33" w:rsidRPr="00437352">
              <w:rPr>
                <w:highlight w:val="yellow"/>
              </w:rPr>
            </w:r>
            <w:r w:rsidR="00AB2B33" w:rsidRPr="00437352">
              <w:rPr>
                <w:highlight w:val="yellow"/>
              </w:rPr>
              <w:fldChar w:fldCharType="separate"/>
            </w:r>
            <w:r w:rsidR="002734C6">
              <w:t>4.11</w:t>
            </w:r>
            <w:r w:rsidR="00AB2B33" w:rsidRPr="00437352">
              <w:rPr>
                <w:highlight w:val="yellow"/>
              </w:rPr>
              <w:fldChar w:fldCharType="end"/>
            </w:r>
            <w:r w:rsidRPr="00437352">
              <w:t>)</w:t>
            </w:r>
          </w:p>
        </w:tc>
        <w:tc>
          <w:tcPr>
            <w:tcW w:w="881" w:type="dxa"/>
          </w:tcPr>
          <w:p w14:paraId="28166201" w14:textId="77777777" w:rsidR="005D3AC7" w:rsidRPr="00437352" w:rsidRDefault="005D3AC7" w:rsidP="005D3AC7">
            <w:pPr>
              <w:spacing w:before="0"/>
              <w:jc w:val="center"/>
            </w:pPr>
            <w:r w:rsidRPr="00437352">
              <w:t>&lt;ndm&gt;</w:t>
            </w:r>
          </w:p>
        </w:tc>
      </w:tr>
      <w:tr w:rsidR="00125568" w:rsidRPr="00437352" w14:paraId="5088132B" w14:textId="77777777">
        <w:trPr>
          <w:cantSplit/>
        </w:trPr>
        <w:tc>
          <w:tcPr>
            <w:tcW w:w="3455" w:type="dxa"/>
          </w:tcPr>
          <w:p w14:paraId="798CBC23" w14:textId="77777777" w:rsidR="00125568" w:rsidRPr="00437352" w:rsidRDefault="00125568">
            <w:pPr>
              <w:spacing w:before="0"/>
            </w:pPr>
            <w:r w:rsidRPr="00437352">
              <w:t>ndmxml-</w:t>
            </w:r>
            <w:r>
              <w:t>3</w:t>
            </w:r>
            <w:r w:rsidRPr="00437352">
              <w:t>.0.x-o</w:t>
            </w:r>
            <w:r>
              <w:t>c</w:t>
            </w:r>
            <w:r w:rsidRPr="00437352">
              <w:t>m-</w:t>
            </w:r>
            <w:r>
              <w:t>3</w:t>
            </w:r>
            <w:r w:rsidRPr="00437352">
              <w:t>.0.xsd</w:t>
            </w:r>
            <w:r>
              <w:t xml:space="preserve"> </w:t>
            </w:r>
          </w:p>
        </w:tc>
        <w:tc>
          <w:tcPr>
            <w:tcW w:w="4810" w:type="dxa"/>
          </w:tcPr>
          <w:p w14:paraId="271A9542" w14:textId="6699408F" w:rsidR="00125568" w:rsidRPr="00437352" w:rsidRDefault="00125568">
            <w:pPr>
              <w:spacing w:before="0"/>
              <w:jc w:val="left"/>
            </w:pPr>
            <w:r w:rsidRPr="00437352">
              <w:t xml:space="preserve">ODM Orbit </w:t>
            </w:r>
            <w:r>
              <w:t>Comprehensive</w:t>
            </w:r>
            <w:r w:rsidRPr="00437352">
              <w:t xml:space="preserve"> Message (reference </w:t>
            </w:r>
            <w:r w:rsidRPr="00437352">
              <w:fldChar w:fldCharType="begin"/>
            </w:r>
            <w:r w:rsidRPr="00437352">
              <w:instrText xml:space="preserve"> REF R_502x0b2OrbitDataMessages \h  \* MERGEFORMAT </w:instrText>
            </w:r>
            <w:r w:rsidRPr="00437352">
              <w:fldChar w:fldCharType="separate"/>
            </w:r>
            <w:r w:rsidR="002734C6" w:rsidRPr="00BB2618">
              <w:t>[</w:t>
            </w:r>
            <w:r w:rsidR="002734C6">
              <w:rPr>
                <w:noProof/>
                <w:spacing w:val="-2"/>
              </w:rPr>
              <w:t>5</w:t>
            </w:r>
            <w:r w:rsidR="002734C6" w:rsidRPr="00BB2618">
              <w:t>]</w:t>
            </w:r>
            <w:r w:rsidRPr="00437352">
              <w:fldChar w:fldCharType="end"/>
            </w:r>
            <w:r w:rsidRPr="00437352">
              <w:t>)</w:t>
            </w:r>
          </w:p>
        </w:tc>
        <w:tc>
          <w:tcPr>
            <w:tcW w:w="881" w:type="dxa"/>
          </w:tcPr>
          <w:p w14:paraId="41DCD945" w14:textId="77777777" w:rsidR="00125568" w:rsidRPr="00437352" w:rsidRDefault="00125568">
            <w:pPr>
              <w:spacing w:before="0"/>
              <w:jc w:val="center"/>
            </w:pPr>
            <w:r w:rsidRPr="00437352">
              <w:t>&lt;o</w:t>
            </w:r>
            <w:r>
              <w:t>c</w:t>
            </w:r>
            <w:r w:rsidRPr="00437352">
              <w:t>m&gt;</w:t>
            </w:r>
          </w:p>
        </w:tc>
      </w:tr>
      <w:tr w:rsidR="005D3AC7" w:rsidRPr="00437352" w14:paraId="1FF6616B" w14:textId="77777777" w:rsidTr="00437352">
        <w:trPr>
          <w:cantSplit/>
        </w:trPr>
        <w:tc>
          <w:tcPr>
            <w:tcW w:w="3455" w:type="dxa"/>
          </w:tcPr>
          <w:p w14:paraId="0F543011" w14:textId="5DA7F8A2" w:rsidR="005D3AC7" w:rsidRPr="00437352" w:rsidRDefault="005D3AC7" w:rsidP="005D3AC7">
            <w:pPr>
              <w:spacing w:before="0"/>
            </w:pPr>
            <w:r w:rsidRPr="00437352">
              <w:t>ndmxml-</w:t>
            </w:r>
            <w:r w:rsidR="00CE6A11">
              <w:t>3</w:t>
            </w:r>
            <w:r w:rsidRPr="00437352">
              <w:t>.0.x-oem-</w:t>
            </w:r>
            <w:r w:rsidR="00CE6A11">
              <w:t>3</w:t>
            </w:r>
            <w:r w:rsidRPr="00437352">
              <w:t>.0.xsd</w:t>
            </w:r>
          </w:p>
        </w:tc>
        <w:tc>
          <w:tcPr>
            <w:tcW w:w="4810" w:type="dxa"/>
          </w:tcPr>
          <w:p w14:paraId="2BC4AEAE" w14:textId="0F7499F1" w:rsidR="005D3AC7" w:rsidRPr="00437352" w:rsidRDefault="005D3AC7" w:rsidP="00AB2B33">
            <w:pPr>
              <w:spacing w:before="0"/>
              <w:jc w:val="left"/>
            </w:pPr>
            <w:r w:rsidRPr="00437352">
              <w:t xml:space="preserve">ODM Orbit Ephemeris Message </w:t>
            </w:r>
            <w:r w:rsidR="003B7E2C" w:rsidRPr="00437352">
              <w:t xml:space="preserve">(reference </w:t>
            </w:r>
            <w:r w:rsidRPr="00437352">
              <w:fldChar w:fldCharType="begin"/>
            </w:r>
            <w:r w:rsidRPr="00437352">
              <w:instrText xml:space="preserve"> REF R_502x0b2OrbitDataMessages \h </w:instrText>
            </w:r>
            <w:r w:rsidR="00AB2B33" w:rsidRPr="00437352">
              <w:instrText xml:space="preserve"> \* MERGEFORMAT </w:instrText>
            </w:r>
            <w:r w:rsidRPr="00437352">
              <w:fldChar w:fldCharType="separate"/>
            </w:r>
            <w:r w:rsidR="002734C6" w:rsidRPr="00BB2618">
              <w:t>[</w:t>
            </w:r>
            <w:r w:rsidR="002734C6">
              <w:rPr>
                <w:noProof/>
                <w:spacing w:val="-2"/>
              </w:rPr>
              <w:t>5</w:t>
            </w:r>
            <w:r w:rsidR="002734C6" w:rsidRPr="00BB2618">
              <w:t>]</w:t>
            </w:r>
            <w:r w:rsidRPr="00437352">
              <w:fldChar w:fldCharType="end"/>
            </w:r>
            <w:r w:rsidR="003B7E2C" w:rsidRPr="00437352">
              <w:t>)</w:t>
            </w:r>
          </w:p>
        </w:tc>
        <w:tc>
          <w:tcPr>
            <w:tcW w:w="881" w:type="dxa"/>
          </w:tcPr>
          <w:p w14:paraId="336E0D06" w14:textId="77777777" w:rsidR="005D3AC7" w:rsidRPr="00437352" w:rsidRDefault="005D3AC7" w:rsidP="005D3AC7">
            <w:pPr>
              <w:spacing w:before="0"/>
              <w:jc w:val="center"/>
            </w:pPr>
            <w:r w:rsidRPr="00437352">
              <w:t>&lt;oem&gt;</w:t>
            </w:r>
          </w:p>
        </w:tc>
      </w:tr>
      <w:tr w:rsidR="005D3AC7" w:rsidRPr="00437352" w14:paraId="56751D8C" w14:textId="77777777" w:rsidTr="00437352">
        <w:trPr>
          <w:cantSplit/>
        </w:trPr>
        <w:tc>
          <w:tcPr>
            <w:tcW w:w="3455" w:type="dxa"/>
          </w:tcPr>
          <w:p w14:paraId="4A040F3A" w14:textId="1CC36484" w:rsidR="005D3AC7" w:rsidRPr="00437352" w:rsidRDefault="005D3AC7" w:rsidP="005D3AC7">
            <w:pPr>
              <w:spacing w:before="0"/>
            </w:pPr>
            <w:r w:rsidRPr="00437352">
              <w:t>ndmxml-</w:t>
            </w:r>
            <w:r w:rsidR="00CE6A11">
              <w:t>3</w:t>
            </w:r>
            <w:r w:rsidRPr="00437352">
              <w:t>.0.x-omm-</w:t>
            </w:r>
            <w:r w:rsidR="00CE6A11">
              <w:t>3</w:t>
            </w:r>
            <w:r w:rsidRPr="00437352">
              <w:t>.0.xsd</w:t>
            </w:r>
            <w:r w:rsidR="00887734">
              <w:t xml:space="preserve"> </w:t>
            </w:r>
          </w:p>
        </w:tc>
        <w:tc>
          <w:tcPr>
            <w:tcW w:w="4810" w:type="dxa"/>
          </w:tcPr>
          <w:p w14:paraId="18C8F73E" w14:textId="23D8B1B2" w:rsidR="005D3AC7" w:rsidRPr="00437352" w:rsidRDefault="005D3AC7" w:rsidP="00AB2B33">
            <w:pPr>
              <w:spacing w:before="0"/>
              <w:jc w:val="left"/>
              <w:rPr>
                <w:spacing w:val="-8"/>
              </w:rPr>
            </w:pPr>
            <w:r w:rsidRPr="00437352">
              <w:rPr>
                <w:spacing w:val="-8"/>
              </w:rPr>
              <w:t xml:space="preserve">ODM Orbit Mean Elements Message </w:t>
            </w:r>
            <w:r w:rsidR="003B7E2C" w:rsidRPr="00437352">
              <w:rPr>
                <w:spacing w:val="-8"/>
              </w:rPr>
              <w:t xml:space="preserve">(reference </w:t>
            </w:r>
            <w:r w:rsidRPr="00437352">
              <w:rPr>
                <w:spacing w:val="-8"/>
              </w:rPr>
              <w:fldChar w:fldCharType="begin"/>
            </w:r>
            <w:r w:rsidRPr="00437352">
              <w:rPr>
                <w:spacing w:val="-8"/>
              </w:rPr>
              <w:instrText xml:space="preserve"> REF R_502x0b2OrbitDataMessages \h </w:instrText>
            </w:r>
            <w:r w:rsidR="00AB2B33" w:rsidRPr="00437352">
              <w:rPr>
                <w:spacing w:val="-8"/>
              </w:rPr>
              <w:instrText xml:space="preserve"> \* MERGEFORMAT </w:instrText>
            </w:r>
            <w:r w:rsidRPr="00437352">
              <w:rPr>
                <w:spacing w:val="-8"/>
              </w:rPr>
            </w:r>
            <w:r w:rsidRPr="00437352">
              <w:rPr>
                <w:spacing w:val="-8"/>
              </w:rPr>
              <w:fldChar w:fldCharType="separate"/>
            </w:r>
            <w:r w:rsidR="002734C6" w:rsidRPr="000F7D45">
              <w:rPr>
                <w:spacing w:val="-8"/>
              </w:rPr>
              <w:t>[</w:t>
            </w:r>
            <w:r w:rsidR="002734C6" w:rsidRPr="000F7D45">
              <w:rPr>
                <w:noProof/>
                <w:spacing w:val="-8"/>
              </w:rPr>
              <w:t>5</w:t>
            </w:r>
            <w:r w:rsidR="002734C6" w:rsidRPr="000F7D45">
              <w:rPr>
                <w:spacing w:val="-8"/>
              </w:rPr>
              <w:t>]</w:t>
            </w:r>
            <w:r w:rsidRPr="00437352">
              <w:rPr>
                <w:spacing w:val="-8"/>
              </w:rPr>
              <w:fldChar w:fldCharType="end"/>
            </w:r>
            <w:r w:rsidR="003B7E2C" w:rsidRPr="00437352">
              <w:rPr>
                <w:spacing w:val="-8"/>
              </w:rPr>
              <w:t>)</w:t>
            </w:r>
          </w:p>
        </w:tc>
        <w:tc>
          <w:tcPr>
            <w:tcW w:w="881" w:type="dxa"/>
          </w:tcPr>
          <w:p w14:paraId="70C1D0D3" w14:textId="77777777" w:rsidR="005D3AC7" w:rsidRPr="00437352" w:rsidRDefault="005D3AC7" w:rsidP="005D3AC7">
            <w:pPr>
              <w:spacing w:before="0"/>
              <w:jc w:val="center"/>
            </w:pPr>
            <w:r w:rsidRPr="00437352">
              <w:t>&lt;omm&gt;</w:t>
            </w:r>
          </w:p>
        </w:tc>
      </w:tr>
      <w:tr w:rsidR="005D3AC7" w:rsidRPr="00437352" w14:paraId="31975654" w14:textId="77777777" w:rsidTr="00437352">
        <w:trPr>
          <w:cantSplit/>
        </w:trPr>
        <w:tc>
          <w:tcPr>
            <w:tcW w:w="3455" w:type="dxa"/>
          </w:tcPr>
          <w:p w14:paraId="65FB571A" w14:textId="03BA1E5A" w:rsidR="005D3AC7" w:rsidRPr="00437352" w:rsidRDefault="005D3AC7" w:rsidP="005D3AC7">
            <w:pPr>
              <w:spacing w:before="0"/>
            </w:pPr>
            <w:r w:rsidRPr="00437352">
              <w:t>ndmxml-</w:t>
            </w:r>
            <w:r w:rsidR="00CE6A11">
              <w:t>3</w:t>
            </w:r>
            <w:r w:rsidRPr="00437352">
              <w:t>.0.x-opm-</w:t>
            </w:r>
            <w:r w:rsidR="00CE6A11">
              <w:t>3</w:t>
            </w:r>
            <w:r w:rsidRPr="00437352">
              <w:t>.0.xsd</w:t>
            </w:r>
            <w:r w:rsidR="00887734">
              <w:t xml:space="preserve"> </w:t>
            </w:r>
          </w:p>
        </w:tc>
        <w:tc>
          <w:tcPr>
            <w:tcW w:w="4810" w:type="dxa"/>
          </w:tcPr>
          <w:p w14:paraId="76497914" w14:textId="1D41840C" w:rsidR="005D3AC7" w:rsidRPr="00437352" w:rsidRDefault="005D3AC7" w:rsidP="00AB2B33">
            <w:pPr>
              <w:spacing w:before="0"/>
              <w:jc w:val="left"/>
            </w:pPr>
            <w:r w:rsidRPr="00437352">
              <w:t xml:space="preserve">ODM Orbit Parameter Message </w:t>
            </w:r>
            <w:r w:rsidR="003B7E2C" w:rsidRPr="00437352">
              <w:t xml:space="preserve">(reference </w:t>
            </w:r>
            <w:r w:rsidRPr="00437352">
              <w:fldChar w:fldCharType="begin"/>
            </w:r>
            <w:r w:rsidRPr="00437352">
              <w:instrText xml:space="preserve"> REF R_502x0b2OrbitDataMessages \h </w:instrText>
            </w:r>
            <w:r w:rsidR="00AB2B33" w:rsidRPr="00437352">
              <w:instrText xml:space="preserve"> \* MERGEFORMAT </w:instrText>
            </w:r>
            <w:r w:rsidRPr="00437352">
              <w:fldChar w:fldCharType="separate"/>
            </w:r>
            <w:r w:rsidR="002734C6" w:rsidRPr="00BB2618">
              <w:t>[</w:t>
            </w:r>
            <w:r w:rsidR="002734C6">
              <w:rPr>
                <w:noProof/>
                <w:spacing w:val="-2"/>
              </w:rPr>
              <w:t>5</w:t>
            </w:r>
            <w:r w:rsidR="002734C6" w:rsidRPr="00BB2618">
              <w:t>]</w:t>
            </w:r>
            <w:r w:rsidRPr="00437352">
              <w:fldChar w:fldCharType="end"/>
            </w:r>
            <w:r w:rsidR="003B7E2C" w:rsidRPr="00437352">
              <w:t>)</w:t>
            </w:r>
          </w:p>
        </w:tc>
        <w:tc>
          <w:tcPr>
            <w:tcW w:w="881" w:type="dxa"/>
          </w:tcPr>
          <w:p w14:paraId="7BB6DF09" w14:textId="77777777" w:rsidR="005D3AC7" w:rsidRPr="00437352" w:rsidRDefault="005D3AC7" w:rsidP="005D3AC7">
            <w:pPr>
              <w:spacing w:before="0"/>
              <w:jc w:val="center"/>
            </w:pPr>
            <w:r w:rsidRPr="00437352">
              <w:t>&lt;opm&gt;</w:t>
            </w:r>
          </w:p>
        </w:tc>
      </w:tr>
      <w:tr w:rsidR="005D3AC7" w:rsidRPr="00437352" w14:paraId="0A82D06F" w14:textId="77777777" w:rsidTr="00437352">
        <w:trPr>
          <w:cantSplit/>
        </w:trPr>
        <w:tc>
          <w:tcPr>
            <w:tcW w:w="3455" w:type="dxa"/>
          </w:tcPr>
          <w:p w14:paraId="15D7AA50" w14:textId="6BD8EBC3" w:rsidR="005D3AC7" w:rsidRPr="00437352" w:rsidRDefault="005D3AC7" w:rsidP="005D3AC7">
            <w:pPr>
              <w:spacing w:before="0"/>
            </w:pPr>
            <w:r w:rsidRPr="00437352">
              <w:lastRenderedPageBreak/>
              <w:t>ndmxml-</w:t>
            </w:r>
            <w:r w:rsidR="00CE6A11">
              <w:t>3</w:t>
            </w:r>
            <w:r w:rsidRPr="00437352">
              <w:t>.0.x-rdm-1.0.xsd</w:t>
            </w:r>
          </w:p>
        </w:tc>
        <w:tc>
          <w:tcPr>
            <w:tcW w:w="4810" w:type="dxa"/>
          </w:tcPr>
          <w:p w14:paraId="0DAD71B8" w14:textId="7E21A6B2" w:rsidR="005D3AC7" w:rsidRPr="00437352" w:rsidRDefault="005D3AC7" w:rsidP="00AB2B33">
            <w:pPr>
              <w:spacing w:before="0"/>
              <w:jc w:val="left"/>
            </w:pPr>
            <w:r w:rsidRPr="00437352">
              <w:t xml:space="preserve">RDM Re-entry Data Message </w:t>
            </w:r>
            <w:r w:rsidR="003B7E2C" w:rsidRPr="00437352">
              <w:t xml:space="preserve">(reference </w:t>
            </w:r>
            <w:r w:rsidRPr="00437352">
              <w:fldChar w:fldCharType="begin"/>
            </w:r>
            <w:r w:rsidRPr="00437352">
              <w:instrText xml:space="preserve"> REF R_508x1b1ReentryDataMessage \h </w:instrText>
            </w:r>
            <w:r w:rsidR="00AB2B33" w:rsidRPr="00437352">
              <w:instrText xml:space="preserve"> \* MERGEFORMAT </w:instrText>
            </w:r>
            <w:r w:rsidRPr="00437352">
              <w:fldChar w:fldCharType="separate"/>
            </w:r>
            <w:r w:rsidR="002734C6" w:rsidRPr="00437352">
              <w:t>[</w:t>
            </w:r>
            <w:r w:rsidR="002734C6">
              <w:rPr>
                <w:noProof/>
              </w:rPr>
              <w:t>8</w:t>
            </w:r>
            <w:r w:rsidR="002734C6" w:rsidRPr="00437352">
              <w:t>]</w:t>
            </w:r>
            <w:r w:rsidRPr="00437352">
              <w:fldChar w:fldCharType="end"/>
            </w:r>
            <w:r w:rsidR="003B7E2C" w:rsidRPr="00437352">
              <w:t>)</w:t>
            </w:r>
          </w:p>
        </w:tc>
        <w:tc>
          <w:tcPr>
            <w:tcW w:w="881" w:type="dxa"/>
          </w:tcPr>
          <w:p w14:paraId="51F04B3A" w14:textId="77777777" w:rsidR="005D3AC7" w:rsidRPr="00437352" w:rsidRDefault="005D3AC7" w:rsidP="005D3AC7">
            <w:pPr>
              <w:spacing w:before="0"/>
              <w:jc w:val="center"/>
            </w:pPr>
            <w:r w:rsidRPr="00437352">
              <w:t>&lt;rdm&gt;</w:t>
            </w:r>
          </w:p>
        </w:tc>
      </w:tr>
      <w:tr w:rsidR="005D3AC7" w:rsidRPr="00437352" w14:paraId="1EA11607" w14:textId="77777777" w:rsidTr="00437352">
        <w:trPr>
          <w:cantSplit/>
        </w:trPr>
        <w:tc>
          <w:tcPr>
            <w:tcW w:w="3455" w:type="dxa"/>
          </w:tcPr>
          <w:p w14:paraId="5782D610" w14:textId="12CEAE5E" w:rsidR="005D3AC7" w:rsidRPr="00437352" w:rsidRDefault="005D3AC7" w:rsidP="005D3AC7">
            <w:pPr>
              <w:spacing w:before="0"/>
            </w:pPr>
            <w:r w:rsidRPr="00437352">
              <w:t>ndmxml-</w:t>
            </w:r>
            <w:r w:rsidR="00CE6A11">
              <w:t>3</w:t>
            </w:r>
            <w:r w:rsidRPr="00437352">
              <w:t>.0.x-tdm-2.0.xsd</w:t>
            </w:r>
          </w:p>
        </w:tc>
        <w:tc>
          <w:tcPr>
            <w:tcW w:w="4810" w:type="dxa"/>
          </w:tcPr>
          <w:p w14:paraId="515B164D" w14:textId="4ADCFB1F" w:rsidR="005D3AC7" w:rsidRPr="00437352" w:rsidRDefault="005D3AC7" w:rsidP="00AB2B33">
            <w:pPr>
              <w:spacing w:before="0"/>
              <w:jc w:val="left"/>
            </w:pPr>
            <w:r w:rsidRPr="00437352">
              <w:t xml:space="preserve">TDM Tracking Data Message </w:t>
            </w:r>
            <w:r w:rsidR="003B7E2C" w:rsidRPr="00437352">
              <w:t xml:space="preserve">(reference </w:t>
            </w:r>
            <w:r w:rsidRPr="00437352">
              <w:fldChar w:fldCharType="begin"/>
            </w:r>
            <w:r w:rsidRPr="00437352">
              <w:instrText xml:space="preserve"> REF R_503x0b2TrackingDataMessage \h </w:instrText>
            </w:r>
            <w:r w:rsidR="00AB2B33" w:rsidRPr="00437352">
              <w:instrText xml:space="preserve"> \* MERGEFORMAT </w:instrText>
            </w:r>
            <w:r w:rsidRPr="00437352">
              <w:fldChar w:fldCharType="separate"/>
            </w:r>
            <w:r w:rsidR="002734C6" w:rsidRPr="006D5EAD">
              <w:t>[</w:t>
            </w:r>
            <w:r w:rsidR="002734C6">
              <w:rPr>
                <w:noProof/>
                <w:spacing w:val="-2"/>
              </w:rPr>
              <w:t>6</w:t>
            </w:r>
            <w:r w:rsidR="002734C6" w:rsidRPr="006D5EAD">
              <w:t>]</w:t>
            </w:r>
            <w:r w:rsidRPr="00437352">
              <w:fldChar w:fldCharType="end"/>
            </w:r>
            <w:r w:rsidR="003B7E2C" w:rsidRPr="00437352">
              <w:t>)</w:t>
            </w:r>
          </w:p>
        </w:tc>
        <w:tc>
          <w:tcPr>
            <w:tcW w:w="881" w:type="dxa"/>
          </w:tcPr>
          <w:p w14:paraId="2E7376CB" w14:textId="77777777" w:rsidR="005D3AC7" w:rsidRPr="00437352" w:rsidRDefault="005D3AC7" w:rsidP="005D3AC7">
            <w:pPr>
              <w:spacing w:before="0"/>
              <w:jc w:val="center"/>
            </w:pPr>
            <w:r w:rsidRPr="00437352">
              <w:t>&lt;tdm&gt;</w:t>
            </w:r>
          </w:p>
        </w:tc>
      </w:tr>
    </w:tbl>
    <w:p w14:paraId="24D6BA93" w14:textId="77777777" w:rsidR="00031CC7" w:rsidRPr="006D5EAD" w:rsidRDefault="00031CC7" w:rsidP="005E1524">
      <w:pPr>
        <w:pStyle w:val="Heading2"/>
        <w:spacing w:before="480"/>
      </w:pPr>
      <w:bookmarkStart w:id="128" w:name="_Toc51671509"/>
      <w:bookmarkStart w:id="129" w:name="_Toc52185444"/>
      <w:bookmarkStart w:id="130" w:name="_Ref52187064"/>
      <w:bookmarkStart w:id="131" w:name="_Toc110605554"/>
      <w:bookmarkStart w:id="132" w:name="_Toc113809581"/>
      <w:r w:rsidRPr="006D5EAD">
        <w:t>NDM/XML BASIC STRUCTURE</w:t>
      </w:r>
      <w:bookmarkEnd w:id="115"/>
      <w:bookmarkEnd w:id="125"/>
      <w:bookmarkEnd w:id="126"/>
      <w:bookmarkEnd w:id="127"/>
      <w:bookmarkEnd w:id="128"/>
      <w:bookmarkEnd w:id="129"/>
      <w:bookmarkEnd w:id="130"/>
      <w:bookmarkEnd w:id="131"/>
      <w:bookmarkEnd w:id="132"/>
    </w:p>
    <w:p w14:paraId="5CC05D70" w14:textId="45928B1F" w:rsidR="0077098D" w:rsidRDefault="00031CC7" w:rsidP="00C744B9">
      <w:pPr>
        <w:pStyle w:val="Paragraph3"/>
        <w:keepNext/>
      </w:pPr>
      <w:r w:rsidRPr="006D5EAD">
        <w:t>Each constituent NDM (</w:t>
      </w:r>
      <w:r w:rsidR="003B7E2C" w:rsidRPr="00437352">
        <w:t xml:space="preserve">see messages specified in </w:t>
      </w:r>
      <w:r w:rsidR="003B7E2C" w:rsidRPr="00437352">
        <w:rPr>
          <w:spacing w:val="-2"/>
        </w:rPr>
        <w:t xml:space="preserve">references </w:t>
      </w:r>
      <w:r w:rsidR="003B7E2C" w:rsidRPr="00437352">
        <w:rPr>
          <w:spacing w:val="-2"/>
        </w:rPr>
        <w:fldChar w:fldCharType="begin"/>
      </w:r>
      <w:r w:rsidR="003B7E2C" w:rsidRPr="00437352">
        <w:rPr>
          <w:spacing w:val="-2"/>
        </w:rPr>
        <w:instrText xml:space="preserve"> REF R_504x0b1AttitudeDataMessages \h \* MERGEFORMAT </w:instrText>
      </w:r>
      <w:r w:rsidR="003B7E2C" w:rsidRPr="00437352">
        <w:rPr>
          <w:spacing w:val="-2"/>
        </w:rPr>
      </w:r>
      <w:r w:rsidR="003B7E2C" w:rsidRPr="00437352">
        <w:rPr>
          <w:spacing w:val="-2"/>
        </w:rPr>
        <w:fldChar w:fldCharType="separate"/>
      </w:r>
      <w:r w:rsidR="002734C6" w:rsidRPr="006D5EAD">
        <w:t>[</w:t>
      </w:r>
      <w:r w:rsidR="002734C6">
        <w:rPr>
          <w:noProof/>
          <w:spacing w:val="-2"/>
        </w:rPr>
        <w:t>4</w:t>
      </w:r>
      <w:r w:rsidR="002734C6" w:rsidRPr="006D5EAD">
        <w:t>]</w:t>
      </w:r>
      <w:r w:rsidR="003B7E2C" w:rsidRPr="00437352">
        <w:rPr>
          <w:spacing w:val="-2"/>
        </w:rPr>
        <w:fldChar w:fldCharType="end"/>
      </w:r>
      <w:r w:rsidR="003B7E2C" w:rsidRPr="00437352">
        <w:rPr>
          <w:spacing w:val="-2"/>
        </w:rPr>
        <w:t>–</w:t>
      </w:r>
      <w:r w:rsidR="003B7E2C" w:rsidRPr="00437352">
        <w:rPr>
          <w:spacing w:val="-2"/>
        </w:rPr>
        <w:fldChar w:fldCharType="begin"/>
      </w:r>
      <w:r w:rsidR="003B7E2C" w:rsidRPr="00437352">
        <w:rPr>
          <w:spacing w:val="-2"/>
        </w:rPr>
        <w:instrText xml:space="preserve"> REF R_508x1b1ReentryDataMessage \h </w:instrText>
      </w:r>
      <w:r w:rsidR="003B7E2C" w:rsidRPr="00437352">
        <w:rPr>
          <w:spacing w:val="-2"/>
        </w:rPr>
      </w:r>
      <w:r w:rsidR="003B7E2C" w:rsidRPr="00437352">
        <w:rPr>
          <w:spacing w:val="-2"/>
        </w:rPr>
        <w:fldChar w:fldCharType="separate"/>
      </w:r>
      <w:r w:rsidR="002734C6" w:rsidRPr="00437352">
        <w:t>[</w:t>
      </w:r>
      <w:r w:rsidR="002734C6">
        <w:rPr>
          <w:noProof/>
        </w:rPr>
        <w:t>8</w:t>
      </w:r>
      <w:r w:rsidR="002734C6" w:rsidRPr="00437352">
        <w:t>]</w:t>
      </w:r>
      <w:r w:rsidR="003B7E2C" w:rsidRPr="00437352">
        <w:rPr>
          <w:spacing w:val="-2"/>
        </w:rPr>
        <w:fldChar w:fldCharType="end"/>
      </w:r>
      <w:r w:rsidRPr="006D5EAD">
        <w:t xml:space="preserve">) shall consist of a </w:t>
      </w:r>
      <w:r w:rsidRPr="006D5EAD">
        <w:rPr>
          <w:rFonts w:ascii="Courier New" w:hAnsi="Courier New" w:cs="Courier New"/>
        </w:rPr>
        <w:t>&lt;header&gt;</w:t>
      </w:r>
      <w:r w:rsidRPr="006D5EAD">
        <w:t xml:space="preserve"> and a </w:t>
      </w:r>
      <w:r w:rsidRPr="006D5EAD">
        <w:rPr>
          <w:rFonts w:ascii="Courier New" w:hAnsi="Courier New" w:cs="Courier New"/>
        </w:rPr>
        <w:t>&lt;body&gt;</w:t>
      </w:r>
      <w:r w:rsidRPr="006D5EAD">
        <w:t>.</w:t>
      </w:r>
    </w:p>
    <w:p w14:paraId="5ACD68D4" w14:textId="77777777" w:rsidR="0077098D" w:rsidRDefault="00031CC7" w:rsidP="005E1524">
      <w:pPr>
        <w:pStyle w:val="Paragraph3"/>
      </w:pPr>
      <w:r w:rsidRPr="006D5EAD">
        <w:t xml:space="preserve">The NDM body shall consist of one or more </w:t>
      </w:r>
      <w:r w:rsidRPr="006D5EAD">
        <w:rPr>
          <w:rFonts w:ascii="Courier New" w:hAnsi="Courier New" w:cs="Courier New"/>
        </w:rPr>
        <w:t>&lt;segment&gt;</w:t>
      </w:r>
      <w:r w:rsidRPr="006D5EAD">
        <w:t xml:space="preserve"> constructs, depending upon the message type.</w:t>
      </w:r>
    </w:p>
    <w:p w14:paraId="153B7060" w14:textId="77777777" w:rsidR="00031CC7" w:rsidRPr="006D5EAD" w:rsidRDefault="00031CC7" w:rsidP="005E1524">
      <w:pPr>
        <w:pStyle w:val="Paragraph3"/>
      </w:pPr>
      <w:r w:rsidRPr="006D5EAD">
        <w:t xml:space="preserve">Each </w:t>
      </w:r>
      <w:r w:rsidRPr="006D5EAD">
        <w:rPr>
          <w:rFonts w:ascii="Courier New" w:hAnsi="Courier New" w:cs="Courier New"/>
        </w:rPr>
        <w:t>&lt;segment&gt;</w:t>
      </w:r>
      <w:r w:rsidRPr="006D5EAD">
        <w:t xml:space="preserve"> shall consist of a </w:t>
      </w:r>
      <w:r w:rsidRPr="006D5EAD">
        <w:rPr>
          <w:rFonts w:ascii="Courier New" w:hAnsi="Courier New" w:cs="Courier New"/>
        </w:rPr>
        <w:t>&lt;metadata&gt;/&lt;data&gt;</w:t>
      </w:r>
      <w:r w:rsidRPr="006D5EAD">
        <w:t xml:space="preserve"> pair.</w:t>
      </w:r>
    </w:p>
    <w:p w14:paraId="2452C0CF" w14:textId="03FFB908" w:rsidR="00031CC7" w:rsidRPr="006D5EAD" w:rsidRDefault="00031CC7" w:rsidP="00031CC7">
      <w:pPr>
        <w:pStyle w:val="Notelevel1"/>
      </w:pPr>
      <w:r w:rsidRPr="006D5EAD">
        <w:t>NOTE</w:t>
      </w:r>
      <w:r w:rsidRPr="006D5EAD">
        <w:tab/>
        <w:t>–</w:t>
      </w:r>
      <w:r w:rsidRPr="006D5EAD">
        <w:tab/>
        <w:t xml:space="preserve">The </w:t>
      </w:r>
      <w:r w:rsidRPr="006D5EAD">
        <w:rPr>
          <w:rFonts w:ascii="Courier New" w:hAnsi="Courier New" w:cs="Courier New"/>
        </w:rPr>
        <w:t>&lt;body&gt;</w:t>
      </w:r>
      <w:r w:rsidRPr="006D5EAD">
        <w:t xml:space="preserve"> and </w:t>
      </w:r>
      <w:r w:rsidRPr="006D5EAD">
        <w:rPr>
          <w:rFonts w:ascii="Courier New" w:hAnsi="Courier New" w:cs="Courier New"/>
        </w:rPr>
        <w:t>&lt;segment&gt;</w:t>
      </w:r>
      <w:r w:rsidRPr="006D5EAD">
        <w:t xml:space="preserve"> constructs are not explicitly specified in some of the constituent message documents (see references </w:t>
      </w:r>
      <w:r w:rsidRPr="006D5EAD">
        <w:rPr>
          <w:b/>
          <w:color w:val="FF0000"/>
        </w:rPr>
        <w:fldChar w:fldCharType="begin"/>
      </w:r>
      <w:r w:rsidR="001E4D15">
        <w:rPr>
          <w:b/>
          <w:color w:val="FF0000"/>
        </w:rPr>
        <w:instrText xml:space="preserve"> REF R_504x0b1AttitudeDataMessages \h  \* MERGEFORMAT </w:instrText>
      </w:r>
      <w:r w:rsidRPr="006D5EAD">
        <w:rPr>
          <w:b/>
          <w:color w:val="FF0000"/>
        </w:rPr>
      </w:r>
      <w:r w:rsidRPr="006D5EAD">
        <w:rPr>
          <w:b/>
          <w:color w:val="FF0000"/>
        </w:rPr>
        <w:fldChar w:fldCharType="separate"/>
      </w:r>
      <w:r w:rsidR="002734C6" w:rsidRPr="006D5EAD">
        <w:t>[</w:t>
      </w:r>
      <w:r w:rsidR="002734C6" w:rsidRPr="000F7D45">
        <w:t>4</w:t>
      </w:r>
      <w:r w:rsidR="002734C6" w:rsidRPr="006D5EAD">
        <w:t>]</w:t>
      </w:r>
      <w:r w:rsidRPr="006D5EAD">
        <w:rPr>
          <w:b/>
          <w:color w:val="FF0000"/>
        </w:rPr>
        <w:fldChar w:fldCharType="end"/>
      </w:r>
      <w:r w:rsidRPr="006D5EAD">
        <w:t xml:space="preserve">, </w:t>
      </w:r>
      <w:r w:rsidRPr="006D5EAD">
        <w:fldChar w:fldCharType="begin"/>
      </w:r>
      <w:r w:rsidR="001E4D15">
        <w:instrText xml:space="preserve"> REF R_502x0b2OrbitDataMessages \h </w:instrText>
      </w:r>
      <w:r w:rsidRPr="006D5EAD">
        <w:fldChar w:fldCharType="separate"/>
      </w:r>
      <w:r w:rsidR="002734C6" w:rsidRPr="00BB2618">
        <w:t>[</w:t>
      </w:r>
      <w:r w:rsidR="002734C6">
        <w:rPr>
          <w:noProof/>
          <w:spacing w:val="-2"/>
        </w:rPr>
        <w:t>5</w:t>
      </w:r>
      <w:r w:rsidR="002734C6" w:rsidRPr="00BB2618">
        <w:t>]</w:t>
      </w:r>
      <w:r w:rsidRPr="006D5EAD">
        <w:fldChar w:fldCharType="end"/>
      </w:r>
      <w:r w:rsidRPr="006D5EAD">
        <w:t xml:space="preserve">, </w:t>
      </w:r>
      <w:r w:rsidRPr="006D5EAD">
        <w:fldChar w:fldCharType="begin"/>
      </w:r>
      <w:r w:rsidR="001C22DC">
        <w:instrText xml:space="preserve"> REF R_503x0b2TrackingDataMessage \h </w:instrText>
      </w:r>
      <w:r w:rsidRPr="006D5EAD">
        <w:fldChar w:fldCharType="separate"/>
      </w:r>
      <w:r w:rsidR="002734C6" w:rsidRPr="006D5EAD">
        <w:t>[</w:t>
      </w:r>
      <w:r w:rsidR="002734C6">
        <w:rPr>
          <w:noProof/>
          <w:spacing w:val="-2"/>
        </w:rPr>
        <w:t>6</w:t>
      </w:r>
      <w:r w:rsidR="002734C6" w:rsidRPr="006D5EAD">
        <w:t>]</w:t>
      </w:r>
      <w:r w:rsidRPr="006D5EAD">
        <w:fldChar w:fldCharType="end"/>
      </w:r>
      <w:r w:rsidRPr="006D5EAD">
        <w:t xml:space="preserve">); however, they are logically implied, and are necessary in order to enforce the strict ordering of metadata and data sections (see section </w:t>
      </w:r>
      <w:r w:rsidRPr="006D5EAD">
        <w:fldChar w:fldCharType="begin"/>
      </w:r>
      <w:r w:rsidRPr="006D5EAD">
        <w:instrText xml:space="preserve"> REF _Ref222210842 \r \h </w:instrText>
      </w:r>
      <w:r w:rsidRPr="006D5EAD">
        <w:fldChar w:fldCharType="separate"/>
      </w:r>
      <w:r w:rsidR="002734C6">
        <w:t>4</w:t>
      </w:r>
      <w:r w:rsidRPr="006D5EAD">
        <w:fldChar w:fldCharType="end"/>
      </w:r>
      <w:r w:rsidRPr="006D5EAD">
        <w:t>).</w:t>
      </w:r>
    </w:p>
    <w:p w14:paraId="15BB85F1" w14:textId="77777777" w:rsidR="00031CC7" w:rsidRPr="006D5EAD" w:rsidRDefault="00031CC7" w:rsidP="005E1524">
      <w:pPr>
        <w:pStyle w:val="Heading2"/>
        <w:spacing w:before="480"/>
      </w:pPr>
      <w:bookmarkStart w:id="133" w:name="_Toc116106729"/>
      <w:bookmarkStart w:id="134" w:name="_Toc116106838"/>
      <w:bookmarkStart w:id="135" w:name="_Toc117329085"/>
      <w:bookmarkStart w:id="136" w:name="_Toc217118993"/>
      <w:bookmarkStart w:id="137" w:name="_Toc254702587"/>
      <w:bookmarkStart w:id="138" w:name="_Toc276463966"/>
      <w:bookmarkStart w:id="139" w:name="_Toc51671510"/>
      <w:bookmarkStart w:id="140" w:name="_Toc52185445"/>
      <w:bookmarkStart w:id="141" w:name="_Toc110605555"/>
      <w:bookmarkStart w:id="142" w:name="_Toc113809582"/>
      <w:r w:rsidRPr="006D5EAD">
        <w:t xml:space="preserve">Substructure 1:  apm, </w:t>
      </w:r>
      <w:r w:rsidR="006C53F0">
        <w:t xml:space="preserve">OCM, </w:t>
      </w:r>
      <w:r w:rsidRPr="006D5EAD">
        <w:t>omm</w:t>
      </w:r>
      <w:bookmarkEnd w:id="133"/>
      <w:bookmarkEnd w:id="134"/>
      <w:bookmarkEnd w:id="135"/>
      <w:r w:rsidRPr="006D5EAD">
        <w:t>, opm</w:t>
      </w:r>
      <w:bookmarkEnd w:id="136"/>
      <w:bookmarkEnd w:id="137"/>
      <w:bookmarkEnd w:id="138"/>
      <w:r w:rsidR="00EC01A3" w:rsidRPr="00437352">
        <w:t>, RDM</w:t>
      </w:r>
      <w:bookmarkEnd w:id="139"/>
      <w:bookmarkEnd w:id="140"/>
      <w:bookmarkEnd w:id="141"/>
      <w:bookmarkEnd w:id="142"/>
    </w:p>
    <w:p w14:paraId="560E1FA1" w14:textId="72BD88FF" w:rsidR="00031CC7" w:rsidRPr="006D5EAD" w:rsidRDefault="00031CC7" w:rsidP="00C744B9">
      <w:r w:rsidRPr="006D5EAD">
        <w:t xml:space="preserve">The body of </w:t>
      </w:r>
      <w:r w:rsidR="00C54BBA">
        <w:t xml:space="preserve">several </w:t>
      </w:r>
      <w:r w:rsidRPr="006D5EAD">
        <w:t>NDMs (</w:t>
      </w:r>
      <w:r w:rsidR="003B7E2C" w:rsidRPr="00437352">
        <w:t>e.g.,</w:t>
      </w:r>
      <w:r w:rsidR="003B7E2C">
        <w:t xml:space="preserve"> </w:t>
      </w:r>
      <w:r w:rsidRPr="006D5EAD">
        <w:t xml:space="preserve">APM, </w:t>
      </w:r>
      <w:r w:rsidR="008E339C">
        <w:t xml:space="preserve">OCM, </w:t>
      </w:r>
      <w:r w:rsidRPr="006D5EAD">
        <w:t>OMM, OPM</w:t>
      </w:r>
      <w:r w:rsidR="003B7E2C" w:rsidRPr="00437352">
        <w:t>, and RDM</w:t>
      </w:r>
      <w:r w:rsidRPr="006D5EAD">
        <w:t xml:space="preserve">) shall consist of a single segment, as shown in </w:t>
      </w:r>
      <w:r w:rsidR="00731986" w:rsidRPr="00731986">
        <w:t xml:space="preserve">figure </w:t>
      </w:r>
      <w:r w:rsidR="00731986">
        <w:rPr>
          <w:noProof/>
        </w:rPr>
        <w:fldChar w:fldCharType="begin"/>
      </w:r>
      <w:r w:rsidR="005F7E9D">
        <w:instrText xml:space="preserve"> REF F_301NDMXMLSubstructure1SingleSegment \h </w:instrText>
      </w:r>
      <w:r w:rsidR="00731986">
        <w:rPr>
          <w:noProof/>
        </w:rPr>
      </w:r>
      <w:r w:rsidR="00731986">
        <w:rPr>
          <w:noProof/>
        </w:rPr>
        <w:fldChar w:fldCharType="separate"/>
      </w:r>
      <w:r w:rsidR="002734C6">
        <w:rPr>
          <w:noProof/>
        </w:rPr>
        <w:t>3</w:t>
      </w:r>
      <w:r w:rsidR="002734C6" w:rsidRPr="006D5EAD">
        <w:noBreakHyphen/>
      </w:r>
      <w:r w:rsidR="002734C6">
        <w:rPr>
          <w:noProof/>
        </w:rPr>
        <w:t>1</w:t>
      </w:r>
      <w:r w:rsidR="00731986">
        <w:rPr>
          <w:noProof/>
        </w:rPr>
        <w:fldChar w:fldCharType="end"/>
      </w:r>
      <w:r w:rsidRPr="006D5EAD">
        <w:t>.</w:t>
      </w:r>
      <w:r w:rsidR="00E6791D">
        <w:t xml:space="preserve"> Generally these NDMs describe a single state; the OCM </w:t>
      </w:r>
      <w:r w:rsidR="00C54BBA">
        <w:t>varies from this pattern.</w:t>
      </w:r>
    </w:p>
    <w:p w14:paraId="76E03C5A" w14:textId="77777777" w:rsidR="00031CC7" w:rsidRPr="006D5EAD" w:rsidRDefault="00031CC7" w:rsidP="00031CC7">
      <w:pPr>
        <w:pStyle w:val="Notelevel1"/>
      </w:pPr>
      <w:r w:rsidRPr="006D5EAD">
        <w:t>NOTE</w:t>
      </w:r>
      <w:r w:rsidRPr="006D5EAD">
        <w:tab/>
        <w:t>–</w:t>
      </w:r>
      <w:r w:rsidRPr="006D5EAD">
        <w:tab/>
        <w:t xml:space="preserve">In Substructure 1 the </w:t>
      </w:r>
      <w:r w:rsidRPr="006D5EAD">
        <w:rPr>
          <w:rFonts w:ascii="Courier New" w:hAnsi="Courier New" w:cs="Courier New"/>
        </w:rPr>
        <w:t>&lt;segment&gt;</w:t>
      </w:r>
      <w:r w:rsidRPr="006D5EAD">
        <w:t xml:space="preserve"> tag is not structurally necessary; however, it is present for symmetry with Substructure 2 in the </w:t>
      </w:r>
      <w:r w:rsidR="007F23E7">
        <w:t>‘</w:t>
      </w:r>
      <w:r w:rsidRPr="006D5EAD">
        <w:t>body</w:t>
      </w:r>
      <w:r w:rsidR="007F23E7">
        <w:t>’</w:t>
      </w:r>
      <w:r w:rsidRPr="006D5EAD">
        <w:t xml:space="preserve"> of the message, enabling re-use of some schema data types.</w:t>
      </w:r>
    </w:p>
    <w:p w14:paraId="137832DF" w14:textId="77777777" w:rsidR="00031CC7" w:rsidRPr="006D5EAD" w:rsidRDefault="00031CC7" w:rsidP="00031CC7">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6424"/>
      </w:tblGrid>
      <w:tr w:rsidR="00031CC7" w:rsidRPr="006D5EAD" w14:paraId="35F97BB1" w14:textId="77777777" w:rsidTr="005E1524">
        <w:tc>
          <w:tcPr>
            <w:tcW w:w="2988" w:type="dxa"/>
          </w:tcPr>
          <w:p w14:paraId="05445754" w14:textId="77777777" w:rsidR="00031CC7" w:rsidRPr="006D5EAD" w:rsidRDefault="00031CC7" w:rsidP="005E1524">
            <w:pPr>
              <w:keepNext/>
              <w:keepLines/>
              <w:rPr>
                <w:rFonts w:ascii="Courier New" w:hAnsi="Courier New" w:cs="Courier New"/>
              </w:rPr>
            </w:pPr>
            <w:r w:rsidRPr="006D5EAD">
              <w:rPr>
                <w:rFonts w:ascii="Courier New" w:hAnsi="Courier New" w:cs="Courier New"/>
              </w:rPr>
              <w:t>&lt;header&gt;</w:t>
            </w:r>
          </w:p>
          <w:p w14:paraId="29D6DB7A"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&lt;/header&gt;</w:t>
            </w:r>
          </w:p>
          <w:p w14:paraId="32AEA65F"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7131563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0CC45AD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63DC9C47"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21642AE8"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1ACEDB54"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0CC0DF37"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5E3FEF36"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55C8C73A" w14:textId="77777777" w:rsidR="00031CC7" w:rsidRPr="006D5EAD" w:rsidRDefault="00031CC7" w:rsidP="005E1524">
            <w:pPr>
              <w:keepNext/>
              <w:keepLines/>
              <w:spacing w:before="0"/>
              <w:rPr>
                <w:rFonts w:ascii="Courier New" w:hAnsi="Courier New" w:cs="Courier New"/>
              </w:rPr>
            </w:pPr>
          </w:p>
        </w:tc>
        <w:tc>
          <w:tcPr>
            <w:tcW w:w="6228" w:type="dxa"/>
          </w:tcPr>
          <w:p w14:paraId="128FE965" w14:textId="77777777" w:rsidR="00031CC7" w:rsidRPr="006D5EAD" w:rsidRDefault="00A8661F" w:rsidP="00052291">
            <w:pPr>
              <w:keepNext/>
              <w:keepLines/>
              <w:spacing w:before="0"/>
              <w:rPr>
                <w:rFonts w:ascii="Courier New" w:hAnsi="Courier New" w:cs="Courier New"/>
              </w:rPr>
            </w:pPr>
            <w:r w:rsidRPr="00052291">
              <w:rPr>
                <w:rFonts w:ascii="Verdana" w:hAnsi="Verdana"/>
                <w:noProof/>
                <w:sz w:val="18"/>
                <w:szCs w:val="18"/>
              </w:rPr>
              <w:drawing>
                <wp:inline distT="0" distB="0" distL="0" distR="0" wp14:anchorId="4A9220B2" wp14:editId="62FD2860">
                  <wp:extent cx="3942080" cy="1524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2080" cy="1524000"/>
                          </a:xfrm>
                          <a:prstGeom prst="rect">
                            <a:avLst/>
                          </a:prstGeom>
                          <a:noFill/>
                          <a:ln>
                            <a:noFill/>
                          </a:ln>
                        </pic:spPr>
                      </pic:pic>
                    </a:graphicData>
                  </a:graphic>
                </wp:inline>
              </w:drawing>
            </w:r>
          </w:p>
        </w:tc>
      </w:tr>
    </w:tbl>
    <w:p w14:paraId="3F0B1163" w14:textId="3B045C9A" w:rsidR="00031CC7" w:rsidRPr="006D5EAD" w:rsidRDefault="00031CC7" w:rsidP="002734C6">
      <w:pPr>
        <w:pStyle w:val="Caption"/>
        <w:jc w:val="center"/>
      </w:pPr>
      <w:bookmarkStart w:id="143" w:name="_Ref245459212"/>
      <w:bookmarkStart w:id="144" w:name="_Toc217119033"/>
      <w:bookmarkStart w:id="145" w:name="_Toc116106730"/>
      <w:bookmarkStart w:id="146" w:name="_Toc116106839"/>
      <w:bookmarkStart w:id="147" w:name="_Toc117329086"/>
      <w:r w:rsidRPr="006D5EAD">
        <w:t xml:space="preserve">Figure </w:t>
      </w:r>
      <w:bookmarkStart w:id="148" w:name="F_301NDMXMLSubstructure1SingleSegment"/>
      <w:r w:rsidRPr="006D5EAD">
        <w:fldChar w:fldCharType="begin"/>
      </w:r>
      <w:r w:rsidRPr="006D5EAD">
        <w:instrText xml:space="preserve"> STYLEREF "Heading 1"\l \n \t  \* MERGEFORMAT </w:instrText>
      </w:r>
      <w:r w:rsidRPr="006D5EAD">
        <w:fldChar w:fldCharType="separate"/>
      </w:r>
      <w:r w:rsidR="002734C6">
        <w:rPr>
          <w:noProof/>
        </w:rPr>
        <w:t>3</w:t>
      </w:r>
      <w:r w:rsidRPr="006D5EAD">
        <w:fldChar w:fldCharType="end"/>
      </w:r>
      <w:r w:rsidRPr="006D5EAD">
        <w:noBreakHyphen/>
      </w:r>
      <w:fldSimple w:instr=" SEQ Figure \s 1 ">
        <w:r w:rsidR="002734C6">
          <w:rPr>
            <w:noProof/>
          </w:rPr>
          <w:t>1</w:t>
        </w:r>
      </w:fldSimple>
      <w:bookmarkEnd w:id="143"/>
      <w:bookmarkEnd w:id="148"/>
      <w:r w:rsidRPr="006D5EAD">
        <w:fldChar w:fldCharType="begin"/>
      </w:r>
      <w:r w:rsidRPr="006D5EAD">
        <w:instrText xml:space="preserve"> TC  \f G "</w:instrText>
      </w:r>
      <w:fldSimple w:instr=" STYLEREF &quot;Heading 1&quot;\l \n \t  \* MERGEFORMAT ">
        <w:bookmarkStart w:id="149" w:name="_Toc232402448"/>
        <w:bookmarkStart w:id="150" w:name="_Toc232403771"/>
        <w:bookmarkStart w:id="151" w:name="_Toc276463992"/>
        <w:bookmarkStart w:id="152" w:name="_Toc51671638"/>
        <w:bookmarkStart w:id="153" w:name="_Toc52185474"/>
        <w:bookmarkStart w:id="154" w:name="_Toc113809948"/>
        <w:r w:rsidR="002734C6">
          <w:rPr>
            <w:noProof/>
          </w:rPr>
          <w:instrText>3</w:instrText>
        </w:r>
      </w:fldSimple>
      <w:r w:rsidRPr="006D5EAD">
        <w:instrText>-</w:instrText>
      </w:r>
      <w:r w:rsidRPr="006D5EAD">
        <w:fldChar w:fldCharType="begin"/>
      </w:r>
      <w:r w:rsidRPr="006D5EAD">
        <w:instrText xml:space="preserve"> SEQ Figure_TOC \s 1 </w:instrText>
      </w:r>
      <w:r w:rsidRPr="006D5EAD">
        <w:fldChar w:fldCharType="separate"/>
      </w:r>
      <w:r w:rsidR="002734C6">
        <w:rPr>
          <w:noProof/>
        </w:rPr>
        <w:instrText>1</w:instrText>
      </w:r>
      <w:r w:rsidRPr="006D5EAD">
        <w:fldChar w:fldCharType="end"/>
      </w:r>
      <w:r w:rsidRPr="006D5EAD">
        <w:tab/>
      </w:r>
      <w:r w:rsidR="005F7E9D">
        <w:instrText>NDM/XML Substructure 1 (Single Segment)</w:instrText>
      </w:r>
      <w:bookmarkEnd w:id="149"/>
      <w:bookmarkEnd w:id="150"/>
      <w:bookmarkEnd w:id="151"/>
      <w:bookmarkEnd w:id="152"/>
      <w:bookmarkEnd w:id="153"/>
      <w:bookmarkEnd w:id="154"/>
      <w:r w:rsidRPr="006D5EAD">
        <w:instrText>"</w:instrText>
      </w:r>
      <w:r w:rsidRPr="006D5EAD">
        <w:fldChar w:fldCharType="end"/>
      </w:r>
      <w:r w:rsidRPr="006D5EAD">
        <w:t>:  NDM/XML Substructure 1 (Single Segment)</w:t>
      </w:r>
    </w:p>
    <w:p w14:paraId="26A6E5DF" w14:textId="5AE8A293" w:rsidR="00031CC7" w:rsidRPr="006D5EAD" w:rsidRDefault="00031CC7" w:rsidP="005E1524">
      <w:pPr>
        <w:pStyle w:val="Heading2"/>
        <w:spacing w:before="480"/>
      </w:pPr>
      <w:bookmarkStart w:id="155" w:name="_Toc217118994"/>
      <w:bookmarkStart w:id="156" w:name="_Ref245459697"/>
      <w:bookmarkStart w:id="157" w:name="_Toc254702588"/>
      <w:bookmarkStart w:id="158" w:name="_Toc276463967"/>
      <w:bookmarkStart w:id="159" w:name="_Toc51671511"/>
      <w:bookmarkStart w:id="160" w:name="_Toc52185446"/>
      <w:bookmarkStart w:id="161" w:name="_Toc110605556"/>
      <w:bookmarkStart w:id="162" w:name="_Toc113809583"/>
      <w:bookmarkEnd w:id="144"/>
      <w:r w:rsidRPr="006D5EAD">
        <w:lastRenderedPageBreak/>
        <w:t>Substructure 2:  aem, oem, tdm</w:t>
      </w:r>
      <w:bookmarkEnd w:id="145"/>
      <w:bookmarkEnd w:id="146"/>
      <w:bookmarkEnd w:id="147"/>
      <w:bookmarkEnd w:id="155"/>
      <w:bookmarkEnd w:id="156"/>
      <w:bookmarkEnd w:id="157"/>
      <w:bookmarkEnd w:id="158"/>
      <w:bookmarkEnd w:id="159"/>
      <w:bookmarkEnd w:id="160"/>
      <w:bookmarkEnd w:id="161"/>
      <w:r w:rsidR="004059F3">
        <w:t>, and CDM</w:t>
      </w:r>
      <w:bookmarkEnd w:id="162"/>
    </w:p>
    <w:p w14:paraId="78734B9D" w14:textId="77777777" w:rsidR="004059F3" w:rsidRDefault="00031CC7" w:rsidP="005E1524">
      <w:pPr>
        <w:pStyle w:val="Paragraph3"/>
      </w:pPr>
      <w:r w:rsidRPr="006D5EAD">
        <w:t xml:space="preserve">The body of </w:t>
      </w:r>
      <w:r w:rsidR="00C54BBA">
        <w:t xml:space="preserve">several </w:t>
      </w:r>
      <w:r w:rsidRPr="006D5EAD">
        <w:t>NDMs (</w:t>
      </w:r>
      <w:r w:rsidR="003B7E2C" w:rsidRPr="00437352">
        <w:t>e.g.,</w:t>
      </w:r>
      <w:r w:rsidR="003B7E2C">
        <w:t xml:space="preserve"> </w:t>
      </w:r>
      <w:r w:rsidRPr="006D5EAD">
        <w:t xml:space="preserve">AEM, OEM, and TDM) shall consist of one or more segments, as shown in </w:t>
      </w:r>
      <w:r w:rsidR="00731986" w:rsidRPr="00731986">
        <w:t xml:space="preserve">figure </w:t>
      </w:r>
      <w:r w:rsidR="00731986">
        <w:rPr>
          <w:noProof/>
        </w:rPr>
        <w:fldChar w:fldCharType="begin"/>
      </w:r>
      <w:r w:rsidR="005F7E9D">
        <w:instrText xml:space="preserve"> REF F_302NDMXMLSubstructure2PossibleMultipli \h </w:instrText>
      </w:r>
      <w:r w:rsidR="00731986">
        <w:rPr>
          <w:noProof/>
        </w:rPr>
      </w:r>
      <w:r w:rsidR="00731986">
        <w:rPr>
          <w:noProof/>
        </w:rPr>
        <w:fldChar w:fldCharType="separate"/>
      </w:r>
      <w:r w:rsidR="002734C6">
        <w:rPr>
          <w:noProof/>
        </w:rPr>
        <w:t>3</w:t>
      </w:r>
      <w:r w:rsidR="002734C6" w:rsidRPr="006D5EAD">
        <w:noBreakHyphen/>
      </w:r>
      <w:r w:rsidR="002734C6">
        <w:rPr>
          <w:noProof/>
        </w:rPr>
        <w:t>2</w:t>
      </w:r>
      <w:r w:rsidR="00731986">
        <w:rPr>
          <w:noProof/>
        </w:rPr>
        <w:fldChar w:fldCharType="end"/>
      </w:r>
      <w:r w:rsidRPr="006D5EAD">
        <w:t>.</w:t>
      </w:r>
      <w:r w:rsidR="00C54BBA">
        <w:t xml:space="preserve"> Generally, these</w:t>
      </w:r>
      <w:r w:rsidR="00C54BBA" w:rsidRPr="006D5EAD">
        <w:t xml:space="preserve"> messages describe multiple states or tracking data types</w:t>
      </w:r>
      <w:r w:rsidR="00C54BBA">
        <w:t>.</w:t>
      </w:r>
      <w:r w:rsidR="004059F3">
        <w:t xml:space="preserve"> </w:t>
      </w:r>
    </w:p>
    <w:p w14:paraId="6BCD6CDB" w14:textId="57CC3A3A" w:rsidR="00031CC7" w:rsidRPr="006D5EAD" w:rsidRDefault="004059F3" w:rsidP="005E1524">
      <w:pPr>
        <w:pStyle w:val="Paragraph3"/>
      </w:pPr>
      <w:r>
        <w:t>T</w:t>
      </w:r>
      <w:r w:rsidRPr="00437352">
        <w:rPr>
          <w:spacing w:val="-2"/>
        </w:rPr>
        <w:t xml:space="preserve">he CDM is a variant of Substructure 2. It contains exactly two segments, and includes a unique ‘Relative Metadata Section’ prior to the first segment (see figure </w:t>
      </w:r>
      <w:r w:rsidRPr="00437352">
        <w:rPr>
          <w:spacing w:val="-2"/>
        </w:rPr>
        <w:fldChar w:fldCharType="begin"/>
      </w:r>
      <w:r w:rsidRPr="00437352">
        <w:rPr>
          <w:spacing w:val="-2"/>
        </w:rPr>
        <w:instrText xml:space="preserve"> REF F_303VariantofSubstructure2forCDM \h \* MERGEFORMAT </w:instrText>
      </w:r>
      <w:r w:rsidRPr="00437352">
        <w:rPr>
          <w:spacing w:val="-2"/>
        </w:rPr>
      </w:r>
      <w:r w:rsidRPr="00437352">
        <w:rPr>
          <w:spacing w:val="-2"/>
        </w:rPr>
        <w:fldChar w:fldCharType="separate"/>
      </w:r>
      <w:r w:rsidRPr="000F7D45">
        <w:rPr>
          <w:noProof/>
          <w:spacing w:val="-2"/>
        </w:rPr>
        <w:t>3</w:t>
      </w:r>
      <w:r w:rsidRPr="000F7D45">
        <w:rPr>
          <w:noProof/>
          <w:spacing w:val="-2"/>
        </w:rPr>
        <w:noBreakHyphen/>
        <w:t>3</w:t>
      </w:r>
      <w:r w:rsidRPr="00437352">
        <w:rPr>
          <w:spacing w:val="-2"/>
        </w:rPr>
        <w:fldChar w:fldCharType="end"/>
      </w:r>
      <w:r w:rsidRPr="00437352">
        <w:rPr>
          <w:spacing w:val="-2"/>
        </w:rPr>
        <w:t>)</w:t>
      </w:r>
      <w:r w:rsidR="00ED2A8E">
        <w:rPr>
          <w:spacing w:val="-2"/>
        </w:rPr>
        <w:t>.</w:t>
      </w:r>
    </w:p>
    <w:p w14:paraId="26E41B2E" w14:textId="7982A913" w:rsidR="003B7E2C" w:rsidRPr="004059F3" w:rsidRDefault="00031CC7" w:rsidP="004059F3">
      <w:pPr>
        <w:pStyle w:val="Noteslevel1"/>
        <w:numPr>
          <w:ilvl w:val="0"/>
          <w:numId w:val="27"/>
        </w:numPr>
        <w:rPr>
          <w:spacing w:val="-2"/>
        </w:rPr>
      </w:pPr>
      <w:r w:rsidRPr="006D5EAD">
        <w:t>NOTE</w:t>
      </w:r>
      <w:r w:rsidR="004059F3">
        <w:t xml:space="preserve"> - T</w:t>
      </w:r>
      <w:r w:rsidR="004059F3" w:rsidRPr="006D5EAD">
        <w:t>he alternation of associated metadata and data sections is the structural element that necessitates the notion of the segment.</w:t>
      </w:r>
      <w:r w:rsidR="003B7E2C" w:rsidRPr="004059F3">
        <w:rPr>
          <w:spacing w:val="-2"/>
        </w:rPr>
        <w:t>.</w:t>
      </w:r>
    </w:p>
    <w:p w14:paraId="17F36B76" w14:textId="77777777" w:rsidR="00031CC7" w:rsidRPr="006D5EAD" w:rsidRDefault="00031CC7" w:rsidP="00031CC7">
      <w:pPr>
        <w:keepNext/>
        <w:keepLines/>
        <w:spacing w:before="0"/>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6468"/>
      </w:tblGrid>
      <w:tr w:rsidR="00031CC7" w:rsidRPr="006D5EAD" w14:paraId="69B88799" w14:textId="77777777" w:rsidTr="005E1524">
        <w:tc>
          <w:tcPr>
            <w:tcW w:w="2995" w:type="dxa"/>
          </w:tcPr>
          <w:p w14:paraId="706E46BC" w14:textId="77777777" w:rsidR="00031CC7" w:rsidRPr="006D5EAD" w:rsidRDefault="00031CC7" w:rsidP="005E1524">
            <w:pPr>
              <w:keepNext/>
              <w:keepLines/>
              <w:rPr>
                <w:rFonts w:ascii="Courier New" w:hAnsi="Courier New" w:cs="Courier New"/>
              </w:rPr>
            </w:pPr>
            <w:r w:rsidRPr="006D5EAD">
              <w:rPr>
                <w:rFonts w:ascii="Courier New" w:hAnsi="Courier New" w:cs="Courier New"/>
              </w:rPr>
              <w:t>&lt;header&gt;</w:t>
            </w:r>
          </w:p>
          <w:p w14:paraId="519C9554"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&lt;/header&gt;</w:t>
            </w:r>
          </w:p>
          <w:p w14:paraId="7F199B3E"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146590AA"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176B760B"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109C44E3"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560B777B"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10F37A4F"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67A7ED42"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3045DE89"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0376F448"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05861EB7"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0554FA92"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281D6D56"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0BF83BDC"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4D1D229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w:t>
            </w:r>
          </w:p>
          <w:p w14:paraId="71C3DEA1"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w:t>
            </w:r>
          </w:p>
          <w:p w14:paraId="0240AB0C"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w:t>
            </w:r>
          </w:p>
          <w:p w14:paraId="05EE95D9"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2CF758F0"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281BB503"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&lt;/metadata&gt;</w:t>
            </w:r>
          </w:p>
          <w:p w14:paraId="49FC09C5"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650FAC4F"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&lt;/data&gt;</w:t>
            </w:r>
          </w:p>
          <w:p w14:paraId="25523DD9"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 xml:space="preserve">  &lt;/segment&gt;</w:t>
            </w:r>
          </w:p>
          <w:p w14:paraId="5F1B7DEE" w14:textId="77777777" w:rsidR="00031CC7" w:rsidRPr="006D5EAD" w:rsidRDefault="00031CC7" w:rsidP="005E1524">
            <w:pPr>
              <w:keepNext/>
              <w:keepLines/>
              <w:spacing w:before="0"/>
              <w:rPr>
                <w:rFonts w:ascii="Courier New" w:hAnsi="Courier New" w:cs="Courier New"/>
              </w:rPr>
            </w:pPr>
            <w:r w:rsidRPr="006D5EAD">
              <w:rPr>
                <w:rFonts w:ascii="Courier New" w:hAnsi="Courier New" w:cs="Courier New"/>
              </w:rPr>
              <w:t>&lt;/body&gt;</w:t>
            </w:r>
          </w:p>
          <w:p w14:paraId="3CBAF3F8" w14:textId="77777777" w:rsidR="00031CC7" w:rsidRPr="006D5EAD" w:rsidRDefault="00031CC7" w:rsidP="005E1524">
            <w:pPr>
              <w:keepNext/>
              <w:keepLines/>
              <w:spacing w:before="0"/>
              <w:rPr>
                <w:rFonts w:ascii="Courier New" w:hAnsi="Courier New" w:cs="Courier New"/>
              </w:rPr>
            </w:pPr>
          </w:p>
        </w:tc>
        <w:tc>
          <w:tcPr>
            <w:tcW w:w="6468" w:type="dxa"/>
          </w:tcPr>
          <w:p w14:paraId="6B2E4922" w14:textId="77777777" w:rsidR="00031CC7" w:rsidRPr="006D5EAD" w:rsidRDefault="00A8661F" w:rsidP="002E2CF8">
            <w:pPr>
              <w:keepNext/>
              <w:keepLines/>
              <w:spacing w:before="0"/>
              <w:rPr>
                <w:rFonts w:ascii="Courier New" w:hAnsi="Courier New" w:cs="Courier New"/>
              </w:rPr>
            </w:pPr>
            <w:r w:rsidRPr="002E2CF8">
              <w:rPr>
                <w:rFonts w:ascii="Courier New" w:hAnsi="Courier New" w:cs="Courier New"/>
                <w:noProof/>
                <w:sz w:val="18"/>
                <w:szCs w:val="18"/>
              </w:rPr>
              <w:drawing>
                <wp:inline distT="0" distB="0" distL="0" distR="0" wp14:anchorId="2502D14E" wp14:editId="78245C6C">
                  <wp:extent cx="3982720" cy="15443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2720" cy="1544320"/>
                          </a:xfrm>
                          <a:prstGeom prst="rect">
                            <a:avLst/>
                          </a:prstGeom>
                          <a:noFill/>
                          <a:ln>
                            <a:noFill/>
                          </a:ln>
                        </pic:spPr>
                      </pic:pic>
                    </a:graphicData>
                  </a:graphic>
                </wp:inline>
              </w:drawing>
            </w:r>
          </w:p>
        </w:tc>
      </w:tr>
    </w:tbl>
    <w:p w14:paraId="6736E84C" w14:textId="249D3424" w:rsidR="00031CC7" w:rsidRDefault="00031CC7" w:rsidP="002734C6">
      <w:pPr>
        <w:pStyle w:val="Caption"/>
        <w:jc w:val="center"/>
      </w:pPr>
      <w:bookmarkStart w:id="163" w:name="_Ref245459480"/>
      <w:bookmarkStart w:id="164" w:name="_Ref178305471"/>
      <w:bookmarkStart w:id="165" w:name="_Ref216262405"/>
      <w:bookmarkStart w:id="166" w:name="_Toc217119034"/>
      <w:bookmarkStart w:id="167" w:name="_Toc116106731"/>
      <w:bookmarkStart w:id="168" w:name="_Toc116106840"/>
      <w:bookmarkStart w:id="169" w:name="_Toc117329087"/>
      <w:r w:rsidRPr="006D5EAD">
        <w:t xml:space="preserve">Figure </w:t>
      </w:r>
      <w:bookmarkStart w:id="170" w:name="F_302NDMXMLSubstructure2PossibleMultipli"/>
      <w:r w:rsidRPr="006D5EAD">
        <w:fldChar w:fldCharType="begin"/>
      </w:r>
      <w:r w:rsidRPr="006D5EAD">
        <w:instrText xml:space="preserve"> STYLEREF "Heading 1"\l \n \t  \* MERGEFORMAT </w:instrText>
      </w:r>
      <w:r w:rsidRPr="006D5EAD">
        <w:fldChar w:fldCharType="separate"/>
      </w:r>
      <w:r w:rsidR="002734C6">
        <w:rPr>
          <w:noProof/>
        </w:rPr>
        <w:t>3</w:t>
      </w:r>
      <w:r w:rsidRPr="006D5EAD">
        <w:fldChar w:fldCharType="end"/>
      </w:r>
      <w:r w:rsidRPr="006D5EAD">
        <w:noBreakHyphen/>
      </w:r>
      <w:fldSimple w:instr=" SEQ Figure \s 1 ">
        <w:r w:rsidR="002734C6">
          <w:rPr>
            <w:noProof/>
          </w:rPr>
          <w:t>2</w:t>
        </w:r>
      </w:fldSimple>
      <w:bookmarkEnd w:id="163"/>
      <w:bookmarkEnd w:id="170"/>
      <w:r w:rsidRPr="006D5EAD">
        <w:fldChar w:fldCharType="begin"/>
      </w:r>
      <w:r w:rsidRPr="006D5EAD">
        <w:instrText xml:space="preserve"> TC  \f G "</w:instrText>
      </w:r>
      <w:fldSimple w:instr=" STYLEREF &quot;Heading 1&quot;\l \n \t  \* MERGEFORMAT ">
        <w:bookmarkStart w:id="171" w:name="_Toc232402449"/>
        <w:bookmarkStart w:id="172" w:name="_Toc232403772"/>
        <w:bookmarkStart w:id="173" w:name="_Toc276463993"/>
        <w:bookmarkStart w:id="174" w:name="_Toc51671639"/>
        <w:bookmarkStart w:id="175" w:name="_Toc52185475"/>
        <w:bookmarkStart w:id="176" w:name="_Toc113809949"/>
        <w:r w:rsidR="002734C6">
          <w:rPr>
            <w:noProof/>
          </w:rPr>
          <w:instrText>3</w:instrText>
        </w:r>
      </w:fldSimple>
      <w:r w:rsidRPr="006D5EAD">
        <w:instrText>-</w:instrText>
      </w:r>
      <w:r w:rsidRPr="006D5EAD">
        <w:fldChar w:fldCharType="begin"/>
      </w:r>
      <w:r w:rsidRPr="006D5EAD">
        <w:instrText xml:space="preserve"> SEQ Figure_TOC \s 1 </w:instrText>
      </w:r>
      <w:r w:rsidRPr="006D5EAD">
        <w:fldChar w:fldCharType="separate"/>
      </w:r>
      <w:r w:rsidR="002734C6">
        <w:rPr>
          <w:noProof/>
        </w:rPr>
        <w:instrText>2</w:instrText>
      </w:r>
      <w:r w:rsidRPr="006D5EAD">
        <w:fldChar w:fldCharType="end"/>
      </w:r>
      <w:r w:rsidRPr="006D5EAD">
        <w:tab/>
      </w:r>
      <w:r w:rsidR="005F7E9D">
        <w:instrText>NDM/XML Substructure 2 (Possible Multiplicity of Segments)</w:instrText>
      </w:r>
      <w:bookmarkEnd w:id="171"/>
      <w:bookmarkEnd w:id="172"/>
      <w:bookmarkEnd w:id="173"/>
      <w:bookmarkEnd w:id="174"/>
      <w:bookmarkEnd w:id="175"/>
      <w:bookmarkEnd w:id="176"/>
      <w:r w:rsidRPr="006D5EAD">
        <w:instrText>"</w:instrText>
      </w:r>
      <w:r w:rsidRPr="006D5EAD">
        <w:fldChar w:fldCharType="end"/>
      </w:r>
      <w:r w:rsidRPr="006D5EAD">
        <w:t xml:space="preserve">:  NDM/XML Substructure 2 (Possible </w:t>
      </w:r>
      <w:r w:rsidR="00701BE5">
        <w:t xml:space="preserve">Segment </w:t>
      </w:r>
      <w:r w:rsidRPr="006D5EAD">
        <w:t>Multiplicity)</w:t>
      </w:r>
    </w:p>
    <w:tbl>
      <w:tblPr>
        <w:tblStyle w:val="TableGrid"/>
        <w:tblW w:w="9362" w:type="dxa"/>
        <w:tblLayout w:type="fixed"/>
        <w:tblLook w:val="04A0" w:firstRow="1" w:lastRow="0" w:firstColumn="1" w:lastColumn="0" w:noHBand="0" w:noVBand="1"/>
      </w:tblPr>
      <w:tblGrid>
        <w:gridCol w:w="3076"/>
        <w:gridCol w:w="6286"/>
      </w:tblGrid>
      <w:tr w:rsidR="00DF0170" w14:paraId="59F31A88" w14:textId="77777777" w:rsidTr="007D38C6">
        <w:trPr>
          <w:trHeight w:val="6105"/>
        </w:trPr>
        <w:tc>
          <w:tcPr>
            <w:tcW w:w="3076" w:type="dxa"/>
          </w:tcPr>
          <w:p w14:paraId="7DC7C593" w14:textId="77777777" w:rsidR="00DF0170" w:rsidRPr="007D38C6" w:rsidRDefault="00DF0170" w:rsidP="00DF0170">
            <w:pPr>
              <w:keepNext/>
              <w:keepLines/>
              <w:rPr>
                <w:rFonts w:ascii="Courier New" w:hAnsi="Courier New" w:cs="Courier New"/>
                <w:sz w:val="22"/>
                <w:szCs w:val="22"/>
              </w:rPr>
            </w:pPr>
            <w:r w:rsidRPr="007D38C6">
              <w:rPr>
                <w:rFonts w:ascii="Courier New" w:hAnsi="Courier New" w:cs="Courier New"/>
                <w:sz w:val="22"/>
                <w:szCs w:val="22"/>
              </w:rPr>
              <w:lastRenderedPageBreak/>
              <w:t>&lt;header&gt;</w:t>
            </w:r>
          </w:p>
          <w:p w14:paraId="73F39F58"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&lt;/header&gt;</w:t>
            </w:r>
          </w:p>
          <w:p w14:paraId="6434F86A" w14:textId="7C213798"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&lt;body&gt;</w:t>
            </w:r>
          </w:p>
          <w:p w14:paraId="215ECBA4" w14:textId="3E7444C9" w:rsidR="008428F2" w:rsidRPr="007D38C6" w:rsidRDefault="008428F2"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w:t>
            </w:r>
            <w:r>
              <w:rPr>
                <w:rFonts w:ascii="Courier New" w:hAnsi="Courier New" w:cs="Courier New"/>
                <w:sz w:val="22"/>
                <w:szCs w:val="22"/>
              </w:rPr>
              <w:t xml:space="preserve"> </w:t>
            </w:r>
            <w:r w:rsidRPr="007D38C6">
              <w:rPr>
                <w:rFonts w:ascii="Courier New" w:hAnsi="Courier New" w:cs="Courier New"/>
                <w:sz w:val="22"/>
                <w:szCs w:val="22"/>
              </w:rPr>
              <w:t>&lt;relativeMetadata&gt;</w:t>
            </w:r>
          </w:p>
          <w:p w14:paraId="774EAE25" w14:textId="087C23E5" w:rsidR="008428F2" w:rsidRPr="007D38C6" w:rsidRDefault="008428F2" w:rsidP="00DF0170">
            <w:pPr>
              <w:keepNext/>
              <w:keepLines/>
              <w:spacing w:before="0"/>
              <w:rPr>
                <w:rFonts w:ascii="Courier New" w:hAnsi="Courier New" w:cs="Courier New"/>
                <w:sz w:val="22"/>
                <w:szCs w:val="22"/>
              </w:rPr>
            </w:pPr>
            <w:r>
              <w:rPr>
                <w:rFonts w:ascii="Courier New" w:hAnsi="Courier New" w:cs="Courier New"/>
                <w:sz w:val="22"/>
                <w:szCs w:val="22"/>
              </w:rPr>
              <w:t xml:space="preserve">  </w:t>
            </w:r>
            <w:r w:rsidRPr="007D38C6">
              <w:rPr>
                <w:rFonts w:ascii="Courier New" w:hAnsi="Courier New" w:cs="Courier New"/>
                <w:sz w:val="22"/>
                <w:szCs w:val="22"/>
              </w:rPr>
              <w:t>&lt;/relativeMetadata&gt;</w:t>
            </w:r>
          </w:p>
          <w:p w14:paraId="5F2AE7AD"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&lt;segment&gt;</w:t>
            </w:r>
          </w:p>
          <w:p w14:paraId="0C06CAA4"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&lt;metadata&gt;</w:t>
            </w:r>
          </w:p>
          <w:p w14:paraId="7B98B38A"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&lt;/metadata&gt;</w:t>
            </w:r>
          </w:p>
          <w:p w14:paraId="2C2CBDA7"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&lt;data&gt;</w:t>
            </w:r>
          </w:p>
          <w:p w14:paraId="4B7487B5"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&lt;/data&gt;</w:t>
            </w:r>
          </w:p>
          <w:p w14:paraId="50871500"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&lt;/segment&gt;</w:t>
            </w:r>
          </w:p>
          <w:p w14:paraId="693D9091"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&lt;segment&gt;</w:t>
            </w:r>
          </w:p>
          <w:p w14:paraId="79DFF645"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&lt;metadata&gt;</w:t>
            </w:r>
          </w:p>
          <w:p w14:paraId="1FF7AEFA"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&lt;/metadata&gt;</w:t>
            </w:r>
          </w:p>
          <w:p w14:paraId="7C0074AC"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&lt;data&gt;</w:t>
            </w:r>
          </w:p>
          <w:p w14:paraId="3888F21B"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&lt;/data&gt;</w:t>
            </w:r>
          </w:p>
          <w:p w14:paraId="2DD7BB96" w14:textId="1C87B175"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 xml:space="preserve">  &lt;/segment&gt;</w:t>
            </w:r>
          </w:p>
          <w:p w14:paraId="484442BB" w14:textId="77777777" w:rsidR="00DF0170" w:rsidRPr="007D38C6" w:rsidRDefault="00DF0170" w:rsidP="00DF0170">
            <w:pPr>
              <w:keepNext/>
              <w:keepLines/>
              <w:spacing w:before="0"/>
              <w:rPr>
                <w:rFonts w:ascii="Courier New" w:hAnsi="Courier New" w:cs="Courier New"/>
                <w:sz w:val="22"/>
                <w:szCs w:val="22"/>
              </w:rPr>
            </w:pPr>
            <w:r w:rsidRPr="007D38C6">
              <w:rPr>
                <w:rFonts w:ascii="Courier New" w:hAnsi="Courier New" w:cs="Courier New"/>
                <w:sz w:val="22"/>
                <w:szCs w:val="22"/>
              </w:rPr>
              <w:t>&lt;/body&gt;</w:t>
            </w:r>
          </w:p>
          <w:p w14:paraId="5E5DBB62" w14:textId="77777777" w:rsidR="00DF0170" w:rsidRDefault="00DF0170" w:rsidP="00DF0170"/>
        </w:tc>
        <w:tc>
          <w:tcPr>
            <w:tcW w:w="6286" w:type="dxa"/>
          </w:tcPr>
          <w:p w14:paraId="4CEA7764" w14:textId="2FEEF295" w:rsidR="00DF0170" w:rsidRDefault="00DF0170" w:rsidP="00DF0170">
            <w:r w:rsidRPr="0078629E">
              <w:rPr>
                <w:noProof/>
              </w:rPr>
              <w:drawing>
                <wp:inline distT="0" distB="0" distL="0" distR="0" wp14:anchorId="7CDD042F" wp14:editId="0EE81303">
                  <wp:extent cx="3894992" cy="2117090"/>
                  <wp:effectExtent l="0" t="0" r="4445" b="381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4296" cy="2143889"/>
                          </a:xfrm>
                          <a:prstGeom prst="rect">
                            <a:avLst/>
                          </a:prstGeom>
                          <a:noFill/>
                          <a:ln>
                            <a:noFill/>
                          </a:ln>
                        </pic:spPr>
                      </pic:pic>
                    </a:graphicData>
                  </a:graphic>
                </wp:inline>
              </w:drawing>
            </w:r>
          </w:p>
        </w:tc>
      </w:tr>
    </w:tbl>
    <w:p w14:paraId="14D06170" w14:textId="77777777" w:rsidR="00DF0170" w:rsidRPr="00DF0170" w:rsidRDefault="00DF0170" w:rsidP="007D38C6"/>
    <w:p w14:paraId="3C1E47BF" w14:textId="5206368C" w:rsidR="00840FE7" w:rsidRPr="00437352" w:rsidRDefault="00840FE7" w:rsidP="001F7C11">
      <w:pPr>
        <w:pStyle w:val="FigureTitle"/>
        <w:keepNext/>
      </w:pPr>
      <w:r w:rsidRPr="00437352">
        <w:t xml:space="preserve">Figure </w:t>
      </w:r>
      <w:bookmarkStart w:id="177" w:name="F_303VariantofSubstructure2forCDM"/>
      <w:r w:rsidRPr="00437352">
        <w:fldChar w:fldCharType="begin"/>
      </w:r>
      <w:r w:rsidRPr="00437352">
        <w:instrText xml:space="preserve"> STYLEREF "Heading 1"\l \n \t \* MERGEFORMAT </w:instrText>
      </w:r>
      <w:r w:rsidRPr="00437352">
        <w:fldChar w:fldCharType="separate"/>
      </w:r>
      <w:r w:rsidR="002734C6">
        <w:rPr>
          <w:noProof/>
        </w:rPr>
        <w:t>3</w:t>
      </w:r>
      <w:r w:rsidRPr="00437352">
        <w:fldChar w:fldCharType="end"/>
      </w:r>
      <w:r w:rsidRPr="00437352">
        <w:noBreakHyphen/>
      </w:r>
      <w:fldSimple w:instr=" SEQ Figure \s 1 \* MERGEFORMAT ">
        <w:r w:rsidR="002734C6">
          <w:rPr>
            <w:noProof/>
          </w:rPr>
          <w:t>3</w:t>
        </w:r>
      </w:fldSimple>
      <w:bookmarkEnd w:id="177"/>
      <w:r w:rsidRPr="00437352">
        <w:fldChar w:fldCharType="begin"/>
      </w:r>
      <w:r w:rsidRPr="00437352">
        <w:instrText xml:space="preserve"> TC \f G \l 7 "</w:instrText>
      </w:r>
      <w:fldSimple w:instr=" STYLEREF &quot;Heading 1&quot;\l \n \t \* MERGEFORMAT ">
        <w:bookmarkStart w:id="178" w:name="_Toc51671640"/>
        <w:bookmarkStart w:id="179" w:name="_Toc52185476"/>
        <w:bookmarkStart w:id="180" w:name="_Toc113809950"/>
        <w:r w:rsidR="002734C6">
          <w:rPr>
            <w:noProof/>
          </w:rPr>
          <w:instrText>3</w:instrText>
        </w:r>
      </w:fldSimple>
      <w:r w:rsidRPr="00437352">
        <w:instrText>-</w:instrText>
      </w:r>
      <w:fldSimple w:instr=" SEQ Figure_TOC \s 1 \* MERGEFORMAT ">
        <w:r w:rsidR="002734C6">
          <w:rPr>
            <w:noProof/>
          </w:rPr>
          <w:instrText>3</w:instrText>
        </w:r>
      </w:fldSimple>
      <w:r w:rsidRPr="00437352">
        <w:tab/>
        <w:instrText>Variant of Substructure 2 for CDM</w:instrText>
      </w:r>
      <w:bookmarkEnd w:id="178"/>
      <w:bookmarkEnd w:id="179"/>
      <w:bookmarkEnd w:id="180"/>
      <w:r w:rsidRPr="00437352">
        <w:instrText>"</w:instrText>
      </w:r>
      <w:r w:rsidRPr="00437352">
        <w:fldChar w:fldCharType="end"/>
      </w:r>
      <w:r w:rsidRPr="00437352">
        <w:t>:  Variant of Substructure 2 for CDM</w:t>
      </w:r>
    </w:p>
    <w:p w14:paraId="70B332EA" w14:textId="77777777" w:rsidR="00031CC7" w:rsidRPr="006D5EAD" w:rsidRDefault="00031CC7" w:rsidP="005E1524">
      <w:pPr>
        <w:pStyle w:val="Heading2"/>
        <w:spacing w:before="480"/>
      </w:pPr>
      <w:bookmarkStart w:id="181" w:name="_Toc217118995"/>
      <w:bookmarkStart w:id="182" w:name="_Toc254702589"/>
      <w:bookmarkStart w:id="183" w:name="_Toc276463968"/>
      <w:bookmarkStart w:id="184" w:name="_Toc51671512"/>
      <w:bookmarkStart w:id="185" w:name="_Toc52185447"/>
      <w:bookmarkStart w:id="186" w:name="_Toc110605557"/>
      <w:bookmarkStart w:id="187" w:name="_Toc113809584"/>
      <w:bookmarkEnd w:id="164"/>
      <w:bookmarkEnd w:id="165"/>
      <w:bookmarkEnd w:id="166"/>
      <w:r w:rsidRPr="006D5EAD">
        <w:t>NDM/XML Tags</w:t>
      </w:r>
      <w:bookmarkEnd w:id="167"/>
      <w:bookmarkEnd w:id="168"/>
      <w:bookmarkEnd w:id="169"/>
      <w:bookmarkEnd w:id="181"/>
      <w:bookmarkEnd w:id="182"/>
      <w:bookmarkEnd w:id="183"/>
      <w:bookmarkEnd w:id="184"/>
      <w:bookmarkEnd w:id="185"/>
      <w:bookmarkEnd w:id="186"/>
      <w:bookmarkEnd w:id="187"/>
    </w:p>
    <w:p w14:paraId="25B5349E" w14:textId="3AE4111E" w:rsidR="0077098D" w:rsidRDefault="00031CC7" w:rsidP="005E1524">
      <w:pPr>
        <w:pStyle w:val="Paragraph3"/>
      </w:pPr>
      <w:r w:rsidRPr="006D5EAD">
        <w:t xml:space="preserve">Within the structure and substructures described in </w:t>
      </w:r>
      <w:r w:rsidR="00722089">
        <w:fldChar w:fldCharType="begin"/>
      </w:r>
      <w:r w:rsidR="00722089">
        <w:instrText xml:space="preserve"> REF _Ref52187064 \r \h </w:instrText>
      </w:r>
      <w:r w:rsidR="00722089">
        <w:fldChar w:fldCharType="separate"/>
      </w:r>
      <w:r w:rsidR="002734C6">
        <w:t>3.2</w:t>
      </w:r>
      <w:r w:rsidR="00722089">
        <w:fldChar w:fldCharType="end"/>
      </w:r>
      <w:r w:rsidRPr="006D5EAD">
        <w:t xml:space="preserve"> through </w:t>
      </w:r>
      <w:r w:rsidRPr="006D5EAD">
        <w:fldChar w:fldCharType="begin"/>
      </w:r>
      <w:r w:rsidRPr="006D5EAD">
        <w:instrText xml:space="preserve"> REF _Ref245459697 \w \h </w:instrText>
      </w:r>
      <w:r w:rsidRPr="006D5EAD">
        <w:fldChar w:fldCharType="separate"/>
      </w:r>
      <w:r w:rsidR="002734C6">
        <w:t>3.4</w:t>
      </w:r>
      <w:r w:rsidRPr="006D5EAD">
        <w:fldChar w:fldCharType="end"/>
      </w:r>
      <w:r w:rsidRPr="006D5EAD">
        <w:t>, the individual NDM/XML tags specific to the various message types shall be defined.</w:t>
      </w:r>
    </w:p>
    <w:p w14:paraId="33B063BF" w14:textId="4C953E54" w:rsidR="00031CC7" w:rsidRPr="006D5EAD" w:rsidRDefault="00031CC7" w:rsidP="00840FE7">
      <w:pPr>
        <w:pStyle w:val="Paragraph3"/>
      </w:pPr>
      <w:r w:rsidRPr="006D5EAD">
        <w:t>NDM/XML tag names shall be identical to the keywords in the reference documents</w:t>
      </w:r>
      <w:r w:rsidR="00840FE7" w:rsidRPr="00437352">
        <w:t xml:space="preserve"> for the KVN representation</w:t>
      </w:r>
      <w:r w:rsidRPr="006D5EAD">
        <w:t xml:space="preserve">, with exceptions as noted </w:t>
      </w:r>
      <w:r w:rsidR="00840FE7" w:rsidRPr="00437352">
        <w:t>below and</w:t>
      </w:r>
      <w:r w:rsidR="00840FE7">
        <w:t xml:space="preserve"> </w:t>
      </w:r>
      <w:r w:rsidRPr="006D5EAD">
        <w:t xml:space="preserve">in section </w:t>
      </w:r>
      <w:r w:rsidRPr="006D5EAD">
        <w:fldChar w:fldCharType="begin"/>
      </w:r>
      <w:r w:rsidRPr="006D5EAD">
        <w:instrText xml:space="preserve"> REF _Ref245461008 \w \h </w:instrText>
      </w:r>
      <w:r w:rsidRPr="006D5EAD">
        <w:fldChar w:fldCharType="separate"/>
      </w:r>
      <w:r w:rsidR="002734C6">
        <w:t>4</w:t>
      </w:r>
      <w:r w:rsidRPr="006D5EAD">
        <w:fldChar w:fldCharType="end"/>
      </w:r>
      <w:r w:rsidRPr="006D5EAD">
        <w:t>.</w:t>
      </w:r>
    </w:p>
    <w:p w14:paraId="10EF61C5" w14:textId="0C78F8B5" w:rsidR="00031CC7" w:rsidRPr="006D5EAD" w:rsidRDefault="00031CC7" w:rsidP="00031CC7">
      <w:pPr>
        <w:pStyle w:val="Notelevel1"/>
      </w:pPr>
      <w:r w:rsidRPr="006D5EAD">
        <w:t>NOTE</w:t>
      </w:r>
    </w:p>
    <w:p w14:paraId="4A866BB4" w14:textId="17E9E2EA" w:rsidR="00031CC7" w:rsidRPr="006D5EAD" w:rsidRDefault="00031CC7" w:rsidP="007767C2">
      <w:pPr>
        <w:pStyle w:val="Noteslevel1"/>
        <w:numPr>
          <w:ilvl w:val="0"/>
          <w:numId w:val="10"/>
        </w:numPr>
      </w:pPr>
      <w:r w:rsidRPr="006D5EAD">
        <w:t xml:space="preserve">There are three exceptions </w:t>
      </w:r>
      <w:r w:rsidR="00D91290">
        <w:t>for</w:t>
      </w:r>
      <w:r w:rsidR="00DE6AB6">
        <w:t xml:space="preserve"> which</w:t>
      </w:r>
      <w:r w:rsidR="00DE6AB6" w:rsidRPr="006D5EAD">
        <w:t xml:space="preserve"> </w:t>
      </w:r>
      <w:r w:rsidRPr="006D5EAD">
        <w:t>there is not a strict correspondence between KVN keywords in a reference document and NDM/XML tags:</w:t>
      </w:r>
    </w:p>
    <w:p w14:paraId="21DEA784" w14:textId="77777777" w:rsidR="00031CC7" w:rsidRPr="006D5EAD" w:rsidRDefault="00031CC7" w:rsidP="007767C2">
      <w:pPr>
        <w:pStyle w:val="List2"/>
        <w:numPr>
          <w:ilvl w:val="0"/>
          <w:numId w:val="15"/>
        </w:numPr>
        <w:tabs>
          <w:tab w:val="clear" w:pos="360"/>
          <w:tab w:val="num" w:pos="1080"/>
        </w:tabs>
        <w:ind w:left="1080"/>
      </w:pPr>
      <w:r w:rsidRPr="006D5EAD">
        <w:t xml:space="preserve">the </w:t>
      </w:r>
      <w:r w:rsidR="007F23E7">
        <w:t>‘</w:t>
      </w:r>
      <w:r w:rsidRPr="006D5EAD">
        <w:t>CCSDS_xxx_VERS</w:t>
      </w:r>
      <w:r w:rsidR="007F23E7">
        <w:t>’</w:t>
      </w:r>
      <w:r w:rsidRPr="006D5EAD">
        <w:t xml:space="preserve"> keyword that is present in each document;</w:t>
      </w:r>
    </w:p>
    <w:p w14:paraId="75CD4599" w14:textId="4C283004" w:rsidR="00031CC7" w:rsidRPr="006D5EAD" w:rsidRDefault="00031CC7" w:rsidP="003351C0">
      <w:pPr>
        <w:pStyle w:val="List2"/>
        <w:numPr>
          <w:ilvl w:val="0"/>
          <w:numId w:val="15"/>
        </w:numPr>
        <w:tabs>
          <w:tab w:val="clear" w:pos="360"/>
          <w:tab w:val="num" w:pos="1080"/>
        </w:tabs>
        <w:ind w:left="1080"/>
      </w:pPr>
      <w:r w:rsidRPr="006D5EAD">
        <w:t>keywords associated with rotations in the ADM</w:t>
      </w:r>
      <w:r w:rsidR="00840FE7" w:rsidRPr="00437352">
        <w:t xml:space="preserve"> (see </w:t>
      </w:r>
      <w:r w:rsidR="005D5D41" w:rsidRPr="00437352">
        <w:fldChar w:fldCharType="begin"/>
      </w:r>
      <w:r w:rsidR="005D5D41" w:rsidRPr="00437352">
        <w:instrText xml:space="preserve"> REF _Ref51930268 \r \h </w:instrText>
      </w:r>
      <w:r w:rsidR="005D5D41" w:rsidRPr="00437352">
        <w:fldChar w:fldCharType="separate"/>
      </w:r>
      <w:r w:rsidR="002734C6">
        <w:t>4.8.2</w:t>
      </w:r>
      <w:r w:rsidR="005D5D41" w:rsidRPr="00437352">
        <w:fldChar w:fldCharType="end"/>
      </w:r>
      <w:r w:rsidR="00840FE7" w:rsidRPr="00437352">
        <w:t>)</w:t>
      </w:r>
      <w:r w:rsidRPr="006D5EAD">
        <w:t>; and</w:t>
      </w:r>
    </w:p>
    <w:p w14:paraId="5EF3E5D5" w14:textId="5B32E22A" w:rsidR="00031CC7" w:rsidRPr="006D5EAD" w:rsidRDefault="00031CC7" w:rsidP="003351C0">
      <w:pPr>
        <w:pStyle w:val="List2"/>
        <w:numPr>
          <w:ilvl w:val="0"/>
          <w:numId w:val="15"/>
        </w:numPr>
        <w:tabs>
          <w:tab w:val="clear" w:pos="360"/>
          <w:tab w:val="num" w:pos="1080"/>
        </w:tabs>
        <w:ind w:left="1080"/>
      </w:pPr>
      <w:r w:rsidRPr="006D5EAD">
        <w:t>keywords associated with user</w:t>
      </w:r>
      <w:r w:rsidR="00BF72FE" w:rsidRPr="00437352">
        <w:t>-</w:t>
      </w:r>
      <w:r w:rsidRPr="006D5EAD">
        <w:t xml:space="preserve">defined parameters in </w:t>
      </w:r>
      <w:r w:rsidR="006C53F0">
        <w:t xml:space="preserve">some of the documents </w:t>
      </w:r>
      <w:r w:rsidR="00840FE7" w:rsidRPr="00437352">
        <w:t xml:space="preserve">(see </w:t>
      </w:r>
      <w:r w:rsidR="005D5D41" w:rsidRPr="00437352">
        <w:fldChar w:fldCharType="begin"/>
      </w:r>
      <w:r w:rsidR="005D5D41" w:rsidRPr="00437352">
        <w:instrText xml:space="preserve"> REF _Ref51930294 \r \h </w:instrText>
      </w:r>
      <w:r w:rsidR="005D5D41" w:rsidRPr="00437352">
        <w:fldChar w:fldCharType="separate"/>
      </w:r>
      <w:r w:rsidR="002734C6">
        <w:t>4.10</w:t>
      </w:r>
      <w:r w:rsidR="005D5D41" w:rsidRPr="00437352">
        <w:fldChar w:fldCharType="end"/>
      </w:r>
      <w:r w:rsidR="00840FE7" w:rsidRPr="00437352">
        <w:t>)</w:t>
      </w:r>
      <w:r w:rsidRPr="006D5EAD">
        <w:t>.</w:t>
      </w:r>
    </w:p>
    <w:p w14:paraId="4DC501E8" w14:textId="50CA041F" w:rsidR="00031CC7" w:rsidRPr="006D5EAD" w:rsidRDefault="00031CC7" w:rsidP="007D38C6">
      <w:pPr>
        <w:pStyle w:val="Notelevel1"/>
        <w:tabs>
          <w:tab w:val="clear" w:pos="806"/>
        </w:tabs>
        <w:ind w:left="0" w:firstLine="0"/>
      </w:pPr>
      <w:r w:rsidRPr="006D5EAD">
        <w:lastRenderedPageBreak/>
        <w:t xml:space="preserve">In the first two exceptions, the KVN keywords appear as XML attributes rather than as XML elements.  In the last case, the KVN keywords appear as a combination of XML elements and attributes.  The details of these special cases are described in section </w:t>
      </w:r>
      <w:r w:rsidRPr="006D5EAD">
        <w:fldChar w:fldCharType="begin"/>
      </w:r>
      <w:r w:rsidRPr="006D5EAD">
        <w:instrText xml:space="preserve"> REF _Ref222210842 \r \h  \* MERGEFORMAT </w:instrText>
      </w:r>
      <w:r w:rsidRPr="006D5EAD">
        <w:fldChar w:fldCharType="separate"/>
      </w:r>
      <w:r w:rsidR="002734C6">
        <w:t>4</w:t>
      </w:r>
      <w:r w:rsidRPr="006D5EAD">
        <w:fldChar w:fldCharType="end"/>
      </w:r>
      <w:r w:rsidRPr="006D5EAD">
        <w:t xml:space="preserve"> of this document, which contains instructions for coding instantiations of the specific messages.</w:t>
      </w:r>
      <w:r w:rsidR="006C53F0">
        <w:t xml:space="preserve"> T</w:t>
      </w:r>
      <w:r w:rsidR="006C53F0" w:rsidRPr="006D5EAD">
        <w:t xml:space="preserve">he use of </w:t>
      </w:r>
      <w:r w:rsidR="006C53F0" w:rsidRPr="006D5EAD">
        <w:rPr>
          <w:rFonts w:ascii="Courier New" w:hAnsi="Courier New" w:cs="Courier New"/>
        </w:rPr>
        <w:t>&lt;userDefinedParameters&gt;</w:t>
      </w:r>
      <w:r w:rsidR="006C53F0">
        <w:t xml:space="preserve"> is defined in</w:t>
      </w:r>
      <w:r w:rsidR="00452248" w:rsidRPr="00452248">
        <w:t xml:space="preserve"> </w:t>
      </w:r>
      <w:r w:rsidR="00452248" w:rsidRPr="00437352">
        <w:fldChar w:fldCharType="begin"/>
      </w:r>
      <w:r w:rsidR="00452248" w:rsidRPr="00437352">
        <w:instrText xml:space="preserve"> REF _Ref51930294 \r \h </w:instrText>
      </w:r>
      <w:r w:rsidR="00452248" w:rsidRPr="00437352">
        <w:fldChar w:fldCharType="separate"/>
      </w:r>
      <w:r w:rsidR="00452248">
        <w:t>4.10</w:t>
      </w:r>
      <w:r w:rsidR="00452248" w:rsidRPr="00437352">
        <w:fldChar w:fldCharType="end"/>
      </w:r>
      <w:r w:rsidR="006C53F0" w:rsidRPr="006D5EAD">
        <w:t>.</w:t>
      </w:r>
    </w:p>
    <w:p w14:paraId="19E6FFD8" w14:textId="77777777" w:rsidR="00031CC7" w:rsidRPr="006D5EAD" w:rsidRDefault="00031CC7" w:rsidP="005E1524">
      <w:pPr>
        <w:pStyle w:val="Paragraph3"/>
      </w:pPr>
      <w:r w:rsidRPr="006D5EAD">
        <w:t>An NDM/XML tag shall be all uppercase if it corresponds directly to a KVN keyword in one of the reference documents.</w:t>
      </w:r>
    </w:p>
    <w:p w14:paraId="4DF1BDC9" w14:textId="36B76C79" w:rsidR="0077098D" w:rsidRDefault="00031CC7" w:rsidP="005E1524">
      <w:pPr>
        <w:pStyle w:val="Paragraph3"/>
      </w:pPr>
      <w:r w:rsidRPr="006D5EAD">
        <w:t xml:space="preserve">References </w:t>
      </w:r>
      <w:r w:rsidR="00840FE7" w:rsidRPr="00437352">
        <w:rPr>
          <w:spacing w:val="-2"/>
        </w:rPr>
        <w:fldChar w:fldCharType="begin"/>
      </w:r>
      <w:r w:rsidR="00840FE7" w:rsidRPr="00437352">
        <w:rPr>
          <w:spacing w:val="-2"/>
        </w:rPr>
        <w:instrText xml:space="preserve"> REF R_504x0b1AttitudeDataMessages \h \* MERGEFORMAT </w:instrText>
      </w:r>
      <w:r w:rsidR="00840FE7" w:rsidRPr="00437352">
        <w:rPr>
          <w:spacing w:val="-2"/>
        </w:rPr>
      </w:r>
      <w:r w:rsidR="00840FE7" w:rsidRPr="00437352">
        <w:rPr>
          <w:spacing w:val="-2"/>
        </w:rPr>
        <w:fldChar w:fldCharType="separate"/>
      </w:r>
      <w:r w:rsidR="002734C6" w:rsidRPr="006D5EAD">
        <w:t>[</w:t>
      </w:r>
      <w:r w:rsidR="002734C6">
        <w:rPr>
          <w:noProof/>
          <w:spacing w:val="-2"/>
        </w:rPr>
        <w:t>4</w:t>
      </w:r>
      <w:r w:rsidR="002734C6" w:rsidRPr="006D5EAD">
        <w:t>]</w:t>
      </w:r>
      <w:r w:rsidR="00840FE7" w:rsidRPr="00437352">
        <w:rPr>
          <w:spacing w:val="-2"/>
        </w:rPr>
        <w:fldChar w:fldCharType="end"/>
      </w:r>
      <w:r w:rsidR="00840FE7" w:rsidRPr="00437352">
        <w:rPr>
          <w:spacing w:val="-2"/>
        </w:rPr>
        <w:t>–</w:t>
      </w:r>
      <w:r w:rsidR="00840FE7" w:rsidRPr="00437352">
        <w:rPr>
          <w:spacing w:val="-2"/>
        </w:rPr>
        <w:fldChar w:fldCharType="begin"/>
      </w:r>
      <w:r w:rsidR="00840FE7" w:rsidRPr="00437352">
        <w:rPr>
          <w:spacing w:val="-2"/>
        </w:rPr>
        <w:instrText xml:space="preserve"> REF R_508x1b1ReentryDataMessage \h </w:instrText>
      </w:r>
      <w:r w:rsidR="00840FE7" w:rsidRPr="00437352">
        <w:rPr>
          <w:spacing w:val="-2"/>
        </w:rPr>
      </w:r>
      <w:r w:rsidR="00840FE7" w:rsidRPr="00437352">
        <w:rPr>
          <w:spacing w:val="-2"/>
        </w:rPr>
        <w:fldChar w:fldCharType="separate"/>
      </w:r>
      <w:r w:rsidR="002734C6" w:rsidRPr="00437352">
        <w:t>[</w:t>
      </w:r>
      <w:r w:rsidR="002734C6">
        <w:rPr>
          <w:noProof/>
        </w:rPr>
        <w:t>8</w:t>
      </w:r>
      <w:r w:rsidR="002734C6" w:rsidRPr="00437352">
        <w:t>]</w:t>
      </w:r>
      <w:r w:rsidR="00840FE7" w:rsidRPr="00437352">
        <w:rPr>
          <w:spacing w:val="-2"/>
        </w:rPr>
        <w:fldChar w:fldCharType="end"/>
      </w:r>
      <w:r w:rsidRPr="006D5EAD">
        <w:t xml:space="preserve"> shall define the contents of the specific KVN keyword related NDM/XML tags.</w:t>
      </w:r>
    </w:p>
    <w:p w14:paraId="4E0AAA53" w14:textId="4D14D772" w:rsidR="00031CC7" w:rsidRPr="006D5EAD" w:rsidRDefault="00031CC7" w:rsidP="005E1524">
      <w:pPr>
        <w:pStyle w:val="Paragraph3"/>
      </w:pPr>
      <w:r w:rsidRPr="006D5EAD">
        <w:t xml:space="preserve">NDM/XML keywords that do not correspond directly to a KVN keyword in one of the </w:t>
      </w:r>
      <w:r w:rsidR="00840FE7" w:rsidRPr="00437352">
        <w:t>special</w:t>
      </w:r>
      <w:r w:rsidR="00840FE7">
        <w:t xml:space="preserve"> </w:t>
      </w:r>
      <w:r w:rsidRPr="006D5EAD">
        <w:t xml:space="preserve">reference documents </w:t>
      </w:r>
      <w:r w:rsidR="00840FE7" w:rsidRPr="00437352">
        <w:t>(</w:t>
      </w:r>
      <w:r w:rsidR="00840FE7" w:rsidRPr="00437352">
        <w:rPr>
          <w:spacing w:val="-2"/>
        </w:rPr>
        <w:t xml:space="preserve">references </w:t>
      </w:r>
      <w:r w:rsidR="00840FE7" w:rsidRPr="00437352">
        <w:rPr>
          <w:spacing w:val="-2"/>
        </w:rPr>
        <w:fldChar w:fldCharType="begin"/>
      </w:r>
      <w:r w:rsidR="00840FE7" w:rsidRPr="00437352">
        <w:rPr>
          <w:spacing w:val="-2"/>
        </w:rPr>
        <w:instrText xml:space="preserve"> REF R_504x0b1AttitudeDataMessages \h \* MERGEFORMAT </w:instrText>
      </w:r>
      <w:r w:rsidR="00840FE7" w:rsidRPr="00437352">
        <w:rPr>
          <w:spacing w:val="-2"/>
        </w:rPr>
      </w:r>
      <w:r w:rsidR="00840FE7" w:rsidRPr="00437352">
        <w:rPr>
          <w:spacing w:val="-2"/>
        </w:rPr>
        <w:fldChar w:fldCharType="separate"/>
      </w:r>
      <w:r w:rsidR="002734C6" w:rsidRPr="006D5EAD">
        <w:t>[</w:t>
      </w:r>
      <w:r w:rsidR="002734C6">
        <w:rPr>
          <w:noProof/>
          <w:spacing w:val="-2"/>
        </w:rPr>
        <w:t>4</w:t>
      </w:r>
      <w:r w:rsidR="002734C6" w:rsidRPr="006D5EAD">
        <w:t>]</w:t>
      </w:r>
      <w:r w:rsidR="00840FE7" w:rsidRPr="00437352">
        <w:rPr>
          <w:spacing w:val="-2"/>
        </w:rPr>
        <w:fldChar w:fldCharType="end"/>
      </w:r>
      <w:r w:rsidR="00840FE7" w:rsidRPr="00437352">
        <w:rPr>
          <w:spacing w:val="-2"/>
        </w:rPr>
        <w:t>–</w:t>
      </w:r>
      <w:r w:rsidR="00840FE7" w:rsidRPr="00437352">
        <w:rPr>
          <w:spacing w:val="-2"/>
        </w:rPr>
        <w:fldChar w:fldCharType="begin"/>
      </w:r>
      <w:r w:rsidR="00840FE7" w:rsidRPr="00437352">
        <w:rPr>
          <w:spacing w:val="-2"/>
        </w:rPr>
        <w:instrText xml:space="preserve"> REF R_508x1b1ReentryDataMessage \h </w:instrText>
      </w:r>
      <w:r w:rsidR="00840FE7" w:rsidRPr="00437352">
        <w:rPr>
          <w:spacing w:val="-2"/>
        </w:rPr>
      </w:r>
      <w:r w:rsidR="00840FE7" w:rsidRPr="00437352">
        <w:rPr>
          <w:spacing w:val="-2"/>
        </w:rPr>
        <w:fldChar w:fldCharType="separate"/>
      </w:r>
      <w:r w:rsidR="002734C6" w:rsidRPr="00437352">
        <w:t>[</w:t>
      </w:r>
      <w:r w:rsidR="002734C6">
        <w:rPr>
          <w:noProof/>
        </w:rPr>
        <w:t>8</w:t>
      </w:r>
      <w:r w:rsidR="002734C6" w:rsidRPr="00437352">
        <w:t>]</w:t>
      </w:r>
      <w:r w:rsidR="00840FE7" w:rsidRPr="00437352">
        <w:rPr>
          <w:spacing w:val="-2"/>
        </w:rPr>
        <w:fldChar w:fldCharType="end"/>
      </w:r>
      <w:r w:rsidR="00840FE7" w:rsidRPr="00437352">
        <w:t xml:space="preserve">) </w:t>
      </w:r>
      <w:r w:rsidRPr="006D5EAD">
        <w:t xml:space="preserve">shall be in </w:t>
      </w:r>
      <w:r w:rsidR="007F23E7">
        <w:t>‘</w:t>
      </w:r>
      <w:r w:rsidRPr="006D5EAD">
        <w:t>lowerCamelCase</w:t>
      </w:r>
      <w:r w:rsidR="007F23E7">
        <w:t>’</w:t>
      </w:r>
      <w:r w:rsidRPr="006D5EAD">
        <w:t>.</w:t>
      </w:r>
    </w:p>
    <w:p w14:paraId="0A3517FC" w14:textId="77777777" w:rsidR="00031CC7" w:rsidRPr="006D5EAD" w:rsidRDefault="00031CC7" w:rsidP="005E1524">
      <w:pPr>
        <w:pStyle w:val="Heading2"/>
        <w:spacing w:before="480"/>
      </w:pPr>
      <w:bookmarkStart w:id="188" w:name="_Toc254702590"/>
      <w:bookmarkStart w:id="189" w:name="_Toc276463969"/>
      <w:bookmarkStart w:id="190" w:name="_Toc51671513"/>
      <w:bookmarkStart w:id="191" w:name="_Toc52185448"/>
      <w:bookmarkStart w:id="192" w:name="_Toc110605558"/>
      <w:bookmarkStart w:id="193" w:name="_Toc113809585"/>
      <w:r w:rsidRPr="006D5EAD">
        <w:t>NDM/XML Text ValueS</w:t>
      </w:r>
      <w:bookmarkEnd w:id="188"/>
      <w:bookmarkEnd w:id="189"/>
      <w:bookmarkEnd w:id="190"/>
      <w:bookmarkEnd w:id="191"/>
      <w:bookmarkEnd w:id="192"/>
      <w:bookmarkEnd w:id="193"/>
    </w:p>
    <w:p w14:paraId="31E5CC41" w14:textId="717D9C70" w:rsidR="00031CC7" w:rsidRPr="006D5EAD" w:rsidRDefault="00031CC7" w:rsidP="00840FE7">
      <w:pPr>
        <w:pStyle w:val="Paragraph3"/>
      </w:pPr>
      <w:r w:rsidRPr="006D5EAD">
        <w:t xml:space="preserve">Text values in NDM/XML instantiations (i.e., the values between the </w:t>
      </w:r>
      <w:r w:rsidR="00840FE7" w:rsidRPr="00437352">
        <w:t>element</w:t>
      </w:r>
      <w:r w:rsidR="00840FE7">
        <w:t xml:space="preserve"> </w:t>
      </w:r>
      <w:r w:rsidRPr="006D5EAD">
        <w:t>begin and end tags</w:t>
      </w:r>
      <w:r w:rsidR="00840FE7" w:rsidRPr="00437352">
        <w:t xml:space="preserve"> and the values between opening and closing quotes for XML attributes</w:t>
      </w:r>
      <w:r w:rsidRPr="006D5EAD">
        <w:t xml:space="preserve">) shall consist of either all uppercase or all lowercase characters, with exceptions as noted in </w:t>
      </w:r>
      <w:r w:rsidRPr="006D5EAD">
        <w:fldChar w:fldCharType="begin"/>
      </w:r>
      <w:r w:rsidRPr="006D5EAD">
        <w:instrText xml:space="preserve"> REF _Ref245462663 \w \h </w:instrText>
      </w:r>
      <w:r w:rsidRPr="006D5EAD">
        <w:fldChar w:fldCharType="separate"/>
      </w:r>
      <w:r w:rsidR="002734C6">
        <w:t>3.6.2</w:t>
      </w:r>
      <w:r w:rsidRPr="006D5EAD">
        <w:fldChar w:fldCharType="end"/>
      </w:r>
      <w:r w:rsidRPr="006D5EAD">
        <w:t>.</w:t>
      </w:r>
    </w:p>
    <w:p w14:paraId="57D9ABCF" w14:textId="77777777" w:rsidR="00031CC7" w:rsidRPr="006D5EAD" w:rsidRDefault="00031CC7" w:rsidP="00031CC7">
      <w:pPr>
        <w:pStyle w:val="Notelevel1"/>
      </w:pPr>
      <w:r w:rsidRPr="006D5EAD">
        <w:t>NOTE</w:t>
      </w:r>
      <w:r w:rsidRPr="006D5EAD">
        <w:tab/>
        <w:t>–</w:t>
      </w:r>
      <w:r w:rsidRPr="006D5EAD">
        <w:tab/>
        <w:t xml:space="preserve">In some of the KVN format NDMs, it is stated that constructing text values using mixed case is permitted, and that case is not significant.  However, this complicates checking for valid values in an XML schema.  For example, if the word </w:t>
      </w:r>
      <w:r w:rsidR="007F23E7">
        <w:t>‘</w:t>
      </w:r>
      <w:r w:rsidRPr="006D5EAD">
        <w:t>cat</w:t>
      </w:r>
      <w:r w:rsidR="007F23E7">
        <w:t>’</w:t>
      </w:r>
      <w:r w:rsidRPr="006D5EAD">
        <w:t xml:space="preserve"> is expected for a text value, but case is not significant, then the schema necessarily will allow the values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w:t>
      </w:r>
      <w:r w:rsidR="007F23E7">
        <w:t>‘</w:t>
      </w:r>
      <w:r w:rsidRPr="006D5EAD">
        <w:t>cAT</w:t>
      </w:r>
      <w:r w:rsidR="007F23E7">
        <w:t>’</w:t>
      </w:r>
      <w:r w:rsidRPr="006D5EAD">
        <w:t xml:space="preserve">, and </w:t>
      </w:r>
      <w:r w:rsidR="007F23E7">
        <w:t>‘</w:t>
      </w:r>
      <w:r w:rsidRPr="006D5EAD">
        <w:t>CAT</w:t>
      </w:r>
      <w:r w:rsidR="007F23E7">
        <w:t>’</w:t>
      </w:r>
      <w:r w:rsidRPr="006D5EAD">
        <w:t>.  This is a 2</w:t>
      </w:r>
      <w:r w:rsidRPr="006D5EAD">
        <w:rPr>
          <w:vertAlign w:val="superscript"/>
        </w:rPr>
        <w:t xml:space="preserve">n </w:t>
      </w:r>
      <w:r w:rsidRPr="006D5EAD">
        <w:t>problem that is not feasible in schema coding for enumerations longer than a few characters.  Thus in the NDM/XML schema set, regardless of whether or not mixed case is allowed in the underlying KVN standard, the requirement associated with this note is established.</w:t>
      </w:r>
    </w:p>
    <w:p w14:paraId="54A10801" w14:textId="77777777" w:rsidR="00031CC7" w:rsidRPr="004A46DF" w:rsidRDefault="00031CC7" w:rsidP="005E1524">
      <w:pPr>
        <w:pStyle w:val="Paragraph3"/>
      </w:pPr>
      <w:bookmarkStart w:id="194" w:name="_Ref245462663"/>
      <w:r w:rsidRPr="006D5EAD">
        <w:t xml:space="preserve">An exception is made for values between the </w:t>
      </w:r>
      <w:r w:rsidRPr="006D5EAD">
        <w:rPr>
          <w:rFonts w:ascii="Courier New" w:hAnsi="Courier New" w:cs="Courier New"/>
        </w:rPr>
        <w:t>&lt;COMMENT&gt;</w:t>
      </w:r>
      <w:r w:rsidRPr="006D5EAD">
        <w:t xml:space="preserve"> and </w:t>
      </w:r>
      <w:r w:rsidRPr="006D5EAD">
        <w:rPr>
          <w:rFonts w:ascii="Courier New" w:hAnsi="Courier New" w:cs="Courier New"/>
        </w:rPr>
        <w:t>&lt;/COMMENT&gt;</w:t>
      </w:r>
      <w:r w:rsidRPr="006D5EAD">
        <w:t xml:space="preserve"> tags, which may be in any case desired by the user.</w:t>
      </w:r>
      <w:bookmarkEnd w:id="194"/>
    </w:p>
    <w:p w14:paraId="40BCE61B" w14:textId="77777777" w:rsidR="00031CC7" w:rsidRPr="006D5EAD" w:rsidRDefault="00031CC7" w:rsidP="00031CC7"/>
    <w:p w14:paraId="29D4682F"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1"/>
          <w:cols w:space="720"/>
          <w:docGrid w:linePitch="360"/>
        </w:sectPr>
      </w:pPr>
    </w:p>
    <w:p w14:paraId="54ADACC3" w14:textId="77777777" w:rsidR="00031CC7" w:rsidRPr="006D5EAD" w:rsidRDefault="00031CC7" w:rsidP="00031CC7">
      <w:pPr>
        <w:pStyle w:val="Heading1"/>
      </w:pPr>
      <w:bookmarkStart w:id="195" w:name="_Toc217118999"/>
      <w:bookmarkStart w:id="196" w:name="_Ref222210842"/>
      <w:bookmarkStart w:id="197" w:name="_Ref245461008"/>
      <w:bookmarkStart w:id="198" w:name="_Toc254702591"/>
      <w:bookmarkStart w:id="199" w:name="_Toc276463970"/>
      <w:bookmarkStart w:id="200" w:name="_Toc51671514"/>
      <w:bookmarkStart w:id="201" w:name="_Toc52185449"/>
      <w:bookmarkStart w:id="202" w:name="_Toc110605559"/>
      <w:bookmarkStart w:id="203" w:name="_Toc113809586"/>
      <w:r w:rsidRPr="006D5EAD">
        <w:lastRenderedPageBreak/>
        <w:t>constructing an ndm/xml instance</w:t>
      </w:r>
      <w:bookmarkEnd w:id="195"/>
      <w:bookmarkEnd w:id="196"/>
      <w:bookmarkEnd w:id="197"/>
      <w:bookmarkEnd w:id="198"/>
      <w:bookmarkEnd w:id="199"/>
      <w:bookmarkEnd w:id="200"/>
      <w:bookmarkEnd w:id="201"/>
      <w:bookmarkEnd w:id="202"/>
      <w:bookmarkEnd w:id="203"/>
    </w:p>
    <w:p w14:paraId="25C99EF1" w14:textId="77777777" w:rsidR="00031CC7" w:rsidRPr="006D5EAD" w:rsidRDefault="00031CC7" w:rsidP="00031CC7">
      <w:pPr>
        <w:pStyle w:val="Heading2"/>
        <w:ind w:left="0" w:firstLine="0"/>
      </w:pPr>
      <w:bookmarkStart w:id="204" w:name="_Toc254702592"/>
      <w:bookmarkStart w:id="205" w:name="_Toc276463971"/>
      <w:bookmarkStart w:id="206" w:name="_Toc51671515"/>
      <w:bookmarkStart w:id="207" w:name="_Toc52185450"/>
      <w:bookmarkStart w:id="208" w:name="_Toc110605560"/>
      <w:bookmarkStart w:id="209" w:name="_Toc113809587"/>
      <w:r w:rsidRPr="006D5EAD">
        <w:t>Overview</w:t>
      </w:r>
      <w:bookmarkEnd w:id="204"/>
      <w:bookmarkEnd w:id="205"/>
      <w:bookmarkEnd w:id="206"/>
      <w:bookmarkEnd w:id="207"/>
      <w:bookmarkEnd w:id="208"/>
      <w:bookmarkEnd w:id="209"/>
    </w:p>
    <w:p w14:paraId="42E33ED2" w14:textId="5190A7C9" w:rsidR="00031CC7" w:rsidRPr="006D5EAD" w:rsidRDefault="00031CC7" w:rsidP="00031CC7">
      <w:r w:rsidRPr="006D5EAD">
        <w:t xml:space="preserve">This section provides more detailed instructions for the user on how to create an XML message based on one of the ASCII-text KVN-formatted messages described in references </w:t>
      </w:r>
      <w:r w:rsidR="00A86CE7" w:rsidRPr="00437352">
        <w:rPr>
          <w:spacing w:val="-2"/>
        </w:rPr>
        <w:fldChar w:fldCharType="begin"/>
      </w:r>
      <w:r w:rsidR="00A86CE7" w:rsidRPr="00437352">
        <w:rPr>
          <w:spacing w:val="-2"/>
        </w:rPr>
        <w:instrText xml:space="preserve"> REF R_504x0b1AttitudeDataMessages \h \* MERGEFORMAT </w:instrText>
      </w:r>
      <w:r w:rsidR="00A86CE7" w:rsidRPr="00437352">
        <w:rPr>
          <w:spacing w:val="-2"/>
        </w:rPr>
      </w:r>
      <w:r w:rsidR="00A86CE7" w:rsidRPr="00437352">
        <w:rPr>
          <w:spacing w:val="-2"/>
        </w:rPr>
        <w:fldChar w:fldCharType="separate"/>
      </w:r>
      <w:r w:rsidR="002734C6" w:rsidRPr="006D5EAD">
        <w:t>[</w:t>
      </w:r>
      <w:r w:rsidR="002734C6">
        <w:rPr>
          <w:noProof/>
          <w:spacing w:val="-2"/>
        </w:rPr>
        <w:t>4</w:t>
      </w:r>
      <w:r w:rsidR="002734C6" w:rsidRPr="006D5EAD">
        <w:t>]</w:t>
      </w:r>
      <w:r w:rsidR="00A86CE7" w:rsidRPr="00437352">
        <w:rPr>
          <w:spacing w:val="-2"/>
        </w:rPr>
        <w:fldChar w:fldCharType="end"/>
      </w:r>
      <w:r w:rsidR="00A86CE7" w:rsidRPr="00437352">
        <w:rPr>
          <w:spacing w:val="-2"/>
        </w:rPr>
        <w:t>–</w:t>
      </w:r>
      <w:r w:rsidR="00A86CE7" w:rsidRPr="00437352">
        <w:rPr>
          <w:spacing w:val="-2"/>
        </w:rPr>
        <w:fldChar w:fldCharType="begin"/>
      </w:r>
      <w:r w:rsidR="00A86CE7" w:rsidRPr="00437352">
        <w:rPr>
          <w:spacing w:val="-2"/>
        </w:rPr>
        <w:instrText xml:space="preserve"> REF R_508x1b1ReentryDataMessage \h </w:instrText>
      </w:r>
      <w:r w:rsidR="00A86CE7" w:rsidRPr="00437352">
        <w:rPr>
          <w:spacing w:val="-2"/>
        </w:rPr>
      </w:r>
      <w:r w:rsidR="00A86CE7" w:rsidRPr="00437352">
        <w:rPr>
          <w:spacing w:val="-2"/>
        </w:rPr>
        <w:fldChar w:fldCharType="separate"/>
      </w:r>
      <w:r w:rsidR="002734C6" w:rsidRPr="00437352">
        <w:t>[</w:t>
      </w:r>
      <w:r w:rsidR="002734C6">
        <w:rPr>
          <w:noProof/>
        </w:rPr>
        <w:t>8</w:t>
      </w:r>
      <w:r w:rsidR="002734C6" w:rsidRPr="00437352">
        <w:t>]</w:t>
      </w:r>
      <w:r w:rsidR="00A86CE7" w:rsidRPr="00437352">
        <w:rPr>
          <w:spacing w:val="-2"/>
        </w:rPr>
        <w:fldChar w:fldCharType="end"/>
      </w:r>
      <w:r w:rsidRPr="006D5EAD">
        <w:t>.</w:t>
      </w:r>
      <w:r w:rsidR="006B552B">
        <w:t xml:space="preserve"> In particular, with the current exception of the Attitude Data Messages (reference </w:t>
      </w:r>
      <w:r w:rsidR="006B552B" w:rsidRPr="006D5EAD">
        <w:t xml:space="preserve"> </w:t>
      </w:r>
      <w:r w:rsidR="006B552B" w:rsidRPr="006D5EAD">
        <w:fldChar w:fldCharType="begin"/>
      </w:r>
      <w:r w:rsidR="006B552B">
        <w:instrText xml:space="preserve"> REF R_504x0b1AttitudeDataMessages \h  \* MERGEFORMAT </w:instrText>
      </w:r>
      <w:r w:rsidR="006B552B" w:rsidRPr="006D5EAD">
        <w:fldChar w:fldCharType="separate"/>
      </w:r>
      <w:r w:rsidR="002734C6" w:rsidRPr="006D5EAD">
        <w:t>[</w:t>
      </w:r>
      <w:r w:rsidR="002734C6" w:rsidRPr="000F7D45">
        <w:t>4</w:t>
      </w:r>
      <w:r w:rsidR="002734C6" w:rsidRPr="006D5EAD">
        <w:t>]</w:t>
      </w:r>
      <w:r w:rsidR="006B552B" w:rsidRPr="006D5EAD">
        <w:fldChar w:fldCharType="end"/>
      </w:r>
      <w:r w:rsidR="006C5CD5">
        <w:t>)</w:t>
      </w:r>
      <w:r w:rsidR="006B552B">
        <w:t xml:space="preserve">, the instructions for creating XML formatted messages </w:t>
      </w:r>
      <w:r w:rsidR="006E7FE8">
        <w:t>are</w:t>
      </w:r>
      <w:r w:rsidR="006B552B">
        <w:t xml:space="preserve"> </w:t>
      </w:r>
      <w:r w:rsidR="006B552B" w:rsidRPr="006D5EAD">
        <w:t>described in references</w:t>
      </w:r>
      <w:r w:rsidR="006B552B" w:rsidRPr="00437352">
        <w:rPr>
          <w:spacing w:val="-8"/>
        </w:rPr>
        <w:t xml:space="preserve"> </w:t>
      </w:r>
      <w:r w:rsidR="006B552B" w:rsidRPr="00437352">
        <w:rPr>
          <w:spacing w:val="-8"/>
        </w:rPr>
        <w:fldChar w:fldCharType="begin"/>
      </w:r>
      <w:r w:rsidR="006B552B" w:rsidRPr="00437352">
        <w:rPr>
          <w:spacing w:val="-8"/>
        </w:rPr>
        <w:instrText xml:space="preserve"> REF R_502x0b2OrbitDataMessages \h  \* MERGEFORMAT </w:instrText>
      </w:r>
      <w:r w:rsidR="006B552B" w:rsidRPr="00437352">
        <w:rPr>
          <w:spacing w:val="-8"/>
        </w:rPr>
      </w:r>
      <w:r w:rsidR="006B552B" w:rsidRPr="00437352">
        <w:rPr>
          <w:spacing w:val="-8"/>
        </w:rPr>
        <w:fldChar w:fldCharType="separate"/>
      </w:r>
      <w:r w:rsidR="002734C6" w:rsidRPr="000F7D45">
        <w:rPr>
          <w:spacing w:val="-8"/>
        </w:rPr>
        <w:t>[</w:t>
      </w:r>
      <w:r w:rsidR="002734C6" w:rsidRPr="000F7D45">
        <w:rPr>
          <w:noProof/>
          <w:spacing w:val="-8"/>
        </w:rPr>
        <w:t>5</w:t>
      </w:r>
      <w:r w:rsidR="002734C6" w:rsidRPr="000F7D45">
        <w:rPr>
          <w:spacing w:val="-8"/>
        </w:rPr>
        <w:t>]</w:t>
      </w:r>
      <w:r w:rsidR="006B552B" w:rsidRPr="00437352">
        <w:rPr>
          <w:spacing w:val="-8"/>
        </w:rPr>
        <w:fldChar w:fldCharType="end"/>
      </w:r>
      <w:r w:rsidR="006B552B" w:rsidRPr="00437352">
        <w:rPr>
          <w:spacing w:val="-2"/>
        </w:rPr>
        <w:t>–</w:t>
      </w:r>
      <w:r w:rsidR="006B552B" w:rsidRPr="00437352">
        <w:rPr>
          <w:spacing w:val="-2"/>
        </w:rPr>
        <w:fldChar w:fldCharType="begin"/>
      </w:r>
      <w:r w:rsidR="006B552B" w:rsidRPr="00437352">
        <w:rPr>
          <w:spacing w:val="-2"/>
        </w:rPr>
        <w:instrText xml:space="preserve"> REF R_508x1b1ReentryDataMessage \h </w:instrText>
      </w:r>
      <w:r w:rsidR="006B552B" w:rsidRPr="00437352">
        <w:rPr>
          <w:spacing w:val="-2"/>
        </w:rPr>
      </w:r>
      <w:r w:rsidR="006B552B" w:rsidRPr="00437352">
        <w:rPr>
          <w:spacing w:val="-2"/>
        </w:rPr>
        <w:fldChar w:fldCharType="separate"/>
      </w:r>
      <w:r w:rsidR="002734C6" w:rsidRPr="00437352">
        <w:t>[</w:t>
      </w:r>
      <w:r w:rsidR="002734C6">
        <w:rPr>
          <w:noProof/>
        </w:rPr>
        <w:t>8</w:t>
      </w:r>
      <w:r w:rsidR="002734C6" w:rsidRPr="00437352">
        <w:t>]</w:t>
      </w:r>
      <w:r w:rsidR="006B552B" w:rsidRPr="00437352">
        <w:rPr>
          <w:spacing w:val="-2"/>
        </w:rPr>
        <w:fldChar w:fldCharType="end"/>
      </w:r>
      <w:r w:rsidR="006B552B" w:rsidRPr="006D5EAD">
        <w:t>.</w:t>
      </w:r>
    </w:p>
    <w:p w14:paraId="22EDCBC4" w14:textId="77777777" w:rsidR="00031CC7" w:rsidRPr="006D5EAD" w:rsidRDefault="00031CC7" w:rsidP="00031CC7">
      <w:pPr>
        <w:pStyle w:val="Heading2"/>
        <w:spacing w:before="480"/>
        <w:ind w:left="0" w:firstLine="0"/>
      </w:pPr>
      <w:bookmarkStart w:id="210" w:name="_Toc217119000"/>
      <w:bookmarkStart w:id="211" w:name="_Toc254702593"/>
      <w:bookmarkStart w:id="212" w:name="_Toc276463972"/>
      <w:bookmarkStart w:id="213" w:name="_Toc51671516"/>
      <w:bookmarkStart w:id="214" w:name="_Toc52185451"/>
      <w:bookmarkStart w:id="215" w:name="_Toc110605561"/>
      <w:bookmarkStart w:id="216" w:name="_Toc113809588"/>
      <w:r w:rsidRPr="006D5EAD">
        <w:t>XML VERSION</w:t>
      </w:r>
      <w:bookmarkEnd w:id="210"/>
      <w:bookmarkEnd w:id="211"/>
      <w:bookmarkEnd w:id="212"/>
      <w:bookmarkEnd w:id="213"/>
      <w:bookmarkEnd w:id="214"/>
      <w:bookmarkEnd w:id="215"/>
      <w:bookmarkEnd w:id="216"/>
    </w:p>
    <w:p w14:paraId="17AEF100" w14:textId="77777777" w:rsidR="00031CC7" w:rsidRPr="006D5EAD" w:rsidRDefault="00031CC7" w:rsidP="00031CC7">
      <w:r w:rsidRPr="006D5EAD">
        <w:t>The first line of each instantiation shall specify the XML version, exactly as follows:</w:t>
      </w:r>
    </w:p>
    <w:p w14:paraId="2D605BD3" w14:textId="77777777" w:rsidR="00031CC7" w:rsidRPr="006D5EAD" w:rsidRDefault="00031CC7" w:rsidP="00031CC7">
      <w:pPr>
        <w:ind w:firstLine="720"/>
      </w:pPr>
      <w:r w:rsidRPr="006D5EAD">
        <w:rPr>
          <w:rFonts w:ascii="Courier New" w:hAnsi="Courier New" w:cs="Courier New"/>
        </w:rPr>
        <w:t>&lt;?xml version=</w:t>
      </w:r>
      <w:r w:rsidR="007F23E7">
        <w:rPr>
          <w:rFonts w:ascii="Courier New" w:hAnsi="Courier New" w:cs="Courier New"/>
        </w:rPr>
        <w:t>"</w:t>
      </w:r>
      <w:r w:rsidRPr="006D5EAD">
        <w:rPr>
          <w:rFonts w:ascii="Courier New" w:hAnsi="Courier New" w:cs="Courier New"/>
        </w:rPr>
        <w:t>1.0</w:t>
      </w:r>
      <w:r w:rsidR="007F23E7">
        <w:rPr>
          <w:rFonts w:ascii="Courier New" w:hAnsi="Courier New" w:cs="Courier New"/>
        </w:rPr>
        <w:t>"</w:t>
      </w:r>
      <w:r w:rsidRPr="006D5EAD">
        <w:rPr>
          <w:rFonts w:ascii="Courier New" w:hAnsi="Courier New" w:cs="Courier New"/>
        </w:rPr>
        <w:t xml:space="preserve"> encoding=</w:t>
      </w:r>
      <w:r w:rsidR="007F23E7">
        <w:rPr>
          <w:rFonts w:ascii="Courier New" w:hAnsi="Courier New" w:cs="Courier New"/>
        </w:rPr>
        <w:t>"</w:t>
      </w:r>
      <w:r w:rsidRPr="006D5EAD">
        <w:rPr>
          <w:rFonts w:ascii="Courier New" w:hAnsi="Courier New" w:cs="Courier New"/>
        </w:rPr>
        <w:t>UTF-8</w:t>
      </w:r>
      <w:r w:rsidR="007F23E7">
        <w:rPr>
          <w:rFonts w:ascii="Courier New" w:hAnsi="Courier New" w:cs="Courier New"/>
        </w:rPr>
        <w:t>"</w:t>
      </w:r>
      <w:r w:rsidRPr="006D5EAD">
        <w:rPr>
          <w:rFonts w:ascii="Courier New" w:hAnsi="Courier New" w:cs="Courier New"/>
        </w:rPr>
        <w:t>?&gt;</w:t>
      </w:r>
    </w:p>
    <w:p w14:paraId="64AF8AC9" w14:textId="77777777" w:rsidR="00031CC7" w:rsidRPr="006D5EAD" w:rsidRDefault="00031CC7" w:rsidP="00031CC7">
      <w:pPr>
        <w:pStyle w:val="Heading2"/>
        <w:spacing w:before="480"/>
        <w:ind w:left="0" w:firstLine="0"/>
      </w:pPr>
      <w:bookmarkStart w:id="217" w:name="_Ref216237674"/>
      <w:bookmarkStart w:id="218" w:name="_Toc217119001"/>
      <w:bookmarkStart w:id="219" w:name="_Toc254702594"/>
      <w:bookmarkStart w:id="220" w:name="_Toc276463973"/>
      <w:bookmarkStart w:id="221" w:name="_Toc51671517"/>
      <w:bookmarkStart w:id="222" w:name="_Toc52185452"/>
      <w:bookmarkStart w:id="223" w:name="_Toc110605562"/>
      <w:bookmarkStart w:id="224" w:name="_Toc113809589"/>
      <w:r w:rsidRPr="006D5EAD">
        <w:t xml:space="preserve">BEGINNING THE INSTANTIATION:  </w:t>
      </w:r>
      <w:bookmarkEnd w:id="217"/>
      <w:r w:rsidRPr="006D5EAD">
        <w:t>ROOT ELEMENT TAG</w:t>
      </w:r>
      <w:bookmarkEnd w:id="218"/>
      <w:bookmarkEnd w:id="219"/>
      <w:bookmarkEnd w:id="220"/>
      <w:bookmarkEnd w:id="221"/>
      <w:bookmarkEnd w:id="222"/>
      <w:bookmarkEnd w:id="223"/>
      <w:bookmarkEnd w:id="224"/>
    </w:p>
    <w:p w14:paraId="3D6C38C1" w14:textId="77777777" w:rsidR="00031CC7" w:rsidRPr="006D5EAD" w:rsidRDefault="00031CC7" w:rsidP="005E1524">
      <w:pPr>
        <w:pStyle w:val="Paragraph3"/>
      </w:pPr>
      <w:r w:rsidRPr="006D5EAD">
        <w:t xml:space="preserve">Each instantiation shall have a </w:t>
      </w:r>
      <w:r w:rsidR="007F23E7">
        <w:t>‘</w:t>
      </w:r>
      <w:r w:rsidRPr="006D5EAD">
        <w:t>root element tag</w:t>
      </w:r>
      <w:r w:rsidR="007F23E7">
        <w:t>’</w:t>
      </w:r>
      <w:r w:rsidRPr="006D5EAD">
        <w:t xml:space="preserve"> that identifies the message type and other information specific to the NDM/XML</w:t>
      </w:r>
      <w:r w:rsidR="004E34E9">
        <w:t>.</w:t>
      </w:r>
    </w:p>
    <w:p w14:paraId="7BCA27FD" w14:textId="77777777" w:rsidR="0077098D" w:rsidRDefault="004E34E9" w:rsidP="004E34E9">
      <w:pPr>
        <w:pStyle w:val="Notelevel1"/>
      </w:pPr>
      <w:r>
        <w:t>NOTE</w:t>
      </w:r>
      <w:r>
        <w:tab/>
        <w:t>–</w:t>
      </w:r>
      <w:r>
        <w:tab/>
      </w:r>
      <w:r w:rsidR="007F23E7">
        <w:t>‘</w:t>
      </w:r>
      <w:r w:rsidR="00031CC7" w:rsidRPr="006D5EAD">
        <w:t>Other information</w:t>
      </w:r>
      <w:r w:rsidR="007F23E7">
        <w:t>’</w:t>
      </w:r>
      <w:r w:rsidR="00031CC7" w:rsidRPr="006D5EAD">
        <w:t xml:space="preserve"> includes things such as where to find the applicable schema, required attributes, etc.</w:t>
      </w:r>
    </w:p>
    <w:p w14:paraId="156D19FC" w14:textId="63C886EB" w:rsidR="00031CC7" w:rsidRPr="006D5EAD" w:rsidRDefault="00031CC7" w:rsidP="005E1524">
      <w:pPr>
        <w:pStyle w:val="Paragraph3"/>
      </w:pPr>
      <w:r w:rsidRPr="006D5EAD">
        <w:t xml:space="preserve">The root element tag in an NDM/XML instantiation shall be one of those listed in </w:t>
      </w:r>
      <w:r w:rsidR="00A86CE7" w:rsidRPr="00437352">
        <w:t xml:space="preserve">the </w:t>
      </w:r>
      <w:r w:rsidR="007F23E7" w:rsidRPr="00437352">
        <w:t>‘</w:t>
      </w:r>
      <w:r w:rsidR="00A86CE7" w:rsidRPr="00437352">
        <w:t>Root Tag</w:t>
      </w:r>
      <w:r w:rsidR="007F23E7" w:rsidRPr="00437352">
        <w:t>’</w:t>
      </w:r>
      <w:r w:rsidR="00A86CE7" w:rsidRPr="00437352">
        <w:t xml:space="preserve"> column of table </w:t>
      </w:r>
      <w:r w:rsidR="00A86CE7" w:rsidRPr="00A86CE7">
        <w:rPr>
          <w:color w:val="0000FF"/>
          <w:u w:val="dotted"/>
        </w:rPr>
        <w:fldChar w:fldCharType="begin"/>
      </w:r>
      <w:r w:rsidR="00A86CE7" w:rsidRPr="00A86CE7">
        <w:rPr>
          <w:color w:val="0000FF"/>
          <w:u w:val="dotted"/>
        </w:rPr>
        <w:instrText xml:space="preserve"> REF T_301Schemas_in_the_NDMXML_Schema_Set \h </w:instrText>
      </w:r>
      <w:r w:rsidR="00A86CE7" w:rsidRPr="00A86CE7">
        <w:rPr>
          <w:color w:val="0000FF"/>
          <w:u w:val="dotted"/>
        </w:rPr>
      </w:r>
      <w:r w:rsidR="00A86CE7" w:rsidRPr="00A86CE7">
        <w:rPr>
          <w:color w:val="0000FF"/>
          <w:u w:val="dotted"/>
        </w:rPr>
        <w:fldChar w:fldCharType="separate"/>
      </w:r>
      <w:r w:rsidR="002734C6">
        <w:rPr>
          <w:noProof/>
        </w:rPr>
        <w:t>3</w:t>
      </w:r>
      <w:r w:rsidR="002734C6" w:rsidRPr="006D5EAD">
        <w:noBreakHyphen/>
      </w:r>
      <w:r w:rsidR="002734C6">
        <w:rPr>
          <w:noProof/>
        </w:rPr>
        <w:t>1</w:t>
      </w:r>
      <w:r w:rsidR="00A86CE7" w:rsidRPr="00A86CE7">
        <w:rPr>
          <w:color w:val="0000FF"/>
          <w:u w:val="dotted"/>
        </w:rPr>
        <w:fldChar w:fldCharType="end"/>
      </w:r>
      <w:r w:rsidR="004E34E9">
        <w:t>.</w:t>
      </w:r>
    </w:p>
    <w:p w14:paraId="158AA2CE" w14:textId="77777777" w:rsidR="00031CC7" w:rsidRPr="006D5EAD" w:rsidRDefault="00031CC7" w:rsidP="005E1524">
      <w:pPr>
        <w:pStyle w:val="Paragraph3"/>
        <w:keepNext/>
        <w:spacing w:before="480"/>
      </w:pPr>
      <w:r w:rsidRPr="006D5EAD">
        <w:t>The XML Schema Instance namespace attribute must appear in the root element tag of all NDM/XML instantiations, exactly as shown:</w:t>
      </w:r>
    </w:p>
    <w:p w14:paraId="02946C8A" w14:textId="77777777" w:rsidR="00031CC7" w:rsidRDefault="00031CC7" w:rsidP="00031CC7">
      <w:pPr>
        <w:rPr>
          <w:rFonts w:ascii="Courier New" w:hAnsi="Courier New" w:cs="Courier New"/>
          <w:sz w:val="20"/>
        </w:rPr>
      </w:pPr>
      <w:r w:rsidRPr="00A86CE7">
        <w:rPr>
          <w:rFonts w:ascii="Courier New" w:hAnsi="Courier New" w:cs="Courier New"/>
          <w:sz w:val="20"/>
        </w:rPr>
        <w:t>xmlns:xsi=</w:t>
      </w:r>
      <w:r w:rsidR="007F23E7">
        <w:rPr>
          <w:rFonts w:ascii="Courier New" w:hAnsi="Courier New" w:cs="Courier New"/>
          <w:sz w:val="20"/>
        </w:rPr>
        <w:t>"</w:t>
      </w:r>
      <w:r w:rsidRPr="00A86CE7">
        <w:rPr>
          <w:rFonts w:ascii="Courier New" w:hAnsi="Courier New" w:cs="Courier New"/>
          <w:sz w:val="20"/>
        </w:rPr>
        <w:t>http://www.w3.org/2001/XMLSchema-instance</w:t>
      </w:r>
      <w:r w:rsidR="007F23E7">
        <w:rPr>
          <w:rFonts w:ascii="Courier New" w:hAnsi="Courier New" w:cs="Courier New"/>
          <w:sz w:val="20"/>
        </w:rPr>
        <w:t>"</w:t>
      </w:r>
    </w:p>
    <w:p w14:paraId="1314AA59" w14:textId="77777777" w:rsidR="00AD79A2" w:rsidRPr="000F7D45" w:rsidRDefault="00AD79A2" w:rsidP="000F7D45">
      <w:pPr>
        <w:pStyle w:val="Notelevel1"/>
      </w:pPr>
      <w:r w:rsidRPr="000F7D45">
        <w:t>NOTE:</w:t>
      </w:r>
      <w:r>
        <w:t xml:space="preserve"> "https:" is not a valid value in the above string, as it is the name of a namespace, </w:t>
      </w:r>
      <w:r w:rsidRPr="000F7D45">
        <w:rPr>
          <w:u w:val="single"/>
        </w:rPr>
        <w:t>not</w:t>
      </w:r>
      <w:r w:rsidRPr="000F7D45">
        <w:t xml:space="preserve"> the name of an internet protocol.</w:t>
      </w:r>
    </w:p>
    <w:p w14:paraId="1AD7E55D" w14:textId="77777777" w:rsidR="00A86CE7" w:rsidRPr="00437352" w:rsidRDefault="00A86CE7" w:rsidP="00A86CE7">
      <w:pPr>
        <w:pStyle w:val="Paragraph3"/>
        <w:keepNext/>
      </w:pPr>
      <w:bookmarkStart w:id="225" w:name="_Ref178305310"/>
      <w:bookmarkStart w:id="226" w:name="_Toc254702595"/>
      <w:bookmarkStart w:id="227" w:name="_Toc276463974"/>
      <w:r w:rsidRPr="00437352">
        <w:t>The NDM/XML namespace must next be coded, exactly as shown:</w:t>
      </w:r>
    </w:p>
    <w:p w14:paraId="6786E0C6" w14:textId="77777777" w:rsidR="00A86CE7" w:rsidRPr="00437352" w:rsidRDefault="00A86CE7" w:rsidP="00A86CE7">
      <w:pPr>
        <w:rPr>
          <w:rFonts w:ascii="Courier New" w:hAnsi="Courier New" w:cs="Courier New"/>
          <w:sz w:val="20"/>
        </w:rPr>
      </w:pPr>
      <w:r w:rsidRPr="00437352">
        <w:rPr>
          <w:rFonts w:ascii="Courier New" w:hAnsi="Courier New" w:cs="Courier New"/>
          <w:sz w:val="20"/>
        </w:rPr>
        <w:t>xmlns:ndm=</w:t>
      </w:r>
      <w:r w:rsidR="007F23E7" w:rsidRPr="00437352">
        <w:rPr>
          <w:rFonts w:ascii="Courier New" w:hAnsi="Courier New" w:cs="Courier New"/>
          <w:sz w:val="20"/>
        </w:rPr>
        <w:t>"</w:t>
      </w:r>
      <w:r w:rsidRPr="00437352">
        <w:rPr>
          <w:rFonts w:ascii="Courier New" w:hAnsi="Courier New" w:cs="Courier New"/>
          <w:sz w:val="20"/>
        </w:rPr>
        <w:t>urn:ccsds:schema:ndmxml</w:t>
      </w:r>
      <w:r w:rsidR="007F23E7" w:rsidRPr="00437352">
        <w:rPr>
          <w:rFonts w:ascii="Courier New" w:hAnsi="Courier New" w:cs="Courier New"/>
          <w:sz w:val="20"/>
        </w:rPr>
        <w:t>"</w:t>
      </w:r>
    </w:p>
    <w:p w14:paraId="3C69EA6A" w14:textId="77777777" w:rsidR="00A86CE7" w:rsidRPr="00437352" w:rsidRDefault="00A86CE7" w:rsidP="00A86CE7">
      <w:pPr>
        <w:pStyle w:val="Paragraph3"/>
        <w:keepNext/>
      </w:pPr>
      <w:r w:rsidRPr="00437352">
        <w:t xml:space="preserve">The value that follows the </w:t>
      </w:r>
      <w:r w:rsidR="007F23E7" w:rsidRPr="00437352">
        <w:t>‘</w:t>
      </w:r>
      <w:r w:rsidRPr="00437352">
        <w:rPr>
          <w:rFonts w:ascii="Courier New" w:hAnsi="Courier New" w:cs="Courier New"/>
          <w:sz w:val="20"/>
        </w:rPr>
        <w:t>xmlns:</w:t>
      </w:r>
      <w:r w:rsidR="007F23E7" w:rsidRPr="00437352">
        <w:t>’</w:t>
      </w:r>
      <w:r w:rsidRPr="00437352">
        <w:t xml:space="preserve"> in the NDM/XML name space (</w:t>
      </w:r>
      <w:r w:rsidR="007F23E7" w:rsidRPr="00437352">
        <w:t>‘</w:t>
      </w:r>
      <w:r w:rsidRPr="00437352">
        <w:rPr>
          <w:rFonts w:ascii="Courier New" w:hAnsi="Courier New" w:cs="Courier New"/>
          <w:sz w:val="20"/>
        </w:rPr>
        <w:t>ndm</w:t>
      </w:r>
      <w:r w:rsidR="007F23E7" w:rsidRPr="00437352">
        <w:t>’</w:t>
      </w:r>
      <w:r w:rsidRPr="00437352">
        <w:t xml:space="preserve"> in this case) is a prefix that must be used on every XML tag if it is desired to create an instantiation in an environment that requires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qualified</w:t>
      </w:r>
      <w:r w:rsidR="007F23E7" w:rsidRPr="00437352">
        <w:rPr>
          <w:rFonts w:ascii="Courier New" w:hAnsi="Courier New" w:cs="Courier New"/>
          <w:sz w:val="20"/>
        </w:rPr>
        <w:t>"</w:t>
      </w:r>
      <w:r w:rsidR="007F23E7" w:rsidRPr="00437352">
        <w:t>’</w:t>
      </w:r>
      <w:r w:rsidRPr="00437352">
        <w:t>.</w:t>
      </w:r>
    </w:p>
    <w:p w14:paraId="4652C038" w14:textId="77777777" w:rsidR="00A86CE7" w:rsidRPr="00437352" w:rsidRDefault="00A86CE7" w:rsidP="00A86CE7">
      <w:pPr>
        <w:pStyle w:val="Notelevel1"/>
      </w:pPr>
      <w:r w:rsidRPr="00437352">
        <w:t>NOTE</w:t>
      </w:r>
      <w:r w:rsidRPr="00437352">
        <w:tab/>
        <w:t>–</w:t>
      </w:r>
      <w:r w:rsidRPr="00437352">
        <w:tab/>
        <w:t xml:space="preserve">The NDM/XML schemas for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qualified</w:t>
      </w:r>
      <w:r w:rsidR="007F23E7" w:rsidRPr="00437352">
        <w:rPr>
          <w:rFonts w:ascii="Courier New" w:hAnsi="Courier New" w:cs="Courier New"/>
          <w:sz w:val="20"/>
        </w:rPr>
        <w:t>"</w:t>
      </w:r>
      <w:r w:rsidR="007F23E7" w:rsidRPr="00437352">
        <w:t>’</w:t>
      </w:r>
      <w:r w:rsidRPr="00437352">
        <w:t xml:space="preserve"> and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unqualified</w:t>
      </w:r>
      <w:r w:rsidR="007F23E7" w:rsidRPr="00437352">
        <w:rPr>
          <w:rFonts w:ascii="Courier New" w:hAnsi="Courier New" w:cs="Courier New"/>
          <w:sz w:val="20"/>
        </w:rPr>
        <w:t>"</w:t>
      </w:r>
      <w:r w:rsidR="007F23E7" w:rsidRPr="00437352">
        <w:t>’</w:t>
      </w:r>
      <w:r w:rsidRPr="00437352">
        <w:t xml:space="preserve"> are identical with the exception of the value for the </w:t>
      </w:r>
      <w:r w:rsidRPr="00437352">
        <w:rPr>
          <w:rFonts w:ascii="Courier New" w:hAnsi="Courier New" w:cs="Courier New"/>
          <w:sz w:val="20"/>
        </w:rPr>
        <w:t>elementFormDefault</w:t>
      </w:r>
      <w:r w:rsidRPr="00437352">
        <w:rPr>
          <w:rFonts w:ascii="Courier New" w:hAnsi="Courier New" w:cs="Courier New"/>
        </w:rPr>
        <w:t xml:space="preserve"> </w:t>
      </w:r>
      <w:r w:rsidRPr="00437352">
        <w:t>parameter.</w:t>
      </w:r>
    </w:p>
    <w:p w14:paraId="6FA50AC5" w14:textId="77777777" w:rsidR="00A86CE7" w:rsidRPr="00437352" w:rsidRDefault="00A86CE7" w:rsidP="00A86CE7">
      <w:pPr>
        <w:pStyle w:val="Paragraph3"/>
        <w:keepNext/>
      </w:pPr>
      <w:r w:rsidRPr="00437352">
        <w:lastRenderedPageBreak/>
        <w:t xml:space="preserve">If it is desired to validate an instantiation against the CCSDS Web-based schema, one of the options for the </w:t>
      </w:r>
      <w:r w:rsidRPr="00437352">
        <w:rPr>
          <w:rFonts w:ascii="Courier New" w:hAnsi="Courier New"/>
          <w:sz w:val="20"/>
        </w:rPr>
        <w:t>xsi:noNamespaceSchemaLocation</w:t>
      </w:r>
      <w:r w:rsidRPr="00437352">
        <w:t xml:space="preserve"> attribute must be coded as a single string of non-blank characters, with no line breaks:</w:t>
      </w:r>
    </w:p>
    <w:p w14:paraId="299B0D05" w14:textId="77777777" w:rsidR="00A86CE7" w:rsidRPr="00437352" w:rsidRDefault="00A86CE7" w:rsidP="00A86CE7">
      <w:pPr>
        <w:spacing w:before="0" w:line="240" w:lineRule="auto"/>
        <w:rPr>
          <w:rFonts w:ascii="Courier New" w:hAnsi="Courier New" w:cs="Courier New"/>
          <w:sz w:val="20"/>
        </w:rPr>
      </w:pPr>
    </w:p>
    <w:p w14:paraId="3C4F508F" w14:textId="1D417E81" w:rsidR="00A86CE7" w:rsidRPr="00437352" w:rsidRDefault="00A86CE7" w:rsidP="00A86CE7">
      <w:pPr>
        <w:spacing w:before="0" w:line="240" w:lineRule="auto"/>
        <w:rPr>
          <w:spacing w:val="-2"/>
        </w:rPr>
      </w:pPr>
      <w:r w:rsidRPr="00437352">
        <w:rPr>
          <w:rFonts w:ascii="Courier New" w:hAnsi="Courier New" w:cs="Courier New"/>
          <w:spacing w:val="-2"/>
          <w:sz w:val="20"/>
        </w:rPr>
        <w:t>xsi:noNamespaceSchemaLocation=</w:t>
      </w:r>
      <w:r w:rsidR="007F23E7" w:rsidRPr="00437352">
        <w:rPr>
          <w:rFonts w:ascii="Courier New" w:hAnsi="Courier New" w:cs="Courier New"/>
          <w:spacing w:val="-2"/>
          <w:sz w:val="20"/>
        </w:rPr>
        <w:t>"</w:t>
      </w:r>
      <w:r w:rsidRPr="00437352">
        <w:rPr>
          <w:rFonts w:ascii="Courier New" w:hAnsi="Courier New" w:cs="Courier New"/>
          <w:spacing w:val="-2"/>
          <w:sz w:val="20"/>
        </w:rPr>
        <w:t>http</w:t>
      </w:r>
      <w:r w:rsidR="00FD2102">
        <w:rPr>
          <w:rFonts w:ascii="Courier New" w:hAnsi="Courier New" w:cs="Courier New"/>
          <w:spacing w:val="-2"/>
          <w:sz w:val="20"/>
        </w:rPr>
        <w:t>s</w:t>
      </w:r>
      <w:r w:rsidRPr="00437352">
        <w:rPr>
          <w:rFonts w:ascii="Courier New" w:hAnsi="Courier New" w:cs="Courier New"/>
          <w:spacing w:val="-2"/>
          <w:sz w:val="20"/>
        </w:rPr>
        <w:t>://</w:t>
      </w:r>
      <w:r w:rsidR="00BE1B1F">
        <w:rPr>
          <w:rFonts w:ascii="Courier New" w:hAnsi="Courier New" w:cs="Courier New"/>
          <w:spacing w:val="-2"/>
          <w:sz w:val="20"/>
        </w:rPr>
        <w:t>beta.</w:t>
      </w:r>
      <w:r w:rsidRPr="00437352">
        <w:rPr>
          <w:rFonts w:ascii="Courier New" w:hAnsi="Courier New" w:cs="Courier New"/>
          <w:spacing w:val="-2"/>
          <w:sz w:val="20"/>
        </w:rPr>
        <w:t>sanaregistry.org/r/ndmxml_unqualified/ndmxml-</w:t>
      </w:r>
      <w:r w:rsidR="00F36834">
        <w:rPr>
          <w:rFonts w:ascii="Courier New" w:hAnsi="Courier New" w:cs="Courier New"/>
          <w:spacing w:val="-2"/>
          <w:sz w:val="20"/>
        </w:rPr>
        <w:t>3</w:t>
      </w:r>
      <w:r w:rsidRPr="00437352">
        <w:rPr>
          <w:rFonts w:ascii="Courier New" w:hAnsi="Courier New" w:cs="Courier New"/>
          <w:spacing w:val="-2"/>
          <w:sz w:val="20"/>
        </w:rPr>
        <w:t>.0.X-master-</w:t>
      </w:r>
      <w:r w:rsidR="00F36834">
        <w:rPr>
          <w:rFonts w:ascii="Courier New" w:hAnsi="Courier New" w:cs="Courier New"/>
          <w:spacing w:val="-2"/>
          <w:sz w:val="20"/>
        </w:rPr>
        <w:t>3</w:t>
      </w:r>
      <w:r w:rsidRPr="00437352">
        <w:rPr>
          <w:rFonts w:ascii="Courier New" w:hAnsi="Courier New" w:cs="Courier New"/>
          <w:spacing w:val="-2"/>
          <w:sz w:val="20"/>
        </w:rPr>
        <w:t>.0.xsd</w:t>
      </w:r>
      <w:r w:rsidR="007F23E7" w:rsidRPr="00437352">
        <w:rPr>
          <w:rFonts w:ascii="Courier New" w:hAnsi="Courier New" w:cs="Courier New"/>
          <w:spacing w:val="-2"/>
          <w:sz w:val="20"/>
        </w:rPr>
        <w:t>"</w:t>
      </w:r>
      <w:r w:rsidRPr="00437352">
        <w:rPr>
          <w:rFonts w:ascii="Courier New" w:hAnsi="Courier New" w:cs="Courier New"/>
          <w:spacing w:val="-2"/>
          <w:sz w:val="20"/>
        </w:rPr>
        <w:t xml:space="preserve">   </w:t>
      </w:r>
      <w:r w:rsidRPr="00437352">
        <w:rPr>
          <w:spacing w:val="-2"/>
        </w:rPr>
        <w:t xml:space="preserve">(if </w:t>
      </w:r>
      <w:r w:rsidR="007F23E7" w:rsidRPr="00437352">
        <w:rPr>
          <w:spacing w:val="-2"/>
        </w:rPr>
        <w:t>‘</w:t>
      </w:r>
      <w:r w:rsidRPr="00437352">
        <w:rPr>
          <w:rFonts w:ascii="Courier New" w:hAnsi="Courier New" w:cs="Courier New"/>
          <w:spacing w:val="-2"/>
          <w:sz w:val="20"/>
        </w:rPr>
        <w:t>elementFormDefault=</w:t>
      </w:r>
      <w:r w:rsidR="007F23E7" w:rsidRPr="00437352">
        <w:rPr>
          <w:rFonts w:ascii="Courier New" w:hAnsi="Courier New" w:cs="Courier New"/>
          <w:spacing w:val="-2"/>
          <w:sz w:val="20"/>
        </w:rPr>
        <w:t>"</w:t>
      </w:r>
      <w:r w:rsidRPr="00437352">
        <w:rPr>
          <w:rFonts w:ascii="Courier New" w:hAnsi="Courier New" w:cs="Courier New"/>
          <w:spacing w:val="-2"/>
          <w:sz w:val="20"/>
        </w:rPr>
        <w:t>unqualified</w:t>
      </w:r>
      <w:r w:rsidR="007F23E7" w:rsidRPr="00437352">
        <w:rPr>
          <w:rFonts w:ascii="Courier New" w:hAnsi="Courier New" w:cs="Courier New"/>
          <w:spacing w:val="-2"/>
          <w:sz w:val="20"/>
        </w:rPr>
        <w:t>"</w:t>
      </w:r>
      <w:r w:rsidR="007F23E7" w:rsidRPr="00437352">
        <w:t>’</w:t>
      </w:r>
      <w:r w:rsidRPr="00437352">
        <w:rPr>
          <w:spacing w:val="-2"/>
        </w:rPr>
        <w:t xml:space="preserve"> is desired)</w:t>
      </w:r>
    </w:p>
    <w:p w14:paraId="49D24C53" w14:textId="77777777" w:rsidR="00A86CE7" w:rsidRPr="00437352" w:rsidRDefault="00A86CE7" w:rsidP="00A86CE7">
      <w:pPr>
        <w:spacing w:before="0" w:line="240" w:lineRule="auto"/>
        <w:rPr>
          <w:rFonts w:ascii="Courier New" w:hAnsi="Courier New" w:cs="Courier New"/>
          <w:sz w:val="20"/>
        </w:rPr>
      </w:pPr>
    </w:p>
    <w:p w14:paraId="23C6E5D8" w14:textId="0208181F" w:rsidR="00A86CE7" w:rsidRPr="00437352" w:rsidRDefault="00A86CE7" w:rsidP="00A86CE7">
      <w:pPr>
        <w:spacing w:before="0" w:line="240" w:lineRule="auto"/>
        <w:rPr>
          <w:rFonts w:ascii="Courier New" w:hAnsi="Courier New" w:cs="Courier New"/>
          <w:sz w:val="20"/>
        </w:rPr>
      </w:pPr>
      <w:r w:rsidRPr="00437352">
        <w:rPr>
          <w:rFonts w:ascii="Courier New" w:hAnsi="Courier New" w:cs="Courier New"/>
          <w:sz w:val="20"/>
        </w:rPr>
        <w:t>xsi:noNamespaceSchemaLocation=</w:t>
      </w:r>
      <w:r w:rsidR="007F23E7" w:rsidRPr="00437352">
        <w:rPr>
          <w:rFonts w:ascii="Courier New" w:hAnsi="Courier New" w:cs="Courier New"/>
          <w:sz w:val="20"/>
        </w:rPr>
        <w:t>"</w:t>
      </w:r>
      <w:r w:rsidRPr="00437352">
        <w:rPr>
          <w:rFonts w:ascii="Courier New" w:hAnsi="Courier New" w:cs="Courier New"/>
          <w:sz w:val="20"/>
        </w:rPr>
        <w:t>http</w:t>
      </w:r>
      <w:r w:rsidR="00FD2102">
        <w:rPr>
          <w:rFonts w:ascii="Courier New" w:hAnsi="Courier New" w:cs="Courier New"/>
          <w:sz w:val="20"/>
        </w:rPr>
        <w:t>s</w:t>
      </w:r>
      <w:r w:rsidRPr="00437352">
        <w:rPr>
          <w:rFonts w:ascii="Courier New" w:hAnsi="Courier New" w:cs="Courier New"/>
          <w:sz w:val="20"/>
        </w:rPr>
        <w:t>://</w:t>
      </w:r>
      <w:r w:rsidR="00BE1B1F">
        <w:rPr>
          <w:rFonts w:ascii="Courier New" w:hAnsi="Courier New" w:cs="Courier New"/>
          <w:sz w:val="20"/>
        </w:rPr>
        <w:t>beta.</w:t>
      </w:r>
      <w:r w:rsidRPr="00437352">
        <w:rPr>
          <w:rFonts w:ascii="Courier New" w:hAnsi="Courier New" w:cs="Courier New"/>
          <w:sz w:val="20"/>
        </w:rPr>
        <w:t>sanaregistry.org/r/ndmxml_qualified/ndmxml-</w:t>
      </w:r>
      <w:r w:rsidR="00F36834">
        <w:rPr>
          <w:rFonts w:ascii="Courier New" w:hAnsi="Courier New" w:cs="Courier New"/>
          <w:sz w:val="20"/>
        </w:rPr>
        <w:t>3</w:t>
      </w:r>
      <w:r w:rsidRPr="00437352">
        <w:rPr>
          <w:rFonts w:ascii="Courier New" w:hAnsi="Courier New" w:cs="Courier New"/>
          <w:sz w:val="20"/>
        </w:rPr>
        <w:t>.0.X-master-</w:t>
      </w:r>
      <w:r w:rsidR="00F36834">
        <w:rPr>
          <w:rFonts w:ascii="Courier New" w:hAnsi="Courier New" w:cs="Courier New"/>
          <w:sz w:val="20"/>
        </w:rPr>
        <w:t>3</w:t>
      </w:r>
      <w:r w:rsidRPr="00437352">
        <w:rPr>
          <w:rFonts w:ascii="Courier New" w:hAnsi="Courier New" w:cs="Courier New"/>
          <w:sz w:val="20"/>
        </w:rPr>
        <w:t>.0.xsd</w:t>
      </w:r>
      <w:r w:rsidR="007F23E7" w:rsidRPr="00437352">
        <w:rPr>
          <w:rFonts w:ascii="Courier New" w:hAnsi="Courier New" w:cs="Courier New"/>
          <w:sz w:val="20"/>
        </w:rPr>
        <w:t>"</w:t>
      </w:r>
      <w:r w:rsidRPr="00437352">
        <w:rPr>
          <w:rFonts w:ascii="Courier New" w:hAnsi="Courier New" w:cs="Courier New"/>
          <w:sz w:val="20"/>
        </w:rPr>
        <w:t xml:space="preserve">     </w:t>
      </w:r>
      <w:r w:rsidRPr="00437352">
        <w:t xml:space="preserve">(if </w:t>
      </w:r>
      <w:r w:rsidR="007F23E7" w:rsidRPr="00437352">
        <w:t>‘</w:t>
      </w:r>
      <w:r w:rsidRPr="00437352">
        <w:rPr>
          <w:rFonts w:ascii="Courier New" w:hAnsi="Courier New" w:cs="Courier New"/>
          <w:sz w:val="20"/>
        </w:rPr>
        <w:t>elementFormDefault=</w:t>
      </w:r>
      <w:r w:rsidR="007F23E7" w:rsidRPr="00437352">
        <w:rPr>
          <w:rFonts w:ascii="Courier New" w:hAnsi="Courier New" w:cs="Courier New"/>
          <w:sz w:val="20"/>
        </w:rPr>
        <w:t>"</w:t>
      </w:r>
      <w:r w:rsidRPr="00437352">
        <w:rPr>
          <w:rFonts w:ascii="Courier New" w:hAnsi="Courier New" w:cs="Courier New"/>
          <w:sz w:val="20"/>
        </w:rPr>
        <w:t>qualified</w:t>
      </w:r>
      <w:r w:rsidR="007F23E7" w:rsidRPr="00437352">
        <w:rPr>
          <w:rFonts w:ascii="Courier New" w:hAnsi="Courier New" w:cs="Courier New"/>
          <w:sz w:val="20"/>
        </w:rPr>
        <w:t>"</w:t>
      </w:r>
      <w:r w:rsidR="007F23E7" w:rsidRPr="00437352">
        <w:t>’</w:t>
      </w:r>
      <w:r w:rsidRPr="00437352">
        <w:t xml:space="preserve"> is desired)</w:t>
      </w:r>
    </w:p>
    <w:p w14:paraId="206C5335" w14:textId="77777777" w:rsidR="00A86CE7" w:rsidRPr="00437352" w:rsidRDefault="00A86CE7" w:rsidP="00A86CE7">
      <w:pPr>
        <w:pStyle w:val="Notelevel1"/>
      </w:pPr>
      <w:r w:rsidRPr="00437352">
        <w:t>NOTES</w:t>
      </w:r>
    </w:p>
    <w:p w14:paraId="76C0D385" w14:textId="77777777" w:rsidR="00A86CE7" w:rsidRPr="00437352" w:rsidRDefault="00A86CE7" w:rsidP="00A86CE7">
      <w:pPr>
        <w:pStyle w:val="Noteslevel1"/>
        <w:numPr>
          <w:ilvl w:val="0"/>
          <w:numId w:val="28"/>
        </w:numPr>
      </w:pPr>
      <w:r w:rsidRPr="00437352">
        <w:t xml:space="preserve">The value associated with the </w:t>
      </w:r>
      <w:r w:rsidRPr="00437352">
        <w:rPr>
          <w:rFonts w:ascii="Courier New" w:hAnsi="Courier New"/>
          <w:sz w:val="20"/>
        </w:rPr>
        <w:t>xsi:noNamespaceSchemaLocation</w:t>
      </w:r>
      <w:r w:rsidRPr="00437352">
        <w:t xml:space="preserve"> attribute shown in this document is too long to appear on a single line.</w:t>
      </w:r>
    </w:p>
    <w:p w14:paraId="5E7F8927" w14:textId="510DBA0A" w:rsidR="0077098D" w:rsidRPr="00437352" w:rsidRDefault="00A86CE7" w:rsidP="00A86CE7">
      <w:pPr>
        <w:pStyle w:val="Noteslevel1"/>
        <w:numPr>
          <w:ilvl w:val="0"/>
          <w:numId w:val="28"/>
        </w:numPr>
      </w:pPr>
      <w:r w:rsidRPr="00437352">
        <w:t xml:space="preserve">In the schema name, the </w:t>
      </w:r>
      <w:r w:rsidR="007F23E7" w:rsidRPr="00437352">
        <w:t>‘</w:t>
      </w:r>
      <w:r w:rsidRPr="00437352">
        <w:t>X</w:t>
      </w:r>
      <w:r w:rsidR="007F23E7" w:rsidRPr="00437352">
        <w:t>’</w:t>
      </w:r>
      <w:r w:rsidRPr="00437352">
        <w:t xml:space="preserve"> in </w:t>
      </w:r>
      <w:r w:rsidR="007F23E7" w:rsidRPr="00437352">
        <w:t>‘</w:t>
      </w:r>
      <w:r w:rsidR="00F36834">
        <w:t>3</w:t>
      </w:r>
      <w:r w:rsidRPr="00437352">
        <w:t>.0.X</w:t>
      </w:r>
      <w:r w:rsidR="007F23E7" w:rsidRPr="00437352">
        <w:t>’</w:t>
      </w:r>
      <w:r w:rsidRPr="00437352">
        <w:t xml:space="preserve"> is the most current revision of the NDM/XML schema set, which can be determined via the SANA Registry. For the initial schema set, X = 0 (i.e., </w:t>
      </w:r>
      <w:r w:rsidR="00F36834">
        <w:t>3</w:t>
      </w:r>
      <w:r w:rsidRPr="00437352">
        <w:t>.0.0 is the initial schema set).</w:t>
      </w:r>
    </w:p>
    <w:p w14:paraId="5DBD967A" w14:textId="77777777" w:rsidR="0077098D" w:rsidRPr="00437352" w:rsidRDefault="00A86CE7" w:rsidP="00A86CE7">
      <w:pPr>
        <w:pStyle w:val="Paragraph3"/>
      </w:pPr>
      <w:r w:rsidRPr="00437352">
        <w:t>For use in a local operations environment, the NDM/XML schema set may be downloaded from the CCSDS Web site to a local server that meets local requirements for operations robustness.</w:t>
      </w:r>
    </w:p>
    <w:p w14:paraId="4D42A315" w14:textId="77777777" w:rsidR="00A86CE7" w:rsidRPr="00437352" w:rsidRDefault="00A86CE7" w:rsidP="00A86CE7">
      <w:pPr>
        <w:pStyle w:val="Paragraph3"/>
      </w:pPr>
      <w:r w:rsidRPr="00437352">
        <w:rPr>
          <w:spacing w:val="-6"/>
        </w:rPr>
        <w:t xml:space="preserve">If a local version is used, the value associated with the </w:t>
      </w:r>
      <w:r w:rsidRPr="00437352">
        <w:rPr>
          <w:rFonts w:ascii="Courier New" w:hAnsi="Courier New"/>
          <w:spacing w:val="-6"/>
          <w:sz w:val="20"/>
        </w:rPr>
        <w:t>xsi:noNamespaceSchemaLocation</w:t>
      </w:r>
      <w:r w:rsidRPr="00437352">
        <w:t xml:space="preserve"> attribute must be changed to a URL that is accessible to the local server.</w:t>
      </w:r>
    </w:p>
    <w:p w14:paraId="10773187" w14:textId="4FCBAF7D" w:rsidR="0077098D" w:rsidRPr="00437352" w:rsidRDefault="00A86CE7" w:rsidP="00A86CE7">
      <w:pPr>
        <w:pStyle w:val="Paragraph3"/>
      </w:pPr>
      <w:bookmarkStart w:id="228" w:name="_Ref113723585"/>
      <w:r w:rsidRPr="00437352">
        <w:t>There are two attributes that are required in the root element tag of an NDM/XML single message instantiation, specifically, the CCSDS_xxx_VERS keyword that is also part of the standard KVN header</w:t>
      </w:r>
      <w:r w:rsidR="005E0FFD">
        <w:t>,</w:t>
      </w:r>
      <w:r w:rsidRPr="00437352">
        <w:t xml:space="preserve"> and the Blue Book </w:t>
      </w:r>
      <w:r w:rsidR="002B3864">
        <w:t>issue</w:t>
      </w:r>
      <w:r w:rsidRPr="00437352">
        <w:t xml:space="preserve"> number.</w:t>
      </w:r>
      <w:bookmarkEnd w:id="228"/>
    </w:p>
    <w:p w14:paraId="47B3B3CD" w14:textId="3538B88F" w:rsidR="00A86CE7" w:rsidRPr="00437352" w:rsidRDefault="00A86CE7" w:rsidP="00A86CE7">
      <w:pPr>
        <w:pStyle w:val="Paragraph3"/>
      </w:pPr>
      <w:r w:rsidRPr="00437352">
        <w:t xml:space="preserve">The CCSDS_xxx_VERS keyword shall be supplied via the </w:t>
      </w:r>
      <w:r w:rsidR="007F23E7" w:rsidRPr="00437352">
        <w:t>‘</w:t>
      </w:r>
      <w:r w:rsidRPr="00437352">
        <w:t>id</w:t>
      </w:r>
      <w:r w:rsidR="007F23E7" w:rsidRPr="00437352">
        <w:t>’</w:t>
      </w:r>
      <w:r w:rsidRPr="00437352">
        <w:t xml:space="preserve"> attribute of the root element tag as noted in table </w:t>
      </w:r>
      <w:r w:rsidRPr="00A86CE7">
        <w:rPr>
          <w:noProof/>
          <w:color w:val="0000FF"/>
          <w:u w:val="dotted"/>
        </w:rPr>
        <w:fldChar w:fldCharType="begin"/>
      </w:r>
      <w:r w:rsidRPr="00A86CE7">
        <w:rPr>
          <w:color w:val="0000FF"/>
          <w:u w:val="dotted"/>
        </w:rPr>
        <w:instrText xml:space="preserve"> REF T_301Schemas_in_the_NDMXML_Schema_Set \h </w:instrText>
      </w:r>
      <w:r w:rsidRPr="00A86CE7">
        <w:rPr>
          <w:noProof/>
          <w:color w:val="0000FF"/>
          <w:u w:val="dotted"/>
        </w:rPr>
      </w:r>
      <w:r w:rsidRPr="00A86CE7">
        <w:rPr>
          <w:noProof/>
          <w:color w:val="0000FF"/>
          <w:u w:val="dotted"/>
        </w:rPr>
        <w:fldChar w:fldCharType="separate"/>
      </w:r>
      <w:r w:rsidR="002734C6">
        <w:rPr>
          <w:noProof/>
        </w:rPr>
        <w:t>3</w:t>
      </w:r>
      <w:r w:rsidR="002734C6" w:rsidRPr="006D5EAD">
        <w:noBreakHyphen/>
      </w:r>
      <w:r w:rsidR="002734C6">
        <w:rPr>
          <w:noProof/>
        </w:rPr>
        <w:t>1</w:t>
      </w:r>
      <w:r w:rsidRPr="00A86CE7">
        <w:rPr>
          <w:noProof/>
          <w:color w:val="0000FF"/>
          <w:u w:val="dotted"/>
        </w:rPr>
        <w:fldChar w:fldCharType="end"/>
      </w:r>
      <w:r w:rsidRPr="00437352">
        <w:t xml:space="preserve">. The value </w:t>
      </w:r>
      <w:r w:rsidR="007F23E7" w:rsidRPr="00437352">
        <w:t>‘</w:t>
      </w:r>
      <w:r w:rsidRPr="00437352">
        <w:t>xxx</w:t>
      </w:r>
      <w:r w:rsidR="007F23E7" w:rsidRPr="00437352">
        <w:t>’</w:t>
      </w:r>
      <w:r w:rsidRPr="00437352">
        <w:t xml:space="preserve"> in the </w:t>
      </w:r>
      <w:r w:rsidR="007F23E7" w:rsidRPr="00437352">
        <w:t>‘</w:t>
      </w:r>
      <w:r w:rsidRPr="00437352">
        <w:t>id</w:t>
      </w:r>
      <w:r w:rsidR="007F23E7" w:rsidRPr="00437352">
        <w:t>’</w:t>
      </w:r>
      <w:r w:rsidRPr="00437352">
        <w:t xml:space="preserve"> attribute must be in all capital letters.</w:t>
      </w:r>
    </w:p>
    <w:p w14:paraId="54059C4F" w14:textId="5C0D1BD1" w:rsidR="0077098D" w:rsidRPr="00437352" w:rsidRDefault="00A86CE7" w:rsidP="00A86CE7">
      <w:pPr>
        <w:pStyle w:val="Paragraph3"/>
      </w:pPr>
      <w:bookmarkStart w:id="229" w:name="_Ref113723632"/>
      <w:r w:rsidRPr="00437352">
        <w:t xml:space="preserve">The </w:t>
      </w:r>
      <w:r w:rsidR="0027799E">
        <w:t xml:space="preserve">issue </w:t>
      </w:r>
      <w:r w:rsidRPr="00437352">
        <w:t xml:space="preserve">number of the Blue Book to which the schema applies shall be supplied via the </w:t>
      </w:r>
      <w:r w:rsidR="007F23E7" w:rsidRPr="00437352">
        <w:t>‘</w:t>
      </w:r>
      <w:r w:rsidRPr="00437352">
        <w:t>version</w:t>
      </w:r>
      <w:r w:rsidR="007F23E7" w:rsidRPr="00437352">
        <w:t>’</w:t>
      </w:r>
      <w:r w:rsidRPr="00437352">
        <w:t xml:space="preserve"> attribute.</w:t>
      </w:r>
      <w:bookmarkEnd w:id="229"/>
    </w:p>
    <w:p w14:paraId="764A5E8F" w14:textId="77777777" w:rsidR="0077098D" w:rsidRPr="00437352" w:rsidRDefault="00A86CE7" w:rsidP="00A86CE7">
      <w:pPr>
        <w:pStyle w:val="Notelevel2"/>
      </w:pPr>
      <w:r w:rsidRPr="00437352">
        <w:t>NOTE</w:t>
      </w:r>
      <w:r w:rsidRPr="00437352">
        <w:tab/>
        <w:t>–</w:t>
      </w:r>
      <w:r w:rsidRPr="00437352">
        <w:tab/>
        <w:t xml:space="preserve">The following example root element tag for an OPM instantiation combines all the directions in the preceding several subsections for both </w:t>
      </w:r>
      <w:r w:rsidR="007F23E7" w:rsidRPr="00437352">
        <w:t>‘</w:t>
      </w:r>
      <w:r w:rsidRPr="00437352">
        <w:t>unqualified</w:t>
      </w:r>
      <w:r w:rsidR="007F23E7" w:rsidRPr="00437352">
        <w:t>’</w:t>
      </w:r>
      <w:r w:rsidRPr="00437352">
        <w:t xml:space="preserve"> and </w:t>
      </w:r>
      <w:r w:rsidR="007F23E7" w:rsidRPr="00437352">
        <w:t>‘</w:t>
      </w:r>
      <w:r w:rsidRPr="00437352">
        <w:t>qualified</w:t>
      </w:r>
      <w:r w:rsidR="007F23E7" w:rsidRPr="00437352">
        <w:t>’</w:t>
      </w:r>
      <w:r w:rsidRPr="00437352">
        <w:t xml:space="preserve"> </w:t>
      </w:r>
      <w:r w:rsidRPr="00437352">
        <w:rPr>
          <w:rFonts w:ascii="Courier New" w:hAnsi="Courier New"/>
          <w:sz w:val="20"/>
        </w:rPr>
        <w:t>elementFormDefault</w:t>
      </w:r>
      <w:r w:rsidRPr="00437352">
        <w:t>:</w:t>
      </w:r>
    </w:p>
    <w:p w14:paraId="1E1A8851" w14:textId="77777777" w:rsidR="00A86CE7" w:rsidRPr="00437352" w:rsidRDefault="00A86CE7" w:rsidP="00A86CE7">
      <w:pPr>
        <w:spacing w:before="0" w:line="240" w:lineRule="auto"/>
        <w:rPr>
          <w:rFonts w:ascii="Courier New" w:hAnsi="Courier New" w:cs="Courier New"/>
          <w:sz w:val="18"/>
          <w:szCs w:val="18"/>
        </w:rPr>
      </w:pPr>
    </w:p>
    <w:p w14:paraId="7AEC4258" w14:textId="77777777" w:rsidR="00A86CE7" w:rsidRPr="00437352" w:rsidRDefault="00A86CE7" w:rsidP="00A86CE7">
      <w:pPr>
        <w:pStyle w:val="Notelevel2"/>
        <w:spacing w:before="0"/>
        <w:ind w:left="1440"/>
        <w:rPr>
          <w:rFonts w:ascii="Courier New" w:hAnsi="Courier New" w:cs="Courier New"/>
          <w:sz w:val="18"/>
          <w:szCs w:val="18"/>
        </w:rPr>
      </w:pPr>
      <w:r w:rsidRPr="00437352">
        <w:rPr>
          <w:rFonts w:ascii="Courier New" w:hAnsi="Courier New" w:cs="Courier New"/>
          <w:sz w:val="18"/>
          <w:szCs w:val="18"/>
        </w:rPr>
        <w:t>&lt;?xml version=</w:t>
      </w:r>
      <w:r w:rsidR="007F23E7" w:rsidRPr="00437352">
        <w:rPr>
          <w:rFonts w:ascii="Courier New" w:hAnsi="Courier New" w:cs="Courier New"/>
          <w:sz w:val="18"/>
          <w:szCs w:val="18"/>
        </w:rPr>
        <w:t>"</w:t>
      </w:r>
      <w:r w:rsidRPr="00437352">
        <w:rPr>
          <w:rFonts w:ascii="Courier New" w:hAnsi="Courier New" w:cs="Courier New"/>
          <w:sz w:val="18"/>
          <w:szCs w:val="18"/>
        </w:rPr>
        <w:t>1.0</w:t>
      </w:r>
      <w:r w:rsidR="007F23E7" w:rsidRPr="00437352">
        <w:rPr>
          <w:rFonts w:ascii="Courier New" w:hAnsi="Courier New" w:cs="Courier New"/>
          <w:sz w:val="18"/>
          <w:szCs w:val="18"/>
        </w:rPr>
        <w:t>"</w:t>
      </w:r>
      <w:r w:rsidRPr="00437352">
        <w:rPr>
          <w:rFonts w:ascii="Courier New" w:hAnsi="Courier New" w:cs="Courier New"/>
          <w:sz w:val="18"/>
          <w:szCs w:val="18"/>
        </w:rPr>
        <w:t xml:space="preserve"> encoding=</w:t>
      </w:r>
      <w:r w:rsidR="007F23E7" w:rsidRPr="00437352">
        <w:rPr>
          <w:rFonts w:ascii="Courier New" w:hAnsi="Courier New" w:cs="Courier New"/>
          <w:sz w:val="18"/>
          <w:szCs w:val="18"/>
        </w:rPr>
        <w:t>"</w:t>
      </w:r>
      <w:r w:rsidRPr="00437352">
        <w:rPr>
          <w:rFonts w:ascii="Courier New" w:hAnsi="Courier New" w:cs="Courier New"/>
          <w:sz w:val="18"/>
          <w:szCs w:val="18"/>
        </w:rPr>
        <w:t>UTF-8</w:t>
      </w:r>
      <w:r w:rsidR="007F23E7" w:rsidRPr="00437352">
        <w:rPr>
          <w:rFonts w:ascii="Courier New" w:hAnsi="Courier New" w:cs="Courier New"/>
          <w:sz w:val="18"/>
          <w:szCs w:val="18"/>
        </w:rPr>
        <w:t>"</w:t>
      </w:r>
      <w:r w:rsidRPr="00437352">
        <w:rPr>
          <w:rFonts w:ascii="Courier New" w:hAnsi="Courier New" w:cs="Courier New"/>
          <w:sz w:val="18"/>
          <w:szCs w:val="18"/>
        </w:rPr>
        <w:t>?&gt;</w:t>
      </w:r>
    </w:p>
    <w:p w14:paraId="54BA2FA4" w14:textId="77777777" w:rsidR="00A86CE7" w:rsidRPr="00437352" w:rsidRDefault="00A86CE7" w:rsidP="00A86CE7">
      <w:pPr>
        <w:pStyle w:val="Notelevel2"/>
        <w:spacing w:before="0"/>
        <w:ind w:left="1440"/>
        <w:rPr>
          <w:rFonts w:ascii="Courier New" w:hAnsi="Courier New" w:cs="Courier New"/>
          <w:sz w:val="18"/>
          <w:szCs w:val="18"/>
        </w:rPr>
      </w:pPr>
      <w:r w:rsidRPr="00437352">
        <w:rPr>
          <w:rFonts w:ascii="Courier New" w:hAnsi="Courier New" w:cs="Courier New"/>
          <w:sz w:val="18"/>
          <w:szCs w:val="18"/>
        </w:rPr>
        <w:t>&lt;opm  xmlns:xsi=</w:t>
      </w:r>
      <w:r w:rsidR="007F23E7" w:rsidRPr="00437352">
        <w:rPr>
          <w:rFonts w:ascii="Courier New" w:hAnsi="Courier New" w:cs="Courier New"/>
          <w:sz w:val="18"/>
          <w:szCs w:val="18"/>
        </w:rPr>
        <w:t>"</w:t>
      </w:r>
      <w:r w:rsidRPr="00437352">
        <w:rPr>
          <w:rFonts w:ascii="Courier New" w:hAnsi="Courier New" w:cs="Courier New"/>
          <w:sz w:val="18"/>
          <w:szCs w:val="18"/>
        </w:rPr>
        <w:t>http://www.w3.org/2001/XMLSchema-instance</w:t>
      </w:r>
      <w:r w:rsidR="007F23E7" w:rsidRPr="00437352">
        <w:rPr>
          <w:rFonts w:ascii="Courier New" w:hAnsi="Courier New" w:cs="Courier New"/>
          <w:sz w:val="18"/>
          <w:szCs w:val="18"/>
        </w:rPr>
        <w:t>"</w:t>
      </w:r>
    </w:p>
    <w:p w14:paraId="05C28238" w14:textId="77777777" w:rsidR="00A86CE7" w:rsidRPr="00437352" w:rsidRDefault="00A86CE7" w:rsidP="00A86CE7">
      <w:pPr>
        <w:pStyle w:val="Notelevel2"/>
        <w:tabs>
          <w:tab w:val="clear" w:pos="1166"/>
        </w:tabs>
        <w:spacing w:before="0" w:line="240" w:lineRule="auto"/>
        <w:ind w:left="1440"/>
        <w:rPr>
          <w:rFonts w:ascii="Courier New" w:hAnsi="Courier New" w:cs="Courier New"/>
          <w:sz w:val="18"/>
          <w:szCs w:val="18"/>
        </w:rPr>
      </w:pPr>
      <w:r w:rsidRPr="00437352">
        <w:rPr>
          <w:rFonts w:ascii="Courier New" w:hAnsi="Courier New" w:cs="Courier New"/>
          <w:sz w:val="18"/>
          <w:szCs w:val="18"/>
        </w:rPr>
        <w:t xml:space="preserve">      xmlns:ndm=</w:t>
      </w:r>
      <w:r w:rsidR="007F23E7" w:rsidRPr="00437352">
        <w:rPr>
          <w:rFonts w:ascii="Courier New" w:hAnsi="Courier New" w:cs="Courier New"/>
          <w:sz w:val="18"/>
          <w:szCs w:val="18"/>
        </w:rPr>
        <w:t>"</w:t>
      </w:r>
      <w:r w:rsidRPr="00437352">
        <w:rPr>
          <w:rFonts w:ascii="Courier New" w:hAnsi="Courier New" w:cs="Courier New"/>
          <w:sz w:val="18"/>
          <w:szCs w:val="18"/>
        </w:rPr>
        <w:t>urn:ccsds:schema:ndmxml</w:t>
      </w:r>
      <w:r w:rsidR="007F23E7" w:rsidRPr="00437352">
        <w:rPr>
          <w:rFonts w:ascii="Courier New" w:hAnsi="Courier New" w:cs="Courier New"/>
          <w:sz w:val="18"/>
          <w:szCs w:val="18"/>
        </w:rPr>
        <w:t>"</w:t>
      </w:r>
    </w:p>
    <w:p w14:paraId="120A5771" w14:textId="44270B8D" w:rsidR="00A86CE7" w:rsidRPr="00437352" w:rsidRDefault="00A86CE7" w:rsidP="00A86CE7">
      <w:pPr>
        <w:pStyle w:val="Notelevel2"/>
        <w:spacing w:before="0"/>
        <w:ind w:left="1440"/>
        <w:rPr>
          <w:rFonts w:ascii="Courier New" w:hAnsi="Courier New" w:cs="Courier New"/>
          <w:sz w:val="18"/>
          <w:szCs w:val="18"/>
        </w:rPr>
      </w:pPr>
      <w:r w:rsidRPr="00437352">
        <w:rPr>
          <w:rFonts w:ascii="Courier New" w:hAnsi="Courier New" w:cs="Courier New"/>
          <w:sz w:val="18"/>
          <w:szCs w:val="18"/>
        </w:rPr>
        <w:t>xsi:noNamespaceSchemaLocation=</w:t>
      </w:r>
      <w:r w:rsidR="007F23E7" w:rsidRPr="00437352">
        <w:rPr>
          <w:rFonts w:ascii="Courier New" w:hAnsi="Courier New" w:cs="Courier New"/>
          <w:sz w:val="18"/>
          <w:szCs w:val="18"/>
        </w:rPr>
        <w:t>"</w:t>
      </w:r>
      <w:r w:rsidRPr="00437352">
        <w:rPr>
          <w:rFonts w:ascii="Courier New" w:hAnsi="Courier New" w:cs="Courier New"/>
          <w:sz w:val="18"/>
          <w:szCs w:val="18"/>
        </w:rPr>
        <w:t>http</w:t>
      </w:r>
      <w:r w:rsidR="00FC267F">
        <w:rPr>
          <w:rFonts w:ascii="Courier New" w:hAnsi="Courier New" w:cs="Courier New"/>
          <w:sz w:val="18"/>
          <w:szCs w:val="18"/>
        </w:rPr>
        <w:t>s</w:t>
      </w:r>
      <w:r w:rsidRPr="00437352">
        <w:rPr>
          <w:rFonts w:ascii="Courier New" w:hAnsi="Courier New" w:cs="Courier New"/>
          <w:sz w:val="18"/>
          <w:szCs w:val="18"/>
        </w:rPr>
        <w:t>://sanaregistry.org/r/ndmxml_unqualified/ndmxml-</w:t>
      </w:r>
      <w:r w:rsidR="00F36834">
        <w:rPr>
          <w:rFonts w:ascii="Courier New" w:hAnsi="Courier New" w:cs="Courier New"/>
          <w:sz w:val="18"/>
          <w:szCs w:val="18"/>
        </w:rPr>
        <w:t>3</w:t>
      </w:r>
      <w:r w:rsidRPr="00437352">
        <w:rPr>
          <w:rFonts w:ascii="Courier New" w:hAnsi="Courier New" w:cs="Courier New"/>
          <w:sz w:val="18"/>
          <w:szCs w:val="18"/>
        </w:rPr>
        <w:t>.0.0-master-</w:t>
      </w:r>
      <w:r w:rsidR="00F36834">
        <w:rPr>
          <w:rFonts w:ascii="Courier New" w:hAnsi="Courier New" w:cs="Courier New"/>
          <w:sz w:val="18"/>
          <w:szCs w:val="18"/>
        </w:rPr>
        <w:t>3</w:t>
      </w:r>
      <w:r w:rsidRPr="00437352">
        <w:rPr>
          <w:rFonts w:ascii="Courier New" w:hAnsi="Courier New" w:cs="Courier New"/>
          <w:sz w:val="18"/>
          <w:szCs w:val="18"/>
        </w:rPr>
        <w:t>.0.xsd</w:t>
      </w:r>
      <w:r w:rsidR="007F23E7" w:rsidRPr="00437352">
        <w:rPr>
          <w:rFonts w:ascii="Courier New" w:hAnsi="Courier New" w:cs="Courier New"/>
          <w:sz w:val="18"/>
          <w:szCs w:val="18"/>
        </w:rPr>
        <w:t>"</w:t>
      </w:r>
    </w:p>
    <w:p w14:paraId="31C94D43" w14:textId="5FF60FCC" w:rsidR="00A86CE7" w:rsidRPr="00437352" w:rsidRDefault="00A86CE7" w:rsidP="00A86CE7">
      <w:pPr>
        <w:pStyle w:val="Notelevel2"/>
        <w:spacing w:before="0" w:line="240" w:lineRule="auto"/>
        <w:ind w:left="1440"/>
        <w:rPr>
          <w:rFonts w:ascii="Courier New" w:hAnsi="Courier New" w:cs="Courier New"/>
          <w:sz w:val="18"/>
          <w:szCs w:val="18"/>
        </w:rPr>
      </w:pPr>
      <w:r w:rsidRPr="00437352">
        <w:rPr>
          <w:rFonts w:ascii="Courier New" w:hAnsi="Courier New" w:cs="Courier New"/>
          <w:sz w:val="18"/>
          <w:szCs w:val="18"/>
        </w:rPr>
        <w:t xml:space="preserve">      id=</w:t>
      </w:r>
      <w:r w:rsidR="007F23E7" w:rsidRPr="00437352">
        <w:rPr>
          <w:rFonts w:ascii="Courier New" w:hAnsi="Courier New" w:cs="Courier New"/>
          <w:sz w:val="18"/>
          <w:szCs w:val="18"/>
        </w:rPr>
        <w:t>"</w:t>
      </w:r>
      <w:r w:rsidRPr="00437352">
        <w:rPr>
          <w:rFonts w:ascii="Courier New" w:hAnsi="Courier New" w:cs="Courier New"/>
          <w:sz w:val="18"/>
          <w:szCs w:val="18"/>
        </w:rPr>
        <w:t>CCSDS_OPM_VERS</w:t>
      </w:r>
      <w:r w:rsidR="007F23E7" w:rsidRPr="00437352">
        <w:rPr>
          <w:rFonts w:ascii="Courier New" w:hAnsi="Courier New" w:cs="Courier New"/>
          <w:sz w:val="18"/>
          <w:szCs w:val="18"/>
        </w:rPr>
        <w:t>"</w:t>
      </w:r>
      <w:r w:rsidRPr="00437352">
        <w:rPr>
          <w:rFonts w:ascii="Courier New" w:hAnsi="Courier New" w:cs="Courier New"/>
          <w:sz w:val="18"/>
          <w:szCs w:val="18"/>
        </w:rPr>
        <w:t xml:space="preserve"> version=</w:t>
      </w:r>
      <w:r w:rsidR="007F23E7" w:rsidRPr="00437352">
        <w:rPr>
          <w:rFonts w:ascii="Courier New" w:hAnsi="Courier New" w:cs="Courier New"/>
          <w:sz w:val="18"/>
          <w:szCs w:val="18"/>
        </w:rPr>
        <w:t>"</w:t>
      </w:r>
      <w:r w:rsidR="003B0B37">
        <w:rPr>
          <w:rFonts w:ascii="Courier New" w:hAnsi="Courier New" w:cs="Courier New"/>
          <w:sz w:val="18"/>
          <w:szCs w:val="18"/>
        </w:rPr>
        <w:t>3</w:t>
      </w:r>
      <w:r w:rsidRPr="00437352">
        <w:rPr>
          <w:rFonts w:ascii="Courier New" w:hAnsi="Courier New" w:cs="Courier New"/>
          <w:sz w:val="18"/>
          <w:szCs w:val="18"/>
        </w:rPr>
        <w:t>.0</w:t>
      </w:r>
      <w:r w:rsidR="007F23E7" w:rsidRPr="00437352">
        <w:rPr>
          <w:rFonts w:ascii="Courier New" w:hAnsi="Courier New" w:cs="Courier New"/>
          <w:sz w:val="18"/>
          <w:szCs w:val="18"/>
        </w:rPr>
        <w:t>"</w:t>
      </w:r>
      <w:r w:rsidRPr="00437352">
        <w:rPr>
          <w:rFonts w:ascii="Courier New" w:hAnsi="Courier New" w:cs="Courier New"/>
          <w:sz w:val="18"/>
          <w:szCs w:val="18"/>
        </w:rPr>
        <w:t>&gt;</w:t>
      </w:r>
    </w:p>
    <w:p w14:paraId="12A5DA8F" w14:textId="77777777" w:rsidR="00A86CE7" w:rsidRPr="00437352" w:rsidRDefault="00A86CE7" w:rsidP="00A86CE7">
      <w:pPr>
        <w:spacing w:before="0" w:line="240" w:lineRule="auto"/>
        <w:rPr>
          <w:rFonts w:ascii="Courier New" w:hAnsi="Courier New" w:cs="Courier New"/>
          <w:sz w:val="18"/>
          <w:szCs w:val="18"/>
          <w:highlight w:val="yellow"/>
        </w:rPr>
      </w:pPr>
    </w:p>
    <w:p w14:paraId="7FBE63E8" w14:textId="77777777" w:rsidR="00A86CE7" w:rsidRPr="00437352" w:rsidRDefault="00A86CE7" w:rsidP="00A86CE7">
      <w:pPr>
        <w:pStyle w:val="Notelevel2"/>
        <w:spacing w:before="0"/>
        <w:ind w:left="1440"/>
        <w:rPr>
          <w:rFonts w:ascii="Courier New" w:hAnsi="Courier New"/>
          <w:sz w:val="18"/>
        </w:rPr>
      </w:pPr>
      <w:r w:rsidRPr="00437352">
        <w:rPr>
          <w:rFonts w:ascii="Courier New" w:hAnsi="Courier New"/>
          <w:sz w:val="18"/>
        </w:rPr>
        <w:t>&lt;?xml version=</w:t>
      </w:r>
      <w:r w:rsidR="007F23E7" w:rsidRPr="00437352">
        <w:rPr>
          <w:rFonts w:ascii="Courier New" w:hAnsi="Courier New"/>
          <w:sz w:val="18"/>
        </w:rPr>
        <w:t>"</w:t>
      </w:r>
      <w:r w:rsidRPr="00437352">
        <w:rPr>
          <w:rFonts w:ascii="Courier New" w:hAnsi="Courier New"/>
          <w:sz w:val="18"/>
        </w:rPr>
        <w:t>1.0</w:t>
      </w:r>
      <w:r w:rsidR="007F23E7" w:rsidRPr="00437352">
        <w:rPr>
          <w:rFonts w:ascii="Courier New" w:hAnsi="Courier New"/>
          <w:sz w:val="18"/>
        </w:rPr>
        <w:t>"</w:t>
      </w:r>
      <w:r w:rsidRPr="00437352">
        <w:rPr>
          <w:rFonts w:ascii="Courier New" w:hAnsi="Courier New"/>
          <w:sz w:val="18"/>
        </w:rPr>
        <w:t xml:space="preserve"> encoding=</w:t>
      </w:r>
      <w:r w:rsidR="007F23E7" w:rsidRPr="00437352">
        <w:rPr>
          <w:rFonts w:ascii="Courier New" w:hAnsi="Courier New"/>
          <w:sz w:val="18"/>
        </w:rPr>
        <w:t>"</w:t>
      </w:r>
      <w:r w:rsidRPr="00437352">
        <w:rPr>
          <w:rFonts w:ascii="Courier New" w:hAnsi="Courier New"/>
          <w:sz w:val="18"/>
        </w:rPr>
        <w:t>UTF-8</w:t>
      </w:r>
      <w:r w:rsidR="007F23E7" w:rsidRPr="00437352">
        <w:rPr>
          <w:rFonts w:ascii="Courier New" w:hAnsi="Courier New"/>
          <w:sz w:val="18"/>
        </w:rPr>
        <w:t>"</w:t>
      </w:r>
      <w:r w:rsidRPr="00437352">
        <w:rPr>
          <w:rFonts w:ascii="Courier New" w:hAnsi="Courier New"/>
          <w:sz w:val="18"/>
        </w:rPr>
        <w:t>?&gt;</w:t>
      </w:r>
    </w:p>
    <w:p w14:paraId="460BB1D1" w14:textId="77777777" w:rsidR="00A86CE7" w:rsidRPr="00437352" w:rsidRDefault="00A86CE7" w:rsidP="00A86CE7">
      <w:pPr>
        <w:pStyle w:val="Notelevel2"/>
        <w:spacing w:before="0" w:line="240" w:lineRule="auto"/>
        <w:ind w:left="1440"/>
        <w:rPr>
          <w:rFonts w:ascii="Courier New" w:hAnsi="Courier New" w:cs="Courier New"/>
          <w:sz w:val="18"/>
          <w:szCs w:val="18"/>
        </w:rPr>
      </w:pPr>
      <w:r w:rsidRPr="00437352">
        <w:rPr>
          <w:rFonts w:ascii="Courier New" w:hAnsi="Courier New" w:cs="Courier New"/>
          <w:sz w:val="18"/>
          <w:szCs w:val="18"/>
        </w:rPr>
        <w:t>&lt;ndm:opm  xmlns:xsi=</w:t>
      </w:r>
      <w:r w:rsidR="007F23E7" w:rsidRPr="00437352">
        <w:rPr>
          <w:rFonts w:ascii="Courier New" w:hAnsi="Courier New" w:cs="Courier New"/>
          <w:sz w:val="18"/>
          <w:szCs w:val="18"/>
        </w:rPr>
        <w:t>"</w:t>
      </w:r>
      <w:r w:rsidRPr="00437352">
        <w:rPr>
          <w:rFonts w:ascii="Courier New" w:hAnsi="Courier New" w:cs="Courier New"/>
          <w:sz w:val="18"/>
          <w:szCs w:val="18"/>
        </w:rPr>
        <w:t>http://www.w3.org/2001/XMLSchema-instance</w:t>
      </w:r>
      <w:r w:rsidR="007F23E7" w:rsidRPr="00437352">
        <w:rPr>
          <w:rFonts w:ascii="Courier New" w:hAnsi="Courier New" w:cs="Courier New"/>
          <w:sz w:val="18"/>
          <w:szCs w:val="18"/>
        </w:rPr>
        <w:t>"</w:t>
      </w:r>
    </w:p>
    <w:p w14:paraId="49B1868D" w14:textId="77777777" w:rsidR="00A86CE7" w:rsidRPr="00437352" w:rsidRDefault="00A86CE7" w:rsidP="00A86CE7">
      <w:pPr>
        <w:pStyle w:val="Notelevel2"/>
        <w:spacing w:before="0" w:line="240" w:lineRule="auto"/>
        <w:ind w:left="1440"/>
        <w:rPr>
          <w:rFonts w:ascii="Courier New" w:hAnsi="Courier New" w:cs="Courier New"/>
          <w:sz w:val="18"/>
          <w:szCs w:val="18"/>
        </w:rPr>
      </w:pPr>
      <w:r w:rsidRPr="00437352">
        <w:rPr>
          <w:rFonts w:ascii="Courier New" w:hAnsi="Courier New" w:cs="Courier New"/>
          <w:sz w:val="18"/>
          <w:szCs w:val="18"/>
        </w:rPr>
        <w:t xml:space="preserve">      xmlns:ndm=</w:t>
      </w:r>
      <w:r w:rsidR="007F23E7" w:rsidRPr="00437352">
        <w:rPr>
          <w:rFonts w:ascii="Courier New" w:hAnsi="Courier New" w:cs="Courier New"/>
          <w:sz w:val="18"/>
          <w:szCs w:val="18"/>
        </w:rPr>
        <w:t>"</w:t>
      </w:r>
      <w:r w:rsidRPr="00437352">
        <w:rPr>
          <w:rFonts w:ascii="Courier New" w:hAnsi="Courier New" w:cs="Courier New"/>
          <w:sz w:val="18"/>
          <w:szCs w:val="18"/>
        </w:rPr>
        <w:t>urn:ccsds:schema:ndmxml</w:t>
      </w:r>
      <w:r w:rsidR="007F23E7" w:rsidRPr="00437352">
        <w:rPr>
          <w:rFonts w:ascii="Courier New" w:hAnsi="Courier New" w:cs="Courier New"/>
          <w:sz w:val="18"/>
          <w:szCs w:val="18"/>
        </w:rPr>
        <w:t>"</w:t>
      </w:r>
    </w:p>
    <w:p w14:paraId="3A83B114" w14:textId="14C7F96F" w:rsidR="00A86CE7" w:rsidRPr="00437352" w:rsidRDefault="00A86CE7" w:rsidP="00A86CE7">
      <w:pPr>
        <w:pStyle w:val="Notelevel2"/>
        <w:tabs>
          <w:tab w:val="clear" w:pos="1166"/>
        </w:tabs>
        <w:spacing w:before="0" w:line="240" w:lineRule="auto"/>
        <w:ind w:left="0" w:firstLine="0"/>
        <w:rPr>
          <w:rFonts w:ascii="Courier New" w:hAnsi="Courier New" w:cs="Courier New"/>
          <w:sz w:val="18"/>
          <w:szCs w:val="18"/>
        </w:rPr>
      </w:pPr>
      <w:r w:rsidRPr="00437352">
        <w:rPr>
          <w:rFonts w:ascii="Courier New" w:hAnsi="Courier New" w:cs="Courier New"/>
          <w:sz w:val="18"/>
          <w:szCs w:val="18"/>
        </w:rPr>
        <w:t xml:space="preserve">      xsi:noNamespaceSchemaLocation=</w:t>
      </w:r>
      <w:r w:rsidR="007F23E7" w:rsidRPr="00437352">
        <w:rPr>
          <w:rFonts w:ascii="Courier New" w:hAnsi="Courier New" w:cs="Courier New"/>
          <w:sz w:val="18"/>
          <w:szCs w:val="18"/>
        </w:rPr>
        <w:t>"</w:t>
      </w:r>
      <w:r w:rsidRPr="00437352">
        <w:rPr>
          <w:rFonts w:ascii="Courier New" w:hAnsi="Courier New" w:cs="Courier New"/>
          <w:sz w:val="18"/>
          <w:szCs w:val="18"/>
        </w:rPr>
        <w:t>http</w:t>
      </w:r>
      <w:r w:rsidR="00FC267F">
        <w:rPr>
          <w:rFonts w:ascii="Courier New" w:hAnsi="Courier New" w:cs="Courier New"/>
          <w:sz w:val="18"/>
          <w:szCs w:val="18"/>
        </w:rPr>
        <w:t>s</w:t>
      </w:r>
      <w:r w:rsidRPr="00437352">
        <w:rPr>
          <w:rFonts w:ascii="Courier New" w:hAnsi="Courier New" w:cs="Courier New"/>
          <w:sz w:val="18"/>
          <w:szCs w:val="18"/>
        </w:rPr>
        <w:t>://sanaregistry.org/r/ndmxml_qualified/ndmxml-</w:t>
      </w:r>
      <w:r w:rsidR="00F36834">
        <w:rPr>
          <w:rFonts w:ascii="Courier New" w:hAnsi="Courier New" w:cs="Courier New"/>
          <w:sz w:val="18"/>
          <w:szCs w:val="18"/>
        </w:rPr>
        <w:t>3</w:t>
      </w:r>
      <w:r w:rsidRPr="00437352">
        <w:rPr>
          <w:rFonts w:ascii="Courier New" w:hAnsi="Courier New" w:cs="Courier New"/>
          <w:sz w:val="18"/>
          <w:szCs w:val="18"/>
        </w:rPr>
        <w:t>.0.0-master-</w:t>
      </w:r>
      <w:r w:rsidR="00F36834">
        <w:rPr>
          <w:rFonts w:ascii="Courier New" w:hAnsi="Courier New" w:cs="Courier New"/>
          <w:sz w:val="18"/>
          <w:szCs w:val="18"/>
        </w:rPr>
        <w:t>3</w:t>
      </w:r>
      <w:r w:rsidRPr="00437352">
        <w:rPr>
          <w:rFonts w:ascii="Courier New" w:hAnsi="Courier New" w:cs="Courier New"/>
          <w:sz w:val="18"/>
          <w:szCs w:val="18"/>
        </w:rPr>
        <w:t>.0.xsd</w:t>
      </w:r>
      <w:r w:rsidR="007F23E7" w:rsidRPr="00437352">
        <w:rPr>
          <w:rFonts w:ascii="Courier New" w:hAnsi="Courier New" w:cs="Courier New"/>
          <w:sz w:val="18"/>
          <w:szCs w:val="18"/>
        </w:rPr>
        <w:t>"</w:t>
      </w:r>
    </w:p>
    <w:p w14:paraId="692D2EA5" w14:textId="53957ADC" w:rsidR="00A86CE7" w:rsidRPr="00437352" w:rsidRDefault="00A86CE7" w:rsidP="00A86CE7">
      <w:pPr>
        <w:pStyle w:val="Notelevel2"/>
        <w:spacing w:before="0"/>
        <w:ind w:left="1170"/>
        <w:rPr>
          <w:rFonts w:ascii="Courier New" w:hAnsi="Courier New" w:cs="Courier New"/>
          <w:sz w:val="18"/>
          <w:szCs w:val="18"/>
        </w:rPr>
      </w:pPr>
      <w:r w:rsidRPr="00437352">
        <w:rPr>
          <w:rFonts w:ascii="Courier New" w:hAnsi="Courier New" w:cs="Courier New"/>
          <w:sz w:val="18"/>
          <w:szCs w:val="18"/>
        </w:rPr>
        <w:t xml:space="preserve">      id=</w:t>
      </w:r>
      <w:r w:rsidR="007F23E7" w:rsidRPr="00437352">
        <w:rPr>
          <w:rFonts w:ascii="Courier New" w:hAnsi="Courier New" w:cs="Courier New"/>
          <w:sz w:val="18"/>
          <w:szCs w:val="18"/>
        </w:rPr>
        <w:t>"</w:t>
      </w:r>
      <w:r w:rsidRPr="00437352">
        <w:rPr>
          <w:rFonts w:ascii="Courier New" w:hAnsi="Courier New" w:cs="Courier New"/>
          <w:sz w:val="18"/>
          <w:szCs w:val="18"/>
        </w:rPr>
        <w:t>CCSDS_OPM_VERS</w:t>
      </w:r>
      <w:r w:rsidR="007F23E7" w:rsidRPr="00437352">
        <w:rPr>
          <w:rFonts w:ascii="Courier New" w:hAnsi="Courier New" w:cs="Courier New"/>
          <w:sz w:val="18"/>
          <w:szCs w:val="18"/>
        </w:rPr>
        <w:t>"</w:t>
      </w:r>
      <w:r w:rsidRPr="00437352">
        <w:rPr>
          <w:rFonts w:ascii="Courier New" w:hAnsi="Courier New" w:cs="Courier New"/>
          <w:sz w:val="18"/>
          <w:szCs w:val="18"/>
        </w:rPr>
        <w:t xml:space="preserve"> version=</w:t>
      </w:r>
      <w:r w:rsidR="007F23E7" w:rsidRPr="00437352">
        <w:rPr>
          <w:rFonts w:ascii="Courier New" w:hAnsi="Courier New" w:cs="Courier New"/>
          <w:sz w:val="18"/>
          <w:szCs w:val="18"/>
        </w:rPr>
        <w:t>"</w:t>
      </w:r>
      <w:r w:rsidR="003B0B37">
        <w:rPr>
          <w:rFonts w:ascii="Courier New" w:hAnsi="Courier New" w:cs="Courier New"/>
          <w:sz w:val="18"/>
          <w:szCs w:val="18"/>
        </w:rPr>
        <w:t>3</w:t>
      </w:r>
      <w:r w:rsidRPr="00437352">
        <w:rPr>
          <w:rFonts w:ascii="Courier New" w:hAnsi="Courier New" w:cs="Courier New"/>
          <w:sz w:val="18"/>
          <w:szCs w:val="18"/>
        </w:rPr>
        <w:t>.0</w:t>
      </w:r>
      <w:r w:rsidR="007F23E7" w:rsidRPr="00437352">
        <w:rPr>
          <w:rFonts w:ascii="Courier New" w:hAnsi="Courier New" w:cs="Courier New"/>
          <w:sz w:val="18"/>
          <w:szCs w:val="18"/>
        </w:rPr>
        <w:t>"</w:t>
      </w:r>
      <w:r w:rsidRPr="00437352">
        <w:rPr>
          <w:rFonts w:ascii="Courier New" w:hAnsi="Courier New" w:cs="Courier New"/>
          <w:sz w:val="18"/>
          <w:szCs w:val="18"/>
        </w:rPr>
        <w:t>&gt;</w:t>
      </w:r>
    </w:p>
    <w:p w14:paraId="05635CBE" w14:textId="77777777" w:rsidR="00031CC7" w:rsidRPr="006D5EAD" w:rsidRDefault="00031CC7" w:rsidP="005E1524">
      <w:pPr>
        <w:pStyle w:val="Heading2"/>
        <w:spacing w:before="480"/>
      </w:pPr>
      <w:bookmarkStart w:id="230" w:name="_Toc51671518"/>
      <w:bookmarkStart w:id="231" w:name="_Toc52185453"/>
      <w:bookmarkStart w:id="232" w:name="_Toc110605563"/>
      <w:bookmarkStart w:id="233" w:name="_Toc113809590"/>
      <w:r w:rsidRPr="006D5EAD">
        <w:t>The STANDARD NDM/XML Header</w:t>
      </w:r>
      <w:bookmarkEnd w:id="225"/>
      <w:r w:rsidRPr="006D5EAD">
        <w:t xml:space="preserve"> SECTION</w:t>
      </w:r>
      <w:bookmarkEnd w:id="226"/>
      <w:bookmarkEnd w:id="227"/>
      <w:bookmarkEnd w:id="230"/>
      <w:bookmarkEnd w:id="231"/>
      <w:bookmarkEnd w:id="232"/>
      <w:bookmarkEnd w:id="233"/>
      <w:r w:rsidR="0027799E">
        <w:t xml:space="preserve">   </w:t>
      </w:r>
    </w:p>
    <w:p w14:paraId="4FE98E9C" w14:textId="77777777" w:rsidR="0077098D" w:rsidRDefault="00031CC7" w:rsidP="004E34E9">
      <w:pPr>
        <w:pStyle w:val="Paragraph3"/>
        <w:keepNext/>
      </w:pPr>
      <w:r w:rsidRPr="006D5EAD">
        <w:t xml:space="preserve">The NDMs shall share a standard header format, with tags </w:t>
      </w:r>
      <w:r w:rsidRPr="006D5EAD">
        <w:rPr>
          <w:rFonts w:ascii="Courier New" w:hAnsi="Courier New" w:cs="Courier New"/>
        </w:rPr>
        <w:t>&lt;header&gt;</w:t>
      </w:r>
      <w:r w:rsidRPr="006D5EAD">
        <w:t xml:space="preserve"> and &lt;/</w:t>
      </w:r>
      <w:r w:rsidRPr="006D5EAD">
        <w:rPr>
          <w:rFonts w:ascii="Courier New" w:hAnsi="Courier New" w:cs="Courier New"/>
        </w:rPr>
        <w:t>header</w:t>
      </w:r>
      <w:r w:rsidRPr="006D5EAD">
        <w:t>&gt;.</w:t>
      </w:r>
    </w:p>
    <w:p w14:paraId="4E10C93E" w14:textId="77777777" w:rsidR="0077098D" w:rsidRDefault="00031CC7" w:rsidP="005E1524">
      <w:pPr>
        <w:pStyle w:val="Paragraph3"/>
      </w:pPr>
      <w:r w:rsidRPr="006D5EAD">
        <w:t xml:space="preserve">Immediately following the </w:t>
      </w:r>
      <w:r w:rsidRPr="006D5EAD">
        <w:rPr>
          <w:rFonts w:ascii="Courier New" w:hAnsi="Courier New" w:cs="Courier New"/>
        </w:rPr>
        <w:t>&lt;header&gt;</w:t>
      </w:r>
      <w:r w:rsidRPr="006D5EAD">
        <w:t xml:space="preserve"> tag</w:t>
      </w:r>
      <w:r w:rsidR="00F57CFC">
        <w:t>,</w:t>
      </w:r>
      <w:r w:rsidRPr="006D5EAD">
        <w:t xml:space="preserve"> the message may have any number of </w:t>
      </w:r>
      <w:r w:rsidRPr="006D5EAD">
        <w:rPr>
          <w:rFonts w:ascii="Courier New" w:hAnsi="Courier New" w:cs="Courier New"/>
        </w:rPr>
        <w:t>&lt;COMMENT&gt;&lt;/COMMENT&gt;</w:t>
      </w:r>
      <w:r w:rsidRPr="006D5EAD">
        <w:t xml:space="preserve"> tag pairs.</w:t>
      </w:r>
    </w:p>
    <w:p w14:paraId="75052FCE" w14:textId="77777777" w:rsidR="0077098D" w:rsidRDefault="00031CC7" w:rsidP="005E1524">
      <w:pPr>
        <w:pStyle w:val="Paragraph3"/>
      </w:pPr>
      <w:r w:rsidRPr="006D5EAD">
        <w:t xml:space="preserve">The standard NDM header shall contain the </w:t>
      </w:r>
      <w:r w:rsidRPr="006D5EAD">
        <w:rPr>
          <w:rFonts w:ascii="Courier New" w:hAnsi="Courier New" w:cs="Courier New"/>
        </w:rPr>
        <w:t>&lt;CREATION_DATE&gt;</w:t>
      </w:r>
      <w:r w:rsidRPr="006D5EAD">
        <w:t xml:space="preserve"> and the </w:t>
      </w:r>
      <w:r w:rsidRPr="006D5EAD">
        <w:rPr>
          <w:rFonts w:ascii="Courier New" w:hAnsi="Courier New" w:cs="Courier New"/>
        </w:rPr>
        <w:t>&lt;ORIGINATOR&gt;</w:t>
      </w:r>
      <w:r w:rsidRPr="006D5EAD">
        <w:t xml:space="preserve"> tags.</w:t>
      </w:r>
    </w:p>
    <w:p w14:paraId="6307DB55" w14:textId="72D308BF" w:rsidR="00031CC7" w:rsidRPr="006D5EAD" w:rsidRDefault="00031CC7" w:rsidP="005E1524">
      <w:pPr>
        <w:pStyle w:val="Notelevel1"/>
        <w:spacing w:after="240" w:line="240" w:lineRule="auto"/>
      </w:pPr>
      <w:r w:rsidRPr="006D5EAD">
        <w:t>NOTE</w:t>
      </w:r>
      <w:r w:rsidRPr="006D5EAD">
        <w:tab/>
        <w:t>–</w:t>
      </w:r>
      <w:r w:rsidRPr="006D5EAD">
        <w:tab/>
        <w:t xml:space="preserve">The rules for these keywords are specified in references </w:t>
      </w:r>
      <w:r w:rsidR="00B94FE5" w:rsidRPr="00437352">
        <w:rPr>
          <w:spacing w:val="-2"/>
        </w:rPr>
        <w:fldChar w:fldCharType="begin"/>
      </w:r>
      <w:r w:rsidR="00B94FE5" w:rsidRPr="00437352">
        <w:rPr>
          <w:spacing w:val="-2"/>
        </w:rPr>
        <w:instrText xml:space="preserve"> REF R_504x0b1AttitudeDataMessages \h \* MERGEFORMAT </w:instrText>
      </w:r>
      <w:r w:rsidR="00B94FE5" w:rsidRPr="00437352">
        <w:rPr>
          <w:spacing w:val="-2"/>
        </w:rPr>
      </w:r>
      <w:r w:rsidR="00B94FE5" w:rsidRPr="00437352">
        <w:rPr>
          <w:spacing w:val="-2"/>
        </w:rPr>
        <w:fldChar w:fldCharType="separate"/>
      </w:r>
      <w:r w:rsidR="002734C6" w:rsidRPr="006D5EAD">
        <w:t>[</w:t>
      </w:r>
      <w:r w:rsidR="002734C6">
        <w:rPr>
          <w:noProof/>
          <w:spacing w:val="-2"/>
        </w:rPr>
        <w:t>4</w:t>
      </w:r>
      <w:r w:rsidR="002734C6" w:rsidRPr="006D5EAD">
        <w:t>]</w:t>
      </w:r>
      <w:r w:rsidR="00B94FE5" w:rsidRPr="00437352">
        <w:rPr>
          <w:spacing w:val="-2"/>
        </w:rPr>
        <w:fldChar w:fldCharType="end"/>
      </w:r>
      <w:r w:rsidR="00B94FE5" w:rsidRPr="00437352">
        <w:rPr>
          <w:spacing w:val="-2"/>
        </w:rPr>
        <w:t>–</w:t>
      </w:r>
      <w:r w:rsidR="00B94FE5" w:rsidRPr="00437352">
        <w:rPr>
          <w:spacing w:val="-2"/>
        </w:rPr>
        <w:fldChar w:fldCharType="begin"/>
      </w:r>
      <w:r w:rsidR="00B94FE5" w:rsidRPr="00437352">
        <w:rPr>
          <w:spacing w:val="-2"/>
        </w:rPr>
        <w:instrText xml:space="preserve"> REF R_508x1b1ReentryDataMessage \h </w:instrText>
      </w:r>
      <w:r w:rsidR="00B94FE5" w:rsidRPr="00437352">
        <w:rPr>
          <w:spacing w:val="-2"/>
        </w:rPr>
      </w:r>
      <w:r w:rsidR="00B94FE5" w:rsidRPr="00437352">
        <w:rPr>
          <w:spacing w:val="-2"/>
        </w:rPr>
        <w:fldChar w:fldCharType="separate"/>
      </w:r>
      <w:r w:rsidR="002734C6" w:rsidRPr="00437352">
        <w:t>[</w:t>
      </w:r>
      <w:r w:rsidR="002734C6">
        <w:rPr>
          <w:noProof/>
        </w:rPr>
        <w:t>8</w:t>
      </w:r>
      <w:r w:rsidR="002734C6" w:rsidRPr="00437352">
        <w:t>]</w:t>
      </w:r>
      <w:r w:rsidR="00B94FE5" w:rsidRPr="00437352">
        <w:rPr>
          <w:spacing w:val="-2"/>
        </w:rPr>
        <w:fldChar w:fldCharType="end"/>
      </w:r>
      <w:r w:rsidRPr="006D5EAD">
        <w:t xml:space="preserve">.  An example </w:t>
      </w:r>
      <w:r w:rsidRPr="006D5EAD">
        <w:rPr>
          <w:rFonts w:ascii="Courier New" w:hAnsi="Courier New" w:cs="Courier New"/>
        </w:rPr>
        <w:t>&lt;header&gt;</w:t>
      </w:r>
      <w:r w:rsidRPr="006D5EAD">
        <w:t xml:space="preserve"> section is shown immediately below</w:t>
      </w:r>
      <w:r w:rsidR="00B94FE5" w:rsidRPr="00437352">
        <w:t xml:space="preserve"> for both </w:t>
      </w:r>
      <w:r w:rsidR="00C336DB" w:rsidRPr="00437352">
        <w:t>‘</w:t>
      </w:r>
      <w:r w:rsidR="00B94FE5" w:rsidRPr="00437352">
        <w:t>unqualified</w:t>
      </w:r>
      <w:r w:rsidR="00C336DB" w:rsidRPr="00437352">
        <w:t>’</w:t>
      </w:r>
      <w:r w:rsidR="00B94FE5" w:rsidRPr="00437352">
        <w:t xml:space="preserve"> and </w:t>
      </w:r>
      <w:r w:rsidR="00C336DB" w:rsidRPr="00437352">
        <w:t>‘</w:t>
      </w:r>
      <w:r w:rsidR="00B94FE5" w:rsidRPr="00437352">
        <w:t>qualified</w:t>
      </w:r>
      <w:r w:rsidR="00C336DB" w:rsidRPr="00437352">
        <w:t>’</w:t>
      </w:r>
      <w:r w:rsidR="00B94FE5" w:rsidRPr="00437352">
        <w:t xml:space="preserve"> </w:t>
      </w:r>
      <w:r w:rsidR="00B94FE5" w:rsidRPr="00437352">
        <w:rPr>
          <w:rFonts w:ascii="Courier New" w:hAnsi="Courier New" w:cs="Courier New"/>
          <w:sz w:val="22"/>
          <w:szCs w:val="22"/>
        </w:rPr>
        <w:t>elementFormDefault</w:t>
      </w:r>
      <w:r w:rsidR="00B94FE5" w:rsidRPr="00437352">
        <w:t xml:space="preserve">. In some of the recent publications, an optional </w:t>
      </w:r>
      <w:r w:rsidR="00C336DB" w:rsidRPr="00437352">
        <w:t>‘</w:t>
      </w:r>
      <w:r w:rsidR="00B94FE5" w:rsidRPr="00437352">
        <w:t>MESSAGE_ID</w:t>
      </w:r>
      <w:r w:rsidR="00C336DB" w:rsidRPr="00437352">
        <w:t>’</w:t>
      </w:r>
      <w:r w:rsidR="00B94FE5" w:rsidRPr="00437352">
        <w:t xml:space="preserve"> keyword has been included in the message header; details are in the specific reference</w:t>
      </w:r>
      <w:r w:rsidRPr="006D5EAD">
        <w:t>.</w:t>
      </w:r>
    </w:p>
    <w:p w14:paraId="3F76427E"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&lt;header&gt;</w:t>
      </w:r>
    </w:p>
    <w:p w14:paraId="36E1A3DB"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&lt;COMMENT&gt;This is the common NDM/XML header&lt;/COMMENT&gt;</w:t>
      </w:r>
    </w:p>
    <w:p w14:paraId="0957D85C"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&lt;COMMENT&gt;I can put as many comments here as I want,&lt;/COMMENT&gt;</w:t>
      </w:r>
    </w:p>
    <w:p w14:paraId="0A14060F"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&lt;COMMENT&gt;including none.&lt;/COMMENT&gt;</w:t>
      </w:r>
    </w:p>
    <w:p w14:paraId="3D392F9D"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&lt;CREATION_DATE&gt;2004-281T17:26:06&lt;/CREATION_DATE&gt;</w:t>
      </w:r>
    </w:p>
    <w:p w14:paraId="55E45C6C" w14:textId="77777777" w:rsidR="00031CC7" w:rsidRPr="006D5EAD"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&lt;ORIGINATOR&gt;AGENCY-X&lt;/ORIGINATOR&gt;</w:t>
      </w:r>
    </w:p>
    <w:p w14:paraId="34BA7287" w14:textId="77777777" w:rsidR="00B94FE5" w:rsidRDefault="00031CC7" w:rsidP="00031CC7">
      <w:pPr>
        <w:pStyle w:val="Notelevel2"/>
        <w:spacing w:before="0" w:line="240" w:lineRule="auto"/>
        <w:rPr>
          <w:rFonts w:ascii="Courier New" w:hAnsi="Courier New" w:cs="Courier New"/>
          <w:sz w:val="18"/>
          <w:szCs w:val="18"/>
        </w:rPr>
      </w:pPr>
      <w:r w:rsidRPr="006D5EAD">
        <w:rPr>
          <w:rFonts w:ascii="Courier New" w:hAnsi="Courier New" w:cs="Courier New"/>
          <w:sz w:val="18"/>
          <w:szCs w:val="18"/>
        </w:rPr>
        <w:t xml:space="preserve">   &lt;/header&gt;</w:t>
      </w:r>
    </w:p>
    <w:p w14:paraId="6FC86FF8" w14:textId="77777777" w:rsidR="00B94FE5" w:rsidRPr="00437352" w:rsidRDefault="00B94FE5" w:rsidP="00031CC7">
      <w:pPr>
        <w:pStyle w:val="Notelevel2"/>
        <w:spacing w:before="0" w:line="240" w:lineRule="auto"/>
        <w:rPr>
          <w:rFonts w:ascii="Courier New" w:hAnsi="Courier New" w:cs="Courier New"/>
          <w:sz w:val="18"/>
          <w:szCs w:val="18"/>
        </w:rPr>
      </w:pPr>
    </w:p>
    <w:p w14:paraId="777C6F82"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&lt;ndm:header&gt;</w:t>
      </w:r>
    </w:p>
    <w:p w14:paraId="7BCEB626"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&lt;ndm:COMMENT&gt;This is the common NDM/XML header&lt;/ndm:COMMENT&gt;</w:t>
      </w:r>
    </w:p>
    <w:p w14:paraId="442ECD9C"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&lt;ndm:COMMENT&gt;I can put as many comments here as I want,&lt;/ndm:COMMENT&gt;</w:t>
      </w:r>
    </w:p>
    <w:p w14:paraId="5292B29C"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&lt;ndm:COMMENT&gt;including none.&lt;/ndm:COMMENT&gt;</w:t>
      </w:r>
    </w:p>
    <w:p w14:paraId="60DAFBD0"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&lt;ndm:CREATION_DATE&gt;2004-281T17:26:06&lt;/ndm:CREATION_DATE&gt;</w:t>
      </w:r>
    </w:p>
    <w:p w14:paraId="4BFB3F0A" w14:textId="77777777" w:rsidR="00B94FE5" w:rsidRPr="00437352" w:rsidRDefault="00B94FE5" w:rsidP="00B94FE5">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&lt;ndm:ORIGINATOR&gt;AGENCY-X&lt;/ndm:ORIGINATOR&gt;</w:t>
      </w:r>
    </w:p>
    <w:p w14:paraId="00AE52BB" w14:textId="77777777" w:rsidR="00031CC7" w:rsidRPr="006D5EAD" w:rsidRDefault="00B94FE5" w:rsidP="00031CC7">
      <w:pPr>
        <w:pStyle w:val="Notelevel2"/>
        <w:spacing w:before="0" w:line="240" w:lineRule="auto"/>
        <w:rPr>
          <w:rFonts w:ascii="Courier New" w:hAnsi="Courier New" w:cs="Courier New"/>
          <w:sz w:val="18"/>
          <w:szCs w:val="18"/>
        </w:rPr>
      </w:pPr>
      <w:r w:rsidRPr="00437352">
        <w:rPr>
          <w:rFonts w:ascii="Courier New" w:hAnsi="Courier New" w:cs="Courier New"/>
          <w:sz w:val="18"/>
          <w:szCs w:val="18"/>
        </w:rPr>
        <w:t xml:space="preserve">   &lt;/ndm:header&gt;</w:t>
      </w:r>
    </w:p>
    <w:p w14:paraId="3AA87938" w14:textId="77777777" w:rsidR="00031CC7" w:rsidRPr="006D5EAD" w:rsidRDefault="00031CC7" w:rsidP="005E1524">
      <w:pPr>
        <w:pStyle w:val="Heading2"/>
        <w:spacing w:before="480"/>
      </w:pPr>
      <w:bookmarkStart w:id="234" w:name="_Toc217119002"/>
      <w:bookmarkStart w:id="235" w:name="_Toc254702596"/>
      <w:bookmarkStart w:id="236" w:name="_Toc276463975"/>
      <w:bookmarkStart w:id="237" w:name="_Toc51671519"/>
      <w:bookmarkStart w:id="238" w:name="_Toc52185454"/>
      <w:bookmarkStart w:id="239" w:name="_Toc110605564"/>
      <w:bookmarkStart w:id="240" w:name="_Toc113809591"/>
      <w:r w:rsidRPr="006D5EAD">
        <w:t>The NDM BODY section</w:t>
      </w:r>
      <w:bookmarkEnd w:id="234"/>
      <w:bookmarkEnd w:id="235"/>
      <w:bookmarkEnd w:id="236"/>
      <w:bookmarkEnd w:id="237"/>
      <w:bookmarkEnd w:id="238"/>
      <w:bookmarkEnd w:id="239"/>
      <w:bookmarkEnd w:id="240"/>
    </w:p>
    <w:p w14:paraId="6C3F3667" w14:textId="77777777" w:rsidR="00031CC7" w:rsidRPr="008601C1" w:rsidRDefault="00031CC7" w:rsidP="008601C1">
      <w:pPr>
        <w:pStyle w:val="Paragraph3"/>
        <w:keepNext/>
        <w:rPr>
          <w:spacing w:val="-6"/>
        </w:rPr>
      </w:pPr>
      <w:r w:rsidRPr="008601C1">
        <w:rPr>
          <w:spacing w:val="-6"/>
        </w:rPr>
        <w:t xml:space="preserve">After coding the </w:t>
      </w:r>
      <w:r w:rsidRPr="008601C1">
        <w:rPr>
          <w:rFonts w:ascii="Courier New" w:hAnsi="Courier New" w:cs="Courier New"/>
          <w:spacing w:val="-6"/>
        </w:rPr>
        <w:t>&lt;header&gt;</w:t>
      </w:r>
      <w:r w:rsidRPr="008601C1">
        <w:rPr>
          <w:spacing w:val="-6"/>
        </w:rPr>
        <w:t xml:space="preserve">, the instantiation must include a </w:t>
      </w:r>
      <w:r w:rsidRPr="008601C1">
        <w:rPr>
          <w:rFonts w:ascii="Courier New" w:hAnsi="Courier New" w:cs="Courier New"/>
          <w:spacing w:val="-6"/>
        </w:rPr>
        <w:t>&lt;body&gt;&lt;/body&gt;</w:t>
      </w:r>
      <w:r w:rsidRPr="008601C1">
        <w:rPr>
          <w:spacing w:val="-6"/>
        </w:rPr>
        <w:t xml:space="preserve"> tag pair.</w:t>
      </w:r>
    </w:p>
    <w:p w14:paraId="501709A6" w14:textId="77777777" w:rsidR="0077098D" w:rsidRDefault="00031CC7" w:rsidP="005E1524">
      <w:pPr>
        <w:pStyle w:val="Paragraph3"/>
      </w:pPr>
      <w:r w:rsidRPr="006D5EAD">
        <w:t xml:space="preserve">Inside the </w:t>
      </w:r>
      <w:r w:rsidRPr="006D5EAD">
        <w:rPr>
          <w:rFonts w:ascii="Courier New" w:hAnsi="Courier New" w:cs="Courier New"/>
        </w:rPr>
        <w:t>&lt;body&gt;&lt;/body&gt;</w:t>
      </w:r>
      <w:r w:rsidRPr="006D5EAD">
        <w:t xml:space="preserve"> tag pair must appear at least one </w:t>
      </w:r>
      <w:r w:rsidRPr="006D5EAD">
        <w:rPr>
          <w:rFonts w:ascii="Courier New" w:hAnsi="Courier New" w:cs="Courier New"/>
        </w:rPr>
        <w:t>&lt;segment&gt;&lt;/segment&gt;</w:t>
      </w:r>
      <w:r w:rsidRPr="006D5EAD">
        <w:t xml:space="preserve"> tag pair.</w:t>
      </w:r>
    </w:p>
    <w:p w14:paraId="1EDA0571" w14:textId="77777777" w:rsidR="00031CC7" w:rsidRPr="006D5EAD" w:rsidRDefault="00031CC7" w:rsidP="005E1524">
      <w:pPr>
        <w:pStyle w:val="Paragraph3"/>
      </w:pPr>
      <w:r w:rsidRPr="006D5EAD">
        <w:t xml:space="preserve">Each segment must be made up of one or more </w:t>
      </w:r>
      <w:r w:rsidRPr="006D5EAD">
        <w:rPr>
          <w:rFonts w:ascii="Courier New" w:hAnsi="Courier New" w:cs="Courier New"/>
        </w:rPr>
        <w:t>&lt;metadata&gt;&lt;/metadata&gt;</w:t>
      </w:r>
      <w:r w:rsidRPr="006D5EAD">
        <w:t xml:space="preserve"> and </w:t>
      </w:r>
      <w:r w:rsidRPr="006D5EAD">
        <w:rPr>
          <w:rFonts w:ascii="Courier New" w:hAnsi="Courier New" w:cs="Courier New"/>
        </w:rPr>
        <w:t>&lt;data&gt;&lt;/data&gt;</w:t>
      </w:r>
      <w:r w:rsidRPr="006D5EAD">
        <w:t xml:space="preserve"> tag pairs.</w:t>
      </w:r>
    </w:p>
    <w:p w14:paraId="2D0F7540" w14:textId="77777777" w:rsidR="00031CC7" w:rsidRPr="006D5EAD" w:rsidRDefault="00031CC7" w:rsidP="005E1524">
      <w:pPr>
        <w:pStyle w:val="Heading2"/>
        <w:spacing w:before="480"/>
      </w:pPr>
      <w:bookmarkStart w:id="241" w:name="_Toc254702597"/>
      <w:bookmarkStart w:id="242" w:name="_Toc276463976"/>
      <w:bookmarkStart w:id="243" w:name="_Toc51671520"/>
      <w:bookmarkStart w:id="244" w:name="_Toc52185455"/>
      <w:bookmarkStart w:id="245" w:name="_Toc110605565"/>
      <w:bookmarkStart w:id="246" w:name="_Toc113809592"/>
      <w:r w:rsidRPr="006D5EAD">
        <w:lastRenderedPageBreak/>
        <w:t>The NDM metadata section</w:t>
      </w:r>
      <w:bookmarkEnd w:id="241"/>
      <w:bookmarkEnd w:id="242"/>
      <w:bookmarkEnd w:id="243"/>
      <w:bookmarkEnd w:id="244"/>
      <w:bookmarkEnd w:id="245"/>
      <w:bookmarkEnd w:id="246"/>
    </w:p>
    <w:p w14:paraId="4511F0BE" w14:textId="77777777" w:rsidR="0077098D" w:rsidRDefault="00031CC7" w:rsidP="005E1524">
      <w:pPr>
        <w:pStyle w:val="Paragraph3"/>
      </w:pPr>
      <w:r w:rsidRPr="006D5EAD">
        <w:t>All NDMs must have a metadata section.</w:t>
      </w:r>
    </w:p>
    <w:p w14:paraId="5C4D705B" w14:textId="77777777" w:rsidR="0077098D" w:rsidRDefault="00031CC7" w:rsidP="005E1524">
      <w:pPr>
        <w:pStyle w:val="Paragraph3"/>
      </w:pPr>
      <w:r w:rsidRPr="006D5EAD">
        <w:t xml:space="preserve">The metadata section shall be set off by the </w:t>
      </w:r>
      <w:r w:rsidRPr="006D5EAD">
        <w:rPr>
          <w:rFonts w:ascii="Courier New" w:hAnsi="Courier New" w:cs="Courier New"/>
        </w:rPr>
        <w:t>&lt;metadata&gt;&lt;/metadata&gt;</w:t>
      </w:r>
      <w:r w:rsidRPr="006D5EAD">
        <w:t xml:space="preserve"> tag combination.</w:t>
      </w:r>
    </w:p>
    <w:p w14:paraId="21DC29E7" w14:textId="7B2F00EF" w:rsidR="00031CC7" w:rsidRPr="006D5EAD" w:rsidRDefault="00031CC7" w:rsidP="005E1524">
      <w:pPr>
        <w:pStyle w:val="Paragraph3"/>
      </w:pPr>
      <w:r w:rsidRPr="006D5EAD">
        <w:t xml:space="preserve">Between the </w:t>
      </w:r>
      <w:r w:rsidRPr="006D5EAD">
        <w:rPr>
          <w:rFonts w:ascii="Courier New" w:hAnsi="Courier New" w:cs="Courier New"/>
        </w:rPr>
        <w:t>&lt;metadata&gt;</w:t>
      </w:r>
      <w:r w:rsidRPr="006D5EAD">
        <w:t xml:space="preserve"> and </w:t>
      </w:r>
      <w:r w:rsidRPr="006D5EAD">
        <w:rPr>
          <w:rFonts w:ascii="Courier New" w:hAnsi="Courier New" w:cs="Courier New"/>
        </w:rPr>
        <w:t>&lt;/metadata&gt;</w:t>
      </w:r>
      <w:r w:rsidRPr="006D5EAD">
        <w:t xml:space="preserve"> tags, the keywords shall be the same as those in the metadata sections in </w:t>
      </w:r>
      <w:r w:rsidR="00B94FE5" w:rsidRPr="00437352">
        <w:rPr>
          <w:spacing w:val="-2"/>
        </w:rPr>
        <w:t xml:space="preserve">references </w:t>
      </w:r>
      <w:r w:rsidR="00B94FE5" w:rsidRPr="00437352">
        <w:rPr>
          <w:spacing w:val="-2"/>
        </w:rPr>
        <w:fldChar w:fldCharType="begin"/>
      </w:r>
      <w:r w:rsidR="00B94FE5" w:rsidRPr="00437352">
        <w:rPr>
          <w:spacing w:val="-2"/>
        </w:rPr>
        <w:instrText xml:space="preserve"> REF R_504x0b1AttitudeDataMessages \h \* MERGEFORMAT </w:instrText>
      </w:r>
      <w:r w:rsidR="00B94FE5" w:rsidRPr="00437352">
        <w:rPr>
          <w:spacing w:val="-2"/>
        </w:rPr>
      </w:r>
      <w:r w:rsidR="00B94FE5" w:rsidRPr="00437352">
        <w:rPr>
          <w:spacing w:val="-2"/>
        </w:rPr>
        <w:fldChar w:fldCharType="separate"/>
      </w:r>
      <w:r w:rsidR="002734C6" w:rsidRPr="006D5EAD">
        <w:t>[</w:t>
      </w:r>
      <w:r w:rsidR="002734C6">
        <w:rPr>
          <w:noProof/>
          <w:spacing w:val="-2"/>
        </w:rPr>
        <w:t>4</w:t>
      </w:r>
      <w:r w:rsidR="002734C6" w:rsidRPr="006D5EAD">
        <w:t>]</w:t>
      </w:r>
      <w:r w:rsidR="00B94FE5" w:rsidRPr="00437352">
        <w:rPr>
          <w:spacing w:val="-2"/>
        </w:rPr>
        <w:fldChar w:fldCharType="end"/>
      </w:r>
      <w:r w:rsidR="00B94FE5" w:rsidRPr="00437352">
        <w:rPr>
          <w:spacing w:val="-2"/>
        </w:rPr>
        <w:t>–</w:t>
      </w:r>
      <w:r w:rsidR="00B94FE5" w:rsidRPr="00437352">
        <w:rPr>
          <w:spacing w:val="-2"/>
        </w:rPr>
        <w:fldChar w:fldCharType="begin"/>
      </w:r>
      <w:r w:rsidR="00B94FE5" w:rsidRPr="00437352">
        <w:rPr>
          <w:spacing w:val="-2"/>
        </w:rPr>
        <w:instrText xml:space="preserve"> REF R_508x1b1ReentryDataMessage \h </w:instrText>
      </w:r>
      <w:r w:rsidR="00B94FE5" w:rsidRPr="00437352">
        <w:rPr>
          <w:spacing w:val="-2"/>
        </w:rPr>
      </w:r>
      <w:r w:rsidR="00B94FE5" w:rsidRPr="00437352">
        <w:rPr>
          <w:spacing w:val="-2"/>
        </w:rPr>
        <w:fldChar w:fldCharType="separate"/>
      </w:r>
      <w:r w:rsidR="002734C6" w:rsidRPr="00437352">
        <w:t>[</w:t>
      </w:r>
      <w:r w:rsidR="002734C6">
        <w:rPr>
          <w:noProof/>
        </w:rPr>
        <w:t>8</w:t>
      </w:r>
      <w:r w:rsidR="002734C6" w:rsidRPr="00437352">
        <w:t>]</w:t>
      </w:r>
      <w:r w:rsidR="00B94FE5" w:rsidRPr="00437352">
        <w:rPr>
          <w:spacing w:val="-2"/>
        </w:rPr>
        <w:fldChar w:fldCharType="end"/>
      </w:r>
      <w:r w:rsidR="006C5CD5">
        <w:t>.</w:t>
      </w:r>
    </w:p>
    <w:p w14:paraId="16404A67" w14:textId="77777777" w:rsidR="00031CC7" w:rsidRPr="006D5EAD" w:rsidRDefault="00031CC7" w:rsidP="005E1524">
      <w:pPr>
        <w:pStyle w:val="Heading2"/>
        <w:spacing w:before="480"/>
      </w:pPr>
      <w:bookmarkStart w:id="247" w:name="_Toc254702598"/>
      <w:bookmarkStart w:id="248" w:name="_Toc276463977"/>
      <w:bookmarkStart w:id="249" w:name="_Toc51671521"/>
      <w:bookmarkStart w:id="250" w:name="_Toc52185456"/>
      <w:bookmarkStart w:id="251" w:name="_Toc110605566"/>
      <w:bookmarkStart w:id="252" w:name="_Toc113809593"/>
      <w:r w:rsidRPr="006D5EAD">
        <w:t>The NDM data section</w:t>
      </w:r>
      <w:bookmarkEnd w:id="247"/>
      <w:bookmarkEnd w:id="248"/>
      <w:bookmarkEnd w:id="249"/>
      <w:bookmarkEnd w:id="250"/>
      <w:bookmarkEnd w:id="251"/>
      <w:bookmarkEnd w:id="252"/>
    </w:p>
    <w:p w14:paraId="3B730FD5" w14:textId="77777777" w:rsidR="00031CC7" w:rsidRPr="006D5EAD" w:rsidRDefault="00031CC7" w:rsidP="005E1524">
      <w:pPr>
        <w:pStyle w:val="Paragraph3"/>
      </w:pPr>
      <w:r w:rsidRPr="006D5EAD">
        <w:t xml:space="preserve">All </w:t>
      </w:r>
      <w:r w:rsidR="00B94FE5">
        <w:t>NDMs must have a data section.</w:t>
      </w:r>
    </w:p>
    <w:p w14:paraId="483343FB" w14:textId="5543C14A" w:rsidR="0077098D" w:rsidRDefault="00031CC7" w:rsidP="005E1524">
      <w:pPr>
        <w:pStyle w:val="Paragraph3"/>
      </w:pPr>
      <w:r w:rsidRPr="006D5EAD">
        <w:t xml:space="preserve">The data section shall follow the metadata section and shall be set off by the </w:t>
      </w:r>
      <w:r w:rsidRPr="006D5EAD">
        <w:rPr>
          <w:rFonts w:ascii="Courier New" w:hAnsi="Courier New" w:cs="Courier New"/>
        </w:rPr>
        <w:t>&lt;data&gt;&lt;/data&gt;</w:t>
      </w:r>
      <w:r w:rsidRPr="006D5EAD">
        <w:t xml:space="preserve"> tag combination.</w:t>
      </w:r>
    </w:p>
    <w:p w14:paraId="71C3D9B5" w14:textId="05922E4B" w:rsidR="00031CC7" w:rsidRPr="006D5EAD" w:rsidRDefault="00031CC7" w:rsidP="005E1524">
      <w:pPr>
        <w:pStyle w:val="Paragraph3"/>
      </w:pPr>
      <w:r w:rsidRPr="006D5EAD">
        <w:t xml:space="preserve">Between the </w:t>
      </w:r>
      <w:r w:rsidRPr="006D5EAD">
        <w:rPr>
          <w:rFonts w:ascii="Courier New" w:hAnsi="Courier New" w:cs="Courier New"/>
        </w:rPr>
        <w:t>&lt;data&gt;</w:t>
      </w:r>
      <w:r w:rsidRPr="006D5EAD">
        <w:t xml:space="preserve"> and </w:t>
      </w:r>
      <w:r w:rsidRPr="006D5EAD">
        <w:rPr>
          <w:rFonts w:ascii="Courier New" w:hAnsi="Courier New" w:cs="Courier New"/>
        </w:rPr>
        <w:t>&lt;/data&gt;</w:t>
      </w:r>
      <w:r w:rsidRPr="006D5EAD">
        <w:t xml:space="preserve"> tags, the keywords shall be the same as those in the data sections in the </w:t>
      </w:r>
      <w:r w:rsidR="00B94FE5" w:rsidRPr="00437352">
        <w:rPr>
          <w:spacing w:val="-2"/>
        </w:rPr>
        <w:t xml:space="preserve">references </w:t>
      </w:r>
      <w:r w:rsidR="00B94FE5" w:rsidRPr="00437352">
        <w:rPr>
          <w:spacing w:val="-2"/>
        </w:rPr>
        <w:fldChar w:fldCharType="begin"/>
      </w:r>
      <w:r w:rsidR="00B94FE5" w:rsidRPr="00437352">
        <w:rPr>
          <w:spacing w:val="-2"/>
        </w:rPr>
        <w:instrText xml:space="preserve"> REF R_504x0b1AttitudeDataMessages \h \* MERGEFORMAT </w:instrText>
      </w:r>
      <w:r w:rsidR="00B94FE5" w:rsidRPr="00437352">
        <w:rPr>
          <w:spacing w:val="-2"/>
        </w:rPr>
      </w:r>
      <w:r w:rsidR="00B94FE5" w:rsidRPr="00437352">
        <w:rPr>
          <w:spacing w:val="-2"/>
        </w:rPr>
        <w:fldChar w:fldCharType="separate"/>
      </w:r>
      <w:r w:rsidR="002734C6" w:rsidRPr="006D5EAD">
        <w:t>[</w:t>
      </w:r>
      <w:r w:rsidR="002734C6">
        <w:rPr>
          <w:noProof/>
          <w:spacing w:val="-2"/>
        </w:rPr>
        <w:t>4</w:t>
      </w:r>
      <w:r w:rsidR="002734C6" w:rsidRPr="006D5EAD">
        <w:t>]</w:t>
      </w:r>
      <w:r w:rsidR="00B94FE5" w:rsidRPr="00437352">
        <w:rPr>
          <w:spacing w:val="-2"/>
        </w:rPr>
        <w:fldChar w:fldCharType="end"/>
      </w:r>
      <w:r w:rsidR="00B94FE5" w:rsidRPr="00437352">
        <w:rPr>
          <w:spacing w:val="-2"/>
        </w:rPr>
        <w:t>–</w:t>
      </w:r>
      <w:r w:rsidR="00B94FE5" w:rsidRPr="00437352">
        <w:rPr>
          <w:spacing w:val="-2"/>
        </w:rPr>
        <w:fldChar w:fldCharType="begin"/>
      </w:r>
      <w:r w:rsidR="00B94FE5" w:rsidRPr="00437352">
        <w:rPr>
          <w:spacing w:val="-2"/>
        </w:rPr>
        <w:instrText xml:space="preserve"> REF R_508x1b1ReentryDataMessage \h </w:instrText>
      </w:r>
      <w:r w:rsidR="00B94FE5" w:rsidRPr="00437352">
        <w:rPr>
          <w:spacing w:val="-2"/>
        </w:rPr>
      </w:r>
      <w:r w:rsidR="00B94FE5" w:rsidRPr="00437352">
        <w:rPr>
          <w:spacing w:val="-2"/>
        </w:rPr>
        <w:fldChar w:fldCharType="separate"/>
      </w:r>
      <w:r w:rsidR="002734C6" w:rsidRPr="00437352">
        <w:t>[</w:t>
      </w:r>
      <w:r w:rsidR="002734C6">
        <w:rPr>
          <w:noProof/>
        </w:rPr>
        <w:t>8</w:t>
      </w:r>
      <w:r w:rsidR="002734C6" w:rsidRPr="00437352">
        <w:t>]</w:t>
      </w:r>
      <w:r w:rsidR="00B94FE5" w:rsidRPr="00437352">
        <w:rPr>
          <w:spacing w:val="-2"/>
        </w:rPr>
        <w:fldChar w:fldCharType="end"/>
      </w:r>
      <w:r w:rsidRPr="006D5EAD">
        <w:t xml:space="preserve">, </w:t>
      </w:r>
      <w:r w:rsidRPr="002B11EA">
        <w:t xml:space="preserve">with exceptions as noted in the </w:t>
      </w:r>
      <w:r w:rsidR="00B94FE5" w:rsidRPr="002B11EA">
        <w:t xml:space="preserve">following </w:t>
      </w:r>
      <w:r w:rsidRPr="002B11EA">
        <w:t>subsections that discuss creating instantiations of the specific messages.</w:t>
      </w:r>
    </w:p>
    <w:p w14:paraId="0183F9AE" w14:textId="77777777" w:rsidR="00031CC7" w:rsidRPr="006D5EAD" w:rsidRDefault="00031CC7" w:rsidP="005E1524">
      <w:pPr>
        <w:pStyle w:val="Heading2"/>
        <w:spacing w:before="480"/>
      </w:pPr>
      <w:bookmarkStart w:id="253" w:name="_Toc217119003"/>
      <w:bookmarkStart w:id="254" w:name="_Ref245462221"/>
      <w:bookmarkStart w:id="255" w:name="_Toc254702599"/>
      <w:bookmarkStart w:id="256" w:name="_Toc276463978"/>
      <w:bookmarkStart w:id="257" w:name="_Toc51671522"/>
      <w:bookmarkStart w:id="258" w:name="_Toc52185457"/>
      <w:bookmarkStart w:id="259" w:name="_Toc110605567"/>
      <w:bookmarkStart w:id="260" w:name="_Toc113809594"/>
      <w:r w:rsidRPr="006D5EAD">
        <w:t>CREATING AN AEM INSTANTIATION</w:t>
      </w:r>
      <w:bookmarkEnd w:id="253"/>
      <w:bookmarkEnd w:id="254"/>
      <w:bookmarkEnd w:id="255"/>
      <w:bookmarkEnd w:id="256"/>
      <w:bookmarkEnd w:id="257"/>
      <w:bookmarkEnd w:id="258"/>
      <w:bookmarkEnd w:id="259"/>
      <w:bookmarkEnd w:id="260"/>
    </w:p>
    <w:p w14:paraId="3F0E44AE" w14:textId="77777777" w:rsidR="005E1524" w:rsidRPr="006D5EAD" w:rsidRDefault="005E1524" w:rsidP="005E1524">
      <w:pPr>
        <w:pStyle w:val="Heading3"/>
      </w:pPr>
      <w:r w:rsidRPr="006D5EAD">
        <w:t>General</w:t>
      </w:r>
    </w:p>
    <w:p w14:paraId="216D9118" w14:textId="0552BA9F" w:rsidR="00031CC7" w:rsidRPr="006D5EAD" w:rsidRDefault="00031CC7" w:rsidP="005E1524">
      <w:pPr>
        <w:pStyle w:val="Paragraph4"/>
      </w:pPr>
      <w:r w:rsidRPr="006D5EAD">
        <w:t xml:space="preserve">An AEM instantiation shall be delimited with the </w:t>
      </w:r>
      <w:r w:rsidRPr="006D5EAD">
        <w:rPr>
          <w:rFonts w:ascii="Courier New" w:hAnsi="Courier New" w:cs="Courier New"/>
        </w:rPr>
        <w:t>&lt;aem&gt;&lt;/aem&gt;</w:t>
      </w:r>
      <w:r w:rsidRPr="006D5EAD">
        <w:t xml:space="preserve"> root element tags using the standard attributes documented in </w:t>
      </w:r>
      <w:r w:rsidRPr="006D5EAD">
        <w:fldChar w:fldCharType="begin"/>
      </w:r>
      <w:r w:rsidRPr="006D5EAD">
        <w:instrText xml:space="preserve"> REF _Ref216237674 \r \h  \* MERGEFORMAT </w:instrText>
      </w:r>
      <w:r w:rsidRPr="006D5EAD">
        <w:fldChar w:fldCharType="separate"/>
      </w:r>
      <w:r w:rsidR="002734C6">
        <w:t>4.3</w:t>
      </w:r>
      <w:r w:rsidRPr="006D5EAD">
        <w:fldChar w:fldCharType="end"/>
      </w:r>
      <w:r w:rsidRPr="006D5EAD">
        <w:t>.</w:t>
      </w:r>
    </w:p>
    <w:p w14:paraId="03640869" w14:textId="4DC67890" w:rsidR="00031CC7" w:rsidRPr="006D5EAD" w:rsidRDefault="00031CC7" w:rsidP="00031CC7">
      <w:pPr>
        <w:pStyle w:val="Notelevel1"/>
        <w:keepNext/>
      </w:pPr>
      <w:r w:rsidRPr="00D54DF8">
        <w:t>NOTE</w:t>
      </w:r>
      <w:r w:rsidRPr="00D54DF8">
        <w:tab/>
        <w:t>–</w:t>
      </w:r>
      <w:r w:rsidRPr="00D54DF8">
        <w:tab/>
      </w:r>
      <w:r w:rsidR="00D26235" w:rsidRPr="00D54DF8">
        <w:t>F</w:t>
      </w:r>
      <w:r w:rsidRPr="00D54DF8">
        <w:t xml:space="preserve">igures </w:t>
      </w:r>
      <w:r w:rsidRPr="006C5CD5">
        <w:fldChar w:fldCharType="begin"/>
      </w:r>
      <w:r w:rsidR="006A3097" w:rsidRPr="006C5CD5">
        <w:instrText xml:space="preserve"> REF F_B01SampleNDMXMLAEM \h </w:instrText>
      </w:r>
      <w:r w:rsidRPr="006C5CD5">
        <w:fldChar w:fldCharType="separate"/>
      </w:r>
      <w:r w:rsidR="002734C6">
        <w:rPr>
          <w:noProof/>
        </w:rPr>
        <w:t>G</w:t>
      </w:r>
      <w:r w:rsidR="002734C6" w:rsidRPr="006D5EAD">
        <w:noBreakHyphen/>
      </w:r>
      <w:r w:rsidR="002734C6">
        <w:rPr>
          <w:noProof/>
        </w:rPr>
        <w:t>1</w:t>
      </w:r>
      <w:r w:rsidRPr="006C5CD5">
        <w:fldChar w:fldCharType="end"/>
      </w:r>
      <w:r w:rsidRPr="006C5CD5">
        <w:t xml:space="preserve"> and </w:t>
      </w:r>
      <w:r w:rsidRPr="006C5CD5">
        <w:fldChar w:fldCharType="begin"/>
      </w:r>
      <w:r w:rsidR="006A3097" w:rsidRPr="006C5CD5">
        <w:instrText xml:space="preserve"> REF F_B02SampleNDMXMLAEMwithRotation \h </w:instrText>
      </w:r>
      <w:r w:rsidRPr="006C5CD5">
        <w:fldChar w:fldCharType="separate"/>
      </w:r>
      <w:r w:rsidR="002734C6">
        <w:rPr>
          <w:noProof/>
        </w:rPr>
        <w:t>G</w:t>
      </w:r>
      <w:r w:rsidR="002734C6" w:rsidRPr="006D5EAD">
        <w:noBreakHyphen/>
      </w:r>
      <w:r w:rsidR="002734C6">
        <w:rPr>
          <w:noProof/>
        </w:rPr>
        <w:t>2</w:t>
      </w:r>
      <w:r w:rsidRPr="006C5CD5">
        <w:fldChar w:fldCharType="end"/>
      </w:r>
      <w:r w:rsidR="00D26235" w:rsidRPr="006C5CD5">
        <w:t xml:space="preserve"> in annex </w:t>
      </w:r>
      <w:r w:rsidR="00D26235" w:rsidRPr="006C5CD5">
        <w:fldChar w:fldCharType="begin"/>
      </w:r>
      <w:r w:rsidR="00D26235" w:rsidRPr="006C5CD5">
        <w:instrText xml:space="preserve"> REF _Ref121302927 \r\n\t \h </w:instrText>
      </w:r>
      <w:r w:rsidR="00D26235" w:rsidRPr="006C5CD5">
        <w:fldChar w:fldCharType="separate"/>
      </w:r>
      <w:r w:rsidR="002734C6">
        <w:t>G</w:t>
      </w:r>
      <w:r w:rsidR="00D26235" w:rsidRPr="006C5CD5">
        <w:fldChar w:fldCharType="end"/>
      </w:r>
      <w:r w:rsidRPr="00D54DF8">
        <w:t xml:space="preserve"> </w:t>
      </w:r>
      <w:r w:rsidR="00D26235" w:rsidRPr="00D54DF8">
        <w:t xml:space="preserve">provide </w:t>
      </w:r>
      <w:r w:rsidRPr="00D54DF8">
        <w:t>example AEM instantiations.</w:t>
      </w:r>
      <w:r w:rsidR="00D54DF8">
        <w:t xml:space="preserve">  </w:t>
      </w:r>
    </w:p>
    <w:p w14:paraId="2FA34A96" w14:textId="77777777" w:rsidR="0077098D" w:rsidRDefault="00031CC7" w:rsidP="005E1524">
      <w:pPr>
        <w:pStyle w:val="Paragraph4"/>
      </w:pPr>
      <w:r w:rsidRPr="006D5EAD">
        <w:t xml:space="preserve">The final attributes of the </w:t>
      </w:r>
      <w:r w:rsidRPr="006D5EAD">
        <w:rPr>
          <w:rFonts w:ascii="Courier New" w:hAnsi="Courier New" w:cs="Courier New"/>
        </w:rPr>
        <w:t>&lt;aem&gt;</w:t>
      </w:r>
      <w:r w:rsidRPr="006D5EAD">
        <w:t xml:space="preserve"> tag shall be </w:t>
      </w:r>
      <w:r w:rsidR="007F23E7">
        <w:t>‘</w:t>
      </w:r>
      <w:r w:rsidRPr="006D5EAD">
        <w:t>id</w:t>
      </w:r>
      <w:r w:rsidR="007F23E7">
        <w:t>’</w:t>
      </w:r>
      <w:r w:rsidRPr="006D5EAD">
        <w:t xml:space="preserve"> and </w:t>
      </w:r>
      <w:r w:rsidR="007F23E7">
        <w:t>‘</w:t>
      </w:r>
      <w:r w:rsidRPr="006D5EAD">
        <w:t>version</w:t>
      </w:r>
      <w:r w:rsidR="007F23E7">
        <w:t>’</w:t>
      </w:r>
      <w:r w:rsidRPr="006D5EAD">
        <w:t>.</w:t>
      </w:r>
    </w:p>
    <w:p w14:paraId="267116F0" w14:textId="77777777" w:rsidR="0077098D" w:rsidRDefault="00031CC7" w:rsidP="005E1524">
      <w:pPr>
        <w:pStyle w:val="Paragraph4"/>
      </w:pPr>
      <w:r w:rsidRPr="006D5EAD">
        <w:t xml:space="preserve">The </w:t>
      </w:r>
      <w:r w:rsidR="007F23E7">
        <w:t>‘</w:t>
      </w:r>
      <w:r w:rsidRPr="006D5EAD">
        <w:t>id</w:t>
      </w:r>
      <w:r w:rsidR="007F23E7">
        <w:t>’</w:t>
      </w:r>
      <w:r w:rsidRPr="006D5EAD">
        <w:t xml:space="preserve"> attribute shall be </w:t>
      </w:r>
      <w:r w:rsidR="007F23E7">
        <w:t>‘</w:t>
      </w:r>
      <w:r w:rsidRPr="006D5EAD">
        <w:rPr>
          <w:rFonts w:ascii="Courier New" w:hAnsi="Courier New" w:cs="Courier New"/>
        </w:rPr>
        <w:t>id=</w:t>
      </w:r>
      <w:r w:rsidR="007F23E7">
        <w:rPr>
          <w:rFonts w:ascii="Courier New" w:hAnsi="Courier New" w:cs="Courier New"/>
        </w:rPr>
        <w:t>"</w:t>
      </w:r>
      <w:r w:rsidRPr="006D5EAD">
        <w:rPr>
          <w:rFonts w:ascii="Courier New" w:hAnsi="Courier New" w:cs="Courier New"/>
        </w:rPr>
        <w:t>CCSDS_AEM_VERS</w:t>
      </w:r>
      <w:r w:rsidR="007F23E7">
        <w:rPr>
          <w:rFonts w:ascii="Courier New" w:hAnsi="Courier New" w:cs="Courier New"/>
        </w:rPr>
        <w:t>"</w:t>
      </w:r>
      <w:r w:rsidR="007F23E7" w:rsidRPr="007F23E7">
        <w:t>’</w:t>
      </w:r>
      <w:r w:rsidRPr="006D5EAD">
        <w:t>.</w:t>
      </w:r>
    </w:p>
    <w:p w14:paraId="5B89C2BD" w14:textId="4A4BF815" w:rsidR="00031CC7" w:rsidRPr="006D5EAD" w:rsidRDefault="00031CC7" w:rsidP="005E1524">
      <w:pPr>
        <w:pStyle w:val="Paragraph4"/>
      </w:pPr>
      <w:r w:rsidRPr="006D5EAD">
        <w:t xml:space="preserve">The </w:t>
      </w:r>
      <w:r w:rsidR="007F23E7">
        <w:t>‘</w:t>
      </w:r>
      <w:r w:rsidRPr="006D5EAD">
        <w:t>version</w:t>
      </w:r>
      <w:r w:rsidR="007F23E7">
        <w:t>’</w:t>
      </w:r>
      <w:r w:rsidRPr="006D5EAD">
        <w:t xml:space="preserve"> attribute for the version of the AEM described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 xml:space="preserve"> shall be </w:t>
      </w:r>
      <w:r w:rsidR="007F23E7">
        <w:t>‘</w:t>
      </w:r>
      <w:r w:rsidRPr="006D5EAD">
        <w:rPr>
          <w:rFonts w:ascii="Courier New" w:hAnsi="Courier New" w:cs="Courier New"/>
        </w:rPr>
        <w:t>version=</w:t>
      </w:r>
      <w:r w:rsidR="007F23E7">
        <w:rPr>
          <w:rFonts w:ascii="Courier New" w:hAnsi="Courier New" w:cs="Courier New"/>
        </w:rPr>
        <w:t>"</w:t>
      </w:r>
      <w:r w:rsidRPr="006D5EAD">
        <w:rPr>
          <w:rFonts w:ascii="Courier New" w:hAnsi="Courier New" w:cs="Courier New"/>
        </w:rPr>
        <w:t>1.0</w:t>
      </w:r>
      <w:r w:rsidR="007F23E7">
        <w:rPr>
          <w:rFonts w:ascii="Courier New" w:hAnsi="Courier New" w:cs="Courier New"/>
        </w:rPr>
        <w:t>"</w:t>
      </w:r>
      <w:r w:rsidR="007F23E7" w:rsidRPr="007F23E7">
        <w:t>’</w:t>
      </w:r>
      <w:r w:rsidRPr="006D5EAD">
        <w:t>.</w:t>
      </w:r>
    </w:p>
    <w:p w14:paraId="4F00A66C" w14:textId="3667DEEE" w:rsidR="00031CC7" w:rsidRPr="006D5EAD" w:rsidRDefault="00031CC7" w:rsidP="005E1524">
      <w:pPr>
        <w:pStyle w:val="Paragraph4"/>
      </w:pPr>
      <w:r w:rsidRPr="006D5EAD">
        <w:t xml:space="preserve">The standard NDM header shall follow the </w:t>
      </w:r>
      <w:r w:rsidRPr="006D5EAD">
        <w:rPr>
          <w:rFonts w:ascii="Courier New" w:hAnsi="Courier New" w:cs="Courier New"/>
        </w:rPr>
        <w:t>&lt;aem&gt;</w:t>
      </w:r>
      <w:r w:rsidRPr="006D5EAD">
        <w:t xml:space="preserve"> tag.</w:t>
      </w:r>
    </w:p>
    <w:p w14:paraId="66FD6E4D" w14:textId="0BBE8F83" w:rsidR="0077098D" w:rsidRDefault="00031CC7" w:rsidP="005E1524">
      <w:pPr>
        <w:pStyle w:val="Paragraph4"/>
      </w:pPr>
      <w:r w:rsidRPr="006D5EAD">
        <w:t xml:space="preserve">The AEM </w:t>
      </w:r>
      <w:r w:rsidRPr="006D5EAD">
        <w:rPr>
          <w:rFonts w:ascii="Courier New" w:hAnsi="Courier New" w:cs="Courier New"/>
        </w:rPr>
        <w:t>&lt;body&gt;</w:t>
      </w:r>
      <w:r w:rsidRPr="006D5EAD">
        <w:t xml:space="preserve"> shall consist of one or more </w:t>
      </w:r>
      <w:r w:rsidRPr="006D5EAD">
        <w:rPr>
          <w:rFonts w:ascii="Courier New" w:hAnsi="Courier New" w:cs="Courier New"/>
        </w:rPr>
        <w:t>&lt;segment&gt;</w:t>
      </w:r>
      <w:r w:rsidRPr="006D5EAD">
        <w:t xml:space="preserve"> constructs (see figure</w:t>
      </w:r>
      <w:r w:rsidR="009E1050" w:rsidRPr="006D5EAD">
        <w:t> </w:t>
      </w:r>
      <w:r w:rsidRPr="006D5EAD">
        <w:fldChar w:fldCharType="begin"/>
      </w:r>
      <w:r w:rsidR="005F7E9D">
        <w:instrText xml:space="preserve"> REF F_302NDMXMLSubstructure2PossibleMultipli \h  \* MERGEFORMAT </w:instrText>
      </w:r>
      <w:r w:rsidRPr="006D5EAD">
        <w:fldChar w:fldCharType="separate"/>
      </w:r>
      <w:r w:rsidR="002734C6">
        <w:t>3</w:t>
      </w:r>
      <w:r w:rsidR="002734C6" w:rsidRPr="006D5EAD">
        <w:noBreakHyphen/>
      </w:r>
      <w:r w:rsidR="002734C6">
        <w:t>2</w:t>
      </w:r>
      <w:r w:rsidRPr="006D5EAD">
        <w:fldChar w:fldCharType="end"/>
      </w:r>
      <w:r w:rsidRPr="006D5EAD">
        <w:t>).</w:t>
      </w:r>
    </w:p>
    <w:p w14:paraId="237D5D7C" w14:textId="77777777" w:rsidR="0077098D" w:rsidRDefault="00031CC7" w:rsidP="005E1524">
      <w:pPr>
        <w:pStyle w:val="Paragraph4"/>
      </w:pPr>
      <w:r w:rsidRPr="006D5EAD">
        <w:t xml:space="preserve">Each </w:t>
      </w:r>
      <w:r w:rsidRPr="006D5EAD">
        <w:rPr>
          <w:rFonts w:ascii="Courier New" w:hAnsi="Courier New" w:cs="Courier New"/>
        </w:rPr>
        <w:t>&lt;segment&gt;</w:t>
      </w:r>
      <w:r w:rsidRPr="006D5EAD">
        <w:t xml:space="preserve"> shall consist of a </w:t>
      </w:r>
      <w:r w:rsidRPr="006D5EAD">
        <w:rPr>
          <w:rFonts w:ascii="Courier New" w:hAnsi="Courier New" w:cs="Courier New"/>
        </w:rPr>
        <w:t>&lt;metadata&gt;</w:t>
      </w:r>
      <w:r w:rsidRPr="006D5EAD">
        <w:t xml:space="preserve"> section and a </w:t>
      </w:r>
      <w:r w:rsidRPr="006D5EAD">
        <w:rPr>
          <w:rFonts w:ascii="Courier New" w:hAnsi="Courier New" w:cs="Courier New"/>
        </w:rPr>
        <w:t>&lt;data&gt;</w:t>
      </w:r>
      <w:r w:rsidRPr="006D5EAD">
        <w:t xml:space="preserve"> section.</w:t>
      </w:r>
    </w:p>
    <w:p w14:paraId="1B782BE6" w14:textId="2DD58A07" w:rsidR="0077098D" w:rsidRDefault="00031CC7" w:rsidP="005E1524">
      <w:pPr>
        <w:pStyle w:val="Paragraph4"/>
      </w:pPr>
      <w:r w:rsidRPr="006D5EAD">
        <w:t xml:space="preserve">The keywords in the </w:t>
      </w:r>
      <w:r w:rsidRPr="006D5EAD">
        <w:rPr>
          <w:rFonts w:ascii="Courier New" w:hAnsi="Courier New" w:cs="Courier New"/>
        </w:rPr>
        <w:t>&lt;metadata&gt;</w:t>
      </w:r>
      <w:r w:rsidRPr="006D5EAD">
        <w:t xml:space="preserve"> and </w:t>
      </w:r>
      <w:r w:rsidRPr="006D5EAD">
        <w:rPr>
          <w:rFonts w:ascii="Courier New" w:hAnsi="Courier New" w:cs="Courier New"/>
        </w:rPr>
        <w:t>&lt;data&gt;</w:t>
      </w:r>
      <w:r w:rsidRPr="006D5EAD">
        <w:t xml:space="preserve"> sections shall be those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6C38E5D4" w14:textId="7B6834E8" w:rsidR="00031CC7" w:rsidRPr="006D5EAD" w:rsidRDefault="00031CC7" w:rsidP="00031CC7">
      <w:pPr>
        <w:pStyle w:val="Notelevel1"/>
      </w:pPr>
      <w:r w:rsidRPr="006D5EAD">
        <w:lastRenderedPageBreak/>
        <w:t>NOTE</w:t>
      </w:r>
      <w:r w:rsidRPr="006D5EAD">
        <w:tab/>
        <w:t>–</w:t>
      </w:r>
      <w:r w:rsidRPr="006D5EAD">
        <w:tab/>
        <w:t xml:space="preserve">The rules for including any of the keyword tags in the </w:t>
      </w:r>
      <w:r w:rsidR="00B94FE5" w:rsidRPr="00437352">
        <w:t>instantiation</w:t>
      </w:r>
      <w:r w:rsidRPr="006D5EAD">
        <w:t xml:space="preserve"> are the same as those specified for the AEM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5DD5D699" w14:textId="1F0C3D22" w:rsidR="00031CC7" w:rsidRPr="006D5EAD" w:rsidRDefault="00031CC7" w:rsidP="005E1524">
      <w:pPr>
        <w:pStyle w:val="Paragraph4"/>
        <w:rPr>
          <w:spacing w:val="-2"/>
        </w:rPr>
      </w:pPr>
      <w:r w:rsidRPr="006D5EAD">
        <w:rPr>
          <w:spacing w:val="-2"/>
        </w:rPr>
        <w:t xml:space="preserve">Tags for keywords specified in reference </w:t>
      </w:r>
      <w:r w:rsidRPr="006D5EAD">
        <w:rPr>
          <w:spacing w:val="-2"/>
        </w:rPr>
        <w:fldChar w:fldCharType="begin"/>
      </w:r>
      <w:r w:rsidR="001E4D15">
        <w:rPr>
          <w:spacing w:val="-2"/>
        </w:rPr>
        <w:instrText xml:space="preserve"> REF R_504x0b1AttitudeDataMessages \h  \* MERGEFORMAT </w:instrText>
      </w:r>
      <w:r w:rsidRPr="006D5EAD">
        <w:rPr>
          <w:spacing w:val="-2"/>
        </w:rPr>
      </w:r>
      <w:r w:rsidRPr="006D5EAD">
        <w:rPr>
          <w:spacing w:val="-2"/>
        </w:rPr>
        <w:fldChar w:fldCharType="separate"/>
      </w:r>
      <w:r w:rsidR="002734C6" w:rsidRPr="000F7D45">
        <w:rPr>
          <w:spacing w:val="-2"/>
        </w:rPr>
        <w:t>[</w:t>
      </w:r>
      <w:r w:rsidR="002734C6">
        <w:rPr>
          <w:spacing w:val="-2"/>
        </w:rPr>
        <w:t>4</w:t>
      </w:r>
      <w:r w:rsidR="002734C6" w:rsidRPr="000F7D45">
        <w:rPr>
          <w:spacing w:val="-2"/>
        </w:rPr>
        <w:t>]</w:t>
      </w:r>
      <w:r w:rsidRPr="006D5EAD">
        <w:rPr>
          <w:spacing w:val="-2"/>
        </w:rPr>
        <w:fldChar w:fldCharType="end"/>
      </w:r>
      <w:r w:rsidRPr="006D5EAD">
        <w:rPr>
          <w:spacing w:val="-2"/>
        </w:rPr>
        <w:t xml:space="preserve"> shall be all uppercase as in reference </w:t>
      </w:r>
      <w:r w:rsidRPr="006D5EAD">
        <w:rPr>
          <w:spacing w:val="-2"/>
        </w:rPr>
        <w:fldChar w:fldCharType="begin"/>
      </w:r>
      <w:r w:rsidR="001E4D15">
        <w:rPr>
          <w:spacing w:val="-2"/>
        </w:rPr>
        <w:instrText xml:space="preserve"> REF R_504x0b1AttitudeDataMessages \h  \* MERGEFORMAT </w:instrText>
      </w:r>
      <w:r w:rsidRPr="006D5EAD">
        <w:rPr>
          <w:spacing w:val="-2"/>
        </w:rPr>
      </w:r>
      <w:r w:rsidRPr="006D5EAD">
        <w:rPr>
          <w:spacing w:val="-2"/>
        </w:rPr>
        <w:fldChar w:fldCharType="separate"/>
      </w:r>
      <w:r w:rsidR="002734C6" w:rsidRPr="000F7D45">
        <w:rPr>
          <w:spacing w:val="-2"/>
        </w:rPr>
        <w:t>[</w:t>
      </w:r>
      <w:r w:rsidR="002734C6">
        <w:rPr>
          <w:spacing w:val="-2"/>
        </w:rPr>
        <w:t>4</w:t>
      </w:r>
      <w:r w:rsidR="002734C6" w:rsidRPr="000F7D45">
        <w:rPr>
          <w:spacing w:val="-2"/>
        </w:rPr>
        <w:t>]</w:t>
      </w:r>
      <w:r w:rsidRPr="006D5EAD">
        <w:rPr>
          <w:spacing w:val="-2"/>
        </w:rPr>
        <w:fldChar w:fldCharType="end"/>
      </w:r>
      <w:r w:rsidRPr="006D5EAD">
        <w:rPr>
          <w:spacing w:val="-2"/>
        </w:rPr>
        <w:t>.</w:t>
      </w:r>
    </w:p>
    <w:p w14:paraId="6F968AAA" w14:textId="77777777" w:rsidR="00031CC7" w:rsidRPr="006D5EAD" w:rsidRDefault="00031CC7" w:rsidP="00031CC7">
      <w:pPr>
        <w:pStyle w:val="Heading3"/>
        <w:tabs>
          <w:tab w:val="clear" w:pos="720"/>
          <w:tab w:val="num" w:pos="900"/>
        </w:tabs>
        <w:spacing w:before="480"/>
        <w:ind w:left="0" w:firstLine="0"/>
      </w:pPr>
      <w:bookmarkStart w:id="261" w:name="_Ref51930268"/>
      <w:r w:rsidRPr="006D5EAD">
        <w:t>SPECIAL TAGS IN the AEM BODY</w:t>
      </w:r>
      <w:bookmarkEnd w:id="261"/>
    </w:p>
    <w:p w14:paraId="7D5288DA" w14:textId="7CAF71B0" w:rsidR="00031CC7" w:rsidRPr="006D5EAD" w:rsidRDefault="005E752B" w:rsidP="005E752B">
      <w:pPr>
        <w:pStyle w:val="Notelevel1"/>
      </w:pPr>
      <w:r w:rsidRPr="006D5EAD">
        <w:t>NOTE</w:t>
      </w:r>
      <w:r w:rsidRPr="006D5EAD">
        <w:tab/>
        <w:t>–</w:t>
      </w:r>
      <w:r w:rsidRPr="006D5EAD">
        <w:tab/>
      </w:r>
      <w:r w:rsidR="00031CC7" w:rsidRPr="006D5EAD">
        <w:t xml:space="preserve">In addition to the AEM keywords specified in reference </w:t>
      </w:r>
      <w:r w:rsidR="00031CC7" w:rsidRPr="006D5EAD">
        <w:fldChar w:fldCharType="begin"/>
      </w:r>
      <w:r w:rsidR="001E4D15">
        <w:instrText xml:space="preserve"> REF R_504x0b1AttitudeDataMessages \h  \* MERGEFORMAT </w:instrText>
      </w:r>
      <w:r w:rsidR="00031CC7" w:rsidRPr="006D5EAD">
        <w:fldChar w:fldCharType="separate"/>
      </w:r>
      <w:r w:rsidR="002734C6" w:rsidRPr="006D5EAD">
        <w:t>[</w:t>
      </w:r>
      <w:r w:rsidR="002734C6" w:rsidRPr="000F7D45">
        <w:t>4</w:t>
      </w:r>
      <w:r w:rsidR="002734C6" w:rsidRPr="006D5EAD">
        <w:t>]</w:t>
      </w:r>
      <w:r w:rsidR="00031CC7" w:rsidRPr="006D5EAD">
        <w:fldChar w:fldCharType="end"/>
      </w:r>
      <w:r w:rsidR="00031CC7" w:rsidRPr="006D5EAD">
        <w:t>, there are several special tags associated with the AEM body as described in the next few subsections.</w:t>
      </w:r>
    </w:p>
    <w:p w14:paraId="6258FF04" w14:textId="77777777" w:rsidR="0077098D" w:rsidRDefault="00031CC7" w:rsidP="00031CC7">
      <w:pPr>
        <w:pStyle w:val="Paragraph4"/>
      </w:pPr>
      <w:r w:rsidRPr="006D5EAD">
        <w:t xml:space="preserve">The </w:t>
      </w:r>
      <w:r w:rsidRPr="006D5EAD">
        <w:rPr>
          <w:rFonts w:ascii="Courier New" w:hAnsi="Courier New" w:cs="Courier New"/>
        </w:rPr>
        <w:t>&lt;attitudeState&gt;</w:t>
      </w:r>
      <w:r w:rsidRPr="006D5EAD">
        <w:t xml:space="preserve"> tag shall be used to encapsulate the keywords associated with the structure of one of the attitude ephemeris data line types.</w:t>
      </w:r>
    </w:p>
    <w:p w14:paraId="0B3C24FB" w14:textId="071AF1C2" w:rsidR="00031CC7" w:rsidRPr="006D5EAD" w:rsidRDefault="00031CC7" w:rsidP="00031CC7">
      <w:pPr>
        <w:pStyle w:val="Paragraph4"/>
      </w:pPr>
      <w:r w:rsidRPr="006D5EAD">
        <w:t xml:space="preserve">The NDM/XML tags used within the </w:t>
      </w:r>
      <w:r w:rsidRPr="006D5EAD">
        <w:rPr>
          <w:rFonts w:ascii="Courier New" w:hAnsi="Courier New" w:cs="Courier New"/>
        </w:rPr>
        <w:t>&lt;attitudeState&gt;</w:t>
      </w:r>
      <w:r w:rsidRPr="006D5EAD">
        <w:t xml:space="preserve"> structure shall be drawn from table</w:t>
      </w:r>
      <w:r w:rsidR="00873129">
        <w:t xml:space="preserve"> </w:t>
      </w:r>
      <w:r w:rsidR="00873129">
        <w:fldChar w:fldCharType="begin"/>
      </w:r>
      <w:r w:rsidR="00873129">
        <w:instrText xml:space="preserve"> REF T_401SpecialTagsUsedintheAEMBody \h </w:instrText>
      </w:r>
      <w:r w:rsidR="00873129">
        <w:fldChar w:fldCharType="separate"/>
      </w:r>
      <w:r w:rsidR="002734C6">
        <w:rPr>
          <w:noProof/>
        </w:rPr>
        <w:t>4</w:t>
      </w:r>
      <w:r w:rsidR="002734C6">
        <w:noBreakHyphen/>
      </w:r>
      <w:r w:rsidR="002734C6">
        <w:rPr>
          <w:noProof/>
        </w:rPr>
        <w:t>1</w:t>
      </w:r>
      <w:r w:rsidR="00873129">
        <w:fldChar w:fldCharType="end"/>
      </w:r>
      <w:r w:rsidR="00873129">
        <w:t>.</w:t>
      </w:r>
    </w:p>
    <w:p w14:paraId="1D637393" w14:textId="525C8A96" w:rsidR="00031CC7" w:rsidRPr="006D5EAD" w:rsidRDefault="00873129" w:rsidP="00873129">
      <w:pPr>
        <w:pStyle w:val="TableTitle"/>
      </w:pPr>
      <w:r>
        <w:t xml:space="preserve">Table </w:t>
      </w:r>
      <w:bookmarkStart w:id="262" w:name="T_401SpecialTagsUsedintheAEMBody"/>
      <w:r>
        <w:fldChar w:fldCharType="begin"/>
      </w:r>
      <w:r>
        <w:instrText xml:space="preserve"> STYLEREF "Heading 1"\l \n \t \* MERGEFORMAT </w:instrText>
      </w:r>
      <w:r>
        <w:fldChar w:fldCharType="separate"/>
      </w:r>
      <w:r w:rsidR="002734C6">
        <w:rPr>
          <w:noProof/>
        </w:rPr>
        <w:t>4</w:t>
      </w:r>
      <w:r>
        <w:fldChar w:fldCharType="end"/>
      </w:r>
      <w:r>
        <w:noBreakHyphen/>
      </w:r>
      <w:fldSimple w:instr=" SEQ Table \s 1 \* MERGEFORMAT ">
        <w:r w:rsidR="002734C6">
          <w:rPr>
            <w:noProof/>
          </w:rPr>
          <w:t>1</w:t>
        </w:r>
      </w:fldSimple>
      <w:bookmarkEnd w:id="262"/>
      <w:r>
        <w:fldChar w:fldCharType="begin"/>
      </w:r>
      <w:r>
        <w:instrText xml:space="preserve"> TC \f T \l 7 "</w:instrText>
      </w:r>
      <w:fldSimple w:instr=" STYLEREF &quot;Heading 1&quot;\l \n \t \* MERGEFORMAT ">
        <w:bookmarkStart w:id="263" w:name="_Toc113809856"/>
        <w:r w:rsidR="002734C6">
          <w:rPr>
            <w:noProof/>
          </w:rPr>
          <w:instrText>4</w:instrText>
        </w:r>
      </w:fldSimple>
      <w:r>
        <w:instrText>-</w:instrText>
      </w:r>
      <w:fldSimple w:instr=" SEQ Table_TOC \s 1 \* MERGEFORMAT ">
        <w:r w:rsidR="002734C6">
          <w:rPr>
            <w:noProof/>
          </w:rPr>
          <w:instrText>1</w:instrText>
        </w:r>
      </w:fldSimple>
      <w:r>
        <w:tab/>
        <w:instrText>Special Tags Used in the AEM Body</w:instrText>
      </w:r>
      <w:bookmarkEnd w:id="263"/>
      <w:r>
        <w:instrText>"</w:instrText>
      </w:r>
      <w:r>
        <w:fldChar w:fldCharType="end"/>
      </w:r>
      <w:r>
        <w:t>:  Special Tags Used in the AEM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4990"/>
      </w:tblGrid>
      <w:tr w:rsidR="00031CC7" w:rsidRPr="006D5EAD" w14:paraId="035F9341" w14:textId="77777777" w:rsidTr="005E1524">
        <w:tc>
          <w:tcPr>
            <w:tcW w:w="4068" w:type="dxa"/>
            <w:shd w:val="clear" w:color="auto" w:fill="C0C0C0"/>
          </w:tcPr>
          <w:p w14:paraId="0B557F56" w14:textId="77777777" w:rsidR="00031CC7" w:rsidRPr="006D5EAD" w:rsidRDefault="00031CC7" w:rsidP="005E1524">
            <w:pPr>
              <w:keepNext/>
              <w:spacing w:before="0"/>
              <w:jc w:val="left"/>
              <w:rPr>
                <w:b/>
                <w:bCs/>
              </w:rPr>
            </w:pPr>
            <w:r w:rsidRPr="006D5EAD">
              <w:rPr>
                <w:b/>
                <w:bCs/>
              </w:rPr>
              <w:t xml:space="preserve">AEM </w:t>
            </w:r>
            <w:r w:rsidR="007F23E7">
              <w:rPr>
                <w:b/>
                <w:bCs/>
              </w:rPr>
              <w:t>‘</w:t>
            </w:r>
            <w:r w:rsidRPr="006D5EAD">
              <w:rPr>
                <w:b/>
                <w:bCs/>
              </w:rPr>
              <w:t>ATTITUDE_TYPE</w:t>
            </w:r>
            <w:r w:rsidR="007F23E7">
              <w:rPr>
                <w:b/>
                <w:bCs/>
              </w:rPr>
              <w:t>’</w:t>
            </w:r>
            <w:r w:rsidRPr="006D5EAD">
              <w:rPr>
                <w:b/>
                <w:bCs/>
              </w:rPr>
              <w:t xml:space="preserve"> Metadata Value</w:t>
            </w:r>
          </w:p>
        </w:tc>
        <w:tc>
          <w:tcPr>
            <w:tcW w:w="5148" w:type="dxa"/>
            <w:shd w:val="clear" w:color="auto" w:fill="C0C0C0"/>
          </w:tcPr>
          <w:p w14:paraId="6A02AACE" w14:textId="77777777" w:rsidR="00031CC7" w:rsidRPr="006D5EAD" w:rsidRDefault="00031CC7" w:rsidP="005E1524">
            <w:pPr>
              <w:keepNext/>
              <w:spacing w:before="0"/>
              <w:jc w:val="left"/>
              <w:rPr>
                <w:b/>
                <w:bCs/>
              </w:rPr>
            </w:pPr>
            <w:r w:rsidRPr="006D5EAD">
              <w:rPr>
                <w:b/>
                <w:bCs/>
              </w:rPr>
              <w:t xml:space="preserve">Associated NDM/XML Tag in the </w:t>
            </w:r>
            <w:r w:rsidRPr="006D5EAD">
              <w:rPr>
                <w:rFonts w:ascii="Courier New" w:hAnsi="Courier New" w:cs="Courier New"/>
                <w:b/>
                <w:bCs/>
              </w:rPr>
              <w:t>&lt;attitudeState&gt;</w:t>
            </w:r>
          </w:p>
        </w:tc>
      </w:tr>
      <w:tr w:rsidR="00031CC7" w:rsidRPr="006D5EAD" w14:paraId="713F8B7C" w14:textId="77777777" w:rsidTr="005E1524">
        <w:tc>
          <w:tcPr>
            <w:tcW w:w="4068" w:type="dxa"/>
          </w:tcPr>
          <w:p w14:paraId="04A0E61B"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QUATERNION</w:t>
            </w:r>
          </w:p>
        </w:tc>
        <w:tc>
          <w:tcPr>
            <w:tcW w:w="5148" w:type="dxa"/>
          </w:tcPr>
          <w:p w14:paraId="2BA843D8"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&lt;quaternionState&gt;</w:t>
            </w:r>
          </w:p>
        </w:tc>
      </w:tr>
      <w:tr w:rsidR="00031CC7" w:rsidRPr="006D5EAD" w14:paraId="5E4CA5AC" w14:textId="77777777" w:rsidTr="005E1524">
        <w:tc>
          <w:tcPr>
            <w:tcW w:w="4068" w:type="dxa"/>
          </w:tcPr>
          <w:p w14:paraId="2DD701F8"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QUATERNION/DERIVATIVE</w:t>
            </w:r>
          </w:p>
        </w:tc>
        <w:tc>
          <w:tcPr>
            <w:tcW w:w="5148" w:type="dxa"/>
          </w:tcPr>
          <w:p w14:paraId="2C734C8E"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&lt;quaternionDerivative&gt;</w:t>
            </w:r>
          </w:p>
        </w:tc>
      </w:tr>
      <w:tr w:rsidR="00031CC7" w:rsidRPr="006D5EAD" w14:paraId="4901C674" w14:textId="77777777" w:rsidTr="005E1524">
        <w:tc>
          <w:tcPr>
            <w:tcW w:w="4068" w:type="dxa"/>
          </w:tcPr>
          <w:p w14:paraId="3D7C9944"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QUATERNION/RATE</w:t>
            </w:r>
          </w:p>
        </w:tc>
        <w:tc>
          <w:tcPr>
            <w:tcW w:w="5148" w:type="dxa"/>
          </w:tcPr>
          <w:p w14:paraId="7010A11D"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&lt;quaternionEulerRate&gt;</w:t>
            </w:r>
          </w:p>
        </w:tc>
      </w:tr>
      <w:tr w:rsidR="00031CC7" w:rsidRPr="006D5EAD" w14:paraId="066F90D2" w14:textId="77777777" w:rsidTr="005E1524">
        <w:tc>
          <w:tcPr>
            <w:tcW w:w="4068" w:type="dxa"/>
          </w:tcPr>
          <w:p w14:paraId="64271FCA"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EULER_ANGLE</w:t>
            </w:r>
          </w:p>
        </w:tc>
        <w:tc>
          <w:tcPr>
            <w:tcW w:w="5148" w:type="dxa"/>
          </w:tcPr>
          <w:p w14:paraId="4BFB6571"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&lt;eulerAngle&gt;</w:t>
            </w:r>
          </w:p>
        </w:tc>
      </w:tr>
      <w:tr w:rsidR="00031CC7" w:rsidRPr="006D5EAD" w14:paraId="25B89B1A" w14:textId="77777777" w:rsidTr="005E1524">
        <w:tc>
          <w:tcPr>
            <w:tcW w:w="4068" w:type="dxa"/>
          </w:tcPr>
          <w:p w14:paraId="011389EE"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EULER_ANGLE/RATE</w:t>
            </w:r>
          </w:p>
        </w:tc>
        <w:tc>
          <w:tcPr>
            <w:tcW w:w="5148" w:type="dxa"/>
          </w:tcPr>
          <w:p w14:paraId="659F276E"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&lt;eulerAngleRate&gt;</w:t>
            </w:r>
          </w:p>
        </w:tc>
      </w:tr>
      <w:tr w:rsidR="00031CC7" w:rsidRPr="006D5EAD" w14:paraId="6A16280B" w14:textId="77777777" w:rsidTr="005E1524">
        <w:tc>
          <w:tcPr>
            <w:tcW w:w="4068" w:type="dxa"/>
          </w:tcPr>
          <w:p w14:paraId="36230837"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SPIN</w:t>
            </w:r>
          </w:p>
        </w:tc>
        <w:tc>
          <w:tcPr>
            <w:tcW w:w="5148" w:type="dxa"/>
          </w:tcPr>
          <w:p w14:paraId="78FF02AA"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&lt;spin&gt;</w:t>
            </w:r>
          </w:p>
        </w:tc>
      </w:tr>
      <w:tr w:rsidR="00031CC7" w:rsidRPr="006D5EAD" w14:paraId="10909F51" w14:textId="77777777" w:rsidTr="005E1524">
        <w:tc>
          <w:tcPr>
            <w:tcW w:w="4068" w:type="dxa"/>
          </w:tcPr>
          <w:p w14:paraId="6F0B2A99" w14:textId="77777777" w:rsidR="00031CC7" w:rsidRPr="006D5EAD" w:rsidRDefault="00031CC7" w:rsidP="005E1524">
            <w:pPr>
              <w:keepNext/>
              <w:autoSpaceDE w:val="0"/>
              <w:autoSpaceDN w:val="0"/>
              <w:adjustRightInd w:val="0"/>
              <w:spacing w:before="0" w:line="240" w:lineRule="auto"/>
              <w:jc w:val="left"/>
              <w:rPr>
                <w:szCs w:val="24"/>
              </w:rPr>
            </w:pPr>
            <w:r w:rsidRPr="006D5EAD">
              <w:rPr>
                <w:szCs w:val="24"/>
              </w:rPr>
              <w:t>SPIN/NUTATION</w:t>
            </w:r>
          </w:p>
        </w:tc>
        <w:tc>
          <w:tcPr>
            <w:tcW w:w="5148" w:type="dxa"/>
          </w:tcPr>
          <w:p w14:paraId="1A6E3269"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&lt;spinNutation&gt;</w:t>
            </w:r>
          </w:p>
        </w:tc>
      </w:tr>
    </w:tbl>
    <w:p w14:paraId="173CB09C" w14:textId="7BF12543" w:rsidR="00031CC7" w:rsidRPr="006D5EAD" w:rsidRDefault="00031CC7" w:rsidP="00031CC7">
      <w:pPr>
        <w:pStyle w:val="Paragraph4"/>
      </w:pPr>
      <w:r w:rsidRPr="006D5EAD">
        <w:t xml:space="preserve">Between the begin tag and end tag (e.g., between </w:t>
      </w:r>
      <w:r w:rsidRPr="006D5EAD">
        <w:rPr>
          <w:rFonts w:ascii="Courier New" w:hAnsi="Courier New" w:cs="Courier New"/>
        </w:rPr>
        <w:t>&lt;quaternionState&gt;</w:t>
      </w:r>
      <w:r w:rsidRPr="006D5EAD">
        <w:t xml:space="preserve"> and </w:t>
      </w:r>
      <w:r w:rsidRPr="006D5EAD">
        <w:rPr>
          <w:rFonts w:ascii="Courier New" w:hAnsi="Courier New" w:cs="Courier New"/>
        </w:rPr>
        <w:t>&lt;/quaternionState&gt;</w:t>
      </w:r>
      <w:r w:rsidRPr="006D5EAD">
        <w:t xml:space="preserve">), the user shall place the values required by the specific ephemeris data line type as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0E4FFD68" w14:textId="77777777" w:rsidR="0077098D" w:rsidRDefault="00031CC7" w:rsidP="00031CC7">
      <w:pPr>
        <w:pStyle w:val="Paragraph4"/>
      </w:pPr>
      <w:r w:rsidRPr="006D5EAD">
        <w:t xml:space="preserve">In the XML representation of the AEM, the components of the </w:t>
      </w:r>
      <w:r w:rsidRPr="006D5EAD">
        <w:rPr>
          <w:rFonts w:ascii="Courier New" w:hAnsi="Courier New" w:cs="Courier New"/>
        </w:rPr>
        <w:t>&lt;attitudeState&gt;</w:t>
      </w:r>
      <w:r w:rsidRPr="006D5EAD">
        <w:t xml:space="preserve"> ephemeris data line must be represented with keywords (i.e., a tag).</w:t>
      </w:r>
    </w:p>
    <w:p w14:paraId="2DB9431E" w14:textId="77777777" w:rsidR="00031CC7" w:rsidRPr="006D5EAD" w:rsidRDefault="00031CC7" w:rsidP="00031CC7">
      <w:pPr>
        <w:pStyle w:val="Paragraph4"/>
      </w:pPr>
      <w:r w:rsidRPr="006D5EAD">
        <w:t xml:space="preserve">The </w:t>
      </w:r>
      <w:r w:rsidRPr="006D5EAD">
        <w:rPr>
          <w:rFonts w:ascii="Courier New" w:hAnsi="Courier New" w:cs="Courier New"/>
        </w:rPr>
        <w:t>&lt;attitudeState&gt;</w:t>
      </w:r>
      <w:r w:rsidRPr="006D5EAD">
        <w:t xml:space="preserve"> keywords shall be the same as those defined for the same construct in the APM.</w:t>
      </w:r>
    </w:p>
    <w:p w14:paraId="3750A28D" w14:textId="77777777" w:rsidR="00031CC7" w:rsidRPr="006D5EAD" w:rsidRDefault="00031CC7" w:rsidP="00031CC7">
      <w:pPr>
        <w:pStyle w:val="Notelevel1"/>
      </w:pPr>
      <w:r w:rsidRPr="006D5EAD">
        <w:t>NOTE</w:t>
      </w:r>
      <w:r w:rsidRPr="006D5EAD">
        <w:tab/>
        <w:t>–</w:t>
      </w:r>
      <w:r w:rsidRPr="006D5EAD">
        <w:tab/>
        <w:t>In the KVN representations of the ephemeris data lines, keywords are not used.  Rather, the components of the ephemeris data line appear in an order defined by the specific ephemeris data line type.</w:t>
      </w:r>
    </w:p>
    <w:p w14:paraId="2B78CE18" w14:textId="77777777" w:rsidR="0077098D" w:rsidRDefault="00031CC7" w:rsidP="00031CC7">
      <w:pPr>
        <w:pStyle w:val="Paragraph4"/>
      </w:pPr>
      <w:r w:rsidRPr="006D5EAD">
        <w:t xml:space="preserve">The </w:t>
      </w:r>
      <w:r w:rsidRPr="006D5EAD">
        <w:rPr>
          <w:rFonts w:ascii="Courier New" w:hAnsi="Courier New" w:cs="Courier New"/>
        </w:rPr>
        <w:t>&lt;rotation*&gt;</w:t>
      </w:r>
      <w:r w:rsidRPr="006D5EAD">
        <w:t xml:space="preserve"> constructs shall be used to encapsulate the keywords associated with the structure of one of the rotation sequences.</w:t>
      </w:r>
    </w:p>
    <w:p w14:paraId="54874483" w14:textId="77777777" w:rsidR="0077098D" w:rsidRDefault="00031CC7" w:rsidP="00031CC7">
      <w:pPr>
        <w:pStyle w:val="Notelevel1"/>
      </w:pPr>
      <w:r w:rsidRPr="006D5EAD">
        <w:lastRenderedPageBreak/>
        <w:t>NOTE</w:t>
      </w:r>
      <w:r w:rsidRPr="006D5EAD">
        <w:tab/>
        <w:t>–</w:t>
      </w:r>
      <w:r w:rsidRPr="006D5EAD">
        <w:tab/>
        <w:t xml:space="preserve">Some </w:t>
      </w:r>
      <w:r w:rsidRPr="006D5EAD">
        <w:rPr>
          <w:rFonts w:ascii="Courier New" w:hAnsi="Courier New" w:cs="Courier New"/>
        </w:rPr>
        <w:t>&lt;attitudeState&gt;</w:t>
      </w:r>
      <w:r w:rsidRPr="006D5EAD">
        <w:t xml:space="preserve"> entries include angles only, or rates only, or both angles and rates.</w:t>
      </w:r>
    </w:p>
    <w:p w14:paraId="645C2E9A" w14:textId="7489EC48" w:rsidR="00031CC7" w:rsidRPr="006D5EAD" w:rsidRDefault="00031CC7" w:rsidP="00031CC7">
      <w:pPr>
        <w:pStyle w:val="Paragraph4"/>
      </w:pPr>
      <w:r w:rsidRPr="006D5EAD">
        <w:t xml:space="preserve">The NDM/XML tags used within the </w:t>
      </w:r>
      <w:r w:rsidRPr="006D5EAD">
        <w:rPr>
          <w:rFonts w:ascii="Courier New" w:hAnsi="Courier New" w:cs="Courier New"/>
        </w:rPr>
        <w:t>&lt;rotation*&gt;</w:t>
      </w:r>
      <w:r w:rsidRPr="006D5EAD">
        <w:t xml:space="preserve"> structure shall be drawn from table</w:t>
      </w:r>
      <w:r w:rsidR="00873129">
        <w:t xml:space="preserve"> </w:t>
      </w:r>
      <w:r w:rsidR="00873129">
        <w:fldChar w:fldCharType="begin"/>
      </w:r>
      <w:r w:rsidR="00873129">
        <w:instrText xml:space="preserve"> REF T_402AEMRotationTags \h </w:instrText>
      </w:r>
      <w:r w:rsidR="00873129">
        <w:fldChar w:fldCharType="separate"/>
      </w:r>
      <w:r w:rsidR="002734C6">
        <w:rPr>
          <w:noProof/>
        </w:rPr>
        <w:t>4</w:t>
      </w:r>
      <w:r w:rsidR="002734C6">
        <w:noBreakHyphen/>
      </w:r>
      <w:r w:rsidR="002734C6">
        <w:rPr>
          <w:noProof/>
        </w:rPr>
        <w:t>2</w:t>
      </w:r>
      <w:r w:rsidR="00873129">
        <w:fldChar w:fldCharType="end"/>
      </w:r>
      <w:r w:rsidR="00873129">
        <w:t>.</w:t>
      </w:r>
      <w:r w:rsidR="008F3385">
        <w:t xml:space="preserve"> </w:t>
      </w:r>
    </w:p>
    <w:p w14:paraId="3F74C20E" w14:textId="16E5F11E" w:rsidR="00031CC7" w:rsidRPr="006D5EAD" w:rsidRDefault="00873129" w:rsidP="00873129">
      <w:pPr>
        <w:pStyle w:val="TableTitle"/>
      </w:pPr>
      <w:r>
        <w:t xml:space="preserve">Table </w:t>
      </w:r>
      <w:bookmarkStart w:id="264" w:name="T_402AEMRotationTags"/>
      <w:r>
        <w:fldChar w:fldCharType="begin"/>
      </w:r>
      <w:r>
        <w:instrText xml:space="preserve"> STYLEREF "Heading 1"\l \n \t \* MERGEFORMAT </w:instrText>
      </w:r>
      <w:r>
        <w:fldChar w:fldCharType="separate"/>
      </w:r>
      <w:r w:rsidR="002734C6">
        <w:rPr>
          <w:noProof/>
        </w:rPr>
        <w:t>4</w:t>
      </w:r>
      <w:r>
        <w:fldChar w:fldCharType="end"/>
      </w:r>
      <w:r>
        <w:noBreakHyphen/>
      </w:r>
      <w:fldSimple w:instr=" SEQ Table \s 1 \* MERGEFORMAT ">
        <w:r w:rsidR="002734C6">
          <w:rPr>
            <w:noProof/>
          </w:rPr>
          <w:t>2</w:t>
        </w:r>
      </w:fldSimple>
      <w:bookmarkEnd w:id="264"/>
      <w:r>
        <w:fldChar w:fldCharType="begin"/>
      </w:r>
      <w:r>
        <w:instrText xml:space="preserve"> TC \f T \l 7 "</w:instrText>
      </w:r>
      <w:fldSimple w:instr=" STYLEREF &quot;Heading 1&quot;\l \n \t \* MERGEFORMAT ">
        <w:bookmarkStart w:id="265" w:name="_Toc113809857"/>
        <w:r w:rsidR="002734C6">
          <w:rPr>
            <w:noProof/>
          </w:rPr>
          <w:instrText>4</w:instrText>
        </w:r>
      </w:fldSimple>
      <w:r>
        <w:instrText>-</w:instrText>
      </w:r>
      <w:fldSimple w:instr=" SEQ Table_TOC \s 1 \* MERGEFORMAT ">
        <w:r w:rsidR="002734C6">
          <w:rPr>
            <w:noProof/>
          </w:rPr>
          <w:instrText>2</w:instrText>
        </w:r>
      </w:fldSimple>
      <w:r>
        <w:tab/>
        <w:instrText>AEM Rotation Tags</w:instrText>
      </w:r>
      <w:bookmarkEnd w:id="265"/>
      <w:r>
        <w:instrText>"</w:instrText>
      </w:r>
      <w:r>
        <w:fldChar w:fldCharType="end"/>
      </w:r>
      <w:r>
        <w:t>:  AEM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425"/>
      </w:tblGrid>
      <w:tr w:rsidR="00031CC7" w:rsidRPr="006D5EAD" w14:paraId="52830885" w14:textId="77777777" w:rsidTr="005E1524">
        <w:tc>
          <w:tcPr>
            <w:tcW w:w="3588" w:type="dxa"/>
            <w:shd w:val="clear" w:color="auto" w:fill="C0C0C0"/>
          </w:tcPr>
          <w:p w14:paraId="7D457371" w14:textId="77777777" w:rsidR="00031CC7" w:rsidRPr="006D5EAD" w:rsidRDefault="00031CC7" w:rsidP="005E1524">
            <w:pPr>
              <w:keepNext/>
              <w:spacing w:before="0"/>
              <w:jc w:val="left"/>
              <w:rPr>
                <w:b/>
                <w:bCs/>
                <w:sz w:val="22"/>
              </w:rPr>
            </w:pPr>
            <w:r w:rsidRPr="006D5EAD">
              <w:rPr>
                <w:rFonts w:ascii="Courier New" w:hAnsi="Courier New" w:cs="Courier New"/>
                <w:b/>
                <w:bCs/>
                <w:sz w:val="22"/>
              </w:rPr>
              <w:t>&lt;attitudeState&gt;</w:t>
            </w:r>
            <w:r w:rsidRPr="006D5EAD">
              <w:rPr>
                <w:b/>
                <w:bCs/>
                <w:sz w:val="22"/>
              </w:rPr>
              <w:t xml:space="preserve"> Tag</w:t>
            </w:r>
          </w:p>
        </w:tc>
        <w:tc>
          <w:tcPr>
            <w:tcW w:w="5628" w:type="dxa"/>
            <w:shd w:val="clear" w:color="auto" w:fill="C0C0C0"/>
          </w:tcPr>
          <w:p w14:paraId="6C6AA684" w14:textId="77777777" w:rsidR="00031CC7" w:rsidRPr="006D5EAD" w:rsidRDefault="00031CC7" w:rsidP="005E1524">
            <w:pPr>
              <w:keepNext/>
              <w:spacing w:before="0"/>
              <w:jc w:val="left"/>
              <w:rPr>
                <w:b/>
                <w:bCs/>
              </w:rPr>
            </w:pPr>
            <w:r w:rsidRPr="006D5EAD">
              <w:rPr>
                <w:b/>
                <w:bCs/>
              </w:rPr>
              <w:t xml:space="preserve">Associated Rotation Tag in the </w:t>
            </w:r>
            <w:r w:rsidRPr="006D5EAD">
              <w:rPr>
                <w:rFonts w:ascii="Courier New" w:hAnsi="Courier New" w:cs="Courier New"/>
                <w:b/>
                <w:bCs/>
              </w:rPr>
              <w:t>&lt;attitudeState&gt;</w:t>
            </w:r>
          </w:p>
        </w:tc>
      </w:tr>
      <w:tr w:rsidR="00031CC7" w:rsidRPr="006D5EAD" w14:paraId="15094F5F" w14:textId="77777777" w:rsidTr="005E1524">
        <w:tc>
          <w:tcPr>
            <w:tcW w:w="3588" w:type="dxa"/>
          </w:tcPr>
          <w:p w14:paraId="07EAA5D2"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&lt;quaternionEulerRate&gt;</w:t>
            </w:r>
          </w:p>
        </w:tc>
        <w:tc>
          <w:tcPr>
            <w:tcW w:w="5628" w:type="dxa"/>
          </w:tcPr>
          <w:p w14:paraId="4FE8120D"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tc>
      </w:tr>
      <w:tr w:rsidR="00031CC7" w:rsidRPr="006D5EAD" w14:paraId="670E58F2" w14:textId="77777777" w:rsidTr="005E1524">
        <w:tc>
          <w:tcPr>
            <w:tcW w:w="3588" w:type="dxa"/>
          </w:tcPr>
          <w:p w14:paraId="2136B067"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&lt;eulerAngle&gt;</w:t>
            </w:r>
          </w:p>
        </w:tc>
        <w:tc>
          <w:tcPr>
            <w:tcW w:w="5628" w:type="dxa"/>
          </w:tcPr>
          <w:p w14:paraId="4A1A1E6F"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tc>
      </w:tr>
      <w:tr w:rsidR="00031CC7" w:rsidRPr="006D5EAD" w14:paraId="61196D7A" w14:textId="77777777" w:rsidTr="005E1524">
        <w:tc>
          <w:tcPr>
            <w:tcW w:w="3588" w:type="dxa"/>
          </w:tcPr>
          <w:p w14:paraId="2C7726D7"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&lt;eulerAngleRate&gt;</w:t>
            </w:r>
          </w:p>
        </w:tc>
        <w:tc>
          <w:tcPr>
            <w:tcW w:w="5628" w:type="dxa"/>
          </w:tcPr>
          <w:p w14:paraId="7219C14C" w14:textId="77777777" w:rsidR="00031CC7" w:rsidRPr="006D5EAD" w:rsidRDefault="00031CC7" w:rsidP="005E1524">
            <w:pPr>
              <w:keepNext/>
              <w:autoSpaceDE w:val="0"/>
              <w:autoSpaceDN w:val="0"/>
              <w:adjustRightInd w:val="0"/>
              <w:spacing w:before="0" w:line="240" w:lineRule="auto"/>
              <w:jc w:val="left"/>
              <w:rPr>
                <w:szCs w:val="24"/>
              </w:rPr>
            </w:pPr>
            <w:r w:rsidRPr="006D5EAD">
              <w:rPr>
                <w:rFonts w:ascii="Courier New" w:hAnsi="Courier New" w:cs="Courier New"/>
                <w:szCs w:val="24"/>
              </w:rPr>
              <w:t>&lt;rotationAngles&gt;</w:t>
            </w:r>
            <w:r w:rsidRPr="006D5EAD">
              <w:rPr>
                <w:szCs w:val="24"/>
              </w:rPr>
              <w:t xml:space="preserve"> followed immediately by  </w:t>
            </w:r>
            <w:r w:rsidRPr="006D5EAD">
              <w:rPr>
                <w:rFonts w:ascii="Courier New" w:hAnsi="Courier New" w:cs="Courier New"/>
                <w:szCs w:val="24"/>
              </w:rPr>
              <w:t>&lt;rotationRates&gt;</w:t>
            </w:r>
            <w:r w:rsidRPr="006D5EAD">
              <w:rPr>
                <w:szCs w:val="24"/>
              </w:rPr>
              <w:t>.</w:t>
            </w:r>
          </w:p>
        </w:tc>
      </w:tr>
    </w:tbl>
    <w:p w14:paraId="2789DEAD" w14:textId="77777777" w:rsidR="0077098D" w:rsidRDefault="00031CC7" w:rsidP="004E34E9">
      <w:pPr>
        <w:pStyle w:val="Paragraph4"/>
        <w:spacing w:before="480"/>
      </w:pPr>
      <w:r w:rsidRPr="006D5EAD">
        <w:t xml:space="preserve">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shall be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Pr="006D5EAD">
        <w:t xml:space="preserve">, and </w:t>
      </w:r>
      <w:r w:rsidRPr="006D5EAD">
        <w:rPr>
          <w:rFonts w:ascii="Courier New" w:hAnsi="Courier New" w:cs="Courier New"/>
        </w:rPr>
        <w:t>&lt;rotation3&gt;</w:t>
      </w:r>
      <w:r w:rsidRPr="006D5EAD">
        <w:t>.</w:t>
      </w:r>
    </w:p>
    <w:p w14:paraId="6F306843" w14:textId="77777777" w:rsidR="00031CC7" w:rsidRPr="006D5EAD" w:rsidRDefault="00031CC7" w:rsidP="00031CC7">
      <w:pPr>
        <w:pStyle w:val="Notelevel1"/>
      </w:pPr>
      <w:r w:rsidRPr="006D5EAD">
        <w:t>NOTE</w:t>
      </w:r>
      <w:r w:rsidRPr="006D5EAD">
        <w:tab/>
        <w:t>–</w:t>
      </w:r>
      <w:r w:rsidRPr="006D5EAD">
        <w:tab/>
        <w:t xml:space="preserve">Depending on whether angles or rates are being described, these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 xml:space="preserve"> &gt;</w:t>
      </w:r>
      <w:r w:rsidRPr="006D5EAD">
        <w:t xml:space="preserve"> (i=1,2,3) keywords have different attributes.</w:t>
      </w:r>
    </w:p>
    <w:p w14:paraId="2F1CD53E" w14:textId="77777777" w:rsidR="0077098D" w:rsidRDefault="00031CC7" w:rsidP="005E752B">
      <w:pPr>
        <w:pStyle w:val="Paragraph4"/>
      </w:pPr>
      <w:r w:rsidRPr="006D5EAD">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&lt;rotationAngles&gt;</w:t>
      </w:r>
      <w:r w:rsidRPr="006D5EAD">
        <w:t xml:space="preserve"> element, the attributes shall be </w:t>
      </w:r>
      <w:r w:rsidR="007F23E7">
        <w:t>‘</w:t>
      </w:r>
      <w:r w:rsidRPr="006D5EAD">
        <w:t>angle=</w:t>
      </w:r>
      <w:r w:rsidR="007F23E7" w:rsidRPr="007F23E7">
        <w:t>’</w:t>
      </w:r>
      <w:r w:rsidRPr="006D5EAD">
        <w:t xml:space="preserve"> and </w:t>
      </w:r>
      <w:r w:rsidR="007F23E7">
        <w:t>‘</w:t>
      </w:r>
      <w:r w:rsidRPr="006D5EAD">
        <w:t>units=</w:t>
      </w:r>
      <w:r w:rsidR="007F23E7">
        <w:t>"</w:t>
      </w:r>
      <w:r w:rsidRPr="006D5EAD">
        <w:t>deg</w:t>
      </w:r>
      <w:r w:rsidR="007F23E7">
        <w:t>"</w:t>
      </w:r>
      <w:r w:rsidR="007F23E7" w:rsidRPr="007F23E7">
        <w:t>’</w:t>
      </w:r>
      <w:r w:rsidRPr="006D5EAD">
        <w:t>.</w:t>
      </w:r>
    </w:p>
    <w:p w14:paraId="002D6B97" w14:textId="77777777" w:rsidR="00031CC7" w:rsidRPr="006D5EAD" w:rsidRDefault="00031CC7" w:rsidP="00031CC7">
      <w:pPr>
        <w:pStyle w:val="Paragraph4"/>
      </w:pPr>
      <w:r w:rsidRPr="006D5EAD">
        <w:t xml:space="preserve">The </w:t>
      </w:r>
      <w:r w:rsidR="007F23E7">
        <w:t>‘</w:t>
      </w:r>
      <w:r w:rsidRPr="006D5EAD">
        <w:t>angle</w:t>
      </w:r>
      <w:r w:rsidR="007F23E7">
        <w:t>’</w:t>
      </w:r>
      <w:r w:rsidRPr="006D5EAD">
        <w:t xml:space="preserve"> attribute must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69853EF1" w14:textId="77777777" w:rsidR="00031CC7" w:rsidRPr="006D5EAD" w:rsidRDefault="00031CC7" w:rsidP="00031CC7">
      <w:pPr>
        <w:pStyle w:val="Paragraph4"/>
      </w:pPr>
      <w:r w:rsidRPr="006D5EAD">
        <w:t xml:space="preserve">The </w:t>
      </w:r>
      <w:r w:rsidR="007F23E7">
        <w:t>‘</w:t>
      </w:r>
      <w:r w:rsidRPr="006D5EAD">
        <w:t>units</w:t>
      </w:r>
      <w:r w:rsidR="007F23E7">
        <w:t>’</w:t>
      </w:r>
      <w:r w:rsidRPr="006D5EAD">
        <w:t xml:space="preserve"> attribute may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37CCA182" w14:textId="77777777" w:rsidR="00031CC7" w:rsidRPr="006D5EAD" w:rsidRDefault="00031CC7" w:rsidP="00031CC7">
      <w:pPr>
        <w:pStyle w:val="Paragraph4"/>
      </w:pPr>
      <w:r w:rsidRPr="006D5EAD">
        <w:t xml:space="preserve">The value associated with the </w:t>
      </w:r>
      <w:r w:rsidR="007F23E7">
        <w:t>‘</w:t>
      </w:r>
      <w:r w:rsidRPr="006D5EAD">
        <w:t>angle</w:t>
      </w:r>
      <w:r w:rsidR="007F23E7">
        <w:t>’</w:t>
      </w:r>
      <w:r w:rsidRPr="006D5EAD">
        <w:t xml:space="preserve"> attribute must be chosen from the values </w:t>
      </w:r>
      <w:r w:rsidR="007F23E7">
        <w:t>‘</w:t>
      </w:r>
      <w:r w:rsidRPr="006D5EAD">
        <w:t>X_ANGLE</w:t>
      </w:r>
      <w:r w:rsidR="007F23E7">
        <w:t>’</w:t>
      </w:r>
      <w:r w:rsidRPr="006D5EAD">
        <w:t xml:space="preserve">, </w:t>
      </w:r>
      <w:r w:rsidR="007F23E7">
        <w:t>‘</w:t>
      </w:r>
      <w:r w:rsidRPr="006D5EAD">
        <w:t>Y_ANGLE</w:t>
      </w:r>
      <w:r w:rsidR="007F23E7">
        <w:t>’</w:t>
      </w:r>
      <w:r w:rsidRPr="006D5EAD">
        <w:t xml:space="preserve">, </w:t>
      </w:r>
      <w:r w:rsidR="007F23E7">
        <w:t>‘</w:t>
      </w:r>
      <w:r w:rsidRPr="006D5EAD">
        <w:t>Z_ANGLE</w:t>
      </w:r>
      <w:r w:rsidR="007F23E7">
        <w:t>’</w:t>
      </w:r>
      <w:r w:rsidR="004E34E9">
        <w:t>.</w:t>
      </w:r>
    </w:p>
    <w:p w14:paraId="405CC70D" w14:textId="77777777" w:rsidR="0077098D" w:rsidRDefault="00031CC7" w:rsidP="00031CC7">
      <w:pPr>
        <w:pStyle w:val="Notelevel1"/>
      </w:pPr>
      <w:r w:rsidRPr="006D5EAD">
        <w:t>NOTE</w:t>
      </w:r>
      <w:r w:rsidRPr="006D5EAD">
        <w:tab/>
        <w:t>–</w:t>
      </w:r>
      <w:r w:rsidRPr="006D5EAD">
        <w:tab/>
      </w:r>
      <w:r w:rsidR="007F23E7">
        <w:t>‘</w:t>
      </w:r>
      <w:r w:rsidRPr="006D5EAD">
        <w:t>X_ANGLE</w:t>
      </w:r>
      <w:r w:rsidR="007F23E7">
        <w:t>’</w:t>
      </w:r>
      <w:r w:rsidRPr="006D5EAD">
        <w:t xml:space="preserve">, </w:t>
      </w:r>
      <w:r w:rsidR="007F23E7">
        <w:t>‘</w:t>
      </w:r>
      <w:r w:rsidRPr="006D5EAD">
        <w:t>Y_ANGLE</w:t>
      </w:r>
      <w:r w:rsidR="007F23E7">
        <w:t>’</w:t>
      </w:r>
      <w:r w:rsidRPr="006D5EAD">
        <w:t xml:space="preserve">, and </w:t>
      </w:r>
      <w:r w:rsidR="007F23E7">
        <w:t>‘</w:t>
      </w:r>
      <w:r w:rsidRPr="006D5EAD">
        <w:t>Z_ANGLE</w:t>
      </w:r>
      <w:r w:rsidR="007F23E7">
        <w:t>’</w:t>
      </w:r>
      <w:r w:rsidRPr="006D5EAD">
        <w:t xml:space="preserve"> are keywords from the KVN AEM.</w:t>
      </w:r>
    </w:p>
    <w:p w14:paraId="424D1ADC" w14:textId="77777777" w:rsidR="0077098D" w:rsidRDefault="00031CC7" w:rsidP="00031CC7">
      <w:pPr>
        <w:pStyle w:val="Paragraph4"/>
      </w:pPr>
      <w:r w:rsidRPr="006D5EAD">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&lt;rotationRates&gt;</w:t>
      </w:r>
      <w:r w:rsidRPr="006D5EAD">
        <w:t xml:space="preserve"> element, the attributes shall be </w:t>
      </w:r>
      <w:r w:rsidR="007F23E7">
        <w:t>‘</w:t>
      </w:r>
      <w:r w:rsidRPr="006D5EAD">
        <w:t>rate=</w:t>
      </w:r>
      <w:r w:rsidR="007F23E7" w:rsidRPr="007F23E7">
        <w:t>’</w:t>
      </w:r>
      <w:r w:rsidRPr="006D5EAD">
        <w:t xml:space="preserve"> and </w:t>
      </w:r>
      <w:r w:rsidR="007F23E7">
        <w:t>‘</w:t>
      </w:r>
      <w:r w:rsidRPr="006D5EAD">
        <w:t>units=</w:t>
      </w:r>
      <w:r w:rsidR="007F23E7">
        <w:t>"</w:t>
      </w:r>
      <w:r w:rsidRPr="006D5EAD">
        <w:t>deg/s</w:t>
      </w:r>
      <w:r w:rsidR="007F23E7">
        <w:t>"</w:t>
      </w:r>
      <w:r w:rsidR="007F23E7" w:rsidRPr="007F23E7">
        <w:t>’</w:t>
      </w:r>
      <w:r w:rsidRPr="006D5EAD">
        <w:t>.</w:t>
      </w:r>
    </w:p>
    <w:p w14:paraId="230C3B4C" w14:textId="77777777" w:rsidR="00031CC7" w:rsidRPr="006D5EAD" w:rsidRDefault="00031CC7" w:rsidP="00031CC7">
      <w:pPr>
        <w:pStyle w:val="Paragraph4"/>
      </w:pPr>
      <w:r w:rsidRPr="006D5EAD">
        <w:t xml:space="preserve">The </w:t>
      </w:r>
      <w:r w:rsidR="007F23E7">
        <w:t>‘</w:t>
      </w:r>
      <w:r w:rsidRPr="006D5EAD">
        <w:t>rate</w:t>
      </w:r>
      <w:r w:rsidR="007F23E7">
        <w:t>’</w:t>
      </w:r>
      <w:r w:rsidRPr="006D5EAD">
        <w:t xml:space="preserve"> attribute must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r w:rsidR="004E34E9">
        <w:t>.</w:t>
      </w:r>
    </w:p>
    <w:p w14:paraId="274B9021" w14:textId="77777777" w:rsidR="00031CC7" w:rsidRPr="006D5EAD" w:rsidRDefault="00031CC7" w:rsidP="00031CC7">
      <w:pPr>
        <w:pStyle w:val="Paragraph4"/>
      </w:pPr>
      <w:r w:rsidRPr="006D5EAD">
        <w:t xml:space="preserve">The </w:t>
      </w:r>
      <w:r w:rsidR="007F23E7">
        <w:t>‘</w:t>
      </w:r>
      <w:r w:rsidRPr="006D5EAD">
        <w:t>units</w:t>
      </w:r>
      <w:r w:rsidR="007F23E7">
        <w:t>’</w:t>
      </w:r>
      <w:r w:rsidRPr="006D5EAD">
        <w:t xml:space="preserve"> attribute may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 xml:space="preserve"> &gt;</w:t>
      </w:r>
      <w:r w:rsidRPr="006D5EAD">
        <w:t xml:space="preserve"> tag.</w:t>
      </w:r>
    </w:p>
    <w:p w14:paraId="18E4FA56" w14:textId="77777777" w:rsidR="00031CC7" w:rsidRPr="006D5EAD" w:rsidRDefault="00031CC7" w:rsidP="00031CC7">
      <w:pPr>
        <w:pStyle w:val="Paragraph4"/>
      </w:pPr>
      <w:r w:rsidRPr="006D5EAD">
        <w:t xml:space="preserve">The value associated with the </w:t>
      </w:r>
      <w:r w:rsidR="007F23E7">
        <w:t>‘</w:t>
      </w:r>
      <w:r w:rsidRPr="006D5EAD">
        <w:t>rate</w:t>
      </w:r>
      <w:r w:rsidR="007F23E7">
        <w:t>’</w:t>
      </w:r>
      <w:r w:rsidRPr="006D5EAD">
        <w:t xml:space="preserve"> attribute must be chosen from the values </w:t>
      </w:r>
      <w:r w:rsidR="007F23E7">
        <w:t>‘</w:t>
      </w:r>
      <w:r w:rsidRPr="006D5EAD">
        <w:t>X_RATE</w:t>
      </w:r>
      <w:r w:rsidR="007F23E7">
        <w:t>’</w:t>
      </w:r>
      <w:r w:rsidRPr="006D5EAD">
        <w:t xml:space="preserve">, </w:t>
      </w:r>
      <w:r w:rsidR="007F23E7">
        <w:t>‘</w:t>
      </w:r>
      <w:r w:rsidRPr="006D5EAD">
        <w:t>Y_RATE</w:t>
      </w:r>
      <w:r w:rsidR="007F23E7">
        <w:t>’</w:t>
      </w:r>
      <w:r w:rsidRPr="006D5EAD">
        <w:t xml:space="preserve">, </w:t>
      </w:r>
      <w:r w:rsidR="007F23E7">
        <w:t>‘</w:t>
      </w:r>
      <w:r w:rsidRPr="006D5EAD">
        <w:t>Z_RATE</w:t>
      </w:r>
      <w:r w:rsidR="007F23E7">
        <w:t>’</w:t>
      </w:r>
      <w:r w:rsidRPr="006D5EAD">
        <w:t>.</w:t>
      </w:r>
    </w:p>
    <w:p w14:paraId="23647F80" w14:textId="77777777" w:rsidR="0077098D" w:rsidRDefault="00031CC7" w:rsidP="005E752B">
      <w:pPr>
        <w:pStyle w:val="Notelevel1"/>
      </w:pPr>
      <w:r w:rsidRPr="006D5EAD">
        <w:t>NOTE</w:t>
      </w:r>
      <w:r w:rsidRPr="006D5EAD">
        <w:tab/>
        <w:t>–</w:t>
      </w:r>
      <w:r w:rsidRPr="006D5EAD">
        <w:tab/>
      </w:r>
      <w:r w:rsidR="007F23E7">
        <w:t>‘</w:t>
      </w:r>
      <w:r w:rsidRPr="006D5EAD">
        <w:t>X_RATE</w:t>
      </w:r>
      <w:r w:rsidR="007F23E7">
        <w:t>’</w:t>
      </w:r>
      <w:r w:rsidRPr="006D5EAD">
        <w:t xml:space="preserve">, </w:t>
      </w:r>
      <w:r w:rsidR="007F23E7">
        <w:t>‘</w:t>
      </w:r>
      <w:r w:rsidRPr="006D5EAD">
        <w:t>Y_RATE</w:t>
      </w:r>
      <w:r w:rsidR="007F23E7">
        <w:t>’</w:t>
      </w:r>
      <w:r w:rsidRPr="006D5EAD">
        <w:t xml:space="preserve">, and </w:t>
      </w:r>
      <w:r w:rsidR="007F23E7">
        <w:t>‘</w:t>
      </w:r>
      <w:r w:rsidRPr="006D5EAD">
        <w:t>Z_RATE</w:t>
      </w:r>
      <w:r w:rsidR="007F23E7">
        <w:t>’</w:t>
      </w:r>
      <w:r w:rsidRPr="006D5EAD">
        <w:t xml:space="preserve"> are keywords from the KVN AEM.</w:t>
      </w:r>
    </w:p>
    <w:p w14:paraId="617C0533" w14:textId="77777777" w:rsidR="00031CC7" w:rsidRPr="006D5EAD" w:rsidRDefault="00031CC7" w:rsidP="005E752B">
      <w:pPr>
        <w:pStyle w:val="Heading3"/>
        <w:spacing w:before="480"/>
      </w:pPr>
      <w:r w:rsidRPr="006D5EAD">
        <w:lastRenderedPageBreak/>
        <w:t xml:space="preserve"> DISCUSSION</w:t>
      </w:r>
    </w:p>
    <w:p w14:paraId="6DE05C1A" w14:textId="77777777" w:rsidR="00031CC7" w:rsidRPr="006D5EAD" w:rsidRDefault="00031CC7" w:rsidP="00031CC7">
      <w:r w:rsidRPr="006D5EAD">
        <w:t xml:space="preserve">This non-normative </w:t>
      </w:r>
      <w:r w:rsidR="005E752B" w:rsidRPr="006D5EAD">
        <w:t>sub</w:t>
      </w:r>
      <w:r w:rsidRPr="006D5EAD">
        <w:t>section discusses and provides examples of the use of quaternion tags in the AEM.</w:t>
      </w:r>
    </w:p>
    <w:p w14:paraId="533A44D6" w14:textId="77777777" w:rsidR="00031CC7" w:rsidRPr="006D5EAD" w:rsidRDefault="00031CC7" w:rsidP="00031CC7">
      <w:r w:rsidRPr="006D5EAD">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AEM.</w:t>
      </w:r>
    </w:p>
    <w:p w14:paraId="7D6F9516" w14:textId="77777777" w:rsidR="00031CC7" w:rsidRPr="006D5EAD" w:rsidRDefault="00031CC7" w:rsidP="00031CC7">
      <w:r w:rsidRPr="006D5EAD">
        <w:t xml:space="preserve">Here is an example AEM quaternion for a </w:t>
      </w:r>
      <w:r w:rsidR="007F23E7">
        <w:t>‘</w:t>
      </w:r>
      <w:r w:rsidRPr="006D5EAD">
        <w:t>QUATERNION</w:t>
      </w:r>
      <w:r w:rsidR="007F23E7">
        <w:t>’</w:t>
      </w:r>
      <w:r w:rsidRPr="006D5EAD">
        <w:t xml:space="preserve"> ephemeris data line:</w:t>
      </w:r>
    </w:p>
    <w:p w14:paraId="3CB77AE8" w14:textId="77777777" w:rsidR="00031CC7" w:rsidRPr="006D5EAD" w:rsidRDefault="00031CC7" w:rsidP="00031CC7">
      <w:pPr>
        <w:spacing w:before="0" w:line="240" w:lineRule="auto"/>
      </w:pPr>
    </w:p>
    <w:p w14:paraId="65F2F151"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3420A4DE"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&lt;quaternionState&gt;</w:t>
      </w:r>
    </w:p>
    <w:p w14:paraId="6361967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31D62773"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7FB446E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42113435"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290CADE5"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6677FF75"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2490207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483A63D3"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&lt;/quaternionState&gt;</w:t>
      </w:r>
    </w:p>
    <w:p w14:paraId="03147364"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429B7FB8" w14:textId="77777777" w:rsidR="00031CC7" w:rsidRPr="006D5EAD" w:rsidRDefault="00031CC7" w:rsidP="005E752B">
      <w:pPr>
        <w:spacing w:after="240" w:line="240" w:lineRule="auto"/>
      </w:pPr>
      <w:r w:rsidRPr="006D5EAD">
        <w:t xml:space="preserve">Here is an example AEM quaternion for a </w:t>
      </w:r>
      <w:r w:rsidR="007F23E7">
        <w:t>‘</w:t>
      </w:r>
      <w:r w:rsidRPr="006D5EAD">
        <w:t>QUATERNION/DERIVATIVE</w:t>
      </w:r>
      <w:r w:rsidR="007F23E7">
        <w:t>’</w:t>
      </w:r>
      <w:r w:rsidRPr="006D5EAD">
        <w:t xml:space="preserve"> ephemeris data line:</w:t>
      </w:r>
    </w:p>
    <w:p w14:paraId="627F9F1E"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55083A9B"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&lt;quaternionDerivative&gt;</w:t>
      </w:r>
    </w:p>
    <w:p w14:paraId="37BD3E0D"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7202483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5C9981D4"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08169B07"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66461C6E"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2ABD8D57"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44E4133A"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7CC282FD"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&lt;quaternionRate&gt;</w:t>
      </w:r>
    </w:p>
    <w:p w14:paraId="4D282BD4"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&lt;Q1_DOT&gt;0.002&lt;/Q1_DOT&gt;</w:t>
      </w:r>
    </w:p>
    <w:p w14:paraId="1926510A"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&lt;Q2_DOT&gt;0.003&lt;/Q2_DOT&gt;</w:t>
      </w:r>
    </w:p>
    <w:p w14:paraId="6DFFAB1F"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&lt;Q3_DOT&gt;0.004&lt;/Q3_DOT&gt;</w:t>
      </w:r>
    </w:p>
    <w:p w14:paraId="0454B0D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&lt;QC_DOT&gt;0.001&lt;/QC_DOT&gt;</w:t>
      </w:r>
    </w:p>
    <w:p w14:paraId="4010BCDC"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&lt;/quaternionRate&gt;</w:t>
      </w:r>
    </w:p>
    <w:p w14:paraId="5D2A29D3"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&lt;/quaternionDerivative&gt;</w:t>
      </w:r>
    </w:p>
    <w:p w14:paraId="35935EB1"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71A47A60" w14:textId="77777777" w:rsidR="00031CC7" w:rsidRPr="006D5EAD" w:rsidRDefault="00031CC7" w:rsidP="00583308">
      <w:pPr>
        <w:keepNext/>
        <w:spacing w:after="240" w:line="240" w:lineRule="auto"/>
      </w:pPr>
      <w:r w:rsidRPr="006D5EAD">
        <w:lastRenderedPageBreak/>
        <w:t xml:space="preserve">Here is an example AEM quaternion for a </w:t>
      </w:r>
      <w:r w:rsidR="007F23E7">
        <w:t>‘</w:t>
      </w:r>
      <w:r w:rsidRPr="006D5EAD">
        <w:t>QUATERNION/RATE</w:t>
      </w:r>
      <w:r w:rsidR="007F23E7">
        <w:t>’</w:t>
      </w:r>
      <w:r w:rsidRPr="006D5EAD">
        <w:t xml:space="preserve"> ephemeris data line:</w:t>
      </w:r>
    </w:p>
    <w:p w14:paraId="4DF7990E"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&lt;attitudeState&gt;</w:t>
      </w:r>
    </w:p>
    <w:p w14:paraId="2EB78262"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&lt;quaternionEulerRate&gt;</w:t>
      </w:r>
    </w:p>
    <w:p w14:paraId="5111AA57"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&lt;EPOCH&gt;2004-100T00:00:00&lt;/EPOCH&gt;</w:t>
      </w:r>
    </w:p>
    <w:p w14:paraId="2DC0A30C"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523BDC39"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&lt;Q1&gt;0.00005&lt;/Q1&gt;</w:t>
      </w:r>
    </w:p>
    <w:p w14:paraId="5D7C60E1"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&lt;Q2&gt;0.87543&lt;/Q2&gt;</w:t>
      </w:r>
    </w:p>
    <w:p w14:paraId="079D805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&lt;Q3&gt;0.40949&lt;/Q3&gt;</w:t>
      </w:r>
    </w:p>
    <w:p w14:paraId="405152F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&lt;QC&gt;0.25678&lt;/QC&gt;</w:t>
      </w:r>
    </w:p>
    <w:p w14:paraId="0AE87A8B"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&lt;/quaternion&gt;</w:t>
      </w:r>
    </w:p>
    <w:p w14:paraId="13B1CB70"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&lt;rotationRates&gt;</w:t>
      </w:r>
    </w:p>
    <w:p w14:paraId="26D6503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&lt;rotation1 rate=</w:t>
      </w:r>
      <w:r w:rsidR="007F23E7">
        <w:rPr>
          <w:rFonts w:ascii="Courier New" w:hAnsi="Courier New" w:cs="Courier New"/>
          <w:sz w:val="22"/>
          <w:szCs w:val="22"/>
        </w:rPr>
        <w:t>"</w:t>
      </w:r>
      <w:r w:rsidRPr="006D5EAD">
        <w:rPr>
          <w:rFonts w:ascii="Courier New" w:hAnsi="Courier New" w:cs="Courier New"/>
          <w:sz w:val="22"/>
          <w:szCs w:val="22"/>
        </w:rPr>
        <w:t>X_RATE</w:t>
      </w:r>
      <w:r w:rsidR="007F23E7">
        <w:rPr>
          <w:rFonts w:ascii="Courier New" w:hAnsi="Courier New" w:cs="Courier New"/>
          <w:sz w:val="22"/>
          <w:szCs w:val="22"/>
        </w:rPr>
        <w:t>"</w:t>
      </w:r>
      <w:r w:rsidRPr="006D5EAD">
        <w:rPr>
          <w:rFonts w:ascii="Courier New" w:hAnsi="Courier New" w:cs="Courier New"/>
          <w:sz w:val="22"/>
          <w:szCs w:val="22"/>
        </w:rPr>
        <w:t>&gt;1.0&lt;/rotation1&gt;</w:t>
      </w:r>
    </w:p>
    <w:p w14:paraId="06D04798"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&lt;rotation2 rate=</w:t>
      </w:r>
      <w:r w:rsidR="007F23E7">
        <w:rPr>
          <w:rFonts w:ascii="Courier New" w:hAnsi="Courier New" w:cs="Courier New"/>
          <w:sz w:val="22"/>
          <w:szCs w:val="22"/>
        </w:rPr>
        <w:t>"</w:t>
      </w:r>
      <w:r w:rsidRPr="006D5EAD">
        <w:rPr>
          <w:rFonts w:ascii="Courier New" w:hAnsi="Courier New" w:cs="Courier New"/>
          <w:sz w:val="22"/>
          <w:szCs w:val="22"/>
        </w:rPr>
        <w:t>Y_RATE</w:t>
      </w:r>
      <w:r w:rsidR="007F23E7">
        <w:rPr>
          <w:rFonts w:ascii="Courier New" w:hAnsi="Courier New" w:cs="Courier New"/>
          <w:sz w:val="22"/>
          <w:szCs w:val="22"/>
        </w:rPr>
        <w:t>"</w:t>
      </w:r>
      <w:r w:rsidRPr="006D5EAD">
        <w:rPr>
          <w:rFonts w:ascii="Courier New" w:hAnsi="Courier New" w:cs="Courier New"/>
          <w:sz w:val="22"/>
          <w:szCs w:val="22"/>
        </w:rPr>
        <w:t>&gt;1.1&lt;/rotation2&gt;</w:t>
      </w:r>
    </w:p>
    <w:p w14:paraId="7F573E20"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&lt;rotation3 rate=</w:t>
      </w:r>
      <w:r w:rsidR="007F23E7">
        <w:rPr>
          <w:rFonts w:ascii="Courier New" w:hAnsi="Courier New" w:cs="Courier New"/>
          <w:sz w:val="22"/>
          <w:szCs w:val="22"/>
        </w:rPr>
        <w:t>"</w:t>
      </w:r>
      <w:r w:rsidRPr="006D5EAD">
        <w:rPr>
          <w:rFonts w:ascii="Courier New" w:hAnsi="Courier New" w:cs="Courier New"/>
          <w:sz w:val="22"/>
          <w:szCs w:val="22"/>
        </w:rPr>
        <w:t>X_RATE</w:t>
      </w:r>
      <w:r w:rsidR="007F23E7">
        <w:rPr>
          <w:rFonts w:ascii="Courier New" w:hAnsi="Courier New" w:cs="Courier New"/>
          <w:sz w:val="22"/>
          <w:szCs w:val="22"/>
        </w:rPr>
        <w:t>"</w:t>
      </w:r>
      <w:r w:rsidRPr="006D5EAD">
        <w:rPr>
          <w:rFonts w:ascii="Courier New" w:hAnsi="Courier New" w:cs="Courier New"/>
          <w:sz w:val="22"/>
          <w:szCs w:val="22"/>
        </w:rPr>
        <w:t>&gt;1.2&lt;/rotation3&gt;</w:t>
      </w:r>
    </w:p>
    <w:p w14:paraId="50F73C66"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&lt;/rotationRates&gt;</w:t>
      </w:r>
    </w:p>
    <w:p w14:paraId="37D4E8C0" w14:textId="77777777" w:rsidR="00031CC7" w:rsidRPr="006D5EAD" w:rsidRDefault="00031CC7" w:rsidP="00031CC7">
      <w:pPr>
        <w:autoSpaceDE w:val="0"/>
        <w:autoSpaceDN w:val="0"/>
        <w:adjustRightInd w:val="0"/>
        <w:spacing w:before="0" w:line="240" w:lineRule="auto"/>
        <w:jc w:val="left"/>
        <w:rPr>
          <w:rFonts w:ascii="Courier New" w:hAnsi="Courier New" w:cs="Courier New"/>
          <w:sz w:val="22"/>
          <w:szCs w:val="22"/>
        </w:rPr>
      </w:pPr>
      <w:r w:rsidRPr="006D5EAD">
        <w:rPr>
          <w:rFonts w:ascii="Courier New" w:hAnsi="Courier New" w:cs="Courier New"/>
          <w:sz w:val="22"/>
          <w:szCs w:val="22"/>
        </w:rPr>
        <w:t xml:space="preserve">               &lt;/quaternionEulerRate&gt;</w:t>
      </w:r>
    </w:p>
    <w:p w14:paraId="7DF1E377" w14:textId="77777777" w:rsidR="00031CC7" w:rsidRPr="006D5EAD" w:rsidRDefault="00031CC7" w:rsidP="00031CC7">
      <w:pPr>
        <w:autoSpaceDE w:val="0"/>
        <w:autoSpaceDN w:val="0"/>
        <w:adjustRightInd w:val="0"/>
        <w:spacing w:before="0" w:line="240" w:lineRule="auto"/>
        <w:jc w:val="left"/>
        <w:rPr>
          <w:sz w:val="22"/>
          <w:szCs w:val="22"/>
        </w:rPr>
      </w:pPr>
      <w:r w:rsidRPr="006D5EAD">
        <w:rPr>
          <w:rFonts w:ascii="Courier New" w:hAnsi="Courier New" w:cs="Courier New"/>
          <w:sz w:val="22"/>
          <w:szCs w:val="22"/>
        </w:rPr>
        <w:t xml:space="preserve">            &lt;/attitudeState&gt;</w:t>
      </w:r>
    </w:p>
    <w:p w14:paraId="43B044A4" w14:textId="77777777" w:rsidR="00031CC7" w:rsidRPr="006D5EAD" w:rsidRDefault="00031CC7" w:rsidP="005E752B">
      <w:pPr>
        <w:pStyle w:val="Heading3"/>
        <w:spacing w:before="480"/>
      </w:pPr>
      <w:r w:rsidRPr="006D5EAD">
        <w:t>DISCUSSION</w:t>
      </w:r>
    </w:p>
    <w:p w14:paraId="5C461D85" w14:textId="77777777" w:rsidR="00031CC7" w:rsidRPr="006D5EAD" w:rsidRDefault="00031CC7" w:rsidP="00031CC7">
      <w:r w:rsidRPr="006D5EAD">
        <w:t xml:space="preserve">This non-normative </w:t>
      </w:r>
      <w:r w:rsidR="005E752B" w:rsidRPr="006D5EAD">
        <w:t>sub</w:t>
      </w:r>
      <w:r w:rsidRPr="006D5EAD">
        <w:t>section discusses and provides examples of the use of rotation tags in the AEM.</w:t>
      </w:r>
    </w:p>
    <w:p w14:paraId="08E75E46" w14:textId="77777777" w:rsidR="00031CC7" w:rsidRPr="006D5EAD" w:rsidRDefault="00031CC7" w:rsidP="005E752B">
      <w:pPr>
        <w:spacing w:after="240" w:line="240" w:lineRule="auto"/>
      </w:pPr>
      <w:r w:rsidRPr="006D5EAD">
        <w:t xml:space="preserve">The </w:t>
      </w:r>
      <w:r w:rsidRPr="006D5EAD">
        <w:rPr>
          <w:rFonts w:ascii="Courier New" w:hAnsi="Courier New" w:cs="Courier New"/>
        </w:rPr>
        <w:t>&lt;aem&gt;</w:t>
      </w:r>
      <w:r w:rsidRPr="006D5EAD">
        <w:t xml:space="preserve"> is notable in that there are XML attributes used to convey the characteristics of rotations instead of XML elements.  The AEM includes a number of rotation-related constructs that are necessitated by the fact that attitude rotations are not of one type.  The rotation combinations are complicated by the fact that some rotation sequences are specified with more than one rotation about the same axis (e.g., a </w:t>
      </w:r>
      <w:r w:rsidR="007F23E7">
        <w:t>‘</w:t>
      </w:r>
      <w:r w:rsidRPr="006D5EAD">
        <w:t>131</w:t>
      </w:r>
      <w:r w:rsidR="007F23E7">
        <w:t>’</w:t>
      </w:r>
      <w:r w:rsidRPr="006D5EAD">
        <w:t xml:space="preserve"> rotation, in which the first rotation is about the x-axis, second about the z-axis, and the final rotation again about the x-axis).  The rotation constructs are used to encapsulate the keywords associated with the structure of one of the rotation sequences.  Some </w:t>
      </w:r>
      <w:r w:rsidRPr="006D5EAD">
        <w:rPr>
          <w:rFonts w:ascii="Courier New" w:hAnsi="Courier New" w:cs="Courier New"/>
        </w:rPr>
        <w:t>&lt;attitudeState&gt;</w:t>
      </w:r>
      <w:r w:rsidRPr="006D5EAD">
        <w:t xml:space="preserve"> entries include angles only, or rates only, or both angles and rates.</w:t>
      </w:r>
      <w:r w:rsidRPr="006D5EAD" w:rsidDel="00CA587C">
        <w:t xml:space="preserve"> </w:t>
      </w:r>
      <w:r w:rsidRPr="006D5EAD">
        <w:t xml:space="preserve">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are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00F71ED2" w:rsidRPr="006D5EAD">
        <w:t>,</w:t>
      </w:r>
      <w:r w:rsidRPr="006D5EAD">
        <w:t xml:space="preserve"> and </w:t>
      </w:r>
      <w:r w:rsidRPr="006D5EAD">
        <w:rPr>
          <w:rFonts w:ascii="Courier New" w:hAnsi="Courier New" w:cs="Courier New"/>
        </w:rPr>
        <w:t>&lt;rotation3&gt;</w:t>
      </w:r>
      <w:r w:rsidRPr="006D5EAD">
        <w:t xml:space="preserve">.  Depending on whether angles or rates are being described, these </w:t>
      </w:r>
      <w:r w:rsidRPr="006D5EAD">
        <w:rPr>
          <w:rFonts w:ascii="Courier New" w:hAnsi="Courier New" w:cs="Courier New"/>
        </w:rPr>
        <w:t>&lt;rotation</w:t>
      </w:r>
      <w:r w:rsidRPr="006D5EAD">
        <w:rPr>
          <w:rFonts w:ascii="Courier New" w:hAnsi="Courier New" w:cs="Courier New"/>
          <w:i/>
        </w:rPr>
        <w:t>i</w:t>
      </w:r>
      <w:r w:rsidRPr="006D5EAD">
        <w:rPr>
          <w:rFonts w:ascii="Courier New" w:hAnsi="Courier New" w:cs="Courier New"/>
        </w:rPr>
        <w:t>&gt;</w:t>
      </w:r>
      <w:r w:rsidRPr="006D5EAD">
        <w:t xml:space="preserve"> (</w:t>
      </w:r>
      <w:r w:rsidRPr="006D5EAD">
        <w:rPr>
          <w:i/>
        </w:rPr>
        <w:t>i</w:t>
      </w:r>
      <w:r w:rsidRPr="006D5EAD">
        <w:t>=1,2,3) keywords have different attributes.  For example</w:t>
      </w:r>
      <w:r w:rsidR="002667F9">
        <w:t>,</w:t>
      </w:r>
      <w:r w:rsidRPr="006D5EAD">
        <w:t xml:space="preserve"> the following shows rotation angles for a 321 rotation sequence:</w:t>
      </w:r>
    </w:p>
    <w:p w14:paraId="2F184693"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51583025"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angle=</w:t>
      </w:r>
      <w:r w:rsidR="007F23E7">
        <w:rPr>
          <w:rFonts w:ascii="Courier New" w:hAnsi="Courier New" w:cs="Courier New"/>
          <w:szCs w:val="24"/>
        </w:rPr>
        <w:t>"</w:t>
      </w:r>
      <w:r w:rsidRPr="006D5EAD">
        <w:rPr>
          <w:rFonts w:ascii="Courier New" w:hAnsi="Courier New" w:cs="Courier New"/>
          <w:szCs w:val="24"/>
        </w:rPr>
        <w:t>Z_ANGLE</w:t>
      </w:r>
      <w:r w:rsidR="007F23E7">
        <w:rPr>
          <w:rFonts w:ascii="Courier New" w:hAnsi="Courier New" w:cs="Courier New"/>
          <w:szCs w:val="24"/>
        </w:rPr>
        <w:t>"</w:t>
      </w:r>
      <w:r w:rsidRPr="006D5EAD">
        <w:rPr>
          <w:rFonts w:ascii="Courier New" w:hAnsi="Courier New" w:cs="Courier New"/>
          <w:szCs w:val="24"/>
        </w:rPr>
        <w:t>&gt;1.234&lt;/rotation1&gt;</w:t>
      </w:r>
    </w:p>
    <w:p w14:paraId="3F3BE4DE"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angle=</w:t>
      </w:r>
      <w:r w:rsidR="007F23E7">
        <w:rPr>
          <w:rFonts w:ascii="Courier New" w:hAnsi="Courier New" w:cs="Courier New"/>
          <w:szCs w:val="24"/>
        </w:rPr>
        <w:t>"</w:t>
      </w:r>
      <w:r w:rsidRPr="006D5EAD">
        <w:rPr>
          <w:rFonts w:ascii="Courier New" w:hAnsi="Courier New" w:cs="Courier New"/>
          <w:szCs w:val="24"/>
        </w:rPr>
        <w:t>Y_ANGLE</w:t>
      </w:r>
      <w:r w:rsidR="007F23E7">
        <w:rPr>
          <w:rFonts w:ascii="Courier New" w:hAnsi="Courier New" w:cs="Courier New"/>
          <w:szCs w:val="24"/>
        </w:rPr>
        <w:t>"</w:t>
      </w:r>
      <w:r w:rsidRPr="006D5EAD">
        <w:rPr>
          <w:rFonts w:ascii="Courier New" w:hAnsi="Courier New" w:cs="Courier New"/>
          <w:szCs w:val="24"/>
        </w:rPr>
        <w:t>&gt;5.678&lt;/rotation2&gt;</w:t>
      </w:r>
    </w:p>
    <w:p w14:paraId="77C7E1ED"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angle=</w:t>
      </w:r>
      <w:r w:rsidR="007F23E7">
        <w:rPr>
          <w:rFonts w:ascii="Courier New" w:hAnsi="Courier New" w:cs="Courier New"/>
          <w:szCs w:val="24"/>
        </w:rPr>
        <w:t>"</w:t>
      </w:r>
      <w:r w:rsidRPr="006D5EAD">
        <w:rPr>
          <w:rFonts w:ascii="Courier New" w:hAnsi="Courier New" w:cs="Courier New"/>
          <w:szCs w:val="24"/>
        </w:rPr>
        <w:t>X_ANGLE</w:t>
      </w:r>
      <w:r w:rsidR="007F23E7">
        <w:rPr>
          <w:rFonts w:ascii="Courier New" w:hAnsi="Courier New" w:cs="Courier New"/>
          <w:szCs w:val="24"/>
        </w:rPr>
        <w:t>"</w:t>
      </w:r>
      <w:r w:rsidRPr="006D5EAD">
        <w:rPr>
          <w:rFonts w:ascii="Courier New" w:hAnsi="Courier New" w:cs="Courier New"/>
          <w:szCs w:val="24"/>
        </w:rPr>
        <w:t>&gt;9.1011&lt;/rotation3&gt;</w:t>
      </w:r>
    </w:p>
    <w:p w14:paraId="4A3333AA"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2951D042" w14:textId="77777777" w:rsidR="00031CC7" w:rsidRPr="006D5EAD" w:rsidRDefault="00031CC7" w:rsidP="00583308">
      <w:pPr>
        <w:keepNext/>
        <w:spacing w:after="240" w:line="240" w:lineRule="auto"/>
      </w:pPr>
      <w:r w:rsidRPr="006D5EAD">
        <w:lastRenderedPageBreak/>
        <w:t>For example</w:t>
      </w:r>
      <w:r w:rsidR="002667F9">
        <w:t>,</w:t>
      </w:r>
      <w:r w:rsidRPr="006D5EAD">
        <w:t xml:space="preserve"> the following shows rotation rates for a 321 rotation sequence:</w:t>
      </w:r>
    </w:p>
    <w:p w14:paraId="42AF431A"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58AE0F17"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rate=</w:t>
      </w:r>
      <w:r w:rsidR="007F23E7">
        <w:rPr>
          <w:rFonts w:ascii="Courier New" w:hAnsi="Courier New" w:cs="Courier New"/>
          <w:szCs w:val="24"/>
        </w:rPr>
        <w:t>"</w:t>
      </w:r>
      <w:r w:rsidRPr="006D5EAD">
        <w:rPr>
          <w:rFonts w:ascii="Courier New" w:hAnsi="Courier New" w:cs="Courier New"/>
          <w:szCs w:val="24"/>
        </w:rPr>
        <w:t>Z_RATE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&gt;1.234&lt;/rotation1&gt;</w:t>
      </w:r>
    </w:p>
    <w:p w14:paraId="2885CC9C" w14:textId="77777777" w:rsidR="00031CC7" w:rsidRPr="006D5EAD" w:rsidRDefault="00031CC7" w:rsidP="00583308">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rate=</w:t>
      </w:r>
      <w:r w:rsidR="007F23E7">
        <w:rPr>
          <w:rFonts w:ascii="Courier New" w:hAnsi="Courier New" w:cs="Courier New"/>
          <w:szCs w:val="24"/>
        </w:rPr>
        <w:t>"</w:t>
      </w:r>
      <w:r w:rsidRPr="006D5EAD">
        <w:rPr>
          <w:rFonts w:ascii="Courier New" w:hAnsi="Courier New" w:cs="Courier New"/>
          <w:szCs w:val="24"/>
        </w:rPr>
        <w:t>Y_RATE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&gt;5.678&lt;/rotation2&gt;</w:t>
      </w:r>
    </w:p>
    <w:p w14:paraId="30073BB0"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rate=</w:t>
      </w:r>
      <w:r w:rsidR="007F23E7">
        <w:rPr>
          <w:rFonts w:ascii="Courier New" w:hAnsi="Courier New" w:cs="Courier New"/>
          <w:szCs w:val="24"/>
        </w:rPr>
        <w:t>"</w:t>
      </w:r>
      <w:r w:rsidRPr="006D5EAD">
        <w:rPr>
          <w:rFonts w:ascii="Courier New" w:hAnsi="Courier New" w:cs="Courier New"/>
          <w:szCs w:val="24"/>
        </w:rPr>
        <w:t>X_RATE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&gt;9.1011&lt;/rotation3&gt;</w:t>
      </w:r>
    </w:p>
    <w:p w14:paraId="20899F90"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5ABB1BDF" w14:textId="77777777" w:rsidR="00031CC7" w:rsidRPr="006D5EAD" w:rsidRDefault="00031CC7" w:rsidP="00031CC7">
      <w:pPr>
        <w:pStyle w:val="Heading2"/>
        <w:spacing w:before="480"/>
        <w:ind w:left="0" w:firstLine="0"/>
      </w:pPr>
      <w:bookmarkStart w:id="266" w:name="_Toc217119004"/>
      <w:bookmarkStart w:id="267" w:name="_Toc254702600"/>
      <w:bookmarkStart w:id="268" w:name="_Toc276463979"/>
      <w:bookmarkStart w:id="269" w:name="_Toc51671523"/>
      <w:bookmarkStart w:id="270" w:name="_Toc52185458"/>
      <w:bookmarkStart w:id="271" w:name="_Toc110605568"/>
      <w:bookmarkStart w:id="272" w:name="_Toc113809595"/>
      <w:r w:rsidRPr="006D5EAD">
        <w:t>CREATING AN APM INSTANTIATION</w:t>
      </w:r>
      <w:bookmarkEnd w:id="266"/>
      <w:bookmarkEnd w:id="267"/>
      <w:bookmarkEnd w:id="268"/>
      <w:bookmarkEnd w:id="269"/>
      <w:bookmarkEnd w:id="270"/>
      <w:bookmarkEnd w:id="271"/>
      <w:bookmarkEnd w:id="272"/>
    </w:p>
    <w:p w14:paraId="57291B91" w14:textId="0A34F7F0" w:rsidR="00031CC7" w:rsidRPr="006D5EAD" w:rsidRDefault="00031CC7" w:rsidP="005E752B">
      <w:pPr>
        <w:pStyle w:val="Paragraph3"/>
        <w:rPr>
          <w:spacing w:val="-2"/>
        </w:rPr>
      </w:pPr>
      <w:r w:rsidRPr="006D5EAD">
        <w:t xml:space="preserve">An APM instantiation shall be delimited by the </w:t>
      </w:r>
      <w:r w:rsidRPr="006D5EAD">
        <w:rPr>
          <w:rFonts w:ascii="Courier New" w:hAnsi="Courier New" w:cs="Courier New"/>
        </w:rPr>
        <w:t>&lt;apm&gt;&lt;/apm&gt;</w:t>
      </w:r>
      <w:r w:rsidRPr="006D5EAD">
        <w:t xml:space="preserve"> root element tags using the standard attributes documented in </w:t>
      </w:r>
      <w:r w:rsidRPr="006D5EAD">
        <w:fldChar w:fldCharType="begin"/>
      </w:r>
      <w:r w:rsidRPr="006D5EAD">
        <w:instrText xml:space="preserve"> REF _Ref216237674 \r \h  \* MERGEFORMAT </w:instrText>
      </w:r>
      <w:r w:rsidRPr="006D5EAD">
        <w:fldChar w:fldCharType="separate"/>
      </w:r>
      <w:r w:rsidR="002734C6">
        <w:t>4.3</w:t>
      </w:r>
      <w:r w:rsidRPr="006D5EAD">
        <w:fldChar w:fldCharType="end"/>
      </w:r>
      <w:r w:rsidRPr="006D5EAD">
        <w:t>.</w:t>
      </w:r>
    </w:p>
    <w:p w14:paraId="5F13768C" w14:textId="3EE9EBB1" w:rsidR="00031CC7" w:rsidRPr="006D5EAD" w:rsidRDefault="00031CC7" w:rsidP="00031CC7">
      <w:pPr>
        <w:pStyle w:val="Notelevel1"/>
        <w:keepNext/>
      </w:pPr>
      <w:r w:rsidRPr="006D5EAD">
        <w:t>NOTE</w:t>
      </w:r>
      <w:r w:rsidRPr="006D5EAD">
        <w:tab/>
        <w:t>–</w:t>
      </w:r>
      <w:r w:rsidRPr="006D5EAD">
        <w:tab/>
      </w:r>
      <w:r w:rsidR="00D26235">
        <w:t>F</w:t>
      </w:r>
      <w:r w:rsidRPr="006D5EAD">
        <w:t xml:space="preserve">igure </w:t>
      </w:r>
      <w:r w:rsidRPr="006D5EAD">
        <w:fldChar w:fldCharType="begin"/>
      </w:r>
      <w:r w:rsidR="006A3097">
        <w:instrText xml:space="preserve"> REF F_B03SampleNDMXMLAPM \h </w:instrText>
      </w:r>
      <w:r w:rsidRPr="006D5EAD">
        <w:fldChar w:fldCharType="separate"/>
      </w:r>
      <w:r w:rsidR="002734C6">
        <w:rPr>
          <w:noProof/>
        </w:rPr>
        <w:t>G</w:t>
      </w:r>
      <w:r w:rsidR="002734C6" w:rsidRPr="006D5EAD">
        <w:noBreakHyphen/>
      </w:r>
      <w:r w:rsidR="002734C6">
        <w:rPr>
          <w:noProof/>
        </w:rPr>
        <w:t>3</w:t>
      </w:r>
      <w:r w:rsidRPr="006D5EAD">
        <w:fldChar w:fldCharType="end"/>
      </w:r>
      <w:r w:rsidR="00D26235">
        <w:t xml:space="preserve"> in </w:t>
      </w:r>
      <w:r w:rsidR="00D26235" w:rsidRPr="006D5EAD">
        <w:t xml:space="preserve">annex </w:t>
      </w:r>
      <w:r w:rsidR="00D26235" w:rsidRPr="006D5EAD">
        <w:fldChar w:fldCharType="begin"/>
      </w:r>
      <w:r w:rsidR="00D26235" w:rsidRPr="006D5EAD">
        <w:instrText xml:space="preserve"> REF _Ref121302927 \r\n\t \h </w:instrText>
      </w:r>
      <w:r w:rsidR="00D26235" w:rsidRPr="006D5EAD">
        <w:fldChar w:fldCharType="separate"/>
      </w:r>
      <w:r w:rsidR="002734C6">
        <w:t>G</w:t>
      </w:r>
      <w:r w:rsidR="00D26235" w:rsidRPr="006D5EAD">
        <w:fldChar w:fldCharType="end"/>
      </w:r>
      <w:r w:rsidR="00D26235">
        <w:t xml:space="preserve"> provides </w:t>
      </w:r>
      <w:r w:rsidRPr="006D5EAD">
        <w:t>an example APM instantiation.</w:t>
      </w:r>
    </w:p>
    <w:p w14:paraId="08B7AFC8" w14:textId="77777777" w:rsidR="0077098D" w:rsidRDefault="00031CC7" w:rsidP="00031CC7">
      <w:pPr>
        <w:pStyle w:val="Paragraph3"/>
        <w:tabs>
          <w:tab w:val="num" w:pos="1980"/>
        </w:tabs>
      </w:pPr>
      <w:r w:rsidRPr="006D5EAD">
        <w:t xml:space="preserve">The final attributes of the </w:t>
      </w:r>
      <w:r w:rsidRPr="006D5EAD">
        <w:rPr>
          <w:rFonts w:ascii="Courier New" w:hAnsi="Courier New" w:cs="Courier New"/>
        </w:rPr>
        <w:t>&lt;apm&gt;</w:t>
      </w:r>
      <w:r w:rsidRPr="006D5EAD">
        <w:t xml:space="preserve"> tag shall be </w:t>
      </w:r>
      <w:r w:rsidR="007F23E7">
        <w:t>‘</w:t>
      </w:r>
      <w:r w:rsidRPr="006D5EAD">
        <w:t>id</w:t>
      </w:r>
      <w:r w:rsidR="007F23E7">
        <w:t>’</w:t>
      </w:r>
      <w:r w:rsidRPr="006D5EAD">
        <w:t xml:space="preserve"> and </w:t>
      </w:r>
      <w:r w:rsidR="007F23E7">
        <w:t>‘</w:t>
      </w:r>
      <w:r w:rsidRPr="006D5EAD">
        <w:t>version</w:t>
      </w:r>
      <w:r w:rsidR="007F23E7">
        <w:t>’</w:t>
      </w:r>
      <w:r w:rsidRPr="006D5EAD">
        <w:t>.</w:t>
      </w:r>
    </w:p>
    <w:p w14:paraId="09DF33BF" w14:textId="77777777" w:rsidR="0077098D" w:rsidRDefault="00031CC7" w:rsidP="00031CC7">
      <w:pPr>
        <w:pStyle w:val="Paragraph3"/>
        <w:tabs>
          <w:tab w:val="num" w:pos="1980"/>
        </w:tabs>
      </w:pPr>
      <w:r w:rsidRPr="006D5EAD">
        <w:t xml:space="preserve">The </w:t>
      </w:r>
      <w:r w:rsidR="007F23E7">
        <w:t>‘</w:t>
      </w:r>
      <w:r w:rsidRPr="006D5EAD">
        <w:t>id</w:t>
      </w:r>
      <w:r w:rsidR="007F23E7">
        <w:t>’</w:t>
      </w:r>
      <w:r w:rsidRPr="006D5EAD">
        <w:t xml:space="preserve"> attribute shall be </w:t>
      </w:r>
      <w:r w:rsidR="007F23E7">
        <w:t>‘</w:t>
      </w:r>
      <w:r w:rsidRPr="006D5EAD">
        <w:rPr>
          <w:rFonts w:ascii="Courier New" w:hAnsi="Courier New" w:cs="Courier New"/>
        </w:rPr>
        <w:t>id=</w:t>
      </w:r>
      <w:r w:rsidR="007F23E7">
        <w:rPr>
          <w:rFonts w:ascii="Courier New" w:hAnsi="Courier New" w:cs="Courier New"/>
        </w:rPr>
        <w:t>"</w:t>
      </w:r>
      <w:r w:rsidRPr="006D5EAD">
        <w:rPr>
          <w:rFonts w:ascii="Courier New" w:hAnsi="Courier New" w:cs="Courier New"/>
        </w:rPr>
        <w:t>CCSDS_APM_VERS</w:t>
      </w:r>
      <w:r w:rsidR="007F23E7">
        <w:rPr>
          <w:rFonts w:ascii="Courier New" w:hAnsi="Courier New" w:cs="Courier New"/>
        </w:rPr>
        <w:t>"</w:t>
      </w:r>
      <w:r w:rsidR="007F23E7" w:rsidRPr="007F23E7">
        <w:t>’</w:t>
      </w:r>
      <w:r w:rsidRPr="006D5EAD">
        <w:t>.</w:t>
      </w:r>
    </w:p>
    <w:p w14:paraId="52D0E0AE" w14:textId="18806E4D" w:rsidR="00031CC7" w:rsidRPr="006D5EAD" w:rsidRDefault="00031CC7" w:rsidP="00031CC7">
      <w:pPr>
        <w:pStyle w:val="Paragraph3"/>
        <w:tabs>
          <w:tab w:val="num" w:pos="1980"/>
        </w:tabs>
      </w:pPr>
      <w:r w:rsidRPr="006D5EAD">
        <w:t xml:space="preserve">The </w:t>
      </w:r>
      <w:r w:rsidR="007F23E7">
        <w:t>‘</w:t>
      </w:r>
      <w:r w:rsidRPr="006D5EAD">
        <w:t>version</w:t>
      </w:r>
      <w:r w:rsidR="007F23E7">
        <w:t>’</w:t>
      </w:r>
      <w:r w:rsidRPr="006D5EAD">
        <w:t xml:space="preserve"> attribute for the version of the APM described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 xml:space="preserve"> shall be </w:t>
      </w:r>
      <w:r w:rsidR="007F23E7">
        <w:t>‘</w:t>
      </w:r>
      <w:r w:rsidRPr="006D5EAD">
        <w:rPr>
          <w:rFonts w:ascii="Courier New" w:hAnsi="Courier New" w:cs="Courier New"/>
        </w:rPr>
        <w:t>version=</w:t>
      </w:r>
      <w:r w:rsidR="007F23E7">
        <w:rPr>
          <w:rFonts w:ascii="Courier New" w:hAnsi="Courier New" w:cs="Courier New"/>
        </w:rPr>
        <w:t>"</w:t>
      </w:r>
      <w:r w:rsidRPr="006D5EAD">
        <w:rPr>
          <w:rFonts w:ascii="Courier New" w:hAnsi="Courier New" w:cs="Courier New"/>
        </w:rPr>
        <w:t>1.0</w:t>
      </w:r>
      <w:r w:rsidR="007F23E7">
        <w:rPr>
          <w:rFonts w:ascii="Courier New" w:hAnsi="Courier New" w:cs="Courier New"/>
        </w:rPr>
        <w:t>"</w:t>
      </w:r>
      <w:r w:rsidR="007F23E7" w:rsidRPr="007F23E7">
        <w:t>’</w:t>
      </w:r>
      <w:r w:rsidRPr="006D5EAD">
        <w:t>.</w:t>
      </w:r>
    </w:p>
    <w:p w14:paraId="32485931" w14:textId="269DDEEA" w:rsidR="00031CC7" w:rsidRPr="006D5EAD" w:rsidRDefault="00031CC7" w:rsidP="00031CC7">
      <w:pPr>
        <w:pStyle w:val="Paragraph3"/>
        <w:tabs>
          <w:tab w:val="num" w:pos="1980"/>
        </w:tabs>
      </w:pPr>
      <w:r w:rsidRPr="006D5EAD">
        <w:t xml:space="preserve">The standard NDM header shall follow the </w:t>
      </w:r>
      <w:r w:rsidRPr="006D5EAD">
        <w:rPr>
          <w:rFonts w:ascii="Courier New" w:hAnsi="Courier New" w:cs="Courier New"/>
        </w:rPr>
        <w:t>&lt;apm&gt;</w:t>
      </w:r>
      <w:r w:rsidRPr="006D5EAD">
        <w:t xml:space="preserve"> tag.</w:t>
      </w:r>
    </w:p>
    <w:p w14:paraId="1C926872" w14:textId="08D923E0" w:rsidR="0077098D" w:rsidRDefault="00031CC7" w:rsidP="00031CC7">
      <w:pPr>
        <w:pStyle w:val="Paragraph3"/>
        <w:tabs>
          <w:tab w:val="num" w:pos="1980"/>
        </w:tabs>
      </w:pPr>
      <w:r w:rsidRPr="006D5EAD">
        <w:t xml:space="preserve">The APM </w:t>
      </w:r>
      <w:r w:rsidRPr="006D5EAD">
        <w:rPr>
          <w:rFonts w:ascii="Courier New" w:hAnsi="Courier New" w:cs="Courier New"/>
        </w:rPr>
        <w:t>&lt;body&gt;</w:t>
      </w:r>
      <w:r w:rsidRPr="006D5EAD">
        <w:t xml:space="preserve"> shall consist of a single </w:t>
      </w:r>
      <w:r w:rsidRPr="006D5EAD">
        <w:rPr>
          <w:rFonts w:ascii="Courier New" w:hAnsi="Courier New" w:cs="Courier New"/>
        </w:rPr>
        <w:t xml:space="preserve">&lt;segment&gt; </w:t>
      </w:r>
      <w:r w:rsidRPr="006D5EAD">
        <w:t xml:space="preserve">(see figure </w:t>
      </w:r>
      <w:r w:rsidRPr="006D5EAD">
        <w:fldChar w:fldCharType="begin"/>
      </w:r>
      <w:r w:rsidR="005F7E9D">
        <w:instrText xml:space="preserve"> REF F_301NDMXMLSubstructure1SingleSegment \h  \* MERGEFORMAT </w:instrText>
      </w:r>
      <w:r w:rsidRPr="006D5EAD">
        <w:fldChar w:fldCharType="separate"/>
      </w:r>
      <w:r w:rsidR="002734C6">
        <w:t>3</w:t>
      </w:r>
      <w:r w:rsidR="002734C6" w:rsidRPr="006D5EAD">
        <w:noBreakHyphen/>
      </w:r>
      <w:r w:rsidR="002734C6">
        <w:t>1</w:t>
      </w:r>
      <w:r w:rsidRPr="006D5EAD">
        <w:fldChar w:fldCharType="end"/>
      </w:r>
      <w:r w:rsidRPr="006D5EAD">
        <w:t>).</w:t>
      </w:r>
    </w:p>
    <w:p w14:paraId="37BDA75E" w14:textId="77777777" w:rsidR="0077098D" w:rsidRDefault="00031CC7" w:rsidP="00031CC7">
      <w:pPr>
        <w:pStyle w:val="Paragraph3"/>
        <w:tabs>
          <w:tab w:val="num" w:pos="1980"/>
        </w:tabs>
      </w:pPr>
      <w:r w:rsidRPr="006D5EAD">
        <w:t xml:space="preserve">The segment shall consist of a </w:t>
      </w:r>
      <w:r w:rsidRPr="006D5EAD">
        <w:rPr>
          <w:rFonts w:ascii="Courier New" w:hAnsi="Courier New" w:cs="Courier New"/>
        </w:rPr>
        <w:t>&lt;metadata&gt;</w:t>
      </w:r>
      <w:r w:rsidRPr="006D5EAD">
        <w:t xml:space="preserve"> section and a </w:t>
      </w:r>
      <w:r w:rsidRPr="006D5EAD">
        <w:rPr>
          <w:rFonts w:ascii="Courier New" w:hAnsi="Courier New" w:cs="Courier New"/>
        </w:rPr>
        <w:t>&lt;data&gt;</w:t>
      </w:r>
      <w:r w:rsidRPr="006D5EAD">
        <w:t xml:space="preserve"> section.</w:t>
      </w:r>
    </w:p>
    <w:p w14:paraId="01CAA5B5" w14:textId="3B2FF61C" w:rsidR="0077098D" w:rsidRDefault="00031CC7" w:rsidP="00031CC7">
      <w:pPr>
        <w:pStyle w:val="Paragraph3"/>
        <w:tabs>
          <w:tab w:val="num" w:pos="1980"/>
        </w:tabs>
      </w:pPr>
      <w:r w:rsidRPr="006D5EAD">
        <w:t xml:space="preserve">The keywords in the </w:t>
      </w:r>
      <w:r w:rsidRPr="006D5EAD">
        <w:rPr>
          <w:rFonts w:ascii="Courier New" w:hAnsi="Courier New" w:cs="Courier New"/>
        </w:rPr>
        <w:t>&lt;metadata&gt;</w:t>
      </w:r>
      <w:r w:rsidRPr="006D5EAD">
        <w:t xml:space="preserve"> and </w:t>
      </w:r>
      <w:r w:rsidRPr="006D5EAD">
        <w:rPr>
          <w:rFonts w:ascii="Courier New" w:hAnsi="Courier New" w:cs="Courier New"/>
        </w:rPr>
        <w:t>&lt;data&gt;</w:t>
      </w:r>
      <w:r w:rsidRPr="006D5EAD">
        <w:t xml:space="preserve"> sections shall be those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5643BB16" w14:textId="74491090" w:rsidR="0077098D" w:rsidRDefault="00031CC7" w:rsidP="00031CC7">
      <w:pPr>
        <w:pStyle w:val="Notelevel1"/>
      </w:pPr>
      <w:r w:rsidRPr="006D5EAD">
        <w:t>NOTE</w:t>
      </w:r>
      <w:r w:rsidRPr="006D5EAD">
        <w:tab/>
        <w:t>–</w:t>
      </w:r>
      <w:r w:rsidRPr="006D5EAD">
        <w:tab/>
        <w:t xml:space="preserve">The rules for including any of the keyword tags in the </w:t>
      </w:r>
      <w:r w:rsidR="00B94FE5" w:rsidRPr="00437352">
        <w:t>instantiation</w:t>
      </w:r>
      <w:r w:rsidRPr="006D5EAD">
        <w:t xml:space="preserve"> are the same as those specified for the APM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7F6D2CE2" w14:textId="2C2EB0A8" w:rsidR="00031CC7" w:rsidRPr="006D5EAD" w:rsidRDefault="00031CC7" w:rsidP="00031CC7">
      <w:pPr>
        <w:pStyle w:val="Paragraph3"/>
        <w:tabs>
          <w:tab w:val="num" w:pos="1980"/>
        </w:tabs>
      </w:pPr>
      <w:r w:rsidRPr="006D5EAD">
        <w:t xml:space="preserve">Tags for keywords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 xml:space="preserve"> shall be all uppercase as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1A5FCE8B" w14:textId="77777777" w:rsidR="0077098D" w:rsidRDefault="00031CC7" w:rsidP="00031CC7">
      <w:pPr>
        <w:pStyle w:val="Paragraph3"/>
        <w:tabs>
          <w:tab w:val="num" w:pos="1980"/>
        </w:tabs>
      </w:pPr>
      <w:r w:rsidRPr="006D5EAD">
        <w:t>Several of the NDM/XML APM keywords may have a unit attribute, if desired by the APM producer.</w:t>
      </w:r>
    </w:p>
    <w:p w14:paraId="68836876" w14:textId="6B26F39E" w:rsidR="0077098D" w:rsidRDefault="00031CC7" w:rsidP="00031CC7">
      <w:pPr>
        <w:pStyle w:val="Paragraph3"/>
        <w:tabs>
          <w:tab w:val="num" w:pos="1980"/>
        </w:tabs>
      </w:pPr>
      <w:r w:rsidRPr="006D5EAD">
        <w:t xml:space="preserve">In all cases, the units shall match those defined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144B5907" w14:textId="4BBCBCD5" w:rsidR="00031CC7" w:rsidRPr="006D5EAD" w:rsidRDefault="00031CC7" w:rsidP="00583308">
      <w:pPr>
        <w:pStyle w:val="Paragraph3"/>
        <w:keepNext/>
        <w:tabs>
          <w:tab w:val="num" w:pos="1980"/>
        </w:tabs>
      </w:pPr>
      <w:r w:rsidRPr="006D5EAD">
        <w:lastRenderedPageBreak/>
        <w:t xml:space="preserve">Table </w:t>
      </w:r>
      <w:r w:rsidR="00873129">
        <w:fldChar w:fldCharType="begin"/>
      </w:r>
      <w:r w:rsidR="00873129">
        <w:instrText xml:space="preserve"> REF T_403APMTagswithUnits \h </w:instrText>
      </w:r>
      <w:r w:rsidR="00873129">
        <w:fldChar w:fldCharType="separate"/>
      </w:r>
      <w:r w:rsidR="002734C6">
        <w:rPr>
          <w:noProof/>
        </w:rPr>
        <w:t>4</w:t>
      </w:r>
      <w:r w:rsidR="002734C6">
        <w:noBreakHyphen/>
      </w:r>
      <w:r w:rsidR="002734C6">
        <w:rPr>
          <w:noProof/>
        </w:rPr>
        <w:t>3</w:t>
      </w:r>
      <w:r w:rsidR="00873129">
        <w:fldChar w:fldCharType="end"/>
      </w:r>
      <w:r w:rsidR="00873129">
        <w:t xml:space="preserve"> </w:t>
      </w:r>
      <w:r w:rsidRPr="006D5EAD">
        <w:t>illustrates the keyword tags for which units may be specified:</w:t>
      </w:r>
    </w:p>
    <w:p w14:paraId="29A31312" w14:textId="77777777" w:rsidR="00031CC7" w:rsidRDefault="00031CC7" w:rsidP="00583308">
      <w:pPr>
        <w:keepNext/>
        <w:spacing w:before="0" w:line="240" w:lineRule="auto"/>
      </w:pPr>
    </w:p>
    <w:p w14:paraId="701F75D9" w14:textId="1A6A4661" w:rsidR="00123B62" w:rsidRPr="003E4765" w:rsidRDefault="00873129" w:rsidP="00873129">
      <w:pPr>
        <w:pStyle w:val="TableTitle"/>
      </w:pPr>
      <w:r>
        <w:t xml:space="preserve">Table </w:t>
      </w:r>
      <w:bookmarkStart w:id="273" w:name="T_403APMTagswithUnits"/>
      <w:r>
        <w:fldChar w:fldCharType="begin"/>
      </w:r>
      <w:r>
        <w:instrText xml:space="preserve"> STYLEREF "Heading 1"\l \n \t \* MERGEFORMAT </w:instrText>
      </w:r>
      <w:r>
        <w:fldChar w:fldCharType="separate"/>
      </w:r>
      <w:r w:rsidR="002734C6">
        <w:rPr>
          <w:noProof/>
        </w:rPr>
        <w:t>4</w:t>
      </w:r>
      <w:r>
        <w:fldChar w:fldCharType="end"/>
      </w:r>
      <w:r>
        <w:noBreakHyphen/>
      </w:r>
      <w:fldSimple w:instr=" SEQ Table \s 1 \* MERGEFORMAT ">
        <w:r w:rsidR="002734C6">
          <w:rPr>
            <w:noProof/>
          </w:rPr>
          <w:t>3</w:t>
        </w:r>
      </w:fldSimple>
      <w:bookmarkEnd w:id="273"/>
      <w:r>
        <w:fldChar w:fldCharType="begin"/>
      </w:r>
      <w:r>
        <w:instrText xml:space="preserve"> TC \f T \l 7 "</w:instrText>
      </w:r>
      <w:fldSimple w:instr=" STYLEREF &quot;Heading 1&quot;\l \n \t \* MERGEFORMAT ">
        <w:bookmarkStart w:id="274" w:name="_Toc113809858"/>
        <w:r w:rsidR="002734C6">
          <w:rPr>
            <w:noProof/>
          </w:rPr>
          <w:instrText>4</w:instrText>
        </w:r>
      </w:fldSimple>
      <w:r>
        <w:instrText>-</w:instrText>
      </w:r>
      <w:fldSimple w:instr=" SEQ Table_TOC \s 1 \* MERGEFORMAT ">
        <w:r w:rsidR="002734C6">
          <w:rPr>
            <w:noProof/>
          </w:rPr>
          <w:instrText>3</w:instrText>
        </w:r>
      </w:fldSimple>
      <w:r>
        <w:tab/>
        <w:instrText>APM Tags with Units</w:instrText>
      </w:r>
      <w:bookmarkEnd w:id="274"/>
      <w:r>
        <w:instrText>"</w:instrText>
      </w:r>
      <w:r>
        <w:fldChar w:fldCharType="end"/>
      </w:r>
      <w:r>
        <w:t>:  APM Tags with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49"/>
        <w:gridCol w:w="839"/>
        <w:gridCol w:w="6402"/>
      </w:tblGrid>
      <w:tr w:rsidR="00031CC7" w:rsidRPr="006D5EAD" w14:paraId="4F0FCBF6" w14:textId="77777777" w:rsidTr="005E1524">
        <w:trPr>
          <w:tblHeader/>
        </w:trPr>
        <w:tc>
          <w:tcPr>
            <w:tcW w:w="1752" w:type="dxa"/>
            <w:shd w:val="clear" w:color="auto" w:fill="C0C0C0"/>
          </w:tcPr>
          <w:p w14:paraId="01F8FDA6" w14:textId="77777777" w:rsidR="00031CC7" w:rsidRPr="006D5EAD" w:rsidRDefault="00031CC7" w:rsidP="005E1524">
            <w:pPr>
              <w:keepNext/>
              <w:spacing w:before="0"/>
              <w:jc w:val="left"/>
              <w:rPr>
                <w:b/>
                <w:bCs/>
              </w:rPr>
            </w:pPr>
            <w:r w:rsidRPr="006D5EAD">
              <w:rPr>
                <w:b/>
                <w:bCs/>
              </w:rPr>
              <w:t>Keyword</w:t>
            </w:r>
          </w:p>
        </w:tc>
        <w:tc>
          <w:tcPr>
            <w:tcW w:w="840" w:type="dxa"/>
            <w:shd w:val="clear" w:color="auto" w:fill="C0C0C0"/>
          </w:tcPr>
          <w:p w14:paraId="48276780" w14:textId="77777777" w:rsidR="00031CC7" w:rsidRPr="006D5EAD" w:rsidRDefault="00031CC7" w:rsidP="005E1524">
            <w:pPr>
              <w:keepNext/>
              <w:spacing w:before="0"/>
              <w:jc w:val="left"/>
              <w:rPr>
                <w:b/>
                <w:bCs/>
              </w:rPr>
            </w:pPr>
            <w:r w:rsidRPr="006D5EAD">
              <w:rPr>
                <w:b/>
                <w:bCs/>
              </w:rPr>
              <w:t>Units</w:t>
            </w:r>
          </w:p>
        </w:tc>
        <w:tc>
          <w:tcPr>
            <w:tcW w:w="6552" w:type="dxa"/>
            <w:shd w:val="clear" w:color="auto" w:fill="C0C0C0"/>
          </w:tcPr>
          <w:p w14:paraId="2ABA7B10" w14:textId="77777777" w:rsidR="00031CC7" w:rsidRPr="006D5EAD" w:rsidRDefault="00031CC7" w:rsidP="005E1524">
            <w:pPr>
              <w:keepNext/>
              <w:spacing w:before="0"/>
              <w:jc w:val="left"/>
              <w:rPr>
                <w:b/>
                <w:bCs/>
              </w:rPr>
            </w:pPr>
            <w:r w:rsidRPr="006D5EAD">
              <w:rPr>
                <w:b/>
                <w:bCs/>
              </w:rPr>
              <w:t>Example</w:t>
            </w:r>
          </w:p>
        </w:tc>
      </w:tr>
      <w:tr w:rsidR="00031CC7" w:rsidRPr="006D5EAD" w14:paraId="68D5D231" w14:textId="77777777" w:rsidTr="005E1524">
        <w:tc>
          <w:tcPr>
            <w:tcW w:w="1752" w:type="dxa"/>
          </w:tcPr>
          <w:p w14:paraId="2C106A38"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Q1_DOT</w:t>
            </w:r>
          </w:p>
        </w:tc>
        <w:tc>
          <w:tcPr>
            <w:tcW w:w="840" w:type="dxa"/>
          </w:tcPr>
          <w:p w14:paraId="0CC7B59F"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
          <w:p w14:paraId="648F4EFB"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&lt;Q1_DOT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&gt;numeric-value&lt;/Q1_DOT&gt;</w:t>
            </w:r>
          </w:p>
        </w:tc>
      </w:tr>
      <w:tr w:rsidR="00031CC7" w:rsidRPr="006D5EAD" w14:paraId="397DE6CD" w14:textId="77777777" w:rsidTr="005E1524">
        <w:tc>
          <w:tcPr>
            <w:tcW w:w="1752" w:type="dxa"/>
          </w:tcPr>
          <w:p w14:paraId="6DED87ED"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Q2_DOT</w:t>
            </w:r>
          </w:p>
        </w:tc>
        <w:tc>
          <w:tcPr>
            <w:tcW w:w="840" w:type="dxa"/>
          </w:tcPr>
          <w:p w14:paraId="4C847F0A"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
          <w:p w14:paraId="120A8ADC"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&lt;Q2_DOT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&gt;numeric-value&lt;/Q2_DOT&gt;</w:t>
            </w:r>
          </w:p>
        </w:tc>
      </w:tr>
      <w:tr w:rsidR="00031CC7" w:rsidRPr="006D5EAD" w14:paraId="646A3B0F" w14:textId="77777777" w:rsidTr="005E1524">
        <w:tc>
          <w:tcPr>
            <w:tcW w:w="1752" w:type="dxa"/>
          </w:tcPr>
          <w:p w14:paraId="2E0C07E3"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Q3_DOT</w:t>
            </w:r>
          </w:p>
        </w:tc>
        <w:tc>
          <w:tcPr>
            <w:tcW w:w="840" w:type="dxa"/>
          </w:tcPr>
          <w:p w14:paraId="1E9758E6"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
          <w:p w14:paraId="2F3A2355"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&lt;Q3_DOT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&gt;numeric-value&lt;/Q3_DOT&gt;</w:t>
            </w:r>
          </w:p>
        </w:tc>
      </w:tr>
      <w:tr w:rsidR="00031CC7" w:rsidRPr="006D5EAD" w14:paraId="40F14F1D" w14:textId="77777777" w:rsidTr="005E1524">
        <w:tc>
          <w:tcPr>
            <w:tcW w:w="1752" w:type="dxa"/>
          </w:tcPr>
          <w:p w14:paraId="5A689DB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QC_DOT</w:t>
            </w:r>
          </w:p>
        </w:tc>
        <w:tc>
          <w:tcPr>
            <w:tcW w:w="840" w:type="dxa"/>
          </w:tcPr>
          <w:p w14:paraId="7A776B90"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1/s</w:t>
            </w:r>
          </w:p>
        </w:tc>
        <w:tc>
          <w:tcPr>
            <w:tcW w:w="6552" w:type="dxa"/>
          </w:tcPr>
          <w:p w14:paraId="52667DB4"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&lt;QC_DOT units=</w:t>
            </w:r>
            <w:r w:rsidR="007F23E7">
              <w:rPr>
                <w:rFonts w:ascii="Courier New" w:hAnsi="Courier New" w:cs="Courier New"/>
                <w:sz w:val="18"/>
                <w:szCs w:val="18"/>
              </w:rPr>
              <w:t>"</w:t>
            </w:r>
            <w:r w:rsidRPr="006D5EAD">
              <w:rPr>
                <w:rFonts w:ascii="Courier New" w:hAnsi="Courier New" w:cs="Courier New"/>
                <w:sz w:val="18"/>
                <w:szCs w:val="18"/>
              </w:rPr>
              <w:t>1/s</w:t>
            </w:r>
            <w:r w:rsidR="007F23E7">
              <w:rPr>
                <w:rFonts w:ascii="Courier New" w:hAnsi="Courier New" w:cs="Courier New"/>
                <w:sz w:val="18"/>
                <w:szCs w:val="18"/>
              </w:rPr>
              <w:t>"</w:t>
            </w:r>
            <w:r w:rsidRPr="006D5EAD">
              <w:rPr>
                <w:rFonts w:ascii="Courier New" w:hAnsi="Courier New" w:cs="Courier New"/>
                <w:sz w:val="18"/>
                <w:szCs w:val="18"/>
              </w:rPr>
              <w:t>&gt;numeric-value&lt;/QC_DOT&gt;</w:t>
            </w:r>
          </w:p>
        </w:tc>
      </w:tr>
      <w:tr w:rsidR="00031CC7" w:rsidRPr="006D5EAD" w14:paraId="67B638DA" w14:textId="77777777" w:rsidTr="005E1524">
        <w:tc>
          <w:tcPr>
            <w:tcW w:w="1752" w:type="dxa"/>
          </w:tcPr>
          <w:p w14:paraId="0474D485"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SPIN_ALPHA</w:t>
            </w:r>
          </w:p>
        </w:tc>
        <w:tc>
          <w:tcPr>
            <w:tcW w:w="840" w:type="dxa"/>
          </w:tcPr>
          <w:p w14:paraId="1109A2A6"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
          <w:p w14:paraId="39B173DA"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&lt;SPIN_ALPHA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&gt;numeric-value&lt;/SPIN_ALPHA&gt;</w:t>
            </w:r>
          </w:p>
        </w:tc>
      </w:tr>
      <w:tr w:rsidR="00031CC7" w:rsidRPr="006D5EAD" w14:paraId="6188A295" w14:textId="77777777" w:rsidTr="005E1524">
        <w:tc>
          <w:tcPr>
            <w:tcW w:w="1752" w:type="dxa"/>
          </w:tcPr>
          <w:p w14:paraId="54AFE80C"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SPIN_DELTA</w:t>
            </w:r>
          </w:p>
        </w:tc>
        <w:tc>
          <w:tcPr>
            <w:tcW w:w="840" w:type="dxa"/>
          </w:tcPr>
          <w:p w14:paraId="7B6600ED"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
          <w:p w14:paraId="133E8BD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&lt;SPIN_DELTA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&gt;numeric-value&lt;/SPIN_DELTA&gt;</w:t>
            </w:r>
          </w:p>
        </w:tc>
      </w:tr>
      <w:tr w:rsidR="00031CC7" w:rsidRPr="006D5EAD" w14:paraId="211361D8" w14:textId="77777777" w:rsidTr="005E1524">
        <w:tc>
          <w:tcPr>
            <w:tcW w:w="1752" w:type="dxa"/>
          </w:tcPr>
          <w:p w14:paraId="51D20D49"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w:t>
            </w:r>
          </w:p>
        </w:tc>
        <w:tc>
          <w:tcPr>
            <w:tcW w:w="840" w:type="dxa"/>
          </w:tcPr>
          <w:p w14:paraId="02549D96"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
          <w:p w14:paraId="032E44D5"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&gt;numeric-value&lt;/SPIN_ANGLE&gt;</w:t>
            </w:r>
          </w:p>
        </w:tc>
      </w:tr>
      <w:tr w:rsidR="00031CC7" w:rsidRPr="006D5EAD" w14:paraId="5DA14769" w14:textId="77777777" w:rsidTr="005E1524">
        <w:tc>
          <w:tcPr>
            <w:tcW w:w="1752" w:type="dxa"/>
          </w:tcPr>
          <w:p w14:paraId="7F9D6A5C"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SPIN_ANGLE_VEL</w:t>
            </w:r>
          </w:p>
        </w:tc>
        <w:tc>
          <w:tcPr>
            <w:tcW w:w="840" w:type="dxa"/>
          </w:tcPr>
          <w:p w14:paraId="55064E3F"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deg/s</w:t>
            </w:r>
          </w:p>
        </w:tc>
        <w:tc>
          <w:tcPr>
            <w:tcW w:w="6552" w:type="dxa"/>
          </w:tcPr>
          <w:p w14:paraId="6DF4A66B"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&lt;SPIN_ANGLE_VEL units=</w:t>
            </w:r>
            <w:r w:rsidR="007F23E7">
              <w:rPr>
                <w:rFonts w:ascii="Courier New" w:hAnsi="Courier New" w:cs="Courier New"/>
                <w:sz w:val="18"/>
                <w:szCs w:val="18"/>
              </w:rPr>
              <w:t>"</w:t>
            </w:r>
            <w:r w:rsidRPr="006D5EAD">
              <w:rPr>
                <w:rFonts w:ascii="Courier New" w:hAnsi="Courier New" w:cs="Courier New"/>
                <w:sz w:val="18"/>
                <w:szCs w:val="18"/>
              </w:rPr>
              <w:t>deg/s</w:t>
            </w:r>
            <w:r w:rsidR="007F23E7">
              <w:rPr>
                <w:rFonts w:ascii="Courier New" w:hAnsi="Courier New" w:cs="Courier New"/>
                <w:sz w:val="18"/>
                <w:szCs w:val="18"/>
              </w:rPr>
              <w:t>"</w:t>
            </w:r>
            <w:r w:rsidRPr="006D5EAD">
              <w:rPr>
                <w:rFonts w:ascii="Courier New" w:hAnsi="Courier New" w:cs="Courier New"/>
                <w:sz w:val="18"/>
                <w:szCs w:val="18"/>
              </w:rPr>
              <w:t>&gt;numeric-value&lt;/SPIN_ANGLE_VEL&gt;</w:t>
            </w:r>
          </w:p>
        </w:tc>
      </w:tr>
      <w:tr w:rsidR="00031CC7" w:rsidRPr="006D5EAD" w14:paraId="4C3DD67F" w14:textId="77777777" w:rsidTr="005E1524">
        <w:tc>
          <w:tcPr>
            <w:tcW w:w="1752" w:type="dxa"/>
          </w:tcPr>
          <w:p w14:paraId="0F3D80C2"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w:t>
            </w:r>
          </w:p>
        </w:tc>
        <w:tc>
          <w:tcPr>
            <w:tcW w:w="840" w:type="dxa"/>
          </w:tcPr>
          <w:p w14:paraId="45813E62"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
          <w:p w14:paraId="0A432061"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&gt;numeric-value&lt;/NUTATION&gt;</w:t>
            </w:r>
          </w:p>
        </w:tc>
      </w:tr>
      <w:tr w:rsidR="00031CC7" w:rsidRPr="006D5EAD" w14:paraId="36E30D37" w14:textId="77777777" w:rsidTr="005E1524">
        <w:tc>
          <w:tcPr>
            <w:tcW w:w="1752" w:type="dxa"/>
          </w:tcPr>
          <w:p w14:paraId="7B5A94E2"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NUTATION_PER</w:t>
            </w:r>
          </w:p>
        </w:tc>
        <w:tc>
          <w:tcPr>
            <w:tcW w:w="840" w:type="dxa"/>
          </w:tcPr>
          <w:p w14:paraId="5D0E9EA2"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s</w:t>
            </w:r>
          </w:p>
        </w:tc>
        <w:tc>
          <w:tcPr>
            <w:tcW w:w="6552" w:type="dxa"/>
          </w:tcPr>
          <w:p w14:paraId="14E8827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&lt;NUTATION_PER units=</w:t>
            </w:r>
            <w:r w:rsidR="007F23E7">
              <w:rPr>
                <w:rFonts w:ascii="Courier New" w:hAnsi="Courier New" w:cs="Courier New"/>
                <w:sz w:val="18"/>
                <w:szCs w:val="18"/>
              </w:rPr>
              <w:t>"</w:t>
            </w:r>
            <w:r w:rsidRPr="006D5EAD">
              <w:rPr>
                <w:rFonts w:ascii="Courier New" w:hAnsi="Courier New" w:cs="Courier New"/>
                <w:sz w:val="18"/>
                <w:szCs w:val="18"/>
              </w:rPr>
              <w:t>s</w:t>
            </w:r>
            <w:r w:rsidR="007F23E7">
              <w:rPr>
                <w:rFonts w:ascii="Courier New" w:hAnsi="Courier New" w:cs="Courier New"/>
                <w:sz w:val="18"/>
                <w:szCs w:val="18"/>
              </w:rPr>
              <w:t>"</w:t>
            </w:r>
            <w:r w:rsidRPr="006D5EAD">
              <w:rPr>
                <w:rFonts w:ascii="Courier New" w:hAnsi="Courier New" w:cs="Courier New"/>
                <w:sz w:val="18"/>
                <w:szCs w:val="18"/>
              </w:rPr>
              <w:t>&gt;numeric-value&lt;/NUTATION_PER&gt;</w:t>
            </w:r>
          </w:p>
        </w:tc>
      </w:tr>
      <w:tr w:rsidR="00031CC7" w:rsidRPr="006D5EAD" w14:paraId="227A002F" w14:textId="77777777" w:rsidTr="005E1524">
        <w:tc>
          <w:tcPr>
            <w:tcW w:w="1752" w:type="dxa"/>
          </w:tcPr>
          <w:p w14:paraId="3F7ED0F8"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NUTATION_PHASE</w:t>
            </w:r>
          </w:p>
        </w:tc>
        <w:tc>
          <w:tcPr>
            <w:tcW w:w="840" w:type="dxa"/>
          </w:tcPr>
          <w:p w14:paraId="7F2399B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deg</w:t>
            </w:r>
          </w:p>
        </w:tc>
        <w:tc>
          <w:tcPr>
            <w:tcW w:w="6552" w:type="dxa"/>
          </w:tcPr>
          <w:p w14:paraId="13CC5F8A"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&lt;NUTATION_PHASE units=</w:t>
            </w:r>
            <w:r w:rsidR="007F23E7">
              <w:rPr>
                <w:rFonts w:ascii="Courier New" w:hAnsi="Courier New" w:cs="Courier New"/>
                <w:sz w:val="18"/>
                <w:szCs w:val="18"/>
              </w:rPr>
              <w:t>"</w:t>
            </w:r>
            <w:r w:rsidRPr="006D5EAD">
              <w:rPr>
                <w:rFonts w:ascii="Courier New" w:hAnsi="Courier New" w:cs="Courier New"/>
                <w:sz w:val="18"/>
                <w:szCs w:val="18"/>
              </w:rPr>
              <w:t>deg</w:t>
            </w:r>
            <w:r w:rsidR="007F23E7">
              <w:rPr>
                <w:rFonts w:ascii="Courier New" w:hAnsi="Courier New" w:cs="Courier New"/>
                <w:sz w:val="18"/>
                <w:szCs w:val="18"/>
              </w:rPr>
              <w:t>"</w:t>
            </w:r>
            <w:r w:rsidRPr="006D5EAD">
              <w:rPr>
                <w:rFonts w:ascii="Courier New" w:hAnsi="Courier New" w:cs="Courier New"/>
                <w:sz w:val="18"/>
                <w:szCs w:val="18"/>
              </w:rPr>
              <w:t>&gt;numeric-value&lt;/NUTATION_PHASE&gt;</w:t>
            </w:r>
          </w:p>
        </w:tc>
      </w:tr>
      <w:tr w:rsidR="00031CC7" w:rsidRPr="006D5EAD" w14:paraId="59884DD9" w14:textId="77777777" w:rsidTr="005E1524">
        <w:tc>
          <w:tcPr>
            <w:tcW w:w="1752" w:type="dxa"/>
          </w:tcPr>
          <w:p w14:paraId="3D65D6C1"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I11</w:t>
            </w:r>
          </w:p>
        </w:tc>
        <w:tc>
          <w:tcPr>
            <w:tcW w:w="840" w:type="dxa"/>
          </w:tcPr>
          <w:p w14:paraId="06EC6F20"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
          <w:p w14:paraId="376FDD44"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&lt;I11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&gt;numeric-value&lt;/I11&gt;</w:t>
            </w:r>
          </w:p>
        </w:tc>
      </w:tr>
      <w:tr w:rsidR="00031CC7" w:rsidRPr="006D5EAD" w14:paraId="595D8022" w14:textId="77777777" w:rsidTr="005E1524">
        <w:tc>
          <w:tcPr>
            <w:tcW w:w="1752" w:type="dxa"/>
          </w:tcPr>
          <w:p w14:paraId="5D1F56FF"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I22</w:t>
            </w:r>
          </w:p>
        </w:tc>
        <w:tc>
          <w:tcPr>
            <w:tcW w:w="840" w:type="dxa"/>
          </w:tcPr>
          <w:p w14:paraId="1659545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
          <w:p w14:paraId="7C04A5E7"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&lt;I22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&gt;numeric-value&lt;/I22&gt;</w:t>
            </w:r>
          </w:p>
        </w:tc>
      </w:tr>
      <w:tr w:rsidR="00031CC7" w:rsidRPr="006D5EAD" w14:paraId="6B556E26" w14:textId="77777777" w:rsidTr="005E1524">
        <w:tc>
          <w:tcPr>
            <w:tcW w:w="1752" w:type="dxa"/>
          </w:tcPr>
          <w:p w14:paraId="730983DF"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I33</w:t>
            </w:r>
          </w:p>
        </w:tc>
        <w:tc>
          <w:tcPr>
            <w:tcW w:w="840" w:type="dxa"/>
          </w:tcPr>
          <w:p w14:paraId="4F14F4F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
          <w:p w14:paraId="720600B1"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&lt;I33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&gt;numeric-value&lt;/I33&gt;</w:t>
            </w:r>
          </w:p>
        </w:tc>
      </w:tr>
      <w:tr w:rsidR="00031CC7" w:rsidRPr="006D5EAD" w14:paraId="5D92A463" w14:textId="77777777" w:rsidTr="005E1524">
        <w:tc>
          <w:tcPr>
            <w:tcW w:w="1752" w:type="dxa"/>
          </w:tcPr>
          <w:p w14:paraId="476F9EB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I12</w:t>
            </w:r>
          </w:p>
        </w:tc>
        <w:tc>
          <w:tcPr>
            <w:tcW w:w="840" w:type="dxa"/>
          </w:tcPr>
          <w:p w14:paraId="2028B68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
          <w:p w14:paraId="54EE85D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&lt;I12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&gt;numeric-value&lt;/I12&gt;</w:t>
            </w:r>
          </w:p>
        </w:tc>
      </w:tr>
      <w:tr w:rsidR="00031CC7" w:rsidRPr="006D5EAD" w14:paraId="1D6E9143" w14:textId="77777777" w:rsidTr="005E1524">
        <w:tc>
          <w:tcPr>
            <w:tcW w:w="1752" w:type="dxa"/>
          </w:tcPr>
          <w:p w14:paraId="5DB944C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I13</w:t>
            </w:r>
          </w:p>
        </w:tc>
        <w:tc>
          <w:tcPr>
            <w:tcW w:w="840" w:type="dxa"/>
          </w:tcPr>
          <w:p w14:paraId="279065D4"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
          <w:p w14:paraId="699F4031"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&lt;I13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&gt;numeric-value&lt;/I13&gt;</w:t>
            </w:r>
          </w:p>
        </w:tc>
      </w:tr>
      <w:tr w:rsidR="00031CC7" w:rsidRPr="006D5EAD" w14:paraId="6ADB174D" w14:textId="77777777" w:rsidTr="005E1524">
        <w:tc>
          <w:tcPr>
            <w:tcW w:w="1752" w:type="dxa"/>
          </w:tcPr>
          <w:p w14:paraId="35C77BAD"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I23</w:t>
            </w:r>
          </w:p>
        </w:tc>
        <w:tc>
          <w:tcPr>
            <w:tcW w:w="840" w:type="dxa"/>
          </w:tcPr>
          <w:p w14:paraId="40E06880"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kg*m**2</w:t>
            </w:r>
          </w:p>
        </w:tc>
        <w:tc>
          <w:tcPr>
            <w:tcW w:w="6552" w:type="dxa"/>
          </w:tcPr>
          <w:p w14:paraId="7C15C95E"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&lt;I23 units=</w:t>
            </w:r>
            <w:r w:rsidR="007F23E7">
              <w:rPr>
                <w:rFonts w:ascii="Courier New" w:hAnsi="Courier New" w:cs="Courier New"/>
                <w:sz w:val="18"/>
                <w:szCs w:val="18"/>
              </w:rPr>
              <w:t>"</w:t>
            </w:r>
            <w:r w:rsidRPr="006D5EAD">
              <w:rPr>
                <w:rFonts w:ascii="Courier New" w:hAnsi="Courier New" w:cs="Courier New"/>
                <w:sz w:val="18"/>
                <w:szCs w:val="18"/>
              </w:rPr>
              <w:t>kg*m**2</w:t>
            </w:r>
            <w:r w:rsidR="007F23E7">
              <w:rPr>
                <w:rFonts w:ascii="Courier New" w:hAnsi="Courier New" w:cs="Courier New"/>
                <w:sz w:val="18"/>
                <w:szCs w:val="18"/>
              </w:rPr>
              <w:t>"</w:t>
            </w:r>
            <w:r w:rsidRPr="006D5EAD">
              <w:rPr>
                <w:rFonts w:ascii="Courier New" w:hAnsi="Courier New" w:cs="Courier New"/>
                <w:sz w:val="18"/>
                <w:szCs w:val="18"/>
              </w:rPr>
              <w:t>&gt;numeric-value&lt;/I23&gt;</w:t>
            </w:r>
          </w:p>
        </w:tc>
      </w:tr>
      <w:tr w:rsidR="00031CC7" w:rsidRPr="006D5EAD" w14:paraId="191F0537" w14:textId="77777777" w:rsidTr="005E1524">
        <w:tc>
          <w:tcPr>
            <w:tcW w:w="1752" w:type="dxa"/>
          </w:tcPr>
          <w:p w14:paraId="7219E46C"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MAN_DURATION</w:t>
            </w:r>
          </w:p>
        </w:tc>
        <w:tc>
          <w:tcPr>
            <w:tcW w:w="840" w:type="dxa"/>
          </w:tcPr>
          <w:p w14:paraId="665D0263"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s</w:t>
            </w:r>
          </w:p>
        </w:tc>
        <w:tc>
          <w:tcPr>
            <w:tcW w:w="6552" w:type="dxa"/>
          </w:tcPr>
          <w:p w14:paraId="1931733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&lt;MAN_DURATION units=</w:t>
            </w:r>
            <w:r w:rsidR="007F23E7">
              <w:rPr>
                <w:rFonts w:ascii="Courier New" w:hAnsi="Courier New" w:cs="Courier New"/>
                <w:sz w:val="18"/>
                <w:szCs w:val="18"/>
              </w:rPr>
              <w:t>"</w:t>
            </w:r>
            <w:r w:rsidRPr="006D5EAD">
              <w:rPr>
                <w:rFonts w:ascii="Courier New" w:hAnsi="Courier New" w:cs="Courier New"/>
                <w:sz w:val="18"/>
                <w:szCs w:val="18"/>
              </w:rPr>
              <w:t>s</w:t>
            </w:r>
            <w:r w:rsidR="007F23E7">
              <w:rPr>
                <w:rFonts w:ascii="Courier New" w:hAnsi="Courier New" w:cs="Courier New"/>
                <w:sz w:val="18"/>
                <w:szCs w:val="18"/>
              </w:rPr>
              <w:t>"</w:t>
            </w:r>
            <w:r w:rsidRPr="006D5EAD">
              <w:rPr>
                <w:rFonts w:ascii="Courier New" w:hAnsi="Courier New" w:cs="Courier New"/>
                <w:sz w:val="18"/>
                <w:szCs w:val="18"/>
              </w:rPr>
              <w:t>&gt;numeric-value&lt;/MAN_DURATION&gt;</w:t>
            </w:r>
          </w:p>
        </w:tc>
      </w:tr>
      <w:tr w:rsidR="00031CC7" w:rsidRPr="006D5EAD" w14:paraId="54271F00" w14:textId="77777777" w:rsidTr="005E1524">
        <w:tc>
          <w:tcPr>
            <w:tcW w:w="1752" w:type="dxa"/>
          </w:tcPr>
          <w:p w14:paraId="5617D3D7"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MAN_TOR_1</w:t>
            </w:r>
          </w:p>
        </w:tc>
        <w:tc>
          <w:tcPr>
            <w:tcW w:w="840" w:type="dxa"/>
          </w:tcPr>
          <w:p w14:paraId="6B26B62B"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N*m</w:t>
            </w:r>
          </w:p>
        </w:tc>
        <w:tc>
          <w:tcPr>
            <w:tcW w:w="6552" w:type="dxa"/>
          </w:tcPr>
          <w:p w14:paraId="4727925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&lt;MAN_TOR_1 units=</w:t>
            </w:r>
            <w:r w:rsidR="007F23E7">
              <w:rPr>
                <w:rFonts w:ascii="Courier New" w:hAnsi="Courier New" w:cs="Courier New"/>
                <w:sz w:val="18"/>
                <w:szCs w:val="18"/>
              </w:rPr>
              <w:t>"</w:t>
            </w:r>
            <w:r w:rsidRPr="006D5EAD">
              <w:rPr>
                <w:rFonts w:ascii="Courier New" w:hAnsi="Courier New" w:cs="Courier New"/>
                <w:sz w:val="18"/>
                <w:szCs w:val="18"/>
              </w:rPr>
              <w:t>N*m</w:t>
            </w:r>
            <w:r w:rsidR="007F23E7">
              <w:rPr>
                <w:rFonts w:ascii="Courier New" w:hAnsi="Courier New" w:cs="Courier New"/>
                <w:sz w:val="18"/>
                <w:szCs w:val="18"/>
              </w:rPr>
              <w:t>"</w:t>
            </w:r>
            <w:r w:rsidRPr="006D5EAD">
              <w:rPr>
                <w:rFonts w:ascii="Courier New" w:hAnsi="Courier New" w:cs="Courier New"/>
                <w:sz w:val="18"/>
                <w:szCs w:val="18"/>
              </w:rPr>
              <w:t>&gt;numeric-value&lt;/MAN_TOR_1&gt;</w:t>
            </w:r>
          </w:p>
        </w:tc>
      </w:tr>
      <w:tr w:rsidR="00031CC7" w:rsidRPr="006D5EAD" w14:paraId="433DA97A" w14:textId="77777777" w:rsidTr="005E1524">
        <w:tc>
          <w:tcPr>
            <w:tcW w:w="1752" w:type="dxa"/>
          </w:tcPr>
          <w:p w14:paraId="7BDD30B1"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MAN_TOR_2</w:t>
            </w:r>
          </w:p>
        </w:tc>
        <w:tc>
          <w:tcPr>
            <w:tcW w:w="840" w:type="dxa"/>
          </w:tcPr>
          <w:p w14:paraId="6FA1F381"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N*m</w:t>
            </w:r>
          </w:p>
        </w:tc>
        <w:tc>
          <w:tcPr>
            <w:tcW w:w="6552" w:type="dxa"/>
          </w:tcPr>
          <w:p w14:paraId="330789C9"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&lt;MAN_TOR_2 units=</w:t>
            </w:r>
            <w:r w:rsidR="007F23E7">
              <w:rPr>
                <w:rFonts w:ascii="Courier New" w:hAnsi="Courier New" w:cs="Courier New"/>
                <w:sz w:val="18"/>
                <w:szCs w:val="18"/>
              </w:rPr>
              <w:t>"</w:t>
            </w:r>
            <w:r w:rsidRPr="006D5EAD">
              <w:rPr>
                <w:rFonts w:ascii="Courier New" w:hAnsi="Courier New" w:cs="Courier New"/>
                <w:sz w:val="18"/>
                <w:szCs w:val="18"/>
              </w:rPr>
              <w:t>N*m</w:t>
            </w:r>
            <w:r w:rsidR="007F23E7">
              <w:rPr>
                <w:rFonts w:ascii="Courier New" w:hAnsi="Courier New" w:cs="Courier New"/>
                <w:sz w:val="18"/>
                <w:szCs w:val="18"/>
              </w:rPr>
              <w:t>"</w:t>
            </w:r>
            <w:r w:rsidRPr="006D5EAD">
              <w:rPr>
                <w:rFonts w:ascii="Courier New" w:hAnsi="Courier New" w:cs="Courier New"/>
                <w:sz w:val="18"/>
                <w:szCs w:val="18"/>
              </w:rPr>
              <w:t>&gt;numeric-value&lt;/MAN_TOR_2&gt;</w:t>
            </w:r>
          </w:p>
        </w:tc>
      </w:tr>
      <w:tr w:rsidR="00031CC7" w:rsidRPr="006D5EAD" w14:paraId="1BBAFEF1" w14:textId="77777777" w:rsidTr="005E1524">
        <w:tc>
          <w:tcPr>
            <w:tcW w:w="1752" w:type="dxa"/>
          </w:tcPr>
          <w:p w14:paraId="2F9B95C6" w14:textId="77777777" w:rsidR="00031CC7" w:rsidRPr="006D5EAD" w:rsidRDefault="00031CC7" w:rsidP="005E1524">
            <w:pPr>
              <w:keepNext/>
              <w:autoSpaceDE w:val="0"/>
              <w:autoSpaceDN w:val="0"/>
              <w:adjustRightInd w:val="0"/>
              <w:spacing w:before="0" w:line="240" w:lineRule="auto"/>
              <w:jc w:val="left"/>
              <w:rPr>
                <w:rFonts w:ascii="Courier New" w:hAnsi="Courier New"/>
                <w:sz w:val="18"/>
                <w:szCs w:val="18"/>
              </w:rPr>
            </w:pPr>
            <w:r w:rsidRPr="006D5EAD">
              <w:rPr>
                <w:rFonts w:ascii="Courier New" w:hAnsi="Courier New"/>
                <w:sz w:val="18"/>
                <w:szCs w:val="18"/>
              </w:rPr>
              <w:t>MAN_TOR_3</w:t>
            </w:r>
          </w:p>
        </w:tc>
        <w:tc>
          <w:tcPr>
            <w:tcW w:w="840" w:type="dxa"/>
          </w:tcPr>
          <w:p w14:paraId="7ECD8858" w14:textId="77777777" w:rsidR="00031CC7" w:rsidRPr="006D5EAD" w:rsidRDefault="00031CC7" w:rsidP="005E1524">
            <w:pPr>
              <w:keepNext/>
              <w:autoSpaceDE w:val="0"/>
              <w:autoSpaceDN w:val="0"/>
              <w:adjustRightInd w:val="0"/>
              <w:spacing w:before="0" w:line="240" w:lineRule="auto"/>
              <w:jc w:val="left"/>
              <w:rPr>
                <w:sz w:val="18"/>
                <w:szCs w:val="18"/>
              </w:rPr>
            </w:pPr>
            <w:r w:rsidRPr="006D5EAD">
              <w:rPr>
                <w:sz w:val="18"/>
                <w:szCs w:val="18"/>
              </w:rPr>
              <w:t>N*m</w:t>
            </w:r>
          </w:p>
        </w:tc>
        <w:tc>
          <w:tcPr>
            <w:tcW w:w="6552" w:type="dxa"/>
          </w:tcPr>
          <w:p w14:paraId="2DF499BF" w14:textId="77777777" w:rsidR="00031CC7" w:rsidRPr="006D5EAD" w:rsidRDefault="00031CC7" w:rsidP="007F23E7">
            <w:pPr>
              <w:keepNext/>
              <w:autoSpaceDE w:val="0"/>
              <w:autoSpaceDN w:val="0"/>
              <w:adjustRightInd w:val="0"/>
              <w:spacing w:before="0" w:line="240" w:lineRule="auto"/>
              <w:jc w:val="left"/>
              <w:rPr>
                <w:rFonts w:ascii="Courier New" w:hAnsi="Courier New" w:cs="Courier New"/>
                <w:sz w:val="18"/>
                <w:szCs w:val="18"/>
              </w:rPr>
            </w:pPr>
            <w:r w:rsidRPr="006D5EAD">
              <w:rPr>
                <w:rFonts w:ascii="Courier New" w:hAnsi="Courier New" w:cs="Courier New"/>
                <w:sz w:val="18"/>
                <w:szCs w:val="18"/>
              </w:rPr>
              <w:t>&lt;MAN_TOR_3 units=</w:t>
            </w:r>
            <w:r w:rsidR="007F23E7">
              <w:rPr>
                <w:rFonts w:ascii="Courier New" w:hAnsi="Courier New" w:cs="Courier New"/>
                <w:sz w:val="18"/>
                <w:szCs w:val="18"/>
              </w:rPr>
              <w:t>"</w:t>
            </w:r>
            <w:r w:rsidRPr="006D5EAD">
              <w:rPr>
                <w:rFonts w:ascii="Courier New" w:hAnsi="Courier New" w:cs="Courier New"/>
                <w:sz w:val="18"/>
                <w:szCs w:val="18"/>
              </w:rPr>
              <w:t>N*m</w:t>
            </w:r>
            <w:r w:rsidR="007F23E7">
              <w:rPr>
                <w:rFonts w:ascii="Courier New" w:hAnsi="Courier New" w:cs="Courier New"/>
                <w:sz w:val="18"/>
                <w:szCs w:val="18"/>
              </w:rPr>
              <w:t>"</w:t>
            </w:r>
            <w:r w:rsidRPr="006D5EAD">
              <w:rPr>
                <w:rFonts w:ascii="Courier New" w:hAnsi="Courier New" w:cs="Courier New"/>
                <w:sz w:val="18"/>
                <w:szCs w:val="18"/>
              </w:rPr>
              <w:t>&gt;numeric-value&lt;/MAN_TOR_3&gt;</w:t>
            </w:r>
          </w:p>
        </w:tc>
      </w:tr>
    </w:tbl>
    <w:p w14:paraId="6FD3331F" w14:textId="77777777" w:rsidR="00031CC7" w:rsidRPr="006D5EAD" w:rsidRDefault="00031CC7" w:rsidP="005E752B">
      <w:pPr>
        <w:pStyle w:val="Heading3"/>
        <w:spacing w:before="480"/>
      </w:pPr>
      <w:r w:rsidRPr="006D5EAD">
        <w:t>SPECIAL TAGS IN the APM BODY</w:t>
      </w:r>
    </w:p>
    <w:p w14:paraId="145D28B8" w14:textId="03B99203" w:rsidR="0077098D" w:rsidRDefault="005E752B" w:rsidP="005E752B">
      <w:pPr>
        <w:pStyle w:val="Notelevel1"/>
      </w:pPr>
      <w:r w:rsidRPr="006D5EAD">
        <w:t>NOTE</w:t>
      </w:r>
      <w:r w:rsidRPr="006D5EAD">
        <w:tab/>
        <w:t>–</w:t>
      </w:r>
      <w:r w:rsidRPr="006D5EAD">
        <w:tab/>
      </w:r>
      <w:r w:rsidR="00031CC7" w:rsidRPr="006D5EAD">
        <w:t xml:space="preserve">In addition to the APM keywords specified in reference </w:t>
      </w:r>
      <w:r w:rsidR="00031CC7" w:rsidRPr="006D5EAD">
        <w:fldChar w:fldCharType="begin"/>
      </w:r>
      <w:r w:rsidR="001E4D15">
        <w:instrText xml:space="preserve"> REF R_504x0b1AttitudeDataMessages \h  \* MERGEFORMAT </w:instrText>
      </w:r>
      <w:r w:rsidR="00031CC7" w:rsidRPr="006D5EAD">
        <w:fldChar w:fldCharType="separate"/>
      </w:r>
      <w:r w:rsidR="002734C6" w:rsidRPr="006D5EAD">
        <w:t>[</w:t>
      </w:r>
      <w:r w:rsidR="002734C6" w:rsidRPr="000F7D45">
        <w:t>4</w:t>
      </w:r>
      <w:r w:rsidR="002734C6" w:rsidRPr="006D5EAD">
        <w:t>]</w:t>
      </w:r>
      <w:r w:rsidR="00031CC7" w:rsidRPr="006D5EAD">
        <w:fldChar w:fldCharType="end"/>
      </w:r>
      <w:r w:rsidR="00031CC7" w:rsidRPr="006D5EAD">
        <w:t xml:space="preserve">, there are several special tags associated with the APM body as described in the next few subsections.  The information content in the APM is separated into constructs described in reference </w:t>
      </w:r>
      <w:r w:rsidR="00031CC7" w:rsidRPr="006D5EAD">
        <w:fldChar w:fldCharType="begin"/>
      </w:r>
      <w:r w:rsidR="001E4D15">
        <w:instrText xml:space="preserve"> REF R_504x0b1AttitudeDataMessages \h </w:instrText>
      </w:r>
      <w:r w:rsidR="00031CC7" w:rsidRPr="006D5EAD">
        <w:fldChar w:fldCharType="separate"/>
      </w:r>
      <w:r w:rsidR="002734C6" w:rsidRPr="006D5EAD">
        <w:t>[</w:t>
      </w:r>
      <w:r w:rsidR="002734C6">
        <w:rPr>
          <w:noProof/>
          <w:spacing w:val="-2"/>
        </w:rPr>
        <w:t>4</w:t>
      </w:r>
      <w:r w:rsidR="002734C6" w:rsidRPr="006D5EAD">
        <w:t>]</w:t>
      </w:r>
      <w:r w:rsidR="00031CC7" w:rsidRPr="006D5EAD">
        <w:fldChar w:fldCharType="end"/>
      </w:r>
      <w:r w:rsidR="00031CC7" w:rsidRPr="006D5EAD">
        <w:t xml:space="preserve"> as </w:t>
      </w:r>
      <w:r w:rsidR="007F23E7">
        <w:t>‘</w:t>
      </w:r>
      <w:r w:rsidR="00031CC7" w:rsidRPr="006D5EAD">
        <w:t>logical blocks</w:t>
      </w:r>
      <w:r w:rsidR="007F23E7">
        <w:t>’</w:t>
      </w:r>
      <w:r w:rsidR="00031CC7" w:rsidRPr="006D5EAD">
        <w:t>.  Special tags in the APM are used to encapsulate the information in the logical blocks of the APM.</w:t>
      </w:r>
    </w:p>
    <w:p w14:paraId="54EFE971" w14:textId="17D6F859" w:rsidR="00031CC7" w:rsidRPr="006D5EAD" w:rsidRDefault="00031CC7" w:rsidP="005E752B">
      <w:pPr>
        <w:pStyle w:val="Paragraph4"/>
        <w:spacing w:after="240" w:line="240" w:lineRule="auto"/>
      </w:pPr>
      <w:r w:rsidRPr="006D5EAD">
        <w:t>The NDM/XML tags used to delimit the logical blocks of the APM shall be drawn from table</w:t>
      </w:r>
      <w:r w:rsidR="004B1B30">
        <w:t xml:space="preserve"> </w:t>
      </w:r>
      <w:r w:rsidR="004B1B30">
        <w:fldChar w:fldCharType="begin"/>
      </w:r>
      <w:r w:rsidR="004B1B30">
        <w:instrText xml:space="preserve"> REF T_404SpecialTagsUsedintheAPMBody \h </w:instrText>
      </w:r>
      <w:r w:rsidR="004B1B30">
        <w:fldChar w:fldCharType="separate"/>
      </w:r>
      <w:r w:rsidR="002734C6">
        <w:rPr>
          <w:noProof/>
        </w:rPr>
        <w:t>4</w:t>
      </w:r>
      <w:r w:rsidR="002734C6">
        <w:noBreakHyphen/>
      </w:r>
      <w:r w:rsidR="002734C6">
        <w:rPr>
          <w:noProof/>
        </w:rPr>
        <w:t>4</w:t>
      </w:r>
      <w:r w:rsidR="004B1B30">
        <w:fldChar w:fldCharType="end"/>
      </w:r>
      <w:r w:rsidR="004B1B30">
        <w:t>.</w:t>
      </w:r>
      <w:r w:rsidR="00DE633F">
        <w:t xml:space="preserve"> </w:t>
      </w:r>
    </w:p>
    <w:p w14:paraId="12DB82A6" w14:textId="0AF505F9" w:rsidR="00DE633F" w:rsidRDefault="004B1B30" w:rsidP="00B12F61">
      <w:pPr>
        <w:pStyle w:val="TableTitle"/>
        <w:keepNext w:val="0"/>
        <w:keepLines w:val="0"/>
        <w:widowControl w:val="0"/>
      </w:pPr>
      <w:r>
        <w:t xml:space="preserve">Table </w:t>
      </w:r>
      <w:bookmarkStart w:id="275" w:name="T_404SpecialTagsUsedintheAPMBody"/>
      <w:r>
        <w:fldChar w:fldCharType="begin"/>
      </w:r>
      <w:r>
        <w:instrText xml:space="preserve"> STYLEREF "Heading 1"\l \n \t \* MERGEFORMAT </w:instrText>
      </w:r>
      <w:r>
        <w:fldChar w:fldCharType="separate"/>
      </w:r>
      <w:r w:rsidR="002734C6">
        <w:rPr>
          <w:noProof/>
        </w:rPr>
        <w:t>4</w:t>
      </w:r>
      <w:r>
        <w:fldChar w:fldCharType="end"/>
      </w:r>
      <w:r>
        <w:noBreakHyphen/>
      </w:r>
      <w:fldSimple w:instr=" SEQ Table \s 1 \* MERGEFORMAT ">
        <w:r w:rsidR="002734C6">
          <w:rPr>
            <w:noProof/>
          </w:rPr>
          <w:t>4</w:t>
        </w:r>
      </w:fldSimple>
      <w:bookmarkEnd w:id="275"/>
      <w:r>
        <w:fldChar w:fldCharType="begin"/>
      </w:r>
      <w:r>
        <w:instrText xml:space="preserve"> TC \f T \l 7 "</w:instrText>
      </w:r>
      <w:fldSimple w:instr=" STYLEREF &quot;Heading 1&quot;\l \n \t \* MERGEFORMAT ">
        <w:bookmarkStart w:id="276" w:name="_Toc113809859"/>
        <w:r w:rsidR="002734C6">
          <w:rPr>
            <w:noProof/>
          </w:rPr>
          <w:instrText>4</w:instrText>
        </w:r>
      </w:fldSimple>
      <w:r>
        <w:instrText>-</w:instrText>
      </w:r>
      <w:fldSimple w:instr=" SEQ Table_TOC \s 1 \* MERGEFORMAT ">
        <w:r w:rsidR="002734C6">
          <w:rPr>
            <w:noProof/>
          </w:rPr>
          <w:instrText>4</w:instrText>
        </w:r>
      </w:fldSimple>
      <w:r>
        <w:tab/>
        <w:instrText>Special Tags Used in the APM Body</w:instrText>
      </w:r>
      <w:bookmarkEnd w:id="276"/>
      <w:r>
        <w:instrText>"</w:instrText>
      </w:r>
      <w:r>
        <w:fldChar w:fldCharType="end"/>
      </w:r>
      <w:r>
        <w:t>:  Special Tags Used in the APM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5060"/>
      </w:tblGrid>
      <w:tr w:rsidR="00031CC7" w:rsidRPr="006D5EAD" w14:paraId="76CF4937" w14:textId="77777777" w:rsidTr="005E1524">
        <w:tc>
          <w:tcPr>
            <w:tcW w:w="4068" w:type="dxa"/>
            <w:shd w:val="clear" w:color="auto" w:fill="C0C0C0"/>
          </w:tcPr>
          <w:p w14:paraId="0A2FD1AE" w14:textId="77777777" w:rsidR="00031CC7" w:rsidRPr="006D5EAD" w:rsidRDefault="00031CC7" w:rsidP="00B12F61">
            <w:pPr>
              <w:widowControl w:val="0"/>
              <w:spacing w:before="0" w:line="240" w:lineRule="auto"/>
              <w:jc w:val="left"/>
              <w:rPr>
                <w:b/>
                <w:bCs/>
              </w:rPr>
            </w:pPr>
            <w:r w:rsidRPr="006D5EAD">
              <w:rPr>
                <w:b/>
                <w:bCs/>
              </w:rPr>
              <w:t>APM Logical Block</w:t>
            </w:r>
          </w:p>
        </w:tc>
        <w:tc>
          <w:tcPr>
            <w:tcW w:w="5148" w:type="dxa"/>
            <w:shd w:val="clear" w:color="auto" w:fill="C0C0C0"/>
          </w:tcPr>
          <w:p w14:paraId="678BBC9A" w14:textId="77777777" w:rsidR="00031CC7" w:rsidRPr="006D5EAD" w:rsidRDefault="00031CC7" w:rsidP="00B12F61">
            <w:pPr>
              <w:widowControl w:val="0"/>
              <w:spacing w:before="0" w:line="240" w:lineRule="auto"/>
              <w:jc w:val="left"/>
              <w:rPr>
                <w:b/>
                <w:bCs/>
              </w:rPr>
            </w:pPr>
            <w:r w:rsidRPr="006D5EAD">
              <w:rPr>
                <w:b/>
                <w:bCs/>
              </w:rPr>
              <w:t>Associated NDM/XML APM Tag</w:t>
            </w:r>
          </w:p>
        </w:tc>
      </w:tr>
      <w:tr w:rsidR="00031CC7" w:rsidRPr="006D5EAD" w14:paraId="4171EE4C" w14:textId="77777777" w:rsidTr="005E1524">
        <w:tc>
          <w:tcPr>
            <w:tcW w:w="4068" w:type="dxa"/>
          </w:tcPr>
          <w:p w14:paraId="0938CB0E" w14:textId="77777777" w:rsidR="00031CC7" w:rsidRPr="006D5EAD" w:rsidRDefault="00031CC7" w:rsidP="00B12F61">
            <w:pPr>
              <w:widowControl w:val="0"/>
              <w:autoSpaceDE w:val="0"/>
              <w:autoSpaceDN w:val="0"/>
              <w:adjustRightInd w:val="0"/>
              <w:spacing w:before="0" w:line="240" w:lineRule="auto"/>
              <w:jc w:val="left"/>
              <w:rPr>
                <w:szCs w:val="24"/>
              </w:rPr>
            </w:pPr>
            <w:r w:rsidRPr="006D5EAD">
              <w:rPr>
                <w:szCs w:val="24"/>
              </w:rPr>
              <w:t>Quaternion</w:t>
            </w:r>
          </w:p>
        </w:tc>
        <w:tc>
          <w:tcPr>
            <w:tcW w:w="5148" w:type="dxa"/>
          </w:tcPr>
          <w:p w14:paraId="62D2862A"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&lt;quaternionState&gt;, &lt;quaternion&gt;, &lt;quaternionRate&gt;</w:t>
            </w:r>
          </w:p>
        </w:tc>
      </w:tr>
      <w:tr w:rsidR="00031CC7" w:rsidRPr="006D5EAD" w14:paraId="61229CB1" w14:textId="77777777" w:rsidTr="005E1524">
        <w:tc>
          <w:tcPr>
            <w:tcW w:w="4068" w:type="dxa"/>
          </w:tcPr>
          <w:p w14:paraId="4ACFA8CF" w14:textId="77777777" w:rsidR="00031CC7" w:rsidRPr="006D5EAD" w:rsidRDefault="00031CC7" w:rsidP="00B12F61">
            <w:pPr>
              <w:widowControl w:val="0"/>
              <w:autoSpaceDE w:val="0"/>
              <w:autoSpaceDN w:val="0"/>
              <w:adjustRightInd w:val="0"/>
              <w:spacing w:before="0" w:line="240" w:lineRule="auto"/>
              <w:jc w:val="left"/>
              <w:rPr>
                <w:szCs w:val="24"/>
              </w:rPr>
            </w:pPr>
            <w:r w:rsidRPr="006D5EAD">
              <w:rPr>
                <w:szCs w:val="24"/>
              </w:rPr>
              <w:t>Euler Elements / Three Axis Stabilized</w:t>
            </w:r>
          </w:p>
        </w:tc>
        <w:tc>
          <w:tcPr>
            <w:tcW w:w="5148" w:type="dxa"/>
          </w:tcPr>
          <w:p w14:paraId="1B8BE6D1"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&lt;eulerElementsThree&gt;</w:t>
            </w:r>
          </w:p>
        </w:tc>
      </w:tr>
      <w:tr w:rsidR="00031CC7" w:rsidRPr="006D5EAD" w14:paraId="29DE6DC2" w14:textId="77777777" w:rsidTr="005E1524">
        <w:tc>
          <w:tcPr>
            <w:tcW w:w="4068" w:type="dxa"/>
          </w:tcPr>
          <w:p w14:paraId="07E2180F" w14:textId="77777777" w:rsidR="00031CC7" w:rsidRPr="006D5EAD" w:rsidRDefault="00031CC7" w:rsidP="00B12F61">
            <w:pPr>
              <w:widowControl w:val="0"/>
              <w:autoSpaceDE w:val="0"/>
              <w:autoSpaceDN w:val="0"/>
              <w:adjustRightInd w:val="0"/>
              <w:spacing w:before="0" w:line="240" w:lineRule="auto"/>
              <w:jc w:val="left"/>
              <w:rPr>
                <w:szCs w:val="24"/>
              </w:rPr>
            </w:pPr>
            <w:r w:rsidRPr="006D5EAD">
              <w:rPr>
                <w:szCs w:val="24"/>
              </w:rPr>
              <w:t>Euler Elements / Spin Stabilized</w:t>
            </w:r>
          </w:p>
        </w:tc>
        <w:tc>
          <w:tcPr>
            <w:tcW w:w="5148" w:type="dxa"/>
          </w:tcPr>
          <w:p w14:paraId="07C19E31"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&lt;eulerElementsSpin&gt;</w:t>
            </w:r>
          </w:p>
        </w:tc>
      </w:tr>
      <w:tr w:rsidR="00031CC7" w:rsidRPr="006D5EAD" w14:paraId="06873076" w14:textId="77777777" w:rsidTr="005E1524">
        <w:tc>
          <w:tcPr>
            <w:tcW w:w="4068" w:type="dxa"/>
          </w:tcPr>
          <w:p w14:paraId="5525688B" w14:textId="77777777" w:rsidR="00031CC7" w:rsidRPr="006D5EAD" w:rsidRDefault="00031CC7" w:rsidP="00B12F61">
            <w:pPr>
              <w:widowControl w:val="0"/>
              <w:autoSpaceDE w:val="0"/>
              <w:autoSpaceDN w:val="0"/>
              <w:adjustRightInd w:val="0"/>
              <w:spacing w:before="0" w:line="240" w:lineRule="auto"/>
              <w:jc w:val="left"/>
              <w:rPr>
                <w:szCs w:val="24"/>
              </w:rPr>
            </w:pPr>
            <w:r w:rsidRPr="006D5EAD">
              <w:rPr>
                <w:szCs w:val="24"/>
              </w:rPr>
              <w:lastRenderedPageBreak/>
              <w:t>Spacecraft Parameters</w:t>
            </w:r>
          </w:p>
        </w:tc>
        <w:tc>
          <w:tcPr>
            <w:tcW w:w="5148" w:type="dxa"/>
          </w:tcPr>
          <w:p w14:paraId="172877C3"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&lt;spacecraftParameters&gt;</w:t>
            </w:r>
          </w:p>
        </w:tc>
      </w:tr>
      <w:tr w:rsidR="00031CC7" w:rsidRPr="006D5EAD" w14:paraId="53A980EB" w14:textId="77777777" w:rsidTr="005E1524">
        <w:tc>
          <w:tcPr>
            <w:tcW w:w="4068" w:type="dxa"/>
          </w:tcPr>
          <w:p w14:paraId="0B5AD053" w14:textId="77777777" w:rsidR="00031CC7" w:rsidRPr="006D5EAD" w:rsidRDefault="00031CC7" w:rsidP="00B12F61">
            <w:pPr>
              <w:widowControl w:val="0"/>
              <w:autoSpaceDE w:val="0"/>
              <w:autoSpaceDN w:val="0"/>
              <w:adjustRightInd w:val="0"/>
              <w:spacing w:before="0" w:line="240" w:lineRule="auto"/>
              <w:jc w:val="left"/>
              <w:rPr>
                <w:szCs w:val="24"/>
              </w:rPr>
            </w:pPr>
            <w:r w:rsidRPr="006D5EAD">
              <w:rPr>
                <w:szCs w:val="24"/>
              </w:rPr>
              <w:t>Maneuver Parameters</w:t>
            </w:r>
          </w:p>
        </w:tc>
        <w:tc>
          <w:tcPr>
            <w:tcW w:w="5148" w:type="dxa"/>
          </w:tcPr>
          <w:p w14:paraId="35F6AF22" w14:textId="77777777" w:rsidR="00031CC7" w:rsidRPr="006D5EAD" w:rsidRDefault="00031CC7" w:rsidP="00B12F61">
            <w:pPr>
              <w:widowControl w:val="0"/>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&lt;maneuverParameters&gt;</w:t>
            </w:r>
          </w:p>
        </w:tc>
      </w:tr>
    </w:tbl>
    <w:p w14:paraId="28C3A1D9" w14:textId="31177A98" w:rsidR="00031CC7" w:rsidRPr="006D5EAD" w:rsidRDefault="00031CC7" w:rsidP="005E752B">
      <w:pPr>
        <w:pStyle w:val="Paragraph4"/>
        <w:spacing w:before="480"/>
      </w:pPr>
      <w:r w:rsidRPr="006D5EAD">
        <w:t xml:space="preserve">Between the begin tag and end tag (e.g., between </w:t>
      </w:r>
      <w:r w:rsidRPr="006D5EAD">
        <w:rPr>
          <w:rFonts w:ascii="Courier New" w:hAnsi="Courier New" w:cs="Courier New"/>
        </w:rPr>
        <w:t>&lt;spacecraftParameters&gt;</w:t>
      </w:r>
      <w:r w:rsidRPr="006D5EAD">
        <w:t xml:space="preserve"> and </w:t>
      </w:r>
      <w:r w:rsidRPr="006D5EAD">
        <w:rPr>
          <w:rFonts w:ascii="Courier New" w:hAnsi="Courier New" w:cs="Courier New"/>
        </w:rPr>
        <w:t>&lt;/spacecraftParameters&gt;</w:t>
      </w:r>
      <w:r w:rsidRPr="006D5EAD">
        <w:t xml:space="preserve">), the user shall place the keywords required by the specific logical block as specified in reference </w:t>
      </w:r>
      <w:r w:rsidRPr="006D5EAD">
        <w:fldChar w:fldCharType="begin"/>
      </w:r>
      <w:r w:rsidR="001E4D15">
        <w:instrText xml:space="preserve"> REF R_504x0b1AttitudeDataMessages \h  \* MERGEFORMAT </w:instrText>
      </w:r>
      <w:r w:rsidRPr="006D5EAD">
        <w:fldChar w:fldCharType="separate"/>
      </w:r>
      <w:r w:rsidR="002734C6" w:rsidRPr="006D5EAD">
        <w:t>[</w:t>
      </w:r>
      <w:r w:rsidR="002734C6" w:rsidRPr="000F7D45">
        <w:t>4</w:t>
      </w:r>
      <w:r w:rsidR="002734C6" w:rsidRPr="006D5EAD">
        <w:t>]</w:t>
      </w:r>
      <w:r w:rsidRPr="006D5EAD">
        <w:fldChar w:fldCharType="end"/>
      </w:r>
      <w:r w:rsidRPr="006D5EAD">
        <w:t>.</w:t>
      </w:r>
    </w:p>
    <w:p w14:paraId="7424B993" w14:textId="77777777" w:rsidR="00031CC7" w:rsidRPr="006D5EAD" w:rsidRDefault="00031CC7" w:rsidP="00031CC7">
      <w:pPr>
        <w:pStyle w:val="Notelevel1"/>
      </w:pPr>
      <w:r w:rsidRPr="006D5EAD">
        <w:t>NOTE</w:t>
      </w:r>
      <w:r w:rsidRPr="006D5EAD">
        <w:tab/>
        <w:t>–</w:t>
      </w:r>
      <w:r w:rsidRPr="006D5EAD">
        <w:tab/>
        <w:t xml:space="preserve">The Quaternion logical block has two primary NDM/XML tags associated with it: </w:t>
      </w:r>
      <w:r w:rsidRPr="006D5EAD">
        <w:rPr>
          <w:rFonts w:ascii="Courier New" w:hAnsi="Courier New" w:cs="Courier New"/>
        </w:rPr>
        <w:t>&lt;quaternionState&gt;</w:t>
      </w:r>
      <w:r w:rsidRPr="006D5EAD">
        <w:t xml:space="preserve"> and </w:t>
      </w:r>
      <w:r w:rsidRPr="006D5EAD">
        <w:rPr>
          <w:rFonts w:ascii="Courier New" w:hAnsi="Courier New" w:cs="Courier New"/>
        </w:rPr>
        <w:t>&lt;quaternionRate&gt;</w:t>
      </w:r>
      <w:r w:rsidRPr="006D5EAD">
        <w:t xml:space="preserve">; within the </w:t>
      </w:r>
      <w:r w:rsidRPr="006D5EAD">
        <w:rPr>
          <w:rFonts w:ascii="Courier New" w:hAnsi="Courier New" w:cs="Courier New"/>
        </w:rPr>
        <w:t>&lt;quaternionState&gt;</w:t>
      </w:r>
      <w:r w:rsidRPr="006D5EAD">
        <w:t xml:space="preserve"> block</w:t>
      </w:r>
      <w:r w:rsidR="007C16CD">
        <w:t>,</w:t>
      </w:r>
      <w:r w:rsidRPr="006D5EAD">
        <w:t xml:space="preserve"> there is a </w:t>
      </w:r>
      <w:r w:rsidRPr="006D5EAD">
        <w:rPr>
          <w:rFonts w:ascii="Courier New" w:hAnsi="Courier New" w:cs="Courier New"/>
        </w:rPr>
        <w:t>&lt;quaternion&gt;</w:t>
      </w:r>
      <w:r w:rsidRPr="006D5EAD">
        <w:t xml:space="preserve"> tag that contains the components of the quaternion itself.</w:t>
      </w:r>
    </w:p>
    <w:p w14:paraId="3FF04200" w14:textId="77777777" w:rsidR="0077098D" w:rsidRDefault="00031CC7" w:rsidP="00031CC7">
      <w:pPr>
        <w:pStyle w:val="Paragraph4"/>
      </w:pPr>
      <w:r w:rsidRPr="006D5EAD">
        <w:t xml:space="preserve">The </w:t>
      </w:r>
      <w:r w:rsidRPr="006D5EAD">
        <w:rPr>
          <w:rFonts w:ascii="Courier New" w:hAnsi="Courier New" w:cs="Courier New"/>
        </w:rPr>
        <w:t>&lt;rotation*&gt;</w:t>
      </w:r>
      <w:r w:rsidRPr="006D5EAD">
        <w:t xml:space="preserve"> constructs shall be used to encapsulate the keywords associated with the structure of one of the rotation sequences.</w:t>
      </w:r>
    </w:p>
    <w:p w14:paraId="7F20CEBE" w14:textId="1E1CEE66" w:rsidR="00031CC7" w:rsidRPr="006D5EAD" w:rsidRDefault="00031CC7" w:rsidP="00031CC7">
      <w:pPr>
        <w:pStyle w:val="Paragraph4"/>
      </w:pPr>
      <w:r w:rsidRPr="006D5EAD">
        <w:t xml:space="preserve">The NDM/XML tags used within the </w:t>
      </w:r>
      <w:r w:rsidRPr="006D5EAD">
        <w:rPr>
          <w:rFonts w:ascii="Courier New" w:hAnsi="Courier New" w:cs="Courier New"/>
        </w:rPr>
        <w:t>&lt;rotation*&gt;</w:t>
      </w:r>
      <w:r w:rsidRPr="006D5EAD">
        <w:t xml:space="preserve"> structure shall be drawn from table</w:t>
      </w:r>
      <w:r w:rsidR="004B1B30">
        <w:t xml:space="preserve"> </w:t>
      </w:r>
      <w:r w:rsidR="004B1B30">
        <w:fldChar w:fldCharType="begin"/>
      </w:r>
      <w:r w:rsidR="004B1B30">
        <w:instrText xml:space="preserve"> REF T_405APMRotationTags \h </w:instrText>
      </w:r>
      <w:r w:rsidR="004B1B30">
        <w:fldChar w:fldCharType="separate"/>
      </w:r>
      <w:r w:rsidR="002734C6">
        <w:rPr>
          <w:noProof/>
        </w:rPr>
        <w:t>4</w:t>
      </w:r>
      <w:r w:rsidR="002734C6">
        <w:noBreakHyphen/>
      </w:r>
      <w:r w:rsidR="002734C6">
        <w:rPr>
          <w:noProof/>
        </w:rPr>
        <w:t>5</w:t>
      </w:r>
      <w:r w:rsidR="004B1B30">
        <w:fldChar w:fldCharType="end"/>
      </w:r>
      <w:r w:rsidR="004B1B30">
        <w:t>.</w:t>
      </w:r>
    </w:p>
    <w:p w14:paraId="28A83993" w14:textId="649C3AB5" w:rsidR="00031CC7" w:rsidRPr="006D5EAD" w:rsidRDefault="004B1B30" w:rsidP="004B1B30">
      <w:pPr>
        <w:pStyle w:val="TableTitle"/>
      </w:pPr>
      <w:r>
        <w:t xml:space="preserve">Table </w:t>
      </w:r>
      <w:bookmarkStart w:id="277" w:name="T_405APMRotationTags"/>
      <w:r>
        <w:fldChar w:fldCharType="begin"/>
      </w:r>
      <w:r>
        <w:instrText xml:space="preserve"> STYLEREF "Heading 1"\l \n \t \* MERGEFORMAT </w:instrText>
      </w:r>
      <w:r>
        <w:fldChar w:fldCharType="separate"/>
      </w:r>
      <w:r w:rsidR="002734C6">
        <w:rPr>
          <w:noProof/>
        </w:rPr>
        <w:t>4</w:t>
      </w:r>
      <w:r>
        <w:fldChar w:fldCharType="end"/>
      </w:r>
      <w:r>
        <w:noBreakHyphen/>
      </w:r>
      <w:fldSimple w:instr=" SEQ Table \s 1 \* MERGEFORMAT ">
        <w:r w:rsidR="002734C6">
          <w:rPr>
            <w:noProof/>
          </w:rPr>
          <w:t>5</w:t>
        </w:r>
      </w:fldSimple>
      <w:bookmarkEnd w:id="277"/>
      <w:r>
        <w:fldChar w:fldCharType="begin"/>
      </w:r>
      <w:r>
        <w:instrText xml:space="preserve"> TC \f T \l 7 "</w:instrText>
      </w:r>
      <w:fldSimple w:instr=" STYLEREF &quot;Heading 1&quot;\l \n \t \* MERGEFORMAT ">
        <w:bookmarkStart w:id="278" w:name="_Toc113809860"/>
        <w:r w:rsidR="002734C6">
          <w:rPr>
            <w:noProof/>
          </w:rPr>
          <w:instrText>4</w:instrText>
        </w:r>
      </w:fldSimple>
      <w:r>
        <w:instrText>-</w:instrText>
      </w:r>
      <w:fldSimple w:instr=" SEQ Table_TOC \s 1 \* MERGEFORMAT ">
        <w:r w:rsidR="002734C6">
          <w:rPr>
            <w:noProof/>
          </w:rPr>
          <w:instrText>5</w:instrText>
        </w:r>
      </w:fldSimple>
      <w:r>
        <w:tab/>
        <w:instrText>APM Rotation Tags</w:instrText>
      </w:r>
      <w:bookmarkEnd w:id="278"/>
      <w:r>
        <w:instrText>"</w:instrText>
      </w:r>
      <w:r>
        <w:fldChar w:fldCharType="end"/>
      </w:r>
      <w:r>
        <w:t>:  APM Rotation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992"/>
      </w:tblGrid>
      <w:tr w:rsidR="00031CC7" w:rsidRPr="006D5EAD" w14:paraId="479060EA" w14:textId="77777777" w:rsidTr="005E1524">
        <w:tc>
          <w:tcPr>
            <w:tcW w:w="4068" w:type="dxa"/>
            <w:shd w:val="clear" w:color="auto" w:fill="C0C0C0"/>
          </w:tcPr>
          <w:p w14:paraId="58B57B44" w14:textId="77777777" w:rsidR="00031CC7" w:rsidRPr="006D5EAD" w:rsidRDefault="00031CC7" w:rsidP="005E1524">
            <w:pPr>
              <w:keepNext/>
              <w:spacing w:before="0"/>
              <w:jc w:val="left"/>
              <w:rPr>
                <w:b/>
                <w:bCs/>
                <w:sz w:val="22"/>
              </w:rPr>
            </w:pPr>
            <w:r w:rsidRPr="006D5EAD">
              <w:rPr>
                <w:b/>
                <w:bCs/>
                <w:sz w:val="22"/>
              </w:rPr>
              <w:t>APM Tag</w:t>
            </w:r>
          </w:p>
        </w:tc>
        <w:tc>
          <w:tcPr>
            <w:tcW w:w="5148" w:type="dxa"/>
            <w:shd w:val="clear" w:color="auto" w:fill="C0C0C0"/>
          </w:tcPr>
          <w:p w14:paraId="4546C8C1" w14:textId="77777777" w:rsidR="00031CC7" w:rsidRPr="006D5EAD" w:rsidRDefault="00031CC7" w:rsidP="005E1524">
            <w:pPr>
              <w:keepNext/>
              <w:spacing w:before="0"/>
              <w:jc w:val="left"/>
              <w:rPr>
                <w:b/>
                <w:bCs/>
                <w:sz w:val="22"/>
              </w:rPr>
            </w:pPr>
            <w:r w:rsidRPr="006D5EAD">
              <w:rPr>
                <w:b/>
                <w:bCs/>
                <w:sz w:val="22"/>
                <w:szCs w:val="22"/>
              </w:rPr>
              <w:t xml:space="preserve">Associated Rotation Tag in the </w:t>
            </w:r>
            <w:r w:rsidRPr="006D5EAD">
              <w:rPr>
                <w:rFonts w:ascii="Courier New" w:hAnsi="Courier New" w:cs="Courier New"/>
                <w:b/>
                <w:bCs/>
              </w:rPr>
              <w:t>&lt;eulerElementsThree&gt;</w:t>
            </w:r>
          </w:p>
        </w:tc>
      </w:tr>
      <w:tr w:rsidR="00031CC7" w:rsidRPr="006D5EAD" w14:paraId="40A8DCB2" w14:textId="77777777" w:rsidTr="005E1524">
        <w:tc>
          <w:tcPr>
            <w:tcW w:w="4068" w:type="dxa"/>
          </w:tcPr>
          <w:p w14:paraId="08E2D1D2" w14:textId="77777777" w:rsidR="00031CC7" w:rsidRPr="006D5EAD" w:rsidRDefault="00031CC7" w:rsidP="005E1524">
            <w:pPr>
              <w:keepNext/>
              <w:autoSpaceDE w:val="0"/>
              <w:autoSpaceDN w:val="0"/>
              <w:adjustRightInd w:val="0"/>
              <w:spacing w:before="0" w:line="240" w:lineRule="auto"/>
              <w:jc w:val="left"/>
              <w:rPr>
                <w:szCs w:val="24"/>
              </w:rPr>
            </w:pPr>
            <w:r w:rsidRPr="006D5EAD">
              <w:rPr>
                <w:rFonts w:ascii="Courier New" w:hAnsi="Courier New" w:cs="Courier New"/>
                <w:szCs w:val="24"/>
              </w:rPr>
              <w:t>&lt;eulerElementsThree&gt;</w:t>
            </w:r>
            <w:r w:rsidRPr="006D5EAD">
              <w:rPr>
                <w:szCs w:val="24"/>
              </w:rPr>
              <w:t xml:space="preserve">, after the </w:t>
            </w:r>
            <w:r w:rsidRPr="006D5EAD">
              <w:rPr>
                <w:rFonts w:ascii="Courier New" w:hAnsi="Courier New" w:cs="Courier New"/>
                <w:szCs w:val="24"/>
              </w:rPr>
              <w:t>&lt;RATE_FRAME&gt;</w:t>
            </w:r>
            <w:r w:rsidRPr="006D5EAD">
              <w:rPr>
                <w:szCs w:val="24"/>
              </w:rPr>
              <w:t xml:space="preserve"> tag</w:t>
            </w:r>
          </w:p>
        </w:tc>
        <w:tc>
          <w:tcPr>
            <w:tcW w:w="5148" w:type="dxa"/>
          </w:tcPr>
          <w:p w14:paraId="00980C7B"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64237E15" w14:textId="77777777" w:rsidR="00031CC7" w:rsidRPr="006D5EAD" w:rsidRDefault="00031CC7" w:rsidP="005E1524">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tc>
      </w:tr>
    </w:tbl>
    <w:p w14:paraId="292781A4" w14:textId="77777777" w:rsidR="0077098D" w:rsidRDefault="00031CC7" w:rsidP="005E752B">
      <w:pPr>
        <w:pStyle w:val="Paragraph4"/>
        <w:spacing w:before="480"/>
      </w:pPr>
      <w:r w:rsidRPr="006D5EAD">
        <w:t xml:space="preserve">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shall be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Pr="006D5EAD">
        <w:t xml:space="preserve">, and </w:t>
      </w:r>
      <w:r w:rsidRPr="006D5EAD">
        <w:rPr>
          <w:rFonts w:ascii="Courier New" w:hAnsi="Courier New" w:cs="Courier New"/>
        </w:rPr>
        <w:t>&lt;rotation3&gt;</w:t>
      </w:r>
      <w:r w:rsidRPr="006D5EAD">
        <w:t>.</w:t>
      </w:r>
    </w:p>
    <w:p w14:paraId="6BA53669" w14:textId="77777777" w:rsidR="00031CC7" w:rsidRPr="006D5EAD" w:rsidRDefault="00031CC7" w:rsidP="00031CC7">
      <w:pPr>
        <w:pStyle w:val="Notelevel1"/>
      </w:pPr>
      <w:r w:rsidRPr="006D5EAD">
        <w:t>NOTE</w:t>
      </w:r>
      <w:r w:rsidRPr="006D5EAD">
        <w:tab/>
        <w:t>–</w:t>
      </w:r>
      <w:r w:rsidRPr="006D5EAD">
        <w:tab/>
        <w:t xml:space="preserve">Depending on whether angles or rates are being described, these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(i=1,2,3) keywords have different attributes.</w:t>
      </w:r>
    </w:p>
    <w:p w14:paraId="3C253F13" w14:textId="77777777" w:rsidR="0077098D" w:rsidRDefault="00031CC7" w:rsidP="00031CC7">
      <w:pPr>
        <w:pStyle w:val="Paragraph4"/>
      </w:pPr>
      <w:r w:rsidRPr="006D5EAD">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&lt;rotationAngles&gt;</w:t>
      </w:r>
      <w:r w:rsidRPr="006D5EAD">
        <w:t xml:space="preserve"> element, the attributes shall be </w:t>
      </w:r>
      <w:r w:rsidR="007F23E7">
        <w:t>‘</w:t>
      </w:r>
      <w:r w:rsidRPr="006D5EAD">
        <w:t>angle=</w:t>
      </w:r>
      <w:r w:rsidR="007F23E7" w:rsidRPr="007F23E7">
        <w:t>’</w:t>
      </w:r>
      <w:r w:rsidRPr="006D5EAD">
        <w:t xml:space="preserve"> and </w:t>
      </w:r>
      <w:r w:rsidR="007F23E7">
        <w:t>‘</w:t>
      </w:r>
      <w:r w:rsidRPr="006D5EAD">
        <w:t>units=</w:t>
      </w:r>
      <w:r w:rsidR="007F23E7">
        <w:t>"</w:t>
      </w:r>
      <w:r w:rsidRPr="006D5EAD">
        <w:t>deg</w:t>
      </w:r>
      <w:r w:rsidR="007F23E7">
        <w:t>"</w:t>
      </w:r>
      <w:r w:rsidR="007F23E7" w:rsidRPr="007F23E7">
        <w:t>’</w:t>
      </w:r>
      <w:r w:rsidRPr="006D5EAD">
        <w:t>.</w:t>
      </w:r>
    </w:p>
    <w:p w14:paraId="7BF18926" w14:textId="77777777" w:rsidR="00031CC7" w:rsidRPr="006D5EAD" w:rsidRDefault="00031CC7" w:rsidP="00031CC7">
      <w:pPr>
        <w:pStyle w:val="Paragraph4"/>
      </w:pPr>
      <w:r w:rsidRPr="006D5EAD">
        <w:t xml:space="preserve">  The </w:t>
      </w:r>
      <w:r w:rsidR="007F23E7">
        <w:t>‘</w:t>
      </w:r>
      <w:r w:rsidRPr="006D5EAD">
        <w:t>angle</w:t>
      </w:r>
      <w:r w:rsidR="007F23E7">
        <w:t>’</w:t>
      </w:r>
      <w:r w:rsidRPr="006D5EAD">
        <w:t xml:space="preserve"> attribute must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7C27816B" w14:textId="77777777" w:rsidR="00031CC7" w:rsidRPr="006D5EAD" w:rsidRDefault="00031CC7" w:rsidP="00031CC7">
      <w:pPr>
        <w:pStyle w:val="Paragraph4"/>
      </w:pPr>
      <w:r w:rsidRPr="006D5EAD">
        <w:t xml:space="preserve">  The </w:t>
      </w:r>
      <w:r w:rsidR="007F23E7">
        <w:t>‘</w:t>
      </w:r>
      <w:r w:rsidRPr="006D5EAD">
        <w:t>units</w:t>
      </w:r>
      <w:r w:rsidR="007F23E7">
        <w:t>’</w:t>
      </w:r>
      <w:r w:rsidRPr="006D5EAD">
        <w:t xml:space="preserve"> attribute may be coded on the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w:t>
      </w:r>
    </w:p>
    <w:p w14:paraId="129CE793" w14:textId="77777777" w:rsidR="00031CC7" w:rsidRPr="006D5EAD" w:rsidRDefault="00031CC7" w:rsidP="00031CC7">
      <w:pPr>
        <w:pStyle w:val="Paragraph4"/>
      </w:pPr>
      <w:r w:rsidRPr="006D5EAD">
        <w:t xml:space="preserve">  The value associated with the</w:t>
      </w:r>
      <w:r w:rsidR="00EC01A3">
        <w:t xml:space="preserve"> ‘</w:t>
      </w:r>
      <w:r w:rsidRPr="006D5EAD">
        <w:t>angle</w:t>
      </w:r>
      <w:r w:rsidR="007F23E7">
        <w:t>’</w:t>
      </w:r>
      <w:r w:rsidRPr="006D5EAD">
        <w:t xml:space="preserve"> attribute must be chosen from the values </w:t>
      </w:r>
      <w:r w:rsidR="007F23E7">
        <w:t>‘</w:t>
      </w:r>
      <w:r w:rsidRPr="006D5EAD">
        <w:t>X_ANGLE</w:t>
      </w:r>
      <w:r w:rsidR="007F23E7">
        <w:t>’</w:t>
      </w:r>
      <w:r w:rsidRPr="006D5EAD">
        <w:t xml:space="preserve">, </w:t>
      </w:r>
      <w:r w:rsidR="007F23E7">
        <w:t>‘</w:t>
      </w:r>
      <w:r w:rsidRPr="006D5EAD">
        <w:t>Y_ANGLE</w:t>
      </w:r>
      <w:r w:rsidR="007F23E7">
        <w:t>’</w:t>
      </w:r>
      <w:r w:rsidRPr="006D5EAD">
        <w:t xml:space="preserve">, </w:t>
      </w:r>
      <w:r w:rsidR="007F23E7">
        <w:t>‘</w:t>
      </w:r>
      <w:r w:rsidRPr="006D5EAD">
        <w:t>Z_ANGLE</w:t>
      </w:r>
      <w:r w:rsidR="007F23E7">
        <w:t>’</w:t>
      </w:r>
      <w:r w:rsidR="004E34E9">
        <w:t>.</w:t>
      </w:r>
    </w:p>
    <w:p w14:paraId="286CB610" w14:textId="77777777" w:rsidR="0077098D" w:rsidRDefault="00031CC7" w:rsidP="005E752B">
      <w:pPr>
        <w:pStyle w:val="Notelevel1"/>
      </w:pPr>
      <w:r w:rsidRPr="006D5EAD">
        <w:t>NOTE</w:t>
      </w:r>
      <w:r w:rsidRPr="006D5EAD">
        <w:tab/>
        <w:t>–</w:t>
      </w:r>
      <w:r w:rsidRPr="006D5EAD">
        <w:tab/>
      </w:r>
      <w:r w:rsidR="007F23E7">
        <w:t>‘</w:t>
      </w:r>
      <w:r w:rsidRPr="006D5EAD">
        <w:t>X_ANGLE</w:t>
      </w:r>
      <w:r w:rsidR="007F23E7">
        <w:t>’</w:t>
      </w:r>
      <w:r w:rsidRPr="006D5EAD">
        <w:t xml:space="preserve">, </w:t>
      </w:r>
      <w:r w:rsidR="007F23E7">
        <w:t>‘</w:t>
      </w:r>
      <w:r w:rsidRPr="006D5EAD">
        <w:t>Y_ANGLE</w:t>
      </w:r>
      <w:r w:rsidR="007F23E7">
        <w:t>’</w:t>
      </w:r>
      <w:r w:rsidRPr="006D5EAD">
        <w:t xml:space="preserve">, and </w:t>
      </w:r>
      <w:r w:rsidR="007F23E7">
        <w:t>‘</w:t>
      </w:r>
      <w:r w:rsidRPr="006D5EAD">
        <w:t>Z_ANGLE</w:t>
      </w:r>
      <w:r w:rsidR="007F23E7">
        <w:t>’</w:t>
      </w:r>
      <w:r w:rsidRPr="006D5EAD">
        <w:t xml:space="preserve"> are keywords from the KVN APM.</w:t>
      </w:r>
    </w:p>
    <w:p w14:paraId="6D915E79" w14:textId="77777777" w:rsidR="0077098D" w:rsidRDefault="00031CC7" w:rsidP="005E752B">
      <w:pPr>
        <w:pStyle w:val="Paragraph4"/>
        <w:tabs>
          <w:tab w:val="clear" w:pos="907"/>
          <w:tab w:val="left" w:pos="1080"/>
        </w:tabs>
      </w:pPr>
      <w:r w:rsidRPr="006D5EAD">
        <w:lastRenderedPageBreak/>
        <w:t xml:space="preserve">For </w:t>
      </w:r>
      <w:r w:rsidRPr="006D5EAD">
        <w:rPr>
          <w:sz w:val="22"/>
          <w:szCs w:val="22"/>
        </w:rPr>
        <w:t>&lt;</w:t>
      </w:r>
      <w:r w:rsidRPr="006D5EAD">
        <w:rPr>
          <w:rFonts w:ascii="Courier New" w:hAnsi="Courier New" w:cs="Courier New"/>
          <w:sz w:val="22"/>
          <w:szCs w:val="22"/>
        </w:rPr>
        <w:t>rotation</w:t>
      </w:r>
      <w:r w:rsidRPr="006D5EAD">
        <w:rPr>
          <w:rFonts w:ascii="Courier New" w:hAnsi="Courier New" w:cs="Courier New"/>
          <w:i/>
          <w:sz w:val="22"/>
          <w:szCs w:val="22"/>
        </w:rPr>
        <w:t>i</w:t>
      </w:r>
      <w:r w:rsidRPr="006D5EAD">
        <w:rPr>
          <w:sz w:val="22"/>
          <w:szCs w:val="22"/>
        </w:rPr>
        <w:t>&gt;</w:t>
      </w:r>
      <w:r w:rsidRPr="006D5EAD">
        <w:t xml:space="preserve"> tags in the </w:t>
      </w:r>
      <w:r w:rsidRPr="006D5EAD">
        <w:rPr>
          <w:rFonts w:ascii="Courier New" w:hAnsi="Courier New" w:cs="Courier New"/>
        </w:rPr>
        <w:t>&lt;rotationRates&gt;</w:t>
      </w:r>
      <w:r w:rsidRPr="006D5EAD">
        <w:t xml:space="preserve"> element, the attributes shall be </w:t>
      </w:r>
      <w:r w:rsidR="007F23E7">
        <w:t>‘</w:t>
      </w:r>
      <w:r w:rsidRPr="006D5EAD">
        <w:t>rate=</w:t>
      </w:r>
      <w:r w:rsidR="007F23E7" w:rsidRPr="007F23E7">
        <w:t>’</w:t>
      </w:r>
      <w:r w:rsidRPr="006D5EAD">
        <w:t xml:space="preserve"> and </w:t>
      </w:r>
      <w:r w:rsidR="007F23E7">
        <w:t>‘</w:t>
      </w:r>
      <w:r w:rsidRPr="006D5EAD">
        <w:t>units=</w:t>
      </w:r>
      <w:r w:rsidR="007F23E7">
        <w:t>"</w:t>
      </w:r>
      <w:r w:rsidRPr="006D5EAD">
        <w:t>deg/s</w:t>
      </w:r>
      <w:r w:rsidR="007F23E7">
        <w:t>"</w:t>
      </w:r>
      <w:r w:rsidR="007F23E7" w:rsidRPr="007F23E7">
        <w:t>’</w:t>
      </w:r>
      <w:r w:rsidRPr="006D5EAD">
        <w:t>.</w:t>
      </w:r>
    </w:p>
    <w:p w14:paraId="7CE23FEA" w14:textId="77777777" w:rsidR="00031CC7" w:rsidRPr="006D5EAD" w:rsidRDefault="00031CC7" w:rsidP="005E752B">
      <w:pPr>
        <w:pStyle w:val="Paragraph4"/>
        <w:tabs>
          <w:tab w:val="clear" w:pos="907"/>
          <w:tab w:val="left" w:pos="1080"/>
        </w:tabs>
      </w:pPr>
      <w:r w:rsidRPr="006D5EAD">
        <w:t xml:space="preserve">The </w:t>
      </w:r>
      <w:r w:rsidR="007F23E7">
        <w:t>‘</w:t>
      </w:r>
      <w:r w:rsidRPr="006D5EAD">
        <w:t>rate</w:t>
      </w:r>
      <w:r w:rsidR="007F23E7">
        <w:t>’</w:t>
      </w:r>
      <w:r w:rsidRPr="006D5EAD">
        <w:t xml:space="preserve"> attribute must be coded on the </w:t>
      </w:r>
      <w:r w:rsidRPr="007F23E7">
        <w:rPr>
          <w:rFonts w:ascii="Courier New" w:hAnsi="Courier New" w:cs="Courier New"/>
        </w:rPr>
        <w:t>&lt;rotation</w:t>
      </w:r>
      <w:r w:rsidRPr="007F23E7">
        <w:rPr>
          <w:rFonts w:ascii="Courier New" w:hAnsi="Courier New" w:cs="Courier New"/>
          <w:i/>
        </w:rPr>
        <w:t>i</w:t>
      </w:r>
      <w:r w:rsidRPr="007F23E7">
        <w:rPr>
          <w:rFonts w:ascii="Courier New" w:hAnsi="Courier New" w:cs="Courier New"/>
        </w:rPr>
        <w:t>&gt;</w:t>
      </w:r>
      <w:r w:rsidRPr="006D5EAD">
        <w:t xml:space="preserve"> tag</w:t>
      </w:r>
      <w:r w:rsidR="004E34E9">
        <w:t>.</w:t>
      </w:r>
    </w:p>
    <w:p w14:paraId="0EBAECDF" w14:textId="77777777" w:rsidR="00031CC7" w:rsidRPr="006D5EAD" w:rsidRDefault="00031CC7" w:rsidP="005E752B">
      <w:pPr>
        <w:pStyle w:val="Paragraph4"/>
        <w:tabs>
          <w:tab w:val="clear" w:pos="907"/>
          <w:tab w:val="left" w:pos="1080"/>
        </w:tabs>
      </w:pPr>
      <w:r w:rsidRPr="006D5EAD">
        <w:t xml:space="preserve">The </w:t>
      </w:r>
      <w:r w:rsidR="007F23E7">
        <w:t>‘</w:t>
      </w:r>
      <w:r w:rsidRPr="006D5EAD">
        <w:t>units</w:t>
      </w:r>
      <w:r w:rsidR="007F23E7">
        <w:t>’</w:t>
      </w:r>
      <w:r w:rsidRPr="006D5EAD">
        <w:t xml:space="preserve"> attribute may be coded on the </w:t>
      </w:r>
      <w:r w:rsidRPr="007F23E7">
        <w:rPr>
          <w:rFonts w:ascii="Courier New" w:hAnsi="Courier New" w:cs="Courier New"/>
        </w:rPr>
        <w:t>&lt;rotation</w:t>
      </w:r>
      <w:r w:rsidRPr="007F23E7">
        <w:rPr>
          <w:rFonts w:ascii="Courier New" w:hAnsi="Courier New" w:cs="Courier New"/>
          <w:i/>
        </w:rPr>
        <w:t>i</w:t>
      </w:r>
      <w:r w:rsidRPr="007F23E7">
        <w:rPr>
          <w:rFonts w:ascii="Courier New" w:hAnsi="Courier New" w:cs="Courier New"/>
        </w:rPr>
        <w:t>&gt;</w:t>
      </w:r>
      <w:r w:rsidRPr="006D5EAD">
        <w:t xml:space="preserve"> tag.</w:t>
      </w:r>
    </w:p>
    <w:p w14:paraId="341DDA0A" w14:textId="77777777" w:rsidR="00031CC7" w:rsidRPr="006D5EAD" w:rsidRDefault="00031CC7" w:rsidP="005E752B">
      <w:pPr>
        <w:pStyle w:val="Paragraph4"/>
        <w:tabs>
          <w:tab w:val="clear" w:pos="907"/>
          <w:tab w:val="left" w:pos="1080"/>
        </w:tabs>
      </w:pPr>
      <w:r w:rsidRPr="006D5EAD">
        <w:t xml:space="preserve">The value associated with the </w:t>
      </w:r>
      <w:r w:rsidR="007F23E7">
        <w:t>‘</w:t>
      </w:r>
      <w:r w:rsidRPr="006D5EAD">
        <w:t>rate</w:t>
      </w:r>
      <w:r w:rsidR="007F23E7">
        <w:t>’</w:t>
      </w:r>
      <w:r w:rsidRPr="006D5EAD">
        <w:t xml:space="preserve"> attribute must be chosen from the values </w:t>
      </w:r>
      <w:r w:rsidR="007F23E7">
        <w:t>‘</w:t>
      </w:r>
      <w:r w:rsidRPr="006D5EAD">
        <w:t>X_RATE</w:t>
      </w:r>
      <w:r w:rsidR="007F23E7">
        <w:t>’</w:t>
      </w:r>
      <w:r w:rsidRPr="006D5EAD">
        <w:t xml:space="preserve">, </w:t>
      </w:r>
      <w:r w:rsidR="007F23E7">
        <w:t>‘</w:t>
      </w:r>
      <w:r w:rsidRPr="006D5EAD">
        <w:t>Y_RATE</w:t>
      </w:r>
      <w:r w:rsidR="007F23E7">
        <w:t>’</w:t>
      </w:r>
      <w:r w:rsidRPr="006D5EAD">
        <w:t xml:space="preserve">, </w:t>
      </w:r>
      <w:r w:rsidR="007F23E7">
        <w:t>‘</w:t>
      </w:r>
      <w:r w:rsidRPr="006D5EAD">
        <w:t>Z_RATE</w:t>
      </w:r>
      <w:r w:rsidR="007F23E7">
        <w:t>’</w:t>
      </w:r>
      <w:r w:rsidRPr="006D5EAD">
        <w:t>.</w:t>
      </w:r>
    </w:p>
    <w:p w14:paraId="78427FDB" w14:textId="77777777" w:rsidR="0077098D" w:rsidRDefault="00031CC7" w:rsidP="005E752B">
      <w:pPr>
        <w:pStyle w:val="Notelevel1"/>
      </w:pPr>
      <w:r w:rsidRPr="006D5EAD">
        <w:t>NOTE</w:t>
      </w:r>
      <w:r w:rsidRPr="006D5EAD">
        <w:tab/>
        <w:t>–</w:t>
      </w:r>
      <w:r w:rsidRPr="006D5EAD">
        <w:tab/>
      </w:r>
      <w:r w:rsidR="007F23E7">
        <w:t>‘</w:t>
      </w:r>
      <w:r w:rsidRPr="006D5EAD">
        <w:t>X_RATE</w:t>
      </w:r>
      <w:r w:rsidR="007F23E7">
        <w:t>’</w:t>
      </w:r>
      <w:r w:rsidRPr="006D5EAD">
        <w:t xml:space="preserve">, </w:t>
      </w:r>
      <w:r w:rsidR="007F23E7">
        <w:t>‘</w:t>
      </w:r>
      <w:r w:rsidRPr="006D5EAD">
        <w:t>Y_RATE</w:t>
      </w:r>
      <w:r w:rsidR="007F23E7">
        <w:t>’</w:t>
      </w:r>
      <w:r w:rsidRPr="006D5EAD">
        <w:t xml:space="preserve">, and </w:t>
      </w:r>
      <w:r w:rsidR="007F23E7">
        <w:t>‘</w:t>
      </w:r>
      <w:r w:rsidRPr="006D5EAD">
        <w:t>Z_RATE</w:t>
      </w:r>
      <w:r w:rsidR="007F23E7">
        <w:t>’</w:t>
      </w:r>
      <w:r w:rsidRPr="006D5EAD">
        <w:t xml:space="preserve"> are keywords from the KVN APM.</w:t>
      </w:r>
    </w:p>
    <w:p w14:paraId="2A2FE6AD" w14:textId="77777777" w:rsidR="00031CC7" w:rsidRPr="006D5EAD" w:rsidRDefault="00031CC7" w:rsidP="005E752B">
      <w:pPr>
        <w:pStyle w:val="Heading3"/>
        <w:spacing w:before="480"/>
      </w:pPr>
      <w:r w:rsidRPr="006D5EAD">
        <w:t>DISCUSSION</w:t>
      </w:r>
    </w:p>
    <w:p w14:paraId="0AB146E7" w14:textId="77777777" w:rsidR="0077098D" w:rsidRDefault="00031CC7" w:rsidP="00031CC7">
      <w:r w:rsidRPr="006D5EAD">
        <w:t xml:space="preserve">This non-normative </w:t>
      </w:r>
      <w:r w:rsidR="005E752B" w:rsidRPr="006D5EAD">
        <w:t>sub</w:t>
      </w:r>
      <w:r w:rsidRPr="006D5EAD">
        <w:t>section discusses and provides examples of the use of quaternion tags in the APM.</w:t>
      </w:r>
    </w:p>
    <w:p w14:paraId="4DF9CD68" w14:textId="77777777" w:rsidR="00031CC7" w:rsidRPr="006D5EAD" w:rsidRDefault="00031CC7" w:rsidP="00031CC7">
      <w:r w:rsidRPr="006D5EAD">
        <w:t>The XML representations of quaternions in the ADM constituent messages share a common quaternion definition.  However, there are some differences in those definitions in the underlying KVN definitions of the APM and AEM.  As in the KVN representation of the quaternion, it is possible to code the tags for the individual components of the quaternion (Q1, Q2, Q3, QC) in either of the standard orders (i.e., scalar component first or last).  The following examples are meant to illustrate the standard for representing quaternions in the APM.</w:t>
      </w:r>
    </w:p>
    <w:p w14:paraId="0349DF2F" w14:textId="77777777" w:rsidR="00031CC7" w:rsidRPr="006D5EAD" w:rsidRDefault="00031CC7" w:rsidP="005E752B">
      <w:pPr>
        <w:spacing w:after="240" w:line="240" w:lineRule="auto"/>
      </w:pPr>
      <w:r w:rsidRPr="006D5EAD">
        <w:t>Here is an example APM quaternion construct:</w:t>
      </w:r>
    </w:p>
    <w:p w14:paraId="4403BDBB"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5E92767E"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33D89C29"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&lt;Q_FRAME_A&gt;ICRF&lt;/Q_FRAME_A&gt;</w:t>
      </w:r>
    </w:p>
    <w:p w14:paraId="17EBA950"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&lt;Q_FRAME_B&gt;ICRF&lt;/Q_FRAME_B&gt;</w:t>
      </w:r>
    </w:p>
    <w:p w14:paraId="46CB226D"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&lt;Q_DIR&gt;B2A&lt;/Q_DIR&gt;</w:t>
      </w:r>
    </w:p>
    <w:p w14:paraId="79F48A8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35747D6C"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&lt;Q1&gt;0.00005&lt;/Q1&gt;</w:t>
      </w:r>
    </w:p>
    <w:p w14:paraId="50FC5A3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7C1EFDB2"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4BF79B8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7517AD90"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286A6DBE"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1600D264" w14:textId="77777777" w:rsidR="00031CC7" w:rsidRPr="006D5EAD" w:rsidRDefault="00031CC7" w:rsidP="00031CC7">
      <w:r w:rsidRPr="006D5EAD">
        <w:t>Here is an example APM quaternion construct with the optional derivative:</w:t>
      </w:r>
    </w:p>
    <w:p w14:paraId="3893FAEE" w14:textId="77777777" w:rsidR="00031CC7" w:rsidRPr="006D5EAD" w:rsidRDefault="00031CC7" w:rsidP="00031CC7">
      <w:pPr>
        <w:spacing w:before="0" w:line="240" w:lineRule="auto"/>
      </w:pPr>
    </w:p>
    <w:p w14:paraId="200E4392"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5E42F9F9"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&lt;EPOCH&gt;2004-100T00:00:00Z&lt;/EPOCH&gt;</w:t>
      </w:r>
    </w:p>
    <w:p w14:paraId="4A7CBFAA"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&lt;Q_FRAME_A&gt;ICRF&lt;/Q_FRAME_A&gt;</w:t>
      </w:r>
    </w:p>
    <w:p w14:paraId="2ED1C06A"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&lt;Q_FRAME_B&gt;ICRF&lt;/Q_FRAME_B&gt;</w:t>
      </w:r>
    </w:p>
    <w:p w14:paraId="3FCF6C50"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&lt;Q_DIR&gt;B2A&lt;/Q_DIR&gt;</w:t>
      </w:r>
    </w:p>
    <w:p w14:paraId="137B0FAF"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73155F2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lastRenderedPageBreak/>
        <w:t xml:space="preserve">                  &lt;Q1&gt;0.00005&lt;/Q1&gt;</w:t>
      </w:r>
    </w:p>
    <w:p w14:paraId="15F025F3"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&lt;Q2&gt;0.87543&lt;/Q2&gt;</w:t>
      </w:r>
    </w:p>
    <w:p w14:paraId="38EC998B"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&lt;Q3&gt;0.40949&lt;/Q3&gt;</w:t>
      </w:r>
    </w:p>
    <w:p w14:paraId="67CB4129"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&lt;QC&gt;0.25678&lt;/QC&gt;</w:t>
      </w:r>
    </w:p>
    <w:p w14:paraId="7B8FAFA9"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&lt;/quaternion&gt;</w:t>
      </w:r>
    </w:p>
    <w:p w14:paraId="5252EA91"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&lt;quaternionRate&gt;</w:t>
      </w:r>
    </w:p>
    <w:p w14:paraId="51FDA66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&lt;Q1_DOT&gt;0.002&lt;/Q1_DOT&gt;</w:t>
      </w:r>
    </w:p>
    <w:p w14:paraId="0AE57C3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&lt;Q2_DOT&gt;0.003&lt;/Q2_DOT&gt;</w:t>
      </w:r>
    </w:p>
    <w:p w14:paraId="20DADF56"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&lt;Q3_DOT&gt;0.004&lt;/Q3_DOT&gt;</w:t>
      </w:r>
    </w:p>
    <w:p w14:paraId="07B6B72B"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&lt;QC_DOT&gt;0.001&lt;/QC_DOT&gt;</w:t>
      </w:r>
    </w:p>
    <w:p w14:paraId="079DA6B2"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&lt;/quaternionRate&gt;</w:t>
      </w:r>
    </w:p>
    <w:p w14:paraId="4610A560" w14:textId="77777777" w:rsidR="00031CC7" w:rsidRPr="006D5EAD" w:rsidRDefault="00031CC7" w:rsidP="00031CC7">
      <w:pPr>
        <w:autoSpaceDE w:val="0"/>
        <w:autoSpaceDN w:val="0"/>
        <w:adjustRightInd w:val="0"/>
        <w:spacing w:before="0" w:line="240" w:lineRule="auto"/>
        <w:rPr>
          <w:rFonts w:ascii="Courier New" w:hAnsi="Courier New" w:cs="Courier New"/>
          <w:szCs w:val="24"/>
        </w:rPr>
      </w:pPr>
      <w:r w:rsidRPr="006D5EAD">
        <w:rPr>
          <w:rFonts w:ascii="Courier New" w:hAnsi="Courier New" w:cs="Courier New"/>
          <w:szCs w:val="24"/>
        </w:rPr>
        <w:t xml:space="preserve">            &lt;/quaternionState&gt;</w:t>
      </w:r>
    </w:p>
    <w:p w14:paraId="07A51BE3" w14:textId="77777777" w:rsidR="00031CC7" w:rsidRPr="006D5EAD" w:rsidRDefault="00031CC7" w:rsidP="005E752B">
      <w:pPr>
        <w:pStyle w:val="Heading3"/>
        <w:spacing w:before="480"/>
      </w:pPr>
      <w:r w:rsidRPr="006D5EAD">
        <w:t>DISCUSSION</w:t>
      </w:r>
    </w:p>
    <w:p w14:paraId="642B75EE" w14:textId="77777777" w:rsidR="0077098D" w:rsidRDefault="00031CC7" w:rsidP="00031CC7">
      <w:r w:rsidRPr="006D5EAD">
        <w:t xml:space="preserve">This non-normative </w:t>
      </w:r>
      <w:r w:rsidR="005E752B" w:rsidRPr="006D5EAD">
        <w:t>sub</w:t>
      </w:r>
      <w:r w:rsidRPr="006D5EAD">
        <w:t>section discusses and provides examples of the use of rotation tags in the APM.</w:t>
      </w:r>
    </w:p>
    <w:p w14:paraId="72581A94" w14:textId="77777777" w:rsidR="00031CC7" w:rsidRPr="006D5EAD" w:rsidRDefault="00031CC7" w:rsidP="00031CC7">
      <w:r w:rsidRPr="006D5EAD">
        <w:t xml:space="preserve">The APM includes two rotation-related constructs that are used in conjunction with the </w:t>
      </w:r>
      <w:r w:rsidRPr="006D5EAD">
        <w:rPr>
          <w:rFonts w:ascii="Courier New" w:hAnsi="Courier New" w:cs="Courier New"/>
        </w:rPr>
        <w:t>&lt;eulerElementsThree&gt;</w:t>
      </w:r>
      <w:r w:rsidRPr="006D5EAD">
        <w:t xml:space="preserve"> tag.  The rotation combinations are complicated by the fact that some rotation sequences are specified with more than one rotation about the same axis (e.g., a </w:t>
      </w:r>
      <w:r w:rsidR="007F23E7">
        <w:t>‘</w:t>
      </w:r>
      <w:r w:rsidRPr="006D5EAD">
        <w:t>131</w:t>
      </w:r>
      <w:r w:rsidR="007F23E7">
        <w:t>’</w:t>
      </w:r>
      <w:r w:rsidRPr="006D5EAD">
        <w:t xml:space="preserve"> rotation, in which the first rotation is about the x-axis, second about the z-axis, and the final rotation again about the x-axis).  The rotation constructs are used to encapsulate the keywords associated with the structure of one of the rotation sequences.  As in the KVN APM, angles can be specified without rates, rates can be specified without angles, or both angles and rates can be specified. The </w:t>
      </w:r>
      <w:r w:rsidRPr="006D5EAD">
        <w:rPr>
          <w:rFonts w:ascii="Courier New" w:hAnsi="Courier New" w:cs="Courier New"/>
        </w:rPr>
        <w:t>&lt;rotationAngles&gt;</w:t>
      </w:r>
      <w:r w:rsidRPr="006D5EAD">
        <w:t xml:space="preserve"> and </w:t>
      </w:r>
      <w:r w:rsidRPr="006D5EAD">
        <w:rPr>
          <w:rFonts w:ascii="Courier New" w:hAnsi="Courier New" w:cs="Courier New"/>
        </w:rPr>
        <w:t>&lt;rotationRates&gt;</w:t>
      </w:r>
      <w:r w:rsidRPr="006D5EAD">
        <w:t xml:space="preserve"> elements are composed of three tags: </w:t>
      </w:r>
      <w:r w:rsidRPr="006D5EAD">
        <w:rPr>
          <w:rFonts w:ascii="Courier New" w:hAnsi="Courier New" w:cs="Courier New"/>
        </w:rPr>
        <w:t>&lt;rotation1&gt;</w:t>
      </w:r>
      <w:r w:rsidRPr="006D5EAD">
        <w:t xml:space="preserve">, </w:t>
      </w:r>
      <w:r w:rsidRPr="006D5EAD">
        <w:rPr>
          <w:rFonts w:ascii="Courier New" w:hAnsi="Courier New" w:cs="Courier New"/>
        </w:rPr>
        <w:t>&lt;rotation2&gt;</w:t>
      </w:r>
      <w:r w:rsidR="00925C61" w:rsidRPr="006D5EAD">
        <w:t>,</w:t>
      </w:r>
      <w:r w:rsidRPr="006D5EAD">
        <w:t xml:space="preserve"> and </w:t>
      </w:r>
      <w:r w:rsidRPr="006D5EAD">
        <w:rPr>
          <w:rFonts w:ascii="Courier New" w:hAnsi="Courier New" w:cs="Courier New"/>
        </w:rPr>
        <w:t>&lt;rotation3&gt;</w:t>
      </w:r>
      <w:r w:rsidRPr="006D5EAD">
        <w:t xml:space="preserve">.  Depending on whether angles or rates are being described, these </w:t>
      </w:r>
      <w:r w:rsidRPr="006D5EAD">
        <w:rPr>
          <w:rFonts w:ascii="Courier New" w:hAnsi="Courier New" w:cs="Courier New"/>
        </w:rPr>
        <w:t>&lt;rotation</w:t>
      </w:r>
      <w:r w:rsidRPr="006D5EAD">
        <w:rPr>
          <w:rFonts w:ascii="Courier New" w:hAnsi="Courier New" w:cs="Courier New"/>
          <w:i/>
        </w:rPr>
        <w:t>i</w:t>
      </w:r>
      <w:r w:rsidRPr="006D5EAD">
        <w:rPr>
          <w:rFonts w:ascii="Courier New" w:hAnsi="Courier New" w:cs="Courier New"/>
        </w:rPr>
        <w:t>&gt;</w:t>
      </w:r>
      <w:r w:rsidRPr="006D5EAD">
        <w:t xml:space="preserve"> (</w:t>
      </w:r>
      <w:r w:rsidRPr="006D5EAD">
        <w:rPr>
          <w:i/>
        </w:rPr>
        <w:t>i</w:t>
      </w:r>
      <w:r w:rsidRPr="006D5EAD">
        <w:t>=1,2,3) keywords have different attributes.</w:t>
      </w:r>
    </w:p>
    <w:p w14:paraId="390087EB" w14:textId="77777777" w:rsidR="00031CC7" w:rsidRPr="006D5EAD" w:rsidRDefault="00031CC7" w:rsidP="005E752B">
      <w:pPr>
        <w:spacing w:after="240" w:line="240" w:lineRule="auto"/>
      </w:pPr>
      <w:r w:rsidRPr="006D5EAD">
        <w:t>For example</w:t>
      </w:r>
      <w:r w:rsidR="00925C61">
        <w:t>,</w:t>
      </w:r>
      <w:r w:rsidRPr="006D5EAD">
        <w:t xml:space="preserve"> the following shows rotation angles for a 321 rotation sequence:</w:t>
      </w:r>
    </w:p>
    <w:p w14:paraId="646B086D"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792F376E"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angle=</w:t>
      </w:r>
      <w:r w:rsidR="007F23E7">
        <w:rPr>
          <w:rFonts w:ascii="Courier New" w:hAnsi="Courier New" w:cs="Courier New"/>
          <w:szCs w:val="24"/>
        </w:rPr>
        <w:t>"</w:t>
      </w:r>
      <w:r w:rsidRPr="006D5EAD">
        <w:rPr>
          <w:rFonts w:ascii="Courier New" w:hAnsi="Courier New" w:cs="Courier New"/>
          <w:szCs w:val="24"/>
        </w:rPr>
        <w:t>Z_ANGLE</w:t>
      </w:r>
      <w:r w:rsidR="007F23E7">
        <w:rPr>
          <w:rFonts w:ascii="Courier New" w:hAnsi="Courier New" w:cs="Courier New"/>
          <w:szCs w:val="24"/>
        </w:rPr>
        <w:t>"</w:t>
      </w:r>
      <w:r w:rsidRPr="006D5EAD">
        <w:rPr>
          <w:rFonts w:ascii="Courier New" w:hAnsi="Courier New" w:cs="Courier New"/>
          <w:szCs w:val="24"/>
        </w:rPr>
        <w:t>&gt;1.234&lt;/rotation1&gt;</w:t>
      </w:r>
    </w:p>
    <w:p w14:paraId="236E5E24"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angle=</w:t>
      </w:r>
      <w:r w:rsidR="007F23E7">
        <w:rPr>
          <w:rFonts w:ascii="Courier New" w:hAnsi="Courier New" w:cs="Courier New"/>
          <w:szCs w:val="24"/>
        </w:rPr>
        <w:t>"</w:t>
      </w:r>
      <w:r w:rsidRPr="006D5EAD">
        <w:rPr>
          <w:rFonts w:ascii="Courier New" w:hAnsi="Courier New" w:cs="Courier New"/>
          <w:szCs w:val="24"/>
        </w:rPr>
        <w:t>Y_ANGLE</w:t>
      </w:r>
      <w:r w:rsidR="007F23E7">
        <w:rPr>
          <w:rFonts w:ascii="Courier New" w:hAnsi="Courier New" w:cs="Courier New"/>
          <w:szCs w:val="24"/>
        </w:rPr>
        <w:t>"</w:t>
      </w:r>
      <w:r w:rsidRPr="006D5EAD">
        <w:rPr>
          <w:rFonts w:ascii="Courier New" w:hAnsi="Courier New" w:cs="Courier New"/>
          <w:szCs w:val="24"/>
        </w:rPr>
        <w:t>&gt;5.678&lt;/rotation2&gt;</w:t>
      </w:r>
    </w:p>
    <w:p w14:paraId="5C1E4333"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angle=</w:t>
      </w:r>
      <w:r w:rsidR="007F23E7">
        <w:rPr>
          <w:rFonts w:ascii="Courier New" w:hAnsi="Courier New" w:cs="Courier New"/>
          <w:szCs w:val="24"/>
        </w:rPr>
        <w:t>"</w:t>
      </w:r>
      <w:r w:rsidRPr="006D5EAD">
        <w:rPr>
          <w:rFonts w:ascii="Courier New" w:hAnsi="Courier New" w:cs="Courier New"/>
          <w:szCs w:val="24"/>
        </w:rPr>
        <w:t>X_ANGLE</w:t>
      </w:r>
      <w:r w:rsidR="007F23E7">
        <w:rPr>
          <w:rFonts w:ascii="Courier New" w:hAnsi="Courier New" w:cs="Courier New"/>
          <w:szCs w:val="24"/>
        </w:rPr>
        <w:t>"</w:t>
      </w:r>
      <w:r w:rsidRPr="006D5EAD">
        <w:rPr>
          <w:rFonts w:ascii="Courier New" w:hAnsi="Courier New" w:cs="Courier New"/>
          <w:szCs w:val="24"/>
        </w:rPr>
        <w:t>&gt;9.1011&lt;/rotation3&gt;</w:t>
      </w:r>
    </w:p>
    <w:p w14:paraId="1004D73E"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&lt;/rotationAngles&gt;</w:t>
      </w:r>
    </w:p>
    <w:p w14:paraId="24C22597" w14:textId="77777777" w:rsidR="00031CC7" w:rsidRPr="006D5EAD" w:rsidRDefault="00031CC7" w:rsidP="005E752B">
      <w:pPr>
        <w:spacing w:after="240" w:line="240" w:lineRule="auto"/>
      </w:pPr>
      <w:r w:rsidRPr="006D5EAD">
        <w:t>For example</w:t>
      </w:r>
      <w:r w:rsidR="00925C61">
        <w:t>,</w:t>
      </w:r>
      <w:r w:rsidRPr="006D5EAD">
        <w:t xml:space="preserve"> the following shows rotation rates for a 321 rotation sequence:</w:t>
      </w:r>
    </w:p>
    <w:p w14:paraId="4728D0F2" w14:textId="77777777" w:rsidR="00031CC7" w:rsidRPr="006D5EAD" w:rsidRDefault="00031CC7" w:rsidP="00031CC7">
      <w:pPr>
        <w:keepNext/>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03E4AB82"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&lt;rotation1 rate=</w:t>
      </w:r>
      <w:r w:rsidR="007F23E7">
        <w:rPr>
          <w:rFonts w:ascii="Courier New" w:hAnsi="Courier New" w:cs="Courier New"/>
          <w:szCs w:val="24"/>
        </w:rPr>
        <w:t>"</w:t>
      </w:r>
      <w:r w:rsidRPr="006D5EAD">
        <w:rPr>
          <w:rFonts w:ascii="Courier New" w:hAnsi="Courier New" w:cs="Courier New"/>
          <w:szCs w:val="24"/>
        </w:rPr>
        <w:t>Z_RATE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&gt;1.234&lt;/rotation1&gt;</w:t>
      </w:r>
    </w:p>
    <w:p w14:paraId="76945AA9"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&lt;rotation2 rate=</w:t>
      </w:r>
      <w:r w:rsidR="007F23E7">
        <w:rPr>
          <w:rFonts w:ascii="Courier New" w:hAnsi="Courier New" w:cs="Courier New"/>
          <w:szCs w:val="24"/>
        </w:rPr>
        <w:t>"</w:t>
      </w:r>
      <w:r w:rsidRPr="006D5EAD">
        <w:rPr>
          <w:rFonts w:ascii="Courier New" w:hAnsi="Courier New" w:cs="Courier New"/>
          <w:szCs w:val="24"/>
        </w:rPr>
        <w:t>Y_RATE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&gt;5.678&lt;/rotation2&gt;</w:t>
      </w:r>
    </w:p>
    <w:p w14:paraId="34670DB1" w14:textId="77777777" w:rsidR="00031CC7" w:rsidRPr="006D5EAD"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 xml:space="preserve">   &lt;rotation3 rate=</w:t>
      </w:r>
      <w:r w:rsidR="007F23E7">
        <w:rPr>
          <w:rFonts w:ascii="Courier New" w:hAnsi="Courier New" w:cs="Courier New"/>
          <w:szCs w:val="24"/>
        </w:rPr>
        <w:t>"</w:t>
      </w:r>
      <w:r w:rsidRPr="006D5EAD">
        <w:rPr>
          <w:rFonts w:ascii="Courier New" w:hAnsi="Courier New" w:cs="Courier New"/>
          <w:szCs w:val="24"/>
        </w:rPr>
        <w:t>X_RATE</w:t>
      </w:r>
      <w:r w:rsidR="007F23E7">
        <w:rPr>
          <w:rFonts w:ascii="Courier New" w:hAnsi="Courier New" w:cs="Courier New"/>
          <w:szCs w:val="24"/>
        </w:rPr>
        <w:t>"</w:t>
      </w:r>
      <w:r w:rsidRPr="006D5EAD">
        <w:rPr>
          <w:rFonts w:ascii="Courier New" w:hAnsi="Courier New" w:cs="Courier New"/>
          <w:szCs w:val="24"/>
        </w:rPr>
        <w:t xml:space="preserve"> units=</w:t>
      </w:r>
      <w:r w:rsidR="007F23E7">
        <w:rPr>
          <w:rFonts w:ascii="Courier New" w:hAnsi="Courier New" w:cs="Courier New"/>
          <w:szCs w:val="24"/>
        </w:rPr>
        <w:t>"</w:t>
      </w:r>
      <w:r w:rsidRPr="006D5EAD">
        <w:rPr>
          <w:rFonts w:ascii="Courier New" w:hAnsi="Courier New" w:cs="Courier New"/>
          <w:szCs w:val="24"/>
        </w:rPr>
        <w:t>deg/s</w:t>
      </w:r>
      <w:r w:rsidR="007F23E7">
        <w:rPr>
          <w:rFonts w:ascii="Courier New" w:hAnsi="Courier New" w:cs="Courier New"/>
          <w:szCs w:val="24"/>
        </w:rPr>
        <w:t>"</w:t>
      </w:r>
      <w:r w:rsidRPr="006D5EAD">
        <w:rPr>
          <w:rFonts w:ascii="Courier New" w:hAnsi="Courier New" w:cs="Courier New"/>
          <w:szCs w:val="24"/>
        </w:rPr>
        <w:t>&gt;9.1011&lt;/rotation3&gt;</w:t>
      </w:r>
    </w:p>
    <w:p w14:paraId="7085025C" w14:textId="77777777" w:rsidR="00031CC7" w:rsidRPr="007F23E7" w:rsidRDefault="00031CC7" w:rsidP="00031CC7">
      <w:pPr>
        <w:autoSpaceDE w:val="0"/>
        <w:autoSpaceDN w:val="0"/>
        <w:adjustRightInd w:val="0"/>
        <w:spacing w:before="0" w:line="240" w:lineRule="auto"/>
        <w:jc w:val="left"/>
        <w:rPr>
          <w:rFonts w:ascii="Courier New" w:hAnsi="Courier New" w:cs="Courier New"/>
          <w:szCs w:val="24"/>
        </w:rPr>
      </w:pPr>
      <w:r w:rsidRPr="006D5EAD">
        <w:rPr>
          <w:rFonts w:ascii="Courier New" w:hAnsi="Courier New" w:cs="Courier New"/>
          <w:szCs w:val="24"/>
        </w:rPr>
        <w:t>&lt;/rotationRates&gt;</w:t>
      </w:r>
    </w:p>
    <w:p w14:paraId="4D19E4EF" w14:textId="77777777" w:rsidR="00753A06" w:rsidRPr="00437352" w:rsidRDefault="00753A06" w:rsidP="00753A06">
      <w:pPr>
        <w:pStyle w:val="Heading2"/>
        <w:spacing w:before="480"/>
        <w:ind w:left="0" w:firstLine="0"/>
      </w:pPr>
      <w:bookmarkStart w:id="279" w:name="_Toc47121000"/>
      <w:bookmarkStart w:id="280" w:name="_Ref51665317"/>
      <w:bookmarkStart w:id="281" w:name="_Toc51671527"/>
      <w:bookmarkStart w:id="282" w:name="_Ref51930294"/>
      <w:bookmarkStart w:id="283" w:name="_Toc52185462"/>
      <w:bookmarkStart w:id="284" w:name="_Toc110605572"/>
      <w:bookmarkStart w:id="285" w:name="_Toc113809596"/>
      <w:bookmarkStart w:id="286" w:name="_Toc217119009"/>
      <w:r w:rsidRPr="00437352">
        <w:lastRenderedPageBreak/>
        <w:t>USER DEFINED PARAMETERS</w:t>
      </w:r>
      <w:bookmarkEnd w:id="279"/>
      <w:bookmarkEnd w:id="280"/>
      <w:bookmarkEnd w:id="281"/>
      <w:bookmarkEnd w:id="282"/>
      <w:bookmarkEnd w:id="283"/>
      <w:bookmarkEnd w:id="284"/>
      <w:bookmarkEnd w:id="285"/>
    </w:p>
    <w:p w14:paraId="7570887A" w14:textId="58187519" w:rsidR="00753A06" w:rsidRPr="00437352" w:rsidRDefault="00753A06" w:rsidP="00753A06">
      <w:pPr>
        <w:pStyle w:val="Notelevel1"/>
      </w:pPr>
      <w:r w:rsidRPr="00437352">
        <w:t>NOTE</w:t>
      </w:r>
      <w:r w:rsidRPr="00437352">
        <w:tab/>
        <w:t>–</w:t>
      </w:r>
      <w:r w:rsidRPr="00437352">
        <w:tab/>
      </w:r>
      <w:r w:rsidR="00B12F61">
        <w:t>U</w:t>
      </w:r>
      <w:r w:rsidR="00587362">
        <w:t>ser-defined parameters have been added to some of the Navigation Data Message</w:t>
      </w:r>
      <w:r w:rsidR="00102C8F">
        <w:t xml:space="preserve">s (OPM, OMM, OCM </w:t>
      </w:r>
      <w:r w:rsidR="00102C8F" w:rsidRPr="00437352">
        <w:t xml:space="preserve">(reference </w:t>
      </w:r>
      <w:r w:rsidR="00102C8F" w:rsidRPr="00437352">
        <w:fldChar w:fldCharType="begin"/>
      </w:r>
      <w:r w:rsidR="00102C8F" w:rsidRPr="00437352">
        <w:instrText xml:space="preserve"> REF R_502x0b2OrbitDataMessages \h \* MERGEFORMAT </w:instrText>
      </w:r>
      <w:r w:rsidR="00102C8F" w:rsidRPr="00437352">
        <w:fldChar w:fldCharType="separate"/>
      </w:r>
      <w:r w:rsidR="002734C6" w:rsidRPr="00BB2618">
        <w:t>[</w:t>
      </w:r>
      <w:r w:rsidR="002734C6">
        <w:rPr>
          <w:noProof/>
          <w:spacing w:val="-2"/>
        </w:rPr>
        <w:t>5</w:t>
      </w:r>
      <w:r w:rsidR="002734C6" w:rsidRPr="00BB2618">
        <w:t>]</w:t>
      </w:r>
      <w:r w:rsidR="00102C8F" w:rsidRPr="00437352">
        <w:fldChar w:fldCharType="end"/>
      </w:r>
      <w:r w:rsidR="00102C8F" w:rsidRPr="00437352">
        <w:t>)</w:t>
      </w:r>
      <w:r w:rsidR="00102C8F">
        <w:t>; and RDM</w:t>
      </w:r>
      <w:r w:rsidR="00835520">
        <w:t xml:space="preserve"> </w:t>
      </w:r>
      <w:r w:rsidR="00835520" w:rsidRPr="00437352">
        <w:t xml:space="preserve">(reference </w:t>
      </w:r>
      <w:r w:rsidR="00835520" w:rsidRPr="00437352">
        <w:fldChar w:fldCharType="begin"/>
      </w:r>
      <w:r w:rsidR="00835520" w:rsidRPr="00437352">
        <w:instrText xml:space="preserve"> REF R_508x1b1ReentryDataMessage \h </w:instrText>
      </w:r>
      <w:r w:rsidR="00835520" w:rsidRPr="00437352">
        <w:fldChar w:fldCharType="separate"/>
      </w:r>
      <w:r w:rsidR="002734C6" w:rsidRPr="00437352">
        <w:t>[</w:t>
      </w:r>
      <w:r w:rsidR="002734C6">
        <w:rPr>
          <w:noProof/>
        </w:rPr>
        <w:t>8</w:t>
      </w:r>
      <w:r w:rsidR="002734C6" w:rsidRPr="00437352">
        <w:t>]</w:t>
      </w:r>
      <w:r w:rsidR="00835520" w:rsidRPr="00437352">
        <w:fldChar w:fldCharType="end"/>
      </w:r>
      <w:r w:rsidR="00102C8F">
        <w:t>)</w:t>
      </w:r>
      <w:r w:rsidR="00587362">
        <w:t>.</w:t>
      </w:r>
      <w:r w:rsidR="00835520">
        <w:t xml:space="preserve"> As other Navigation Data Message standards are updated, it is likely that </w:t>
      </w:r>
      <w:r w:rsidR="00A25AF3">
        <w:t xml:space="preserve">the ability to include </w:t>
      </w:r>
      <w:r w:rsidR="00835520">
        <w:t>user-defined parameters will be added to them.</w:t>
      </w:r>
      <w:r w:rsidRPr="00437352">
        <w:t xml:space="preserve">  These parameters are situation specific and are not standardized.  Accordingly, the use of user-defined parameters is not encouraged.  Because these parameters are not known to the schema, there is only one very broad keyword offered in the NDM/XML:  </w:t>
      </w:r>
      <w:r w:rsidRPr="00437352">
        <w:rPr>
          <w:rFonts w:ascii="Courier New" w:hAnsi="Courier New" w:cs="Courier New"/>
        </w:rPr>
        <w:t>&lt;USER_DEFINED&gt;</w:t>
      </w:r>
      <w:r w:rsidRPr="00437352">
        <w:t>.</w:t>
      </w:r>
      <w:r w:rsidR="001E36BB">
        <w:t xml:space="preserve"> </w:t>
      </w:r>
    </w:p>
    <w:p w14:paraId="7930A07C" w14:textId="77777777" w:rsidR="00753A06" w:rsidRPr="00437352" w:rsidRDefault="00753A06" w:rsidP="00753A06">
      <w:pPr>
        <w:pStyle w:val="Heading3"/>
        <w:spacing w:before="480"/>
      </w:pPr>
      <w:r w:rsidRPr="00437352">
        <w:t>General</w:t>
      </w:r>
    </w:p>
    <w:p w14:paraId="5989B21A" w14:textId="77777777" w:rsidR="00753A06" w:rsidRPr="00437352" w:rsidRDefault="00753A06" w:rsidP="00753A06">
      <w:pPr>
        <w:pStyle w:val="Paragraph4"/>
      </w:pPr>
      <w:r w:rsidRPr="00437352">
        <w:t>User</w:t>
      </w:r>
      <w:r w:rsidR="00BF72FE" w:rsidRPr="00437352">
        <w:t>-</w:t>
      </w:r>
      <w:r w:rsidRPr="00437352">
        <w:t>defined parameters, if utilized, must be specified in ICDs between the exchange participants.</w:t>
      </w:r>
    </w:p>
    <w:p w14:paraId="12826F6E" w14:textId="7F1E8BE4" w:rsidR="00753A06" w:rsidRPr="00437352" w:rsidRDefault="00753A06" w:rsidP="00753A06">
      <w:pPr>
        <w:pStyle w:val="Paragraph4"/>
      </w:pPr>
      <w:r w:rsidRPr="00437352">
        <w:t>User</w:t>
      </w:r>
      <w:r w:rsidR="00BF72FE" w:rsidRPr="00437352">
        <w:t>-</w:t>
      </w:r>
      <w:r w:rsidRPr="00437352">
        <w:t>defined parameters shall only appear in instantiations of the</w:t>
      </w:r>
      <w:r w:rsidR="00A25AF3">
        <w:t xml:space="preserve"> </w:t>
      </w:r>
      <w:r w:rsidR="00587362">
        <w:t>navigation data messages which have defined them for the KVN format</w:t>
      </w:r>
      <w:r w:rsidRPr="00437352">
        <w:t>.</w:t>
      </w:r>
    </w:p>
    <w:p w14:paraId="72F90739" w14:textId="77777777" w:rsidR="00753A06" w:rsidRPr="00437352" w:rsidRDefault="00753A06" w:rsidP="00753A06">
      <w:pPr>
        <w:pStyle w:val="Paragraph4"/>
      </w:pPr>
      <w:r w:rsidRPr="00437352">
        <w:t xml:space="preserve">User-defined parameters shall appear in a logical block that is offset with the tag set </w:t>
      </w:r>
      <w:r w:rsidRPr="00437352">
        <w:rPr>
          <w:rFonts w:ascii="Courier New" w:hAnsi="Courier New" w:cs="Courier New"/>
        </w:rPr>
        <w:t>&lt;userDefinedParameters&gt;&lt;/userDefinedParameters&gt;</w:t>
      </w:r>
      <w:r w:rsidRPr="00437352">
        <w:t>.</w:t>
      </w:r>
    </w:p>
    <w:p w14:paraId="569702A7" w14:textId="77777777" w:rsidR="00753A06" w:rsidRPr="00437352" w:rsidRDefault="00753A06" w:rsidP="00753A06">
      <w:pPr>
        <w:pStyle w:val="Paragraph4"/>
      </w:pPr>
      <w:r w:rsidRPr="00437352">
        <w:t>Specific user</w:t>
      </w:r>
      <w:r w:rsidR="00BF72FE" w:rsidRPr="00437352">
        <w:t>-</w:t>
      </w:r>
      <w:r w:rsidRPr="00437352">
        <w:t xml:space="preserve">defined parameters in an NDM shall utilize the tag </w:t>
      </w:r>
      <w:r w:rsidRPr="00437352">
        <w:rPr>
          <w:rFonts w:ascii="Courier New" w:hAnsi="Courier New" w:cs="Courier New"/>
        </w:rPr>
        <w:t>&lt;USER_DEFINED&gt;</w:t>
      </w:r>
      <w:r w:rsidRPr="00437352">
        <w:t>.</w:t>
      </w:r>
    </w:p>
    <w:p w14:paraId="7A4D9EB3" w14:textId="77777777" w:rsidR="00753A06" w:rsidRPr="00437352" w:rsidRDefault="00753A06" w:rsidP="00753A06">
      <w:pPr>
        <w:pStyle w:val="Paragraph4"/>
      </w:pPr>
      <w:r w:rsidRPr="00437352">
        <w:t xml:space="preserve">Following the </w:t>
      </w:r>
      <w:r w:rsidRPr="00437352">
        <w:rPr>
          <w:rFonts w:ascii="Courier New" w:hAnsi="Courier New" w:cs="Courier New"/>
        </w:rPr>
        <w:t>&lt;userDefinedParameters&gt;</w:t>
      </w:r>
      <w:r w:rsidRPr="00437352">
        <w:t xml:space="preserve"> tag, any number and order of </w:t>
      </w:r>
      <w:r w:rsidRPr="00437352">
        <w:rPr>
          <w:rFonts w:ascii="Courier New" w:hAnsi="Courier New" w:cs="Courier New"/>
        </w:rPr>
        <w:t>&lt;USER_DEFINED&gt;</w:t>
      </w:r>
      <w:r w:rsidRPr="00437352">
        <w:t xml:space="preserve"> tags may appear.</w:t>
      </w:r>
    </w:p>
    <w:p w14:paraId="0ECE37A9" w14:textId="77777777" w:rsidR="0077098D" w:rsidRPr="00437352" w:rsidRDefault="00753A06" w:rsidP="00753A06">
      <w:pPr>
        <w:pStyle w:val="Paragraph4"/>
      </w:pPr>
      <w:r w:rsidRPr="00437352">
        <w:t xml:space="preserve">All information about the user-defined parameters shall be conveyed via one attribute of the </w:t>
      </w:r>
      <w:r w:rsidRPr="00437352">
        <w:rPr>
          <w:rFonts w:ascii="Courier New" w:hAnsi="Courier New" w:cs="Courier New"/>
        </w:rPr>
        <w:t>&lt;USER_DEFINED&gt;</w:t>
      </w:r>
      <w:r w:rsidRPr="00437352">
        <w:t xml:space="preserve"> tag (the attribute ‘parameter’) and the </w:t>
      </w:r>
      <w:r w:rsidRPr="00437352">
        <w:rPr>
          <w:rFonts w:ascii="Courier New" w:hAnsi="Courier New" w:cs="Courier New"/>
        </w:rPr>
        <w:t xml:space="preserve">&lt;USER_DEFINED&gt; </w:t>
      </w:r>
      <w:r w:rsidRPr="00437352">
        <w:t>element value</w:t>
      </w:r>
      <w:r w:rsidR="005A1026">
        <w:t xml:space="preserve"> (which may include the applicable units)</w:t>
      </w:r>
      <w:r w:rsidRPr="00437352">
        <w:t>.</w:t>
      </w:r>
    </w:p>
    <w:p w14:paraId="183A00F9" w14:textId="77777777" w:rsidR="0077098D" w:rsidRPr="00437352" w:rsidRDefault="00753A06" w:rsidP="00753A06">
      <w:pPr>
        <w:pStyle w:val="Paragraph4"/>
      </w:pPr>
      <w:r w:rsidRPr="00437352">
        <w:t>In the NDM/XML, the variable-length value associated with the parameter attribute shall be the string following ‘</w:t>
      </w:r>
      <w:r w:rsidRPr="00437352">
        <w:rPr>
          <w:rFonts w:ascii="Courier New" w:hAnsi="Courier New"/>
        </w:rPr>
        <w:t>USER_DEFINED_</w:t>
      </w:r>
      <w:r w:rsidRPr="00437352">
        <w:t>’ in the associated KVN keyword.</w:t>
      </w:r>
    </w:p>
    <w:p w14:paraId="04441B3D" w14:textId="77777777" w:rsidR="00753A06" w:rsidRPr="00437352" w:rsidRDefault="00753A06" w:rsidP="00753A06">
      <w:pPr>
        <w:pStyle w:val="Paragraph4"/>
      </w:pPr>
      <w:r w:rsidRPr="00437352">
        <w:t>The data type for the user</w:t>
      </w:r>
      <w:r w:rsidR="00BF72FE" w:rsidRPr="00437352">
        <w:t>-</w:t>
      </w:r>
      <w:r w:rsidRPr="00437352">
        <w:t>defined value shall be ‘</w:t>
      </w:r>
      <w:r w:rsidRPr="00437352">
        <w:rPr>
          <w:rFonts w:ascii="Courier New" w:hAnsi="Courier New"/>
          <w:sz w:val="20"/>
        </w:rPr>
        <w:t>xsd:string</w:t>
      </w:r>
      <w:r w:rsidRPr="00437352">
        <w:t>’, even if the actual user</w:t>
      </w:r>
      <w:r w:rsidR="00BF72FE" w:rsidRPr="00437352">
        <w:t>-</w:t>
      </w:r>
      <w:r w:rsidRPr="00437352">
        <w:t>defined parameter has a numeric value.</w:t>
      </w:r>
    </w:p>
    <w:p w14:paraId="43D5B147" w14:textId="77777777" w:rsidR="00753A06" w:rsidRPr="00437352" w:rsidRDefault="00753A06" w:rsidP="00753A06">
      <w:pPr>
        <w:pStyle w:val="Heading3"/>
        <w:spacing w:before="480"/>
      </w:pPr>
      <w:r w:rsidRPr="00437352">
        <w:t>DISCUSSION</w:t>
      </w:r>
    </w:p>
    <w:p w14:paraId="77FEBA85" w14:textId="77777777" w:rsidR="00753A06" w:rsidRPr="00437352" w:rsidRDefault="00753A06" w:rsidP="00753A06">
      <w:pPr>
        <w:keepLines/>
      </w:pPr>
      <w:r w:rsidRPr="00437352">
        <w:t>For example, the following KVN parameters might appear in an OMM or OPM:</w:t>
      </w:r>
    </w:p>
    <w:p w14:paraId="02467655" w14:textId="77777777" w:rsidR="00753A06" w:rsidRPr="00437352" w:rsidRDefault="00753A06" w:rsidP="00753A06">
      <w:pPr>
        <w:keepLines/>
        <w:spacing w:before="0" w:line="240" w:lineRule="auto"/>
      </w:pPr>
    </w:p>
    <w:p w14:paraId="643651A6" w14:textId="77777777" w:rsidR="00753A06"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USER_DEFINED_ATMOSPHERE_MODEL = MSISE90</w:t>
      </w:r>
    </w:p>
    <w:p w14:paraId="12E7450C" w14:textId="77777777" w:rsidR="00753A06"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USER_DEFINED_C3 = 29.376</w:t>
      </w:r>
      <w:r w:rsidR="008F2C78">
        <w:rPr>
          <w:rFonts w:ascii="Courier New" w:hAnsi="Courier New" w:cs="Courier New"/>
          <w:sz w:val="20"/>
        </w:rPr>
        <w:t xml:space="preserve"> [km**2/s**2]</w:t>
      </w:r>
    </w:p>
    <w:p w14:paraId="4D508B84" w14:textId="77777777" w:rsidR="00753A06"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USER_DEFINED_EARTH_RADIUS = 6378.1</w:t>
      </w:r>
      <w:r w:rsidR="008F2C78">
        <w:rPr>
          <w:rFonts w:ascii="Courier New" w:hAnsi="Courier New" w:cs="Courier New"/>
          <w:sz w:val="20"/>
        </w:rPr>
        <w:t xml:space="preserve"> [km]</w:t>
      </w:r>
    </w:p>
    <w:p w14:paraId="26051C99" w14:textId="77777777" w:rsidR="0077098D" w:rsidRPr="00437352" w:rsidRDefault="00753A06" w:rsidP="00753A06">
      <w:pPr>
        <w:keepLines/>
        <w:spacing w:before="0" w:line="240" w:lineRule="auto"/>
        <w:rPr>
          <w:rFonts w:ascii="Courier New" w:hAnsi="Courier New" w:cs="Courier New"/>
          <w:sz w:val="20"/>
        </w:rPr>
      </w:pPr>
      <w:r w:rsidRPr="00437352">
        <w:rPr>
          <w:rFonts w:ascii="Courier New" w:hAnsi="Courier New" w:cs="Courier New"/>
          <w:sz w:val="20"/>
        </w:rPr>
        <w:t>USER_DEFINED_3RD_BODY_PERTURBATION = JUPITER</w:t>
      </w:r>
    </w:p>
    <w:p w14:paraId="2D26E4A9" w14:textId="77777777" w:rsidR="00753A06" w:rsidRPr="00437352" w:rsidRDefault="00753A06" w:rsidP="00753A06">
      <w:pPr>
        <w:keepNext/>
        <w:spacing w:after="240" w:line="240" w:lineRule="auto"/>
      </w:pPr>
      <w:r w:rsidRPr="00437352">
        <w:lastRenderedPageBreak/>
        <w:t>These parameters would appear in an NDM/XML representation as:</w:t>
      </w:r>
    </w:p>
    <w:p w14:paraId="481F0162"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&lt;userDefinedParameters&gt;</w:t>
      </w:r>
    </w:p>
    <w:p w14:paraId="6884EC35"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parameter="ATMOSPHERE_MODEL"&gt;MSISE90&lt;/USER_DEFINED&gt;</w:t>
      </w:r>
    </w:p>
    <w:p w14:paraId="4E66A4C4"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parameter="C3"&gt;29.376</w:t>
      </w:r>
      <w:r w:rsidR="008F2C78">
        <w:rPr>
          <w:rFonts w:ascii="Courier New" w:hAnsi="Courier New" w:cs="Courier New"/>
          <w:sz w:val="20"/>
        </w:rPr>
        <w:t xml:space="preserve"> [km**2/s**2]</w:t>
      </w:r>
      <w:r w:rsidRPr="00437352">
        <w:rPr>
          <w:rFonts w:ascii="Courier New" w:hAnsi="Courier New" w:cs="Courier New"/>
          <w:sz w:val="20"/>
        </w:rPr>
        <w:t>&lt;/USER_DEFINED&gt;</w:t>
      </w:r>
    </w:p>
    <w:p w14:paraId="52CBC22D"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parameter="EARTH_RADIUS"&gt;6378.1</w:t>
      </w:r>
      <w:r w:rsidR="008F2C78">
        <w:rPr>
          <w:rFonts w:ascii="Courier New" w:hAnsi="Courier New" w:cs="Courier New"/>
          <w:sz w:val="20"/>
        </w:rPr>
        <w:t xml:space="preserve"> [km]</w:t>
      </w:r>
      <w:r w:rsidRPr="00437352">
        <w:rPr>
          <w:rFonts w:ascii="Courier New" w:hAnsi="Courier New" w:cs="Courier New"/>
          <w:sz w:val="20"/>
        </w:rPr>
        <w:t>&lt;/USER_DEFINED&gt;</w:t>
      </w:r>
    </w:p>
    <w:p w14:paraId="6DE5236B" w14:textId="77777777" w:rsidR="00753A06" w:rsidRPr="00437352" w:rsidRDefault="00753A06" w:rsidP="00753A06">
      <w:pPr>
        <w:spacing w:before="0" w:line="240" w:lineRule="auto"/>
        <w:jc w:val="left"/>
        <w:rPr>
          <w:rFonts w:ascii="Courier New" w:hAnsi="Courier New" w:cs="Courier New"/>
          <w:sz w:val="20"/>
        </w:rPr>
      </w:pPr>
      <w:r w:rsidRPr="00437352">
        <w:rPr>
          <w:rFonts w:ascii="Courier New" w:hAnsi="Courier New" w:cs="Courier New"/>
          <w:sz w:val="20"/>
        </w:rPr>
        <w:t xml:space="preserve">   &lt;USER_DEFINED parameter="3RD_BODY_PERTURBATION"&gt;JUPITER&lt;/USER_DEFINED&gt;</w:t>
      </w:r>
    </w:p>
    <w:p w14:paraId="0A8CAF5E" w14:textId="77777777" w:rsidR="00753A06" w:rsidRPr="00437352" w:rsidRDefault="00753A06" w:rsidP="00753A06">
      <w:pPr>
        <w:spacing w:before="0" w:line="240" w:lineRule="auto"/>
        <w:jc w:val="left"/>
      </w:pPr>
      <w:r w:rsidRPr="00437352">
        <w:rPr>
          <w:rFonts w:ascii="Courier New" w:hAnsi="Courier New" w:cs="Courier New"/>
          <w:sz w:val="20"/>
        </w:rPr>
        <w:t>&lt;/userDefinedParameters&gt;</w:t>
      </w:r>
    </w:p>
    <w:p w14:paraId="5230676A" w14:textId="77777777" w:rsidR="00753A06" w:rsidRPr="00437352" w:rsidRDefault="00753A06" w:rsidP="00753A06">
      <w:pPr>
        <w:pStyle w:val="Heading2"/>
        <w:spacing w:before="480"/>
        <w:ind w:left="0" w:firstLine="0"/>
      </w:pPr>
      <w:bookmarkStart w:id="287" w:name="_Ref526012936"/>
      <w:bookmarkStart w:id="288" w:name="_Ref44702364"/>
      <w:bookmarkStart w:id="289" w:name="_Toc47121001"/>
      <w:bookmarkStart w:id="290" w:name="_Toc51671528"/>
      <w:bookmarkStart w:id="291" w:name="_Toc52185463"/>
      <w:bookmarkStart w:id="292" w:name="_Toc110605573"/>
      <w:bookmarkStart w:id="293" w:name="_Toc113809597"/>
      <w:r w:rsidRPr="00437352">
        <w:t>CREATING AN NDM COMBINED INSTANTIATION</w:t>
      </w:r>
      <w:bookmarkEnd w:id="287"/>
      <w:bookmarkEnd w:id="288"/>
      <w:bookmarkEnd w:id="289"/>
      <w:bookmarkEnd w:id="290"/>
      <w:bookmarkEnd w:id="291"/>
      <w:bookmarkEnd w:id="292"/>
      <w:bookmarkEnd w:id="293"/>
    </w:p>
    <w:p w14:paraId="25FC252D" w14:textId="77777777" w:rsidR="00753A06" w:rsidRPr="00437352" w:rsidRDefault="00753A06" w:rsidP="00753A06">
      <w:pPr>
        <w:pStyle w:val="Heading3"/>
      </w:pPr>
      <w:r w:rsidRPr="00437352">
        <w:t>OVERVIEW</w:t>
      </w:r>
    </w:p>
    <w:p w14:paraId="552AF6C1" w14:textId="5528F088" w:rsidR="0077098D" w:rsidRPr="00437352" w:rsidRDefault="00753A06" w:rsidP="00753A06">
      <w:pPr>
        <w:pStyle w:val="Paragraph3"/>
        <w:numPr>
          <w:ilvl w:val="0"/>
          <w:numId w:val="0"/>
        </w:numPr>
      </w:pPr>
      <w:r w:rsidRPr="00437352">
        <w:t xml:space="preserve">It is possible to create an XML instance that incorporates any number of NDM messages from references listed in </w:t>
      </w:r>
      <w:r w:rsidR="00B96FCA" w:rsidRPr="00437352">
        <w:rPr>
          <w:spacing w:val="-2"/>
        </w:rPr>
        <w:t xml:space="preserve">references </w:t>
      </w:r>
      <w:r w:rsidR="00B96FCA" w:rsidRPr="00437352">
        <w:rPr>
          <w:spacing w:val="-2"/>
        </w:rPr>
        <w:fldChar w:fldCharType="begin"/>
      </w:r>
      <w:r w:rsidR="00B96FCA" w:rsidRPr="00437352">
        <w:rPr>
          <w:spacing w:val="-2"/>
        </w:rPr>
        <w:instrText xml:space="preserve"> REF R_504x0b1AttitudeDataMessages \h \* MERGEFORMAT </w:instrText>
      </w:r>
      <w:r w:rsidR="00B96FCA" w:rsidRPr="00437352">
        <w:rPr>
          <w:spacing w:val="-2"/>
        </w:rPr>
      </w:r>
      <w:r w:rsidR="00B96FCA" w:rsidRPr="00437352">
        <w:rPr>
          <w:spacing w:val="-2"/>
        </w:rPr>
        <w:fldChar w:fldCharType="separate"/>
      </w:r>
      <w:r w:rsidR="002734C6" w:rsidRPr="006D5EAD">
        <w:t>[</w:t>
      </w:r>
      <w:r w:rsidR="002734C6">
        <w:rPr>
          <w:noProof/>
          <w:spacing w:val="-2"/>
        </w:rPr>
        <w:t>4</w:t>
      </w:r>
      <w:r w:rsidR="002734C6" w:rsidRPr="006D5EAD">
        <w:t>]</w:t>
      </w:r>
      <w:r w:rsidR="00B96FCA" w:rsidRPr="00437352">
        <w:rPr>
          <w:spacing w:val="-2"/>
        </w:rPr>
        <w:fldChar w:fldCharType="end"/>
      </w:r>
      <w:r w:rsidR="00B96FCA" w:rsidRPr="00437352">
        <w:rPr>
          <w:spacing w:val="-2"/>
        </w:rPr>
        <w:t>–</w:t>
      </w:r>
      <w:r w:rsidR="00B96FCA" w:rsidRPr="00437352">
        <w:rPr>
          <w:spacing w:val="-2"/>
        </w:rPr>
        <w:fldChar w:fldCharType="begin"/>
      </w:r>
      <w:r w:rsidR="00B96FCA" w:rsidRPr="00437352">
        <w:rPr>
          <w:spacing w:val="-2"/>
        </w:rPr>
        <w:instrText xml:space="preserve"> REF R_508x1b1ReentryDataMessage \h </w:instrText>
      </w:r>
      <w:r w:rsidR="00B96FCA" w:rsidRPr="00437352">
        <w:rPr>
          <w:spacing w:val="-2"/>
        </w:rPr>
      </w:r>
      <w:r w:rsidR="00B96FCA" w:rsidRPr="00437352">
        <w:rPr>
          <w:spacing w:val="-2"/>
        </w:rPr>
        <w:fldChar w:fldCharType="separate"/>
      </w:r>
      <w:r w:rsidR="002734C6" w:rsidRPr="00437352">
        <w:t>[</w:t>
      </w:r>
      <w:r w:rsidR="002734C6">
        <w:rPr>
          <w:noProof/>
        </w:rPr>
        <w:t>8</w:t>
      </w:r>
      <w:r w:rsidR="002734C6" w:rsidRPr="00437352">
        <w:t>]</w:t>
      </w:r>
      <w:r w:rsidR="00B96FCA" w:rsidRPr="00437352">
        <w:rPr>
          <w:spacing w:val="-2"/>
        </w:rPr>
        <w:fldChar w:fldCharType="end"/>
      </w:r>
      <w:r w:rsidRPr="00437352">
        <w:t xml:space="preserve"> in a logical suite called an ‘NDM combined instantiation’. Such combined instantiations may be useful for some situations, for example:</w:t>
      </w:r>
    </w:p>
    <w:p w14:paraId="6C4927EC" w14:textId="77777777" w:rsidR="00753A06" w:rsidRPr="00437352" w:rsidRDefault="008538B5" w:rsidP="00593A9D">
      <w:pPr>
        <w:pStyle w:val="List"/>
        <w:numPr>
          <w:ilvl w:val="0"/>
          <w:numId w:val="37"/>
        </w:numPr>
        <w:tabs>
          <w:tab w:val="clear" w:pos="360"/>
          <w:tab w:val="num" w:pos="720"/>
        </w:tabs>
        <w:ind w:left="720"/>
      </w:pPr>
      <w:r w:rsidRPr="00437352">
        <w:t>a</w:t>
      </w:r>
      <w:r w:rsidR="00753A06" w:rsidRPr="00437352">
        <w:t xml:space="preserve"> constellation of spacecraft </w:t>
      </w:r>
      <w:r w:rsidR="00AC565D">
        <w:t>in which</w:t>
      </w:r>
      <w:r w:rsidR="00AC565D" w:rsidRPr="00437352">
        <w:t xml:space="preserve"> </w:t>
      </w:r>
      <w:r w:rsidR="00753A06" w:rsidRPr="00437352">
        <w:t xml:space="preserve">ephemeris data for all </w:t>
      </w:r>
      <w:r w:rsidR="002D3C0E">
        <w:t xml:space="preserve">of </w:t>
      </w:r>
      <w:r w:rsidR="00753A06" w:rsidRPr="00437352">
        <w:t>the spacecraft is c</w:t>
      </w:r>
      <w:r w:rsidRPr="00437352">
        <w:t>ombined in a single XML message;</w:t>
      </w:r>
    </w:p>
    <w:p w14:paraId="4D8D7275" w14:textId="77777777" w:rsidR="0077098D" w:rsidRPr="00437352" w:rsidRDefault="008538B5" w:rsidP="00593A9D">
      <w:pPr>
        <w:pStyle w:val="List"/>
        <w:numPr>
          <w:ilvl w:val="0"/>
          <w:numId w:val="37"/>
        </w:numPr>
        <w:tabs>
          <w:tab w:val="clear" w:pos="360"/>
          <w:tab w:val="num" w:pos="720"/>
        </w:tabs>
        <w:ind w:left="720"/>
      </w:pPr>
      <w:r w:rsidRPr="00437352">
        <w:t>a</w:t>
      </w:r>
      <w:r w:rsidR="00753A06" w:rsidRPr="00437352">
        <w:t xml:space="preserve"> spacecraft attitude </w:t>
      </w:r>
      <w:r w:rsidR="00AC565D">
        <w:t xml:space="preserve">that </w:t>
      </w:r>
      <w:r w:rsidR="00753A06" w:rsidRPr="00437352">
        <w:t>depends upon a particular orbital state</w:t>
      </w:r>
      <w:r w:rsidRPr="00437352">
        <w:t xml:space="preserve"> (a</w:t>
      </w:r>
      <w:r w:rsidR="00753A06" w:rsidRPr="00437352">
        <w:t>n APM and its associated OPM could be conveniently conveyed in a single NDM</w:t>
      </w:r>
      <w:r w:rsidRPr="00437352">
        <w:t>);</w:t>
      </w:r>
    </w:p>
    <w:p w14:paraId="466CD7BB" w14:textId="77777777" w:rsidR="00F65D2D" w:rsidRDefault="008538B5" w:rsidP="00F65D2D">
      <w:pPr>
        <w:pStyle w:val="List"/>
        <w:numPr>
          <w:ilvl w:val="0"/>
          <w:numId w:val="37"/>
        </w:numPr>
        <w:tabs>
          <w:tab w:val="clear" w:pos="360"/>
          <w:tab w:val="num" w:pos="720"/>
        </w:tabs>
        <w:ind w:left="720"/>
      </w:pPr>
      <w:r w:rsidRPr="00437352">
        <w:t>a</w:t>
      </w:r>
      <w:r w:rsidR="00753A06" w:rsidRPr="00437352">
        <w:t>n ephemeris message with the set of tracking data messages used in the orbit determination.</w:t>
      </w:r>
    </w:p>
    <w:p w14:paraId="589D09FB" w14:textId="5180B604" w:rsidR="00835520" w:rsidRPr="00437352" w:rsidRDefault="00835520" w:rsidP="000F7D45">
      <w:r>
        <w:t xml:space="preserve">There are many other possible scenarios that </w:t>
      </w:r>
      <w:r w:rsidR="00F65D2D">
        <w:t>may benefit</w:t>
      </w:r>
      <w:r w:rsidR="00A23587">
        <w:t xml:space="preserve"> from</w:t>
      </w:r>
      <w:r w:rsidR="00F65D2D">
        <w:t xml:space="preserve"> the combined instantiation approach.</w:t>
      </w:r>
    </w:p>
    <w:p w14:paraId="1B94D55A" w14:textId="77777777" w:rsidR="0077098D" w:rsidRPr="00437352" w:rsidRDefault="00753A06" w:rsidP="00753A06">
      <w:pPr>
        <w:pStyle w:val="Paragraph3"/>
        <w:tabs>
          <w:tab w:val="num" w:pos="1980"/>
        </w:tabs>
      </w:pPr>
      <w:r w:rsidRPr="00437352">
        <w:t xml:space="preserve">An NDM combined instantiation shall be delimited with the </w:t>
      </w:r>
      <w:r w:rsidRPr="00437352">
        <w:rPr>
          <w:rFonts w:ascii="Courier New" w:hAnsi="Courier New" w:cs="Courier New"/>
        </w:rPr>
        <w:t>&lt;ndm&gt;&lt;/ndm&gt;</w:t>
      </w:r>
      <w:r w:rsidRPr="00437352">
        <w:t xml:space="preserve"> root element tags instead of one of the individual message tags.</w:t>
      </w:r>
    </w:p>
    <w:p w14:paraId="37C99824" w14:textId="662E551F" w:rsidR="0077098D" w:rsidRPr="00437352" w:rsidRDefault="00753A06" w:rsidP="00753A06">
      <w:pPr>
        <w:pStyle w:val="Paragraph3"/>
        <w:tabs>
          <w:tab w:val="num" w:pos="1980"/>
        </w:tabs>
      </w:pPr>
      <w:r w:rsidRPr="00437352">
        <w:t xml:space="preserve">The standard attributes documented in </w:t>
      </w:r>
      <w:r w:rsidRPr="00437352">
        <w:fldChar w:fldCharType="begin"/>
      </w:r>
      <w:r w:rsidRPr="00437352">
        <w:instrText xml:space="preserve"> REF _Ref216237674 \r \h  \* MERGEFORMAT </w:instrText>
      </w:r>
      <w:r w:rsidRPr="00437352">
        <w:fldChar w:fldCharType="separate"/>
      </w:r>
      <w:r w:rsidR="002734C6">
        <w:t>4.3</w:t>
      </w:r>
      <w:r w:rsidRPr="00437352">
        <w:fldChar w:fldCharType="end"/>
      </w:r>
      <w:r w:rsidRPr="00437352">
        <w:t xml:space="preserve"> shall be used with the </w:t>
      </w:r>
      <w:r w:rsidRPr="00437352">
        <w:rPr>
          <w:rFonts w:ascii="Courier New" w:hAnsi="Courier New" w:cs="Courier New"/>
        </w:rPr>
        <w:t>&lt;ndm&gt;</w:t>
      </w:r>
      <w:r w:rsidRPr="00437352">
        <w:t xml:space="preserve"> tag, with the exception that neither ‘id’ nor ‘version’ attributes are associated with the </w:t>
      </w:r>
      <w:r w:rsidRPr="00437352">
        <w:rPr>
          <w:rFonts w:ascii="Courier New" w:hAnsi="Courier New" w:cs="Courier New"/>
        </w:rPr>
        <w:t>&lt;ndm&gt;</w:t>
      </w:r>
      <w:r w:rsidRPr="00437352">
        <w:t xml:space="preserve"> tag.</w:t>
      </w:r>
    </w:p>
    <w:p w14:paraId="4BDE6AA1" w14:textId="26BC060A" w:rsidR="00753A06" w:rsidRPr="007D38C6" w:rsidRDefault="00753A06" w:rsidP="00753A06">
      <w:pPr>
        <w:pStyle w:val="Paragraph3"/>
        <w:tabs>
          <w:tab w:val="num" w:pos="1980"/>
        </w:tabs>
      </w:pPr>
      <w:r w:rsidRPr="00BA05D8">
        <w:t>In the NDM combined instantiation, the only attributes that shall appear on the constituent message tags are the ‘id’ and ‘version’ attributes, as described in the subsections</w:t>
      </w:r>
      <w:r w:rsidR="00573F19" w:rsidRPr="00BA05D8">
        <w:t xml:space="preserve"> </w:t>
      </w:r>
      <w:r w:rsidR="00A23587" w:rsidRPr="00BA05D8">
        <w:fldChar w:fldCharType="begin"/>
      </w:r>
      <w:r w:rsidR="00A23587" w:rsidRPr="00BA05D8">
        <w:instrText xml:space="preserve"> REF _Ref113723585 \r \h </w:instrText>
      </w:r>
      <w:r w:rsidR="00A23587" w:rsidRPr="00BA05D8">
        <w:fldChar w:fldCharType="separate"/>
      </w:r>
      <w:r w:rsidR="00A23587" w:rsidRPr="00BA05D8">
        <w:t>4.3.9</w:t>
      </w:r>
      <w:r w:rsidR="00A23587" w:rsidRPr="00BA05D8">
        <w:fldChar w:fldCharType="end"/>
      </w:r>
      <w:r w:rsidR="00A23587" w:rsidRPr="00BA05D8">
        <w:t xml:space="preserve"> </w:t>
      </w:r>
      <w:r w:rsidRPr="00BA05D8">
        <w:t xml:space="preserve">through </w:t>
      </w:r>
      <w:r w:rsidR="00A23587" w:rsidRPr="00BA05D8">
        <w:rPr>
          <w:bCs/>
        </w:rPr>
        <w:fldChar w:fldCharType="begin"/>
      </w:r>
      <w:r w:rsidR="00A23587" w:rsidRPr="00BA05D8">
        <w:instrText xml:space="preserve"> REF _Ref113723632 \r \h </w:instrText>
      </w:r>
      <w:r w:rsidR="00A23587" w:rsidRPr="00BA05D8">
        <w:rPr>
          <w:bCs/>
        </w:rPr>
      </w:r>
      <w:r w:rsidR="00A23587" w:rsidRPr="00BA05D8">
        <w:rPr>
          <w:bCs/>
        </w:rPr>
        <w:fldChar w:fldCharType="separate"/>
      </w:r>
      <w:r w:rsidR="00A23587" w:rsidRPr="00BA05D8">
        <w:t>4.3.11</w:t>
      </w:r>
      <w:r w:rsidR="00A23587" w:rsidRPr="00BA05D8">
        <w:rPr>
          <w:bCs/>
        </w:rPr>
        <w:fldChar w:fldCharType="end"/>
      </w:r>
      <w:r w:rsidRPr="00BA05D8">
        <w:t>.</w:t>
      </w:r>
      <w:r w:rsidR="002D3C0E" w:rsidRPr="00BA05D8">
        <w:t xml:space="preserve">  </w:t>
      </w:r>
    </w:p>
    <w:p w14:paraId="2EAD7C41" w14:textId="3CE0CCED" w:rsidR="0077098D" w:rsidRPr="00437352" w:rsidRDefault="00753A06" w:rsidP="00753A06">
      <w:pPr>
        <w:pStyle w:val="Paragraph3"/>
        <w:tabs>
          <w:tab w:val="num" w:pos="1980"/>
        </w:tabs>
      </w:pPr>
      <w:r w:rsidRPr="00437352">
        <w:t xml:space="preserve">Between the </w:t>
      </w:r>
      <w:r w:rsidRPr="00437352">
        <w:rPr>
          <w:rFonts w:ascii="Courier New" w:hAnsi="Courier New" w:cs="Courier New"/>
        </w:rPr>
        <w:t>&lt;ndm&gt;&lt;/ndm&gt;</w:t>
      </w:r>
      <w:r w:rsidRPr="00437352">
        <w:t xml:space="preserve"> tags, the desired messages described in </w:t>
      </w:r>
      <w:r w:rsidR="00573F19">
        <w:t xml:space="preserve">table </w:t>
      </w:r>
      <w:r w:rsidR="00573F19">
        <w:fldChar w:fldCharType="begin"/>
      </w:r>
      <w:r w:rsidR="00573F19">
        <w:instrText xml:space="preserve"> REF T_301Schemas_in_the_NDMXML_Schema_Set \h </w:instrText>
      </w:r>
      <w:r w:rsidR="00573F19">
        <w:fldChar w:fldCharType="separate"/>
      </w:r>
      <w:r w:rsidR="002734C6">
        <w:rPr>
          <w:noProof/>
        </w:rPr>
        <w:t>3</w:t>
      </w:r>
      <w:r w:rsidR="002734C6" w:rsidRPr="006D5EAD">
        <w:noBreakHyphen/>
      </w:r>
      <w:r w:rsidR="002734C6">
        <w:rPr>
          <w:noProof/>
        </w:rPr>
        <w:t>1</w:t>
      </w:r>
      <w:r w:rsidR="00573F19">
        <w:fldChar w:fldCharType="end"/>
      </w:r>
      <w:r w:rsidRPr="00437352">
        <w:t xml:space="preserve"> may be combined.</w:t>
      </w:r>
    </w:p>
    <w:p w14:paraId="50849451" w14:textId="77777777" w:rsidR="0077098D" w:rsidRPr="00437352" w:rsidRDefault="00753A06" w:rsidP="00753A06">
      <w:pPr>
        <w:pStyle w:val="Paragraph3"/>
        <w:tabs>
          <w:tab w:val="num" w:pos="1980"/>
        </w:tabs>
      </w:pPr>
      <w:r w:rsidRPr="00437352">
        <w:t>Any combination of constituent NDM message types may be used in an NDM combined instantiation.</w:t>
      </w:r>
    </w:p>
    <w:p w14:paraId="093AC4F1" w14:textId="00D77F9C" w:rsidR="0077098D" w:rsidRPr="00437352" w:rsidRDefault="00753A06" w:rsidP="00753A06">
      <w:pPr>
        <w:pStyle w:val="Paragraph3"/>
        <w:tabs>
          <w:tab w:val="num" w:pos="1980"/>
        </w:tabs>
      </w:pPr>
      <w:r w:rsidRPr="00437352">
        <w:t xml:space="preserve">An NDM combined instantiation should consist of at least one constituent message from the references listed in </w:t>
      </w:r>
      <w:r w:rsidR="00B96FCA" w:rsidRPr="00437352">
        <w:rPr>
          <w:spacing w:val="-2"/>
        </w:rPr>
        <w:t xml:space="preserve">references </w:t>
      </w:r>
      <w:r w:rsidR="00B96FCA" w:rsidRPr="00437352">
        <w:rPr>
          <w:spacing w:val="-2"/>
        </w:rPr>
        <w:fldChar w:fldCharType="begin"/>
      </w:r>
      <w:r w:rsidR="00B96FCA" w:rsidRPr="00437352">
        <w:rPr>
          <w:spacing w:val="-2"/>
        </w:rPr>
        <w:instrText xml:space="preserve"> REF R_504x0b1AttitudeDataMessages \h \* MERGEFORMAT </w:instrText>
      </w:r>
      <w:r w:rsidR="00B96FCA" w:rsidRPr="00437352">
        <w:rPr>
          <w:spacing w:val="-2"/>
        </w:rPr>
      </w:r>
      <w:r w:rsidR="00B96FCA" w:rsidRPr="00437352">
        <w:rPr>
          <w:spacing w:val="-2"/>
        </w:rPr>
        <w:fldChar w:fldCharType="separate"/>
      </w:r>
      <w:r w:rsidR="002734C6" w:rsidRPr="006D5EAD">
        <w:t>[</w:t>
      </w:r>
      <w:r w:rsidR="002734C6">
        <w:rPr>
          <w:noProof/>
          <w:spacing w:val="-2"/>
        </w:rPr>
        <w:t>4</w:t>
      </w:r>
      <w:r w:rsidR="002734C6" w:rsidRPr="006D5EAD">
        <w:t>]</w:t>
      </w:r>
      <w:r w:rsidR="00B96FCA" w:rsidRPr="00437352">
        <w:rPr>
          <w:spacing w:val="-2"/>
        </w:rPr>
        <w:fldChar w:fldCharType="end"/>
      </w:r>
      <w:r w:rsidR="00B96FCA" w:rsidRPr="00437352">
        <w:rPr>
          <w:spacing w:val="-2"/>
        </w:rPr>
        <w:t>–</w:t>
      </w:r>
      <w:r w:rsidR="00B96FCA" w:rsidRPr="00437352">
        <w:rPr>
          <w:spacing w:val="-2"/>
        </w:rPr>
        <w:fldChar w:fldCharType="begin"/>
      </w:r>
      <w:r w:rsidR="00B96FCA" w:rsidRPr="00437352">
        <w:rPr>
          <w:spacing w:val="-2"/>
        </w:rPr>
        <w:instrText xml:space="preserve"> REF R_508x1b1ReentryDataMessage \h </w:instrText>
      </w:r>
      <w:r w:rsidR="00B96FCA" w:rsidRPr="00437352">
        <w:rPr>
          <w:spacing w:val="-2"/>
        </w:rPr>
      </w:r>
      <w:r w:rsidR="00B96FCA" w:rsidRPr="00437352">
        <w:rPr>
          <w:spacing w:val="-2"/>
        </w:rPr>
        <w:fldChar w:fldCharType="separate"/>
      </w:r>
      <w:r w:rsidR="002734C6" w:rsidRPr="00437352">
        <w:t>[</w:t>
      </w:r>
      <w:r w:rsidR="002734C6">
        <w:rPr>
          <w:noProof/>
        </w:rPr>
        <w:t>8</w:t>
      </w:r>
      <w:r w:rsidR="002734C6" w:rsidRPr="00437352">
        <w:t>]</w:t>
      </w:r>
      <w:r w:rsidR="00B96FCA" w:rsidRPr="00437352">
        <w:rPr>
          <w:spacing w:val="-2"/>
        </w:rPr>
        <w:fldChar w:fldCharType="end"/>
      </w:r>
      <w:r w:rsidRPr="00437352">
        <w:t>.</w:t>
      </w:r>
    </w:p>
    <w:p w14:paraId="2EA1F90A" w14:textId="77777777" w:rsidR="00753A06" w:rsidRPr="00437352" w:rsidRDefault="00753A06" w:rsidP="00262B72">
      <w:pPr>
        <w:pStyle w:val="Heading3"/>
        <w:spacing w:before="480"/>
      </w:pPr>
      <w:r w:rsidRPr="00437352">
        <w:lastRenderedPageBreak/>
        <w:t>DISCUSSION</w:t>
      </w:r>
    </w:p>
    <w:p w14:paraId="16DBC3E9" w14:textId="736EAA94" w:rsidR="00753A06" w:rsidRPr="00437352" w:rsidRDefault="00753A06" w:rsidP="00753A06">
      <w:pPr>
        <w:keepNext/>
      </w:pPr>
      <w:r w:rsidRPr="00437352">
        <w:t xml:space="preserve">Figures </w:t>
      </w:r>
      <w:r w:rsidR="006D6776" w:rsidRPr="00437352">
        <w:fldChar w:fldCharType="begin"/>
      </w:r>
      <w:r w:rsidR="006D6776" w:rsidRPr="00437352">
        <w:instrText xml:space="preserve"> REF F_401ComparisonofSingleMessageNDMwithNDM \h </w:instrText>
      </w:r>
      <w:r w:rsidR="006D6776" w:rsidRPr="00437352">
        <w:fldChar w:fldCharType="separate"/>
      </w:r>
      <w:r w:rsidR="002734C6">
        <w:rPr>
          <w:noProof/>
        </w:rPr>
        <w:t>4</w:t>
      </w:r>
      <w:r w:rsidR="002734C6" w:rsidRPr="00437352">
        <w:noBreakHyphen/>
      </w:r>
      <w:r w:rsidR="002734C6">
        <w:rPr>
          <w:noProof/>
        </w:rPr>
        <w:t>1</w:t>
      </w:r>
      <w:r w:rsidR="006D6776" w:rsidRPr="00437352">
        <w:fldChar w:fldCharType="end"/>
      </w:r>
      <w:r w:rsidRPr="00437352">
        <w:t xml:space="preserve"> through </w:t>
      </w:r>
      <w:r w:rsidR="00B96FCA" w:rsidRPr="00437352">
        <w:fldChar w:fldCharType="begin"/>
      </w:r>
      <w:r w:rsidR="00B96FCA" w:rsidRPr="00437352">
        <w:instrText xml:space="preserve"> REF F_403NDMCombinedInstantiationShowingUseo \h </w:instrText>
      </w:r>
      <w:r w:rsidR="00B96FCA" w:rsidRPr="00437352">
        <w:fldChar w:fldCharType="separate"/>
      </w:r>
      <w:r w:rsidR="002734C6">
        <w:rPr>
          <w:noProof/>
        </w:rPr>
        <w:t>4</w:t>
      </w:r>
      <w:r w:rsidR="002734C6" w:rsidRPr="00437352">
        <w:noBreakHyphen/>
      </w:r>
      <w:r w:rsidR="002734C6">
        <w:rPr>
          <w:noProof/>
        </w:rPr>
        <w:t>3</w:t>
      </w:r>
      <w:r w:rsidR="00B96FCA" w:rsidRPr="00437352">
        <w:fldChar w:fldCharType="end"/>
      </w:r>
      <w:r w:rsidRPr="00437352">
        <w:t xml:space="preserve"> illustrate the basic structure of an NDM combined instantiation. Figure </w:t>
      </w:r>
      <w:r w:rsidR="00B96FCA" w:rsidRPr="00437352">
        <w:fldChar w:fldCharType="begin"/>
      </w:r>
      <w:r w:rsidR="00B96FCA" w:rsidRPr="00437352">
        <w:instrText xml:space="preserve"> REF F_401ComparisonofSingleMessageNDMwithNDM \h </w:instrText>
      </w:r>
      <w:r w:rsidR="00B96FCA" w:rsidRPr="00437352">
        <w:fldChar w:fldCharType="separate"/>
      </w:r>
      <w:r w:rsidR="002734C6">
        <w:rPr>
          <w:noProof/>
        </w:rPr>
        <w:t>4</w:t>
      </w:r>
      <w:r w:rsidR="002734C6" w:rsidRPr="00437352">
        <w:noBreakHyphen/>
      </w:r>
      <w:r w:rsidR="002734C6">
        <w:rPr>
          <w:noProof/>
        </w:rPr>
        <w:t>1</w:t>
      </w:r>
      <w:r w:rsidR="00B96FCA" w:rsidRPr="00437352">
        <w:fldChar w:fldCharType="end"/>
      </w:r>
      <w:r w:rsidRPr="00437352">
        <w:t xml:space="preserve"> has removed all detail to contrast the single message NDM with an NDM combined instantiation. In </w:t>
      </w:r>
      <w:r w:rsidR="00B96FCA" w:rsidRPr="00437352">
        <w:t xml:space="preserve">figure </w:t>
      </w:r>
      <w:r w:rsidR="00B96FCA" w:rsidRPr="00437352">
        <w:fldChar w:fldCharType="begin"/>
      </w:r>
      <w:r w:rsidR="00B96FCA" w:rsidRPr="00437352">
        <w:instrText xml:space="preserve"> REF F_402NDMCombinedInstantiationBasicStruct \h </w:instrText>
      </w:r>
      <w:r w:rsidR="00B96FCA" w:rsidRPr="00437352">
        <w:fldChar w:fldCharType="separate"/>
      </w:r>
      <w:r w:rsidR="002734C6">
        <w:rPr>
          <w:noProof/>
        </w:rPr>
        <w:t>4</w:t>
      </w:r>
      <w:r w:rsidR="002734C6" w:rsidRPr="00437352">
        <w:noBreakHyphen/>
      </w:r>
      <w:r w:rsidR="002734C6">
        <w:rPr>
          <w:noProof/>
        </w:rPr>
        <w:t>2</w:t>
      </w:r>
      <w:r w:rsidR="00B96FCA" w:rsidRPr="00437352">
        <w:fldChar w:fldCharType="end"/>
      </w:r>
      <w:r w:rsidR="00093849">
        <w:t>,</w:t>
      </w:r>
      <w:r w:rsidRPr="00437352">
        <w:t xml:space="preserve"> the basic structure of an NDM combined instantiation is graphically illustrated.  As shown in figure </w:t>
      </w:r>
      <w:r w:rsidR="00B96FCA" w:rsidRPr="00437352">
        <w:fldChar w:fldCharType="begin"/>
      </w:r>
      <w:r w:rsidR="00B96FCA" w:rsidRPr="00437352">
        <w:instrText xml:space="preserve"> REF F_403NDMCombinedInstantiationShowingUseo \h </w:instrText>
      </w:r>
      <w:r w:rsidR="00B96FCA" w:rsidRPr="00437352">
        <w:fldChar w:fldCharType="separate"/>
      </w:r>
      <w:r w:rsidR="002734C6">
        <w:rPr>
          <w:noProof/>
        </w:rPr>
        <w:t>4</w:t>
      </w:r>
      <w:r w:rsidR="002734C6" w:rsidRPr="00437352">
        <w:noBreakHyphen/>
      </w:r>
      <w:r w:rsidR="002734C6">
        <w:rPr>
          <w:noProof/>
        </w:rPr>
        <w:t>3</w:t>
      </w:r>
      <w:r w:rsidR="00B96FCA" w:rsidRPr="00437352">
        <w:fldChar w:fldCharType="end"/>
      </w:r>
      <w:r w:rsidRPr="00437352">
        <w:t>, in an NDM combined instantiation</w:t>
      </w:r>
      <w:r w:rsidR="00093849">
        <w:t>,</w:t>
      </w:r>
      <w:r w:rsidRPr="00437352">
        <w:t xml:space="preserve"> the individual message tags still have the ‘id’ and ‘version’ attributes, but the namespace attributes and schema location attributes are associated with the </w:t>
      </w:r>
      <w:r w:rsidRPr="00437352">
        <w:rPr>
          <w:rFonts w:ascii="Courier New" w:hAnsi="Courier New" w:cs="Courier New"/>
        </w:rPr>
        <w:t>&lt;ndm&gt;</w:t>
      </w:r>
      <w:r w:rsidRPr="00437352">
        <w:t xml:space="preserve"> root element.</w:t>
      </w:r>
    </w:p>
    <w:p w14:paraId="07F77BDE" w14:textId="77777777" w:rsidR="00753A06" w:rsidRPr="00437352" w:rsidRDefault="00753A06" w:rsidP="00753A06"/>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742"/>
        <w:gridCol w:w="3102"/>
      </w:tblGrid>
      <w:tr w:rsidR="00753A06" w:rsidRPr="00437352" w14:paraId="76E3EF74" w14:textId="77777777" w:rsidTr="009126AE">
        <w:trPr>
          <w:cantSplit/>
          <w:trHeight w:val="20"/>
          <w:jc w:val="center"/>
        </w:trPr>
        <w:tc>
          <w:tcPr>
            <w:tcW w:w="2742" w:type="dxa"/>
            <w:shd w:val="clear" w:color="auto" w:fill="808080"/>
          </w:tcPr>
          <w:p w14:paraId="3C57AC4B" w14:textId="77777777" w:rsidR="00753A06" w:rsidRPr="00437352" w:rsidRDefault="00753A06" w:rsidP="009126AE">
            <w:pPr>
              <w:keepNext/>
              <w:spacing w:before="0" w:line="240" w:lineRule="auto"/>
              <w:rPr>
                <w:b/>
                <w:sz w:val="22"/>
                <w:szCs w:val="22"/>
              </w:rPr>
            </w:pPr>
            <w:r w:rsidRPr="00437352">
              <w:rPr>
                <w:b/>
                <w:sz w:val="22"/>
                <w:szCs w:val="22"/>
              </w:rPr>
              <w:t>Single Message NDM</w:t>
            </w:r>
          </w:p>
        </w:tc>
        <w:tc>
          <w:tcPr>
            <w:tcW w:w="3102" w:type="dxa"/>
            <w:shd w:val="clear" w:color="auto" w:fill="808080"/>
          </w:tcPr>
          <w:p w14:paraId="0A799F60" w14:textId="77777777" w:rsidR="00753A06" w:rsidRPr="00437352" w:rsidRDefault="00753A06" w:rsidP="009126AE">
            <w:pPr>
              <w:keepNext/>
              <w:spacing w:before="0" w:line="240" w:lineRule="auto"/>
              <w:rPr>
                <w:b/>
                <w:sz w:val="22"/>
                <w:szCs w:val="22"/>
              </w:rPr>
            </w:pPr>
            <w:r w:rsidRPr="00437352">
              <w:rPr>
                <w:b/>
                <w:sz w:val="22"/>
                <w:szCs w:val="22"/>
              </w:rPr>
              <w:t>NDM Combined Instantiation</w:t>
            </w:r>
          </w:p>
        </w:tc>
      </w:tr>
      <w:tr w:rsidR="00753A06" w:rsidRPr="00437352" w14:paraId="0F31116C" w14:textId="77777777" w:rsidTr="009126AE">
        <w:trPr>
          <w:cantSplit/>
          <w:jc w:val="center"/>
        </w:trPr>
        <w:tc>
          <w:tcPr>
            <w:tcW w:w="2742" w:type="dxa"/>
          </w:tcPr>
          <w:p w14:paraId="21661D38"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&lt;opm&gt;</w:t>
            </w:r>
          </w:p>
          <w:p w14:paraId="657BAC5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5490160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36AA8EE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4839AEED"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67F8A6F7" w14:textId="77777777" w:rsidR="00753A06" w:rsidRPr="00437352" w:rsidRDefault="00753A06" w:rsidP="00753A06">
            <w:pPr>
              <w:keepNext/>
              <w:spacing w:before="0"/>
              <w:ind w:left="121"/>
              <w:rPr>
                <w:sz w:val="22"/>
                <w:szCs w:val="22"/>
              </w:rPr>
            </w:pPr>
            <w:r w:rsidRPr="00437352">
              <w:rPr>
                <w:rFonts w:ascii="Courier New" w:hAnsi="Courier New" w:cs="Courier New"/>
                <w:sz w:val="22"/>
                <w:szCs w:val="22"/>
              </w:rPr>
              <w:t>&lt;/opm&gt;</w:t>
            </w:r>
          </w:p>
        </w:tc>
        <w:tc>
          <w:tcPr>
            <w:tcW w:w="3102" w:type="dxa"/>
          </w:tcPr>
          <w:p w14:paraId="492A4F03"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&lt;ndm&gt;</w:t>
            </w:r>
          </w:p>
          <w:p w14:paraId="7725F489"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&lt;opm&gt;</w:t>
            </w:r>
          </w:p>
          <w:p w14:paraId="062332CB"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0F605583"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7DBD4C2A"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621FF5B2"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7F21930A"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&lt;/opm&gt;</w:t>
            </w:r>
          </w:p>
          <w:p w14:paraId="4612DD9E"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&lt;apm&gt;</w:t>
            </w:r>
          </w:p>
          <w:p w14:paraId="5CCCE152"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3AECE859"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&lt;/header&gt;</w:t>
            </w:r>
          </w:p>
          <w:p w14:paraId="2D9A64D7"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171B6306"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&lt;/body&gt;</w:t>
            </w:r>
          </w:p>
          <w:p w14:paraId="10B2ABA2"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 xml:space="preserve">   &lt;/apm&gt;</w:t>
            </w:r>
          </w:p>
          <w:p w14:paraId="316F2026" w14:textId="77777777" w:rsidR="00753A06" w:rsidRPr="00437352" w:rsidRDefault="00753A06" w:rsidP="00753A06">
            <w:pPr>
              <w:keepNext/>
              <w:spacing w:before="0"/>
              <w:ind w:left="121"/>
              <w:rPr>
                <w:rFonts w:ascii="Courier New" w:hAnsi="Courier New" w:cs="Courier New"/>
                <w:sz w:val="22"/>
                <w:szCs w:val="22"/>
              </w:rPr>
            </w:pPr>
            <w:r w:rsidRPr="00437352">
              <w:rPr>
                <w:rFonts w:ascii="Courier New" w:hAnsi="Courier New" w:cs="Courier New"/>
                <w:sz w:val="22"/>
                <w:szCs w:val="22"/>
              </w:rPr>
              <w:t>&lt;/ndm&gt;</w:t>
            </w:r>
          </w:p>
        </w:tc>
      </w:tr>
    </w:tbl>
    <w:p w14:paraId="687617E0" w14:textId="680D298C" w:rsidR="00753A06" w:rsidRPr="00437352" w:rsidRDefault="00753A06" w:rsidP="00753A06">
      <w:pPr>
        <w:pStyle w:val="FigureTitle"/>
      </w:pPr>
      <w:r w:rsidRPr="00437352">
        <w:t xml:space="preserve">Figure </w:t>
      </w:r>
      <w:bookmarkStart w:id="294" w:name="F_401ComparisonofSingleMessageNDMwithNDM"/>
      <w:r w:rsidRPr="00437352">
        <w:fldChar w:fldCharType="begin"/>
      </w:r>
      <w:r w:rsidRPr="00437352">
        <w:instrText xml:space="preserve"> STYLEREF "Heading 1"\l \n \t \* MERGEFORMAT </w:instrText>
      </w:r>
      <w:r w:rsidRPr="00437352">
        <w:fldChar w:fldCharType="separate"/>
      </w:r>
      <w:r w:rsidR="002734C6">
        <w:rPr>
          <w:noProof/>
        </w:rPr>
        <w:t>4</w:t>
      </w:r>
      <w:r w:rsidRPr="00437352">
        <w:fldChar w:fldCharType="end"/>
      </w:r>
      <w:r w:rsidRPr="00437352">
        <w:noBreakHyphen/>
      </w:r>
      <w:fldSimple w:instr=" SEQ Figure \s 1 \* MERGEFORMAT ">
        <w:r w:rsidR="002734C6">
          <w:rPr>
            <w:noProof/>
          </w:rPr>
          <w:t>1</w:t>
        </w:r>
      </w:fldSimple>
      <w:bookmarkEnd w:id="294"/>
      <w:r w:rsidRPr="00437352">
        <w:fldChar w:fldCharType="begin"/>
      </w:r>
      <w:r w:rsidRPr="00437352">
        <w:instrText xml:space="preserve"> TC \f G \l 7 "</w:instrText>
      </w:r>
      <w:fldSimple w:instr=" STYLEREF &quot;Heading 1&quot;\l \n \t \* MERGEFORMAT ">
        <w:bookmarkStart w:id="295" w:name="_Toc51671641"/>
        <w:bookmarkStart w:id="296" w:name="_Toc52185477"/>
        <w:bookmarkStart w:id="297" w:name="_Toc113809951"/>
        <w:r w:rsidR="002734C6">
          <w:rPr>
            <w:noProof/>
          </w:rPr>
          <w:instrText>4</w:instrText>
        </w:r>
      </w:fldSimple>
      <w:r w:rsidRPr="00437352">
        <w:instrText>-</w:instrText>
      </w:r>
      <w:fldSimple w:instr=" SEQ Figure_TOC \s 1 \* MERGEFORMAT ">
        <w:r w:rsidR="002734C6">
          <w:rPr>
            <w:noProof/>
          </w:rPr>
          <w:instrText>1</w:instrText>
        </w:r>
      </w:fldSimple>
      <w:r w:rsidRPr="00437352">
        <w:tab/>
        <w:instrText>Comparison of Single Message NDM with NDM Combined Instantiation</w:instrText>
      </w:r>
      <w:bookmarkEnd w:id="295"/>
      <w:bookmarkEnd w:id="296"/>
      <w:bookmarkEnd w:id="297"/>
      <w:r w:rsidRPr="00437352">
        <w:instrText>"</w:instrText>
      </w:r>
      <w:r w:rsidRPr="00437352">
        <w:fldChar w:fldCharType="end"/>
      </w:r>
      <w:r w:rsidRPr="00437352">
        <w:t>:  Comparison of Single Message NDM with NDM Combined Instantiation</w:t>
      </w:r>
    </w:p>
    <w:p w14:paraId="157EDCB2" w14:textId="77777777" w:rsidR="00753A06" w:rsidRPr="00437352" w:rsidRDefault="00753A06" w:rsidP="00753A06">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318"/>
      </w:tblGrid>
      <w:tr w:rsidR="00753A06" w:rsidRPr="00437352" w14:paraId="6E749106" w14:textId="77777777" w:rsidTr="00753A06">
        <w:tc>
          <w:tcPr>
            <w:tcW w:w="2898" w:type="dxa"/>
          </w:tcPr>
          <w:p w14:paraId="3EE556DB"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lastRenderedPageBreak/>
              <w:t>&lt;ndm&gt;</w:t>
            </w:r>
          </w:p>
          <w:p w14:paraId="7F41E041" w14:textId="5B378AC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&lt;COMMENT&gt;Generally</w:t>
            </w:r>
            <w:r w:rsidR="000D1F7B">
              <w:rPr>
                <w:rFonts w:ascii="Courier New" w:hAnsi="Courier New" w:cs="Courier New"/>
                <w:sz w:val="22"/>
                <w:szCs w:val="22"/>
              </w:rPr>
              <w:t>,</w:t>
            </w:r>
            <w:r w:rsidRPr="00437352">
              <w:rPr>
                <w:rFonts w:ascii="Courier New" w:hAnsi="Courier New" w:cs="Courier New"/>
                <w:sz w:val="22"/>
                <w:szCs w:val="22"/>
              </w:rPr>
              <w:t xml:space="preserve"> at least one AEM, APM, CDM, </w:t>
            </w:r>
            <w:r w:rsidR="007B6FBF">
              <w:rPr>
                <w:rFonts w:ascii="Courier New" w:hAnsi="Courier New" w:cs="Courier New"/>
                <w:sz w:val="22"/>
                <w:szCs w:val="22"/>
              </w:rPr>
              <w:t xml:space="preserve">OCM, </w:t>
            </w:r>
            <w:r w:rsidRPr="00437352">
              <w:rPr>
                <w:rFonts w:ascii="Courier New" w:hAnsi="Courier New" w:cs="Courier New"/>
                <w:sz w:val="22"/>
                <w:szCs w:val="22"/>
              </w:rPr>
              <w:t>OEM, OMM, OPM, RDM</w:t>
            </w:r>
            <w:r w:rsidR="00F65A37">
              <w:rPr>
                <w:rFonts w:ascii="Courier New" w:hAnsi="Courier New" w:cs="Courier New"/>
                <w:sz w:val="22"/>
                <w:szCs w:val="22"/>
              </w:rPr>
              <w:t>,</w:t>
            </w:r>
            <w:r w:rsidRPr="00437352">
              <w:rPr>
                <w:rFonts w:ascii="Courier New" w:hAnsi="Courier New" w:cs="Courier New"/>
                <w:sz w:val="22"/>
                <w:szCs w:val="22"/>
              </w:rPr>
              <w:t xml:space="preserve"> or TDM. Constituent messages can occur in any quantity (0 or more) or order.&lt;/COMMENT&gt;</w:t>
            </w:r>
          </w:p>
          <w:p w14:paraId="1D450F82" w14:textId="77777777" w:rsidR="00753A06" w:rsidRPr="00437352" w:rsidRDefault="00753A06" w:rsidP="00753A06">
            <w:pPr>
              <w:keepNext/>
              <w:keepLines/>
              <w:spacing w:before="0"/>
              <w:rPr>
                <w:rFonts w:ascii="Courier New" w:hAnsi="Courier New" w:cs="Courier New"/>
                <w:sz w:val="22"/>
                <w:szCs w:val="22"/>
              </w:rPr>
            </w:pPr>
          </w:p>
          <w:p w14:paraId="7D70A54C"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&lt;aem&gt;</w:t>
            </w:r>
          </w:p>
          <w:p w14:paraId="658241DA"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&lt;/aem&gt;</w:t>
            </w:r>
          </w:p>
          <w:p w14:paraId="5125421A"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&lt;apm&gt;</w:t>
            </w:r>
          </w:p>
          <w:p w14:paraId="1D65CD98"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&lt;/apm&gt;</w:t>
            </w:r>
          </w:p>
          <w:p w14:paraId="658CF424"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&lt;cdm&gt;</w:t>
            </w:r>
          </w:p>
          <w:p w14:paraId="6B7F048F" w14:textId="77777777" w:rsidR="00753A06"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&lt;/cdm&gt;</w:t>
            </w:r>
          </w:p>
          <w:p w14:paraId="02DEC8FB" w14:textId="77777777" w:rsidR="008E339C" w:rsidRDefault="008E339C" w:rsidP="00753A06">
            <w:pPr>
              <w:keepNext/>
              <w:keepLines/>
              <w:spacing w:before="0"/>
              <w:rPr>
                <w:rFonts w:ascii="Courier New" w:hAnsi="Courier New" w:cs="Courier New"/>
                <w:sz w:val="22"/>
                <w:szCs w:val="22"/>
              </w:rPr>
            </w:pPr>
            <w:r>
              <w:rPr>
                <w:rFonts w:ascii="Courier New" w:hAnsi="Courier New" w:cs="Courier New"/>
                <w:sz w:val="22"/>
                <w:szCs w:val="22"/>
              </w:rPr>
              <w:t xml:space="preserve">      &lt;ocm&gt;</w:t>
            </w:r>
          </w:p>
          <w:p w14:paraId="37D0EF5E" w14:textId="77777777" w:rsidR="008E339C" w:rsidRPr="00437352" w:rsidRDefault="008E339C" w:rsidP="00753A06">
            <w:pPr>
              <w:keepNext/>
              <w:keepLines/>
              <w:spacing w:before="0"/>
              <w:rPr>
                <w:rFonts w:ascii="Courier New" w:hAnsi="Courier New" w:cs="Courier New"/>
                <w:sz w:val="22"/>
                <w:szCs w:val="22"/>
              </w:rPr>
            </w:pPr>
            <w:r>
              <w:rPr>
                <w:rFonts w:ascii="Courier New" w:hAnsi="Courier New" w:cs="Courier New"/>
                <w:sz w:val="22"/>
                <w:szCs w:val="22"/>
              </w:rPr>
              <w:t xml:space="preserve">      &lt;/ocm&gt;</w:t>
            </w:r>
          </w:p>
          <w:p w14:paraId="657BCD1A"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&lt;oem&gt;</w:t>
            </w:r>
          </w:p>
          <w:p w14:paraId="59785B20"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&lt;/oem&gt;</w:t>
            </w:r>
          </w:p>
          <w:p w14:paraId="794CBE0D"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&lt;omm&gt;</w:t>
            </w:r>
          </w:p>
          <w:p w14:paraId="1023FA5A"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&lt;/omm&gt;</w:t>
            </w:r>
          </w:p>
          <w:p w14:paraId="4F480B76"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&lt;opm&gt;</w:t>
            </w:r>
          </w:p>
          <w:p w14:paraId="19EC939F"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&lt;/opm&gt;</w:t>
            </w:r>
          </w:p>
          <w:p w14:paraId="23E807DD"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&lt;rdm&gt;</w:t>
            </w:r>
          </w:p>
          <w:p w14:paraId="17827F9B"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&lt;/rdm&gt;</w:t>
            </w:r>
          </w:p>
          <w:p w14:paraId="04661A61"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&lt;tdm&gt;</w:t>
            </w:r>
          </w:p>
          <w:p w14:paraId="5C0EB023" w14:textId="77777777" w:rsidR="00753A06" w:rsidRPr="00437352" w:rsidRDefault="00753A06" w:rsidP="00753A06">
            <w:pPr>
              <w:keepNext/>
              <w:keepLines/>
              <w:spacing w:before="0"/>
              <w:rPr>
                <w:rFonts w:ascii="Courier New" w:hAnsi="Courier New" w:cs="Courier New"/>
                <w:sz w:val="22"/>
                <w:szCs w:val="22"/>
              </w:rPr>
            </w:pPr>
            <w:r w:rsidRPr="00437352">
              <w:rPr>
                <w:rFonts w:ascii="Courier New" w:hAnsi="Courier New" w:cs="Courier New"/>
                <w:sz w:val="22"/>
                <w:szCs w:val="22"/>
              </w:rPr>
              <w:t xml:space="preserve">      &lt;/tdm&gt;</w:t>
            </w:r>
          </w:p>
          <w:p w14:paraId="3A8811B2" w14:textId="77777777" w:rsidR="00753A06" w:rsidRPr="00437352" w:rsidRDefault="00753A06" w:rsidP="00437352">
            <w:pPr>
              <w:keepNext/>
              <w:keepLines/>
              <w:spacing w:before="0"/>
              <w:rPr>
                <w:sz w:val="22"/>
                <w:szCs w:val="22"/>
              </w:rPr>
            </w:pPr>
            <w:r w:rsidRPr="00437352">
              <w:rPr>
                <w:rFonts w:ascii="Courier New" w:hAnsi="Courier New" w:cs="Courier New"/>
                <w:sz w:val="22"/>
                <w:szCs w:val="22"/>
              </w:rPr>
              <w:t>&lt;/ndm&gt;</w:t>
            </w:r>
          </w:p>
        </w:tc>
        <w:tc>
          <w:tcPr>
            <w:tcW w:w="6318" w:type="dxa"/>
          </w:tcPr>
          <w:p w14:paraId="111BB17C" w14:textId="60646247" w:rsidR="00753A06" w:rsidRPr="00437352" w:rsidRDefault="00C841B2" w:rsidP="0078629E">
            <w:pPr>
              <w:keepNext/>
              <w:keepLines/>
              <w:spacing w:before="0"/>
              <w:rPr>
                <w:sz w:val="22"/>
                <w:szCs w:val="22"/>
              </w:rPr>
            </w:pPr>
            <w:r>
              <w:rPr>
                <w:noProof/>
                <w:sz w:val="22"/>
                <w:szCs w:val="22"/>
              </w:rPr>
              <w:drawing>
                <wp:inline distT="0" distB="0" distL="0" distR="0" wp14:anchorId="061B26FF" wp14:editId="3BCD80A8">
                  <wp:extent cx="3848100" cy="524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3848100" cy="5245100"/>
                          </a:xfrm>
                          <a:prstGeom prst="rect">
                            <a:avLst/>
                          </a:prstGeom>
                        </pic:spPr>
                      </pic:pic>
                    </a:graphicData>
                  </a:graphic>
                </wp:inline>
              </w:drawing>
            </w:r>
          </w:p>
        </w:tc>
      </w:tr>
    </w:tbl>
    <w:p w14:paraId="08EC8F1D" w14:textId="6FFBB42B" w:rsidR="00753A06" w:rsidRPr="00437352" w:rsidRDefault="00753A06" w:rsidP="00753A06">
      <w:pPr>
        <w:pStyle w:val="FigureTitle"/>
      </w:pPr>
      <w:r w:rsidRPr="00437352">
        <w:t xml:space="preserve">Figure </w:t>
      </w:r>
      <w:bookmarkStart w:id="298" w:name="F_402NDMCombinedInstantiationBasicStruct"/>
      <w:r w:rsidRPr="00437352">
        <w:fldChar w:fldCharType="begin"/>
      </w:r>
      <w:r w:rsidRPr="00437352">
        <w:instrText xml:space="preserve"> STYLEREF "Heading 1"\l \n \t \* MERGEFORMAT </w:instrText>
      </w:r>
      <w:r w:rsidRPr="00437352">
        <w:fldChar w:fldCharType="separate"/>
      </w:r>
      <w:r w:rsidR="002734C6">
        <w:rPr>
          <w:noProof/>
        </w:rPr>
        <w:t>4</w:t>
      </w:r>
      <w:r w:rsidRPr="00437352">
        <w:fldChar w:fldCharType="end"/>
      </w:r>
      <w:r w:rsidRPr="00437352">
        <w:noBreakHyphen/>
      </w:r>
      <w:fldSimple w:instr=" SEQ Figure \s 1 \* MERGEFORMAT ">
        <w:r w:rsidR="002734C6">
          <w:rPr>
            <w:noProof/>
          </w:rPr>
          <w:t>2</w:t>
        </w:r>
      </w:fldSimple>
      <w:bookmarkEnd w:id="298"/>
      <w:r w:rsidRPr="00437352">
        <w:fldChar w:fldCharType="begin"/>
      </w:r>
      <w:r w:rsidRPr="00437352">
        <w:instrText xml:space="preserve"> TC \f G \l 7 "</w:instrText>
      </w:r>
      <w:fldSimple w:instr=" STYLEREF &quot;Heading 1&quot;\l \n \t \* MERGEFORMAT ">
        <w:bookmarkStart w:id="299" w:name="_Toc51671642"/>
        <w:bookmarkStart w:id="300" w:name="_Toc52185478"/>
        <w:bookmarkStart w:id="301" w:name="_Toc113809952"/>
        <w:r w:rsidR="002734C6">
          <w:rPr>
            <w:noProof/>
          </w:rPr>
          <w:instrText>4</w:instrText>
        </w:r>
      </w:fldSimple>
      <w:r w:rsidRPr="00437352">
        <w:instrText>-</w:instrText>
      </w:r>
      <w:fldSimple w:instr=" SEQ Figure_TOC \s 1 \* MERGEFORMAT ">
        <w:r w:rsidR="002734C6">
          <w:rPr>
            <w:noProof/>
          </w:rPr>
          <w:instrText>2</w:instrText>
        </w:r>
      </w:fldSimple>
      <w:r w:rsidRPr="00437352">
        <w:tab/>
      </w:r>
      <w:r w:rsidR="00B96FCA" w:rsidRPr="00437352">
        <w:instrText>NDM Combined Instantiation Basic Structure</w:instrText>
      </w:r>
      <w:bookmarkEnd w:id="299"/>
      <w:bookmarkEnd w:id="300"/>
      <w:bookmarkEnd w:id="301"/>
      <w:r w:rsidRPr="00437352">
        <w:instrText>"</w:instrText>
      </w:r>
      <w:r w:rsidRPr="00437352">
        <w:fldChar w:fldCharType="end"/>
      </w:r>
      <w:r w:rsidRPr="00437352">
        <w:t>:  NDM Combined Instantiation Basic Structure</w:t>
      </w:r>
    </w:p>
    <w:p w14:paraId="763B0FCB" w14:textId="77777777" w:rsidR="00753A06" w:rsidRPr="00437352" w:rsidRDefault="00753A06" w:rsidP="00753A06">
      <w:pPr>
        <w:spacing w:before="0" w:line="240" w:lineRule="auto"/>
      </w:pPr>
    </w:p>
    <w:p w14:paraId="52D9CAC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lastRenderedPageBreak/>
        <w:t>&lt;?xml version="1.0" encoding="UTF-8"?&gt;</w:t>
      </w:r>
    </w:p>
    <w:p w14:paraId="0845A4E4"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&lt;ndm  xmlns:xsi="http://www.w3.org/2001/XMLSchema-instance"</w:t>
      </w:r>
    </w:p>
    <w:p w14:paraId="3641FB96" w14:textId="3D51277C" w:rsidR="00753A06" w:rsidRPr="000F7D45" w:rsidRDefault="00646C5D"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xmlns:ndm="urn:ccsds:schema:ndmxml"</w:t>
      </w:r>
      <w:r w:rsidR="00753A06" w:rsidRPr="000F7D45">
        <w:rPr>
          <w:rFonts w:ascii="Courier New" w:hAnsi="Courier New" w:cs="Courier New"/>
          <w:sz w:val="16"/>
          <w:szCs w:val="16"/>
        </w:rPr>
        <w:t xml:space="preserve">   xsi:noNamespaceSchemaLocation="</w:t>
      </w:r>
      <w:r w:rsidR="00524071">
        <w:rPr>
          <w:rFonts w:ascii="Courier New" w:hAnsi="Courier New" w:cs="Courier New"/>
          <w:sz w:val="16"/>
          <w:szCs w:val="16"/>
        </w:rPr>
        <w:t>https:</w:t>
      </w:r>
      <w:r w:rsidR="00753A06" w:rsidRPr="000F7D45">
        <w:rPr>
          <w:rFonts w:ascii="Courier New" w:hAnsi="Courier New" w:cs="Courier New"/>
          <w:sz w:val="16"/>
          <w:szCs w:val="16"/>
        </w:rPr>
        <w:t>//sanaregistry.org/r/ndmxml_unqualified/ndmxml-</w:t>
      </w:r>
      <w:r w:rsidR="00F36834" w:rsidRPr="000F7D45">
        <w:rPr>
          <w:rFonts w:ascii="Courier New" w:hAnsi="Courier New" w:cs="Courier New"/>
          <w:sz w:val="16"/>
          <w:szCs w:val="16"/>
        </w:rPr>
        <w:t>3</w:t>
      </w:r>
      <w:r w:rsidR="00753A06" w:rsidRPr="000F7D45">
        <w:rPr>
          <w:rFonts w:ascii="Courier New" w:hAnsi="Courier New" w:cs="Courier New"/>
          <w:sz w:val="16"/>
          <w:szCs w:val="16"/>
        </w:rPr>
        <w:t>.0.0-master-</w:t>
      </w:r>
      <w:r w:rsidR="003B0B37" w:rsidRPr="000F7D45">
        <w:rPr>
          <w:rFonts w:ascii="Courier New" w:hAnsi="Courier New" w:cs="Courier New"/>
          <w:sz w:val="16"/>
          <w:szCs w:val="16"/>
        </w:rPr>
        <w:t>3</w:t>
      </w:r>
      <w:r w:rsidR="00753A06" w:rsidRPr="000F7D45">
        <w:rPr>
          <w:rFonts w:ascii="Courier New" w:hAnsi="Courier New" w:cs="Courier New"/>
          <w:sz w:val="16"/>
          <w:szCs w:val="16"/>
        </w:rPr>
        <w:t>.0.xsd"&gt;</w:t>
      </w:r>
    </w:p>
    <w:p w14:paraId="1C5D6A4F" w14:textId="5CC50E5E"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&lt;apm id="CCSDS_APM_VERS" version="1.0"&gt;</w:t>
      </w:r>
    </w:p>
    <w:p w14:paraId="46C410B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6AC3442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60199089"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4FCABCD9"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2FBBABF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&lt;/apm&gt;</w:t>
      </w:r>
    </w:p>
    <w:p w14:paraId="4DC037F5"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622F920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&lt;aem id="CCSDS_AEM_VERS" version="1.0"&gt;</w:t>
      </w:r>
    </w:p>
    <w:p w14:paraId="56034468"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56642664"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5B21B7A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378F35A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0C0ABD3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&lt;/aem&gt;</w:t>
      </w:r>
    </w:p>
    <w:p w14:paraId="13097D2A"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6E135EBD"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&lt;cdm id="CCSDS_CDM_VERS" version="1.0"&gt;</w:t>
      </w:r>
    </w:p>
    <w:p w14:paraId="7826787C"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76E928C0"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69CD49C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039362A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483B9B7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&lt;/cdm&gt;</w:t>
      </w:r>
    </w:p>
    <w:p w14:paraId="31C73FE7"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3EB5271" w14:textId="20FF8665"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&lt;opm id="CCSDS_OPM_VERS" version="</w:t>
      </w:r>
      <w:r w:rsidR="003B0B37" w:rsidRPr="000F7D45">
        <w:rPr>
          <w:rFonts w:ascii="Courier New" w:hAnsi="Courier New" w:cs="Courier New"/>
          <w:sz w:val="16"/>
          <w:szCs w:val="16"/>
        </w:rPr>
        <w:t>3</w:t>
      </w:r>
      <w:r w:rsidRPr="000F7D45">
        <w:rPr>
          <w:rFonts w:ascii="Courier New" w:hAnsi="Courier New" w:cs="Courier New"/>
          <w:sz w:val="16"/>
          <w:szCs w:val="16"/>
        </w:rPr>
        <w:t>.0"&gt;</w:t>
      </w:r>
    </w:p>
    <w:p w14:paraId="35C6848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1BD61F55"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007CCAE3"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4E80131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226A6FF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&lt;/opm&gt;</w:t>
      </w:r>
    </w:p>
    <w:p w14:paraId="68573F8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762C4F11" w14:textId="05D38B70"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&lt;omm id="CCSDS_OMM_VERS" version="</w:t>
      </w:r>
      <w:r w:rsidR="003B0B37" w:rsidRPr="000F7D45">
        <w:rPr>
          <w:rFonts w:ascii="Courier New" w:hAnsi="Courier New" w:cs="Courier New"/>
          <w:sz w:val="16"/>
          <w:szCs w:val="16"/>
        </w:rPr>
        <w:t>3</w:t>
      </w:r>
      <w:r w:rsidRPr="000F7D45">
        <w:rPr>
          <w:rFonts w:ascii="Courier New" w:hAnsi="Courier New" w:cs="Courier New"/>
          <w:sz w:val="16"/>
          <w:szCs w:val="16"/>
        </w:rPr>
        <w:t>.0"&gt;</w:t>
      </w:r>
    </w:p>
    <w:p w14:paraId="1CE22E2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2C111BB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2761AA0E"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68C59BB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7FF4E538"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&lt;/omm&gt;</w:t>
      </w:r>
    </w:p>
    <w:p w14:paraId="710A98B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3E90A82D" w14:textId="1F990AC0"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&lt;oem id="CCSDS_OEM_VERS" version="</w:t>
      </w:r>
      <w:r w:rsidR="003B0B37" w:rsidRPr="000F7D45">
        <w:rPr>
          <w:rFonts w:ascii="Courier New" w:hAnsi="Courier New" w:cs="Courier New"/>
          <w:sz w:val="16"/>
          <w:szCs w:val="16"/>
        </w:rPr>
        <w:t>3</w:t>
      </w:r>
      <w:r w:rsidRPr="000F7D45">
        <w:rPr>
          <w:rFonts w:ascii="Courier New" w:hAnsi="Courier New" w:cs="Courier New"/>
          <w:sz w:val="16"/>
          <w:szCs w:val="16"/>
        </w:rPr>
        <w:t>.0"&gt;</w:t>
      </w:r>
    </w:p>
    <w:p w14:paraId="4E90932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1B69F99D"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4B99C99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65D7594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118803A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&lt;/oem&gt;</w:t>
      </w:r>
    </w:p>
    <w:p w14:paraId="2A0207B9" w14:textId="5E10FFF9"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2AEF120F" w14:textId="77777777" w:rsidR="003B0B37" w:rsidRPr="000F7D45" w:rsidRDefault="00753A06"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w:t>
      </w:r>
      <w:r w:rsidR="003B0B37" w:rsidRPr="000F7D45">
        <w:rPr>
          <w:rFonts w:ascii="Courier New" w:hAnsi="Courier New" w:cs="Courier New"/>
          <w:sz w:val="16"/>
          <w:szCs w:val="16"/>
        </w:rPr>
        <w:t>&lt;ocm id="CCSDS_OCM_VERS" version="3.0"&gt;</w:t>
      </w:r>
    </w:p>
    <w:p w14:paraId="309498BA"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4FB3D1CA"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40841164"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259C0F75"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6F09C515"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&lt;/ocm&gt;</w:t>
      </w:r>
    </w:p>
    <w:p w14:paraId="64DA9EB4" w14:textId="77777777" w:rsidR="003B0B37" w:rsidRPr="000F7D45" w:rsidRDefault="003B0B37" w:rsidP="003B0B3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320744C5" w14:textId="77777777" w:rsidR="00753A06" w:rsidRPr="000F7D45" w:rsidRDefault="003B0B37"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w:t>
      </w:r>
      <w:r w:rsidR="00753A06" w:rsidRPr="000F7D45">
        <w:rPr>
          <w:rFonts w:ascii="Courier New" w:hAnsi="Courier New" w:cs="Courier New"/>
          <w:sz w:val="16"/>
          <w:szCs w:val="16"/>
        </w:rPr>
        <w:t>&lt;rdm id="CCSDS_RDM_VERS" version="1.0"&gt;</w:t>
      </w:r>
    </w:p>
    <w:p w14:paraId="5BE60A30"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2321BE5D"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6090B0FA"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29E253B1"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6AB18437"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&lt;/rdm&gt;</w:t>
      </w:r>
    </w:p>
    <w:p w14:paraId="372A26CB"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671F1A67"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&lt;tdm id="CCSDS_TDM_VERS" version="2.0"&gt;</w:t>
      </w:r>
    </w:p>
    <w:p w14:paraId="2F44C766"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7CA24FB2"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&lt;/header&gt;</w:t>
      </w:r>
    </w:p>
    <w:p w14:paraId="79D84FFA"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7A8134CF" w14:textId="77777777"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&lt;/body&gt;</w:t>
      </w:r>
    </w:p>
    <w:p w14:paraId="615D69C9" w14:textId="6249F0D5" w:rsidR="00753A06" w:rsidRPr="000F7D45"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0F7D45">
        <w:rPr>
          <w:rFonts w:ascii="Courier New" w:hAnsi="Courier New" w:cs="Courier New"/>
          <w:sz w:val="16"/>
          <w:szCs w:val="16"/>
        </w:rPr>
        <w:t xml:space="preserve">   &lt;/tdm&gt;</w:t>
      </w:r>
    </w:p>
    <w:p w14:paraId="57B024AD" w14:textId="77777777" w:rsidR="00753A06" w:rsidRPr="00437352" w:rsidRDefault="00753A06" w:rsidP="00753A06">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sz w:val="17"/>
        </w:rPr>
      </w:pPr>
      <w:r w:rsidRPr="000F7D45">
        <w:rPr>
          <w:rFonts w:ascii="Courier New" w:hAnsi="Courier New" w:cs="Courier New"/>
          <w:sz w:val="16"/>
          <w:szCs w:val="16"/>
        </w:rPr>
        <w:t>&lt;/ndm&gt;</w:t>
      </w:r>
    </w:p>
    <w:p w14:paraId="1B7BE6D4" w14:textId="36216C0E" w:rsidR="00753A06" w:rsidRPr="00437352" w:rsidRDefault="00753A06" w:rsidP="00753A06">
      <w:pPr>
        <w:pStyle w:val="FigureTitle"/>
      </w:pPr>
      <w:r w:rsidRPr="00437352">
        <w:t xml:space="preserve">Figure </w:t>
      </w:r>
      <w:bookmarkStart w:id="302" w:name="F_403NDMCombinedInstantiationShowingUseo"/>
      <w:r w:rsidRPr="00437352">
        <w:fldChar w:fldCharType="begin"/>
      </w:r>
      <w:r w:rsidRPr="00437352">
        <w:instrText xml:space="preserve"> STYLEREF "Heading 1"\l \n \t \* MERGEFORMAT </w:instrText>
      </w:r>
      <w:r w:rsidRPr="00437352">
        <w:fldChar w:fldCharType="separate"/>
      </w:r>
      <w:r w:rsidR="002734C6">
        <w:rPr>
          <w:noProof/>
        </w:rPr>
        <w:t>4</w:t>
      </w:r>
      <w:r w:rsidRPr="00437352">
        <w:fldChar w:fldCharType="end"/>
      </w:r>
      <w:r w:rsidRPr="00437352">
        <w:noBreakHyphen/>
      </w:r>
      <w:fldSimple w:instr=" SEQ Figure \s 1 \* MERGEFORMAT ">
        <w:r w:rsidR="002734C6">
          <w:rPr>
            <w:noProof/>
          </w:rPr>
          <w:t>3</w:t>
        </w:r>
      </w:fldSimple>
      <w:bookmarkEnd w:id="302"/>
      <w:r w:rsidRPr="00437352">
        <w:fldChar w:fldCharType="begin"/>
      </w:r>
      <w:r w:rsidRPr="00437352">
        <w:instrText xml:space="preserve"> TC \f G \l 7 "</w:instrText>
      </w:r>
      <w:fldSimple w:instr=" STYLEREF &quot;Heading 1&quot;\l \n \t \* MERGEFORMAT ">
        <w:bookmarkStart w:id="303" w:name="_Toc51671643"/>
        <w:bookmarkStart w:id="304" w:name="_Toc52185479"/>
        <w:bookmarkStart w:id="305" w:name="_Toc113809953"/>
        <w:r w:rsidR="002734C6">
          <w:rPr>
            <w:noProof/>
          </w:rPr>
          <w:instrText>4</w:instrText>
        </w:r>
      </w:fldSimple>
      <w:r w:rsidRPr="00437352">
        <w:instrText>-</w:instrText>
      </w:r>
      <w:fldSimple w:instr=" SEQ Figure_TOC \s 1 \* MERGEFORMAT ">
        <w:r w:rsidR="002734C6">
          <w:rPr>
            <w:noProof/>
          </w:rPr>
          <w:instrText>3</w:instrText>
        </w:r>
      </w:fldSimple>
      <w:r w:rsidRPr="00437352">
        <w:tab/>
      </w:r>
      <w:r w:rsidR="00B96FCA" w:rsidRPr="00437352">
        <w:instrText>NDM Combined Instantiation Showing Use of Attributes</w:instrText>
      </w:r>
      <w:bookmarkEnd w:id="303"/>
      <w:bookmarkEnd w:id="304"/>
      <w:bookmarkEnd w:id="305"/>
      <w:r w:rsidRPr="00437352">
        <w:instrText>"</w:instrText>
      </w:r>
      <w:r w:rsidRPr="00437352">
        <w:fldChar w:fldCharType="end"/>
      </w:r>
      <w:r w:rsidRPr="00437352">
        <w:t>:  NDM Combined Instantiation Showing Use of Attributes</w:t>
      </w:r>
      <w:r w:rsidR="004576A1">
        <w:t xml:space="preserve"> </w:t>
      </w:r>
    </w:p>
    <w:bookmarkEnd w:id="286"/>
    <w:p w14:paraId="3C663359" w14:textId="2EE724D8" w:rsidR="00BC6298" w:rsidRPr="006D5EAD" w:rsidRDefault="00BC6298" w:rsidP="00BC6298">
      <w:pPr>
        <w:pStyle w:val="Heading8"/>
      </w:pPr>
      <w:r>
        <w:lastRenderedPageBreak/>
        <w:br w:type="page"/>
      </w:r>
      <w:r>
        <w:lastRenderedPageBreak/>
        <w:br/>
      </w:r>
      <w:r>
        <w:br/>
      </w:r>
      <w:bookmarkStart w:id="306" w:name="A_ICS"/>
      <w:bookmarkStart w:id="307" w:name="_Toc114057154"/>
      <w:bookmarkEnd w:id="306"/>
      <w:r w:rsidRPr="00EB6330">
        <w:t>IMPLEMENTATION CONFORMANCE STATEMENT (ICS)</w:t>
      </w:r>
      <w:r>
        <w:t xml:space="preserve"> </w:t>
      </w:r>
      <w:r>
        <w:br/>
      </w:r>
      <w:r>
        <w:br/>
        <w:t>(Normative)</w:t>
      </w:r>
      <w:bookmarkEnd w:id="307"/>
    </w:p>
    <w:p w14:paraId="37CCC1F6" w14:textId="77777777" w:rsidR="00BC6298" w:rsidRDefault="00BC6298" w:rsidP="00BC6298"/>
    <w:p w14:paraId="4539D209" w14:textId="65E929C5" w:rsidR="00BE5100" w:rsidRDefault="00BC6298" w:rsidP="00BC6298">
      <w:r>
        <w:t xml:space="preserve">NOTE: This document does not contain an Implementation Conformance Specification (ICS), which is usually shown in Annex A of Blue Books. This is due to the fact that the material in this document simply reflects a re-formatting of some older documents from KVN to XML. The constituent documents listed in Section </w:t>
      </w:r>
      <w:r w:rsidRPr="006D5EAD">
        <w:fldChar w:fldCharType="begin"/>
      </w:r>
      <w:r w:rsidRPr="006D5EAD">
        <w:instrText xml:space="preserve"> REF _Ref231883790 \r \h </w:instrText>
      </w:r>
      <w:r w:rsidRPr="006D5EAD">
        <w:fldChar w:fldCharType="separate"/>
      </w:r>
      <w:r w:rsidR="002734C6">
        <w:t>1.6</w:t>
      </w:r>
      <w:r w:rsidRPr="006D5EAD">
        <w:fldChar w:fldCharType="end"/>
      </w:r>
      <w:r>
        <w:t xml:space="preserve"> either now contain an ICS, or will contain an ICS Annex upon publication of updated </w:t>
      </w:r>
      <w:r w:rsidR="00DB2EEA">
        <w:t>issue</w:t>
      </w:r>
      <w:r>
        <w:t xml:space="preserve">s now in progress.   </w:t>
      </w:r>
    </w:p>
    <w:p w14:paraId="563B6AAD" w14:textId="77777777" w:rsidR="003C5688" w:rsidRDefault="003C5688" w:rsidP="00BC6298"/>
    <w:p w14:paraId="40784CA8" w14:textId="77777777" w:rsidR="003C5688" w:rsidRDefault="003C5688" w:rsidP="00BC6298"/>
    <w:p w14:paraId="6221B2C1" w14:textId="6E9618C1" w:rsidR="00BE5100" w:rsidRPr="006D5EAD" w:rsidRDefault="00BE5100" w:rsidP="00BE5100">
      <w:pPr>
        <w:pStyle w:val="Heading8"/>
      </w:pPr>
      <w:r>
        <w:lastRenderedPageBreak/>
        <w:br w:type="page"/>
      </w:r>
      <w:r>
        <w:lastRenderedPageBreak/>
        <w:br/>
      </w:r>
      <w:r>
        <w:br/>
      </w:r>
      <w:bookmarkStart w:id="308" w:name="B_SelectedKeywordValues"/>
      <w:bookmarkStart w:id="309" w:name="_Toc114057155"/>
      <w:bookmarkEnd w:id="308"/>
      <w:r>
        <w:t xml:space="preserve">VALUES FOR SELECTED KEYWORDS </w:t>
      </w:r>
      <w:r>
        <w:br/>
      </w:r>
      <w:r>
        <w:br/>
        <w:t>(Normative)</w:t>
      </w:r>
      <w:bookmarkEnd w:id="309"/>
    </w:p>
    <w:p w14:paraId="41D37B44" w14:textId="77777777" w:rsidR="00BE5100" w:rsidRDefault="00BE5100" w:rsidP="00BE5100"/>
    <w:p w14:paraId="692CC1C8" w14:textId="77777777" w:rsidR="00BE5100" w:rsidRDefault="00BE5100" w:rsidP="00BE5100">
      <w:r>
        <w:t xml:space="preserve">NOTE: This annex is not applicable to the Navigation </w:t>
      </w:r>
      <w:r>
        <w:br/>
        <w:t>Data Messages XML, though it does apply to other CCSDS Navigation Working</w:t>
      </w:r>
      <w:r w:rsidR="002D3C0E">
        <w:t xml:space="preserve"> Group</w:t>
      </w:r>
      <w:r>
        <w:t xml:space="preserve"> Standards, which have a consistent ordering of annexes.  </w:t>
      </w:r>
    </w:p>
    <w:p w14:paraId="75130CF0" w14:textId="77777777" w:rsidR="00BC6298" w:rsidRPr="006D5EAD" w:rsidRDefault="00BC6298" w:rsidP="00BC6298">
      <w:pPr>
        <w:sectPr w:rsidR="00BC6298" w:rsidRPr="006D5EAD" w:rsidSect="00AC5696">
          <w:type w:val="continuous"/>
          <w:pgSz w:w="12240" w:h="15840"/>
          <w:pgMar w:top="1440" w:right="1440" w:bottom="1440" w:left="1440" w:header="547" w:footer="547" w:gutter="360"/>
          <w:pgNumType w:start="1" w:chapStyle="1"/>
          <w:cols w:space="720"/>
          <w:docGrid w:linePitch="360"/>
        </w:sectPr>
      </w:pPr>
      <w:r>
        <w:t xml:space="preserve"> </w:t>
      </w:r>
    </w:p>
    <w:p w14:paraId="76E459FB"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1"/>
          <w:cols w:space="720"/>
          <w:docGrid w:linePitch="360"/>
        </w:sectPr>
      </w:pPr>
    </w:p>
    <w:p w14:paraId="315CE9B2" w14:textId="26D2F448" w:rsidR="00031CC7" w:rsidRPr="006D5EAD" w:rsidRDefault="00AC5696" w:rsidP="00B34020">
      <w:pPr>
        <w:pStyle w:val="Heading8"/>
      </w:pPr>
      <w:bookmarkStart w:id="310" w:name="_Toc116106718"/>
      <w:bookmarkStart w:id="311" w:name="_Toc116106827"/>
      <w:bookmarkStart w:id="312" w:name="_Toc117329074"/>
      <w:bookmarkStart w:id="313" w:name="_Ref122955099"/>
      <w:bookmarkStart w:id="314" w:name="_Toc217119013"/>
      <w:bookmarkStart w:id="315" w:name="_Toc254702607"/>
      <w:r>
        <w:lastRenderedPageBreak/>
        <w:br/>
      </w:r>
      <w:r>
        <w:br/>
      </w:r>
      <w:bookmarkStart w:id="316" w:name="C_Security"/>
      <w:bookmarkStart w:id="317" w:name="_Toc276463987"/>
      <w:bookmarkStart w:id="318" w:name="_Toc51671533"/>
      <w:bookmarkStart w:id="319" w:name="_Toc52185468"/>
      <w:bookmarkStart w:id="320" w:name="_Toc114057156"/>
      <w:bookmarkEnd w:id="316"/>
      <w:r w:rsidR="00031CC7" w:rsidRPr="006D5EAD">
        <w:t>SECURITY</w:t>
      </w:r>
      <w:bookmarkEnd w:id="310"/>
      <w:bookmarkEnd w:id="311"/>
      <w:bookmarkEnd w:id="312"/>
      <w:bookmarkEnd w:id="313"/>
      <w:bookmarkEnd w:id="314"/>
      <w:bookmarkEnd w:id="315"/>
      <w:r w:rsidR="00B34020" w:rsidRPr="00437352">
        <w:t>, SANA, AND PATENT CONSIDERATIONS</w:t>
      </w:r>
      <w:r>
        <w:br/>
      </w:r>
      <w:r w:rsidR="001C0A53">
        <w:t> </w:t>
      </w:r>
      <w:r>
        <w:br/>
        <w:t>(Informative)</w:t>
      </w:r>
      <w:bookmarkEnd w:id="317"/>
      <w:bookmarkEnd w:id="318"/>
      <w:bookmarkEnd w:id="319"/>
      <w:bookmarkEnd w:id="320"/>
    </w:p>
    <w:p w14:paraId="547E20B6" w14:textId="77777777" w:rsidR="00031CC7" w:rsidRPr="00B34020" w:rsidRDefault="00B34020" w:rsidP="00B34020">
      <w:pPr>
        <w:pStyle w:val="Annex2"/>
        <w:spacing w:before="480"/>
      </w:pPr>
      <w:r w:rsidRPr="00437352">
        <w:t>SECURITY CONSIDERATIONS</w:t>
      </w:r>
    </w:p>
    <w:p w14:paraId="05B9D829" w14:textId="77777777" w:rsidR="00031CC7" w:rsidRPr="006D5EAD" w:rsidRDefault="00031CC7" w:rsidP="00AC5696">
      <w:pPr>
        <w:pStyle w:val="Annex3"/>
      </w:pPr>
      <w:r w:rsidRPr="006D5EAD">
        <w:t>ANALYSIS OF SECURITY CONSIDERATIONS</w:t>
      </w:r>
    </w:p>
    <w:p w14:paraId="45A661E7" w14:textId="77777777" w:rsidR="00031CC7" w:rsidRPr="006D5EAD" w:rsidRDefault="00031CC7" w:rsidP="00031CC7">
      <w:r w:rsidRPr="006D5EAD">
        <w:t xml:space="preserve">This </w:t>
      </w:r>
      <w:r w:rsidR="00A00250" w:rsidRPr="00437352">
        <w:t>annex</w:t>
      </w:r>
      <w:r w:rsidRPr="006D5EAD">
        <w:t xml:space="preserve"> presents the results of an analysis of security considerations applied to the technologies specified in this Recommended Standard.</w:t>
      </w:r>
    </w:p>
    <w:p w14:paraId="1B06BFED" w14:textId="77777777" w:rsidR="00031CC7" w:rsidRPr="006D5EAD" w:rsidRDefault="00031CC7" w:rsidP="00AC5696">
      <w:pPr>
        <w:pStyle w:val="Annex3"/>
        <w:spacing w:before="480"/>
      </w:pPr>
      <w:r w:rsidRPr="006D5EAD">
        <w:t>CONSEQUENCES OF NOT APPLYING SECURITY TO THE TECHNOLOGY</w:t>
      </w:r>
    </w:p>
    <w:p w14:paraId="6CFD94E0" w14:textId="77777777" w:rsidR="00031CC7" w:rsidRPr="006D5EAD" w:rsidRDefault="00031CC7" w:rsidP="00031CC7">
      <w:r w:rsidRPr="006D5EAD">
        <w:t xml:space="preserve">The consequences of not applying security to the systems and networks on which this Recommended Standard is implemented could include potential loss, corruption, and theft of data.  Because it is possible to utilize these messages in </w:t>
      </w:r>
      <w:r w:rsidR="00B34020" w:rsidRPr="00437352">
        <w:t xml:space="preserve">orbit determination, in </w:t>
      </w:r>
      <w:r w:rsidRPr="006D5EAD">
        <w:t>preparing pointing and frequency predicts used during spacecraft commanding, and in collision avoidance studies, the consequences of not applying security to the systems and networks on which this Recommended Standard is implemented could include compromise or loss of the mission if malicious tampering of a particularly severe nature occurs.</w:t>
      </w:r>
    </w:p>
    <w:p w14:paraId="574554E7" w14:textId="77777777" w:rsidR="00031CC7" w:rsidRPr="006D5EAD" w:rsidRDefault="00031CC7" w:rsidP="00AC5696">
      <w:pPr>
        <w:pStyle w:val="Annex3"/>
        <w:spacing w:before="480"/>
      </w:pPr>
      <w:r w:rsidRPr="006D5EAD">
        <w:t>POTENTIAL THREATS AND ATTACK SCENARIOS</w:t>
      </w:r>
    </w:p>
    <w:p w14:paraId="19D701C1" w14:textId="77777777" w:rsidR="00031CC7" w:rsidRPr="006D5EAD" w:rsidRDefault="00031CC7" w:rsidP="00031CC7">
      <w:r w:rsidRPr="006D5EAD">
        <w:t>Potential threats or attack scenarios include, but are not limited to, (a) unauthorized access to the programs/processes that generate and interpret the messages, (b) unauthorized access to the messages during transmission between exchange partners</w:t>
      </w:r>
      <w:r w:rsidR="00B34020" w:rsidRPr="00437352">
        <w:t>, and (c) modification of the messages between partners</w:t>
      </w:r>
      <w:r w:rsidRPr="006D5EAD">
        <w:t>.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14:paraId="686B08CD" w14:textId="77777777" w:rsidR="00031CC7" w:rsidRPr="006D5EAD" w:rsidRDefault="00031CC7" w:rsidP="00AC5696">
      <w:pPr>
        <w:pStyle w:val="Annex3"/>
      </w:pPr>
      <w:r w:rsidRPr="006D5EAD">
        <w:t>DATA PRIVACY</w:t>
      </w:r>
    </w:p>
    <w:p w14:paraId="6D3D8972" w14:textId="77777777" w:rsidR="00031CC7" w:rsidRPr="006D5EAD" w:rsidRDefault="00031CC7" w:rsidP="00031CC7">
      <w:r w:rsidRPr="006D5EAD">
        <w:t>Privacy of data formatted in compliance with the specifications of this Recommended Standard should be assured by the systems and networks on which this Recommended Standard is implemented.</w:t>
      </w:r>
    </w:p>
    <w:p w14:paraId="6CCEC69C" w14:textId="77777777" w:rsidR="00031CC7" w:rsidRPr="006D5EAD" w:rsidRDefault="00031CC7" w:rsidP="00AC5696">
      <w:pPr>
        <w:pStyle w:val="Annex3"/>
        <w:spacing w:before="480"/>
      </w:pPr>
      <w:r w:rsidRPr="006D5EAD">
        <w:lastRenderedPageBreak/>
        <w:t>DATA INTEGRITY</w:t>
      </w:r>
    </w:p>
    <w:p w14:paraId="53A63399" w14:textId="77777777" w:rsidR="00031CC7" w:rsidRPr="006D5EAD" w:rsidRDefault="00031CC7" w:rsidP="00031CC7">
      <w:r w:rsidRPr="006D5EAD">
        <w:t>Integrity of data formatted in compliance with the specifications of this Recommended Standard should be assured by the systems and networks on which this Recommended Standard is implemented.</w:t>
      </w:r>
    </w:p>
    <w:p w14:paraId="2A166833" w14:textId="77777777" w:rsidR="00031CC7" w:rsidRPr="006D5EAD" w:rsidRDefault="00031CC7" w:rsidP="00AC5696">
      <w:pPr>
        <w:pStyle w:val="Annex3"/>
        <w:spacing w:before="480"/>
      </w:pPr>
      <w:r w:rsidRPr="006D5EAD">
        <w:t>AUTHENTICATION OF COMMUNICATING ENTITIES</w:t>
      </w:r>
    </w:p>
    <w:p w14:paraId="38A82A6B" w14:textId="77777777" w:rsidR="00031CC7" w:rsidRPr="006D5EAD" w:rsidRDefault="00031CC7" w:rsidP="00031CC7">
      <w:r w:rsidRPr="006D5EAD">
        <w:t>Authentication of communicating entities involved in the transport of data that complies with the specifications of this Recommended Standard should be provided by the systems and networks on which this Recommended Standard is implemented.</w:t>
      </w:r>
    </w:p>
    <w:p w14:paraId="26702610" w14:textId="77777777" w:rsidR="00031CC7" w:rsidRPr="006D5EAD" w:rsidRDefault="00031CC7" w:rsidP="00AC5696">
      <w:pPr>
        <w:pStyle w:val="Annex3"/>
        <w:spacing w:before="480"/>
      </w:pPr>
      <w:r w:rsidRPr="006D5EAD">
        <w:t>DATA TRANSFER BETWEEN COMMUNICATING ENTITIES</w:t>
      </w:r>
    </w:p>
    <w:p w14:paraId="3770E976" w14:textId="77777777" w:rsidR="00031CC7" w:rsidRPr="006D5EAD" w:rsidRDefault="00031CC7" w:rsidP="00031CC7">
      <w:r w:rsidRPr="006D5EAD">
        <w:t>The transfer of data formatted in compliance with this Recommended Standard between communicating entities should be accomplished via secure mechanisms approved by the Information Technology Security functionaries of exchange participants.</w:t>
      </w:r>
    </w:p>
    <w:p w14:paraId="01B92FCF" w14:textId="77777777" w:rsidR="00031CC7" w:rsidRPr="006D5EAD" w:rsidRDefault="00031CC7" w:rsidP="00AC5696">
      <w:pPr>
        <w:pStyle w:val="Annex3"/>
        <w:spacing w:before="480"/>
      </w:pPr>
      <w:r w:rsidRPr="006D5EAD">
        <w:t>CONTROL OF ACCESS TO RESOURCES</w:t>
      </w:r>
    </w:p>
    <w:p w14:paraId="386BC6CE" w14:textId="77777777" w:rsidR="00031CC7" w:rsidRPr="006D5EAD" w:rsidRDefault="00031CC7" w:rsidP="00031CC7">
      <w:r w:rsidRPr="006D5EAD">
        <w:t xml:space="preserve">Control of access to resources should be managed by the systems upon which </w:t>
      </w:r>
      <w:r w:rsidR="00B34020" w:rsidRPr="00437352">
        <w:t>originator</w:t>
      </w:r>
      <w:r w:rsidR="00B34020">
        <w:t xml:space="preserve"> </w:t>
      </w:r>
      <w:r w:rsidRPr="006D5EAD">
        <w:t>formatting and recipient processing are performed.</w:t>
      </w:r>
    </w:p>
    <w:p w14:paraId="19B6A5EE" w14:textId="77777777" w:rsidR="00031CC7" w:rsidRPr="006D5EAD" w:rsidRDefault="00031CC7" w:rsidP="00AC5696">
      <w:pPr>
        <w:pStyle w:val="Annex3"/>
        <w:spacing w:before="480"/>
      </w:pPr>
      <w:r w:rsidRPr="006D5EAD">
        <w:t>AUDITING OF RESOURCE USAGE</w:t>
      </w:r>
    </w:p>
    <w:p w14:paraId="0F0864D2" w14:textId="77777777" w:rsidR="00031CC7" w:rsidRPr="006D5EAD" w:rsidRDefault="00031CC7" w:rsidP="00031CC7">
      <w:r w:rsidRPr="006D5EAD">
        <w:t>Auditing of resource usage should be handled by the management of systems and networks on which this Recommended Standard is implemented.</w:t>
      </w:r>
    </w:p>
    <w:p w14:paraId="50107918" w14:textId="77777777" w:rsidR="00031CC7" w:rsidRPr="006D5EAD" w:rsidRDefault="00031CC7" w:rsidP="00B34020">
      <w:pPr>
        <w:pStyle w:val="Annex3"/>
        <w:spacing w:before="480"/>
      </w:pPr>
      <w:bookmarkStart w:id="321" w:name="_Toc254702610"/>
      <w:r w:rsidRPr="006D5EAD">
        <w:t>UNAUTHORIZED ACCESS</w:t>
      </w:r>
      <w:bookmarkEnd w:id="321"/>
    </w:p>
    <w:p w14:paraId="23027F63" w14:textId="77777777" w:rsidR="0077098D" w:rsidRDefault="00031CC7" w:rsidP="00031CC7">
      <w:r w:rsidRPr="006D5EAD">
        <w:t>Unauthorized access to the programs/processes that generate and interpret the messages should be prohibited in order to minimize potential threats and attack scenarios.</w:t>
      </w:r>
    </w:p>
    <w:p w14:paraId="31DDC17F" w14:textId="77777777" w:rsidR="00031CC7" w:rsidRPr="006D5EAD" w:rsidRDefault="00031CC7" w:rsidP="00B34020">
      <w:pPr>
        <w:pStyle w:val="Annex3"/>
      </w:pPr>
      <w:bookmarkStart w:id="322" w:name="_Toc217119018"/>
      <w:bookmarkStart w:id="323" w:name="_Toc254702611"/>
      <w:r w:rsidRPr="006D5EAD">
        <w:t>DATA SECURITY IMPLEMENTATION SPECIFICS</w:t>
      </w:r>
      <w:bookmarkEnd w:id="322"/>
      <w:bookmarkEnd w:id="323"/>
    </w:p>
    <w:p w14:paraId="2354F862" w14:textId="77777777" w:rsidR="00031CC7" w:rsidRDefault="00031CC7" w:rsidP="00031CC7">
      <w:r w:rsidRPr="006D5EAD">
        <w:t>Specific information-security interoperability provisions that apply between agencies and other independent users involved in an exchange of data formatted in compliance with this Recommended Standard should be specified in an ICD.</w:t>
      </w:r>
    </w:p>
    <w:p w14:paraId="0DC999E0" w14:textId="77777777" w:rsidR="00B34020" w:rsidRPr="00437352" w:rsidRDefault="00B34020" w:rsidP="00B34020">
      <w:pPr>
        <w:pStyle w:val="Annex2"/>
        <w:spacing w:before="480"/>
      </w:pPr>
      <w:r w:rsidRPr="00437352">
        <w:lastRenderedPageBreak/>
        <w:t>SANA CONSIDERATIONS</w:t>
      </w:r>
    </w:p>
    <w:p w14:paraId="0A20EACA" w14:textId="77777777" w:rsidR="00B34020" w:rsidRPr="00437352" w:rsidRDefault="00B34020" w:rsidP="00583308">
      <w:pPr>
        <w:keepNext/>
      </w:pPr>
      <w:r w:rsidRPr="00437352">
        <w:t>The following NDM/XML related items are registered with the SANA Operator.</w:t>
      </w:r>
    </w:p>
    <w:p w14:paraId="2BDBF4A4" w14:textId="74BCCCF8" w:rsidR="0077098D" w:rsidRPr="00437352" w:rsidRDefault="00B34020" w:rsidP="00B34020">
      <w:pPr>
        <w:pStyle w:val="List"/>
        <w:numPr>
          <w:ilvl w:val="0"/>
          <w:numId w:val="36"/>
        </w:numPr>
        <w:tabs>
          <w:tab w:val="clear" w:pos="360"/>
          <w:tab w:val="num" w:pos="720"/>
        </w:tabs>
        <w:ind w:left="720"/>
      </w:pPr>
      <w:r w:rsidRPr="00437352">
        <w:t xml:space="preserve">The NDM/XML schemas (see reference </w:t>
      </w:r>
      <w:r w:rsidRPr="00437352">
        <w:fldChar w:fldCharType="begin"/>
      </w:r>
      <w:r w:rsidRPr="00437352">
        <w:instrText xml:space="preserve"> REF R_NavigationDataMessagesXmlSchemaSana \h </w:instrText>
      </w:r>
      <w:r w:rsidRPr="00437352">
        <w:fldChar w:fldCharType="separate"/>
      </w:r>
      <w:r w:rsidR="002734C6" w:rsidRPr="00437352">
        <w:rPr>
          <w:spacing w:val="-2"/>
        </w:rPr>
        <w:t>[</w:t>
      </w:r>
      <w:r w:rsidR="002734C6">
        <w:rPr>
          <w:noProof/>
          <w:spacing w:val="-2"/>
        </w:rPr>
        <w:t>3</w:t>
      </w:r>
      <w:r w:rsidR="002734C6" w:rsidRPr="00437352">
        <w:rPr>
          <w:spacing w:val="-2"/>
        </w:rPr>
        <w:t>]</w:t>
      </w:r>
      <w:r w:rsidRPr="00437352">
        <w:fldChar w:fldCharType="end"/>
      </w:r>
      <w:r w:rsidRPr="00437352">
        <w:t>).</w:t>
      </w:r>
    </w:p>
    <w:p w14:paraId="30450654" w14:textId="3A220920" w:rsidR="00B34020" w:rsidRPr="00437352" w:rsidRDefault="00B34020" w:rsidP="00B34020">
      <w:r w:rsidRPr="00437352">
        <w:t xml:space="preserve">The values for certain fields in an XML instantiation are also registered with SANA. The details as to these are incorporated in the </w:t>
      </w:r>
      <w:r w:rsidR="004D73CB" w:rsidRPr="00437352">
        <w:t>‘</w:t>
      </w:r>
      <w:r w:rsidRPr="00437352">
        <w:t>Security, SANA, and Patent Considerations</w:t>
      </w:r>
      <w:r w:rsidR="004D73CB" w:rsidRPr="00437352">
        <w:t>’</w:t>
      </w:r>
      <w:r w:rsidRPr="00437352">
        <w:t xml:space="preserve"> annexes of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p>
    <w:p w14:paraId="63109AAE" w14:textId="77777777" w:rsidR="00B34020" w:rsidRPr="00437352" w:rsidRDefault="00B34020" w:rsidP="00B34020">
      <w:pPr>
        <w:pStyle w:val="Notelevel1"/>
      </w:pPr>
      <w:r w:rsidRPr="00437352">
        <w:t>NOTE</w:t>
      </w:r>
      <w:r w:rsidRPr="00437352">
        <w:tab/>
        <w:t>–</w:t>
      </w:r>
      <w:r w:rsidRPr="00437352">
        <w:tab/>
        <w:t>This annex subsection is not present in older Navigation Working Group standards published prior to 2010.</w:t>
      </w:r>
    </w:p>
    <w:p w14:paraId="0F0B0112" w14:textId="77777777" w:rsidR="00D67105" w:rsidRPr="00437352" w:rsidRDefault="00D67105" w:rsidP="00D67105">
      <w:r>
        <w:t>T</w:t>
      </w:r>
      <w:r w:rsidRPr="00BD047D">
        <w:t xml:space="preserve">he general policy for changes to the NDM/XML schemas is Expert Review by the Working Group or Area responsible for the NDM/XML standard. Any NDM/XML schema changes in the future will result in </w:t>
      </w:r>
      <w:r w:rsidR="00BD246F">
        <w:t xml:space="preserve">supersession of the </w:t>
      </w:r>
      <w:r w:rsidRPr="00BD047D">
        <w:t xml:space="preserve">older schema versions by the newer versions. </w:t>
      </w:r>
      <w:r>
        <w:t>O</w:t>
      </w:r>
      <w:r w:rsidRPr="00BD047D">
        <w:t>lder versions will be available</w:t>
      </w:r>
      <w:r w:rsidR="003D1F80">
        <w:t xml:space="preserve"> for download</w:t>
      </w:r>
      <w:r w:rsidRPr="00BD047D">
        <w:t xml:space="preserve"> at</w:t>
      </w:r>
      <w:r w:rsidR="0094434E">
        <w:t xml:space="preserve"> </w:t>
      </w:r>
      <w:r w:rsidR="00DB7C47" w:rsidRPr="00E63AFD">
        <w:t>https://cwe.ccsds.org/moims/docs</w:t>
      </w:r>
      <w:r w:rsidR="00DB7C47">
        <w:t>/MOIMS-NAV/NDM-XML-Schema-Arc</w:t>
      </w:r>
      <w:r w:rsidR="000C5611">
        <w:t>hive</w:t>
      </w:r>
      <w:r w:rsidR="00DB7C47">
        <w:t>/</w:t>
      </w:r>
      <w:r w:rsidRPr="00BD047D">
        <w:t>.</w:t>
      </w:r>
    </w:p>
    <w:p w14:paraId="3434CCAE" w14:textId="77777777" w:rsidR="00B34020" w:rsidRPr="00437352" w:rsidRDefault="00B34020" w:rsidP="00B34020">
      <w:r w:rsidRPr="00437352">
        <w:t>The registration rule for new entries in the registry is the approval of new requests by the CCSDS Area or Working Group responsible for the maintenance of the NDM/XML at the time of the request. New requests for this registry should be sent to SANA (mailto:info@sanaregistry.org).</w:t>
      </w:r>
    </w:p>
    <w:p w14:paraId="689D1171" w14:textId="77777777" w:rsidR="00B34020" w:rsidRPr="00437352" w:rsidRDefault="00B34020" w:rsidP="00B34020">
      <w:pPr>
        <w:pStyle w:val="Annex2"/>
        <w:spacing w:before="480"/>
      </w:pPr>
      <w:r w:rsidRPr="00437352">
        <w:t>PATENT CONSIDERATIONS</w:t>
      </w:r>
    </w:p>
    <w:p w14:paraId="6CB2FAE8" w14:textId="77777777" w:rsidR="00B34020" w:rsidRPr="00437352" w:rsidRDefault="00B34020" w:rsidP="00B34020">
      <w:r w:rsidRPr="00437352">
        <w:t>The recommendations of this document have no patent issues.</w:t>
      </w:r>
    </w:p>
    <w:p w14:paraId="295094D6" w14:textId="77777777" w:rsidR="00394463" w:rsidRPr="006D5EAD" w:rsidRDefault="00394463" w:rsidP="00394463">
      <w:pPr>
        <w:sectPr w:rsidR="00394463" w:rsidRPr="006D5EAD" w:rsidSect="00AC5696">
          <w:type w:val="continuous"/>
          <w:pgSz w:w="12240" w:h="15840"/>
          <w:pgMar w:top="1440" w:right="1440" w:bottom="1440" w:left="1440" w:header="547" w:footer="547" w:gutter="360"/>
          <w:pgNumType w:start="1" w:chapStyle="8"/>
          <w:cols w:space="720"/>
          <w:docGrid w:linePitch="360"/>
        </w:sectPr>
      </w:pPr>
    </w:p>
    <w:p w14:paraId="136AA7A4" w14:textId="70D24DE2" w:rsidR="00394463" w:rsidRPr="006D5EAD" w:rsidRDefault="00394463" w:rsidP="00394463">
      <w:pPr>
        <w:pStyle w:val="Heading8"/>
      </w:pPr>
      <w:r w:rsidRPr="006D5EAD">
        <w:lastRenderedPageBreak/>
        <w:br/>
      </w:r>
      <w:r w:rsidRPr="006D5EAD">
        <w:br/>
      </w:r>
      <w:bookmarkStart w:id="324" w:name="D_Abbrev_Acronym"/>
      <w:bookmarkStart w:id="325" w:name="_Toc114057157"/>
      <w:bookmarkEnd w:id="324"/>
      <w:r w:rsidRPr="006D5EAD">
        <w:t>ABBREVIATIONS AND ACRONYMS</w:t>
      </w:r>
      <w:r w:rsidRPr="006D5EAD">
        <w:br/>
      </w:r>
      <w:r>
        <w:t> </w:t>
      </w:r>
      <w:r w:rsidRPr="006D5EAD">
        <w:br/>
        <w:t>(INFORMATIVE)</w:t>
      </w:r>
      <w:bookmarkEnd w:id="325"/>
    </w:p>
    <w:p w14:paraId="7DAE0681" w14:textId="77777777" w:rsidR="00394463" w:rsidRPr="006D5EAD" w:rsidRDefault="00394463" w:rsidP="00394463">
      <w:pPr>
        <w:spacing w:before="480" w:line="240" w:lineRule="auto"/>
        <w:ind w:left="2160" w:hanging="1440"/>
      </w:pPr>
      <w:r w:rsidRPr="006D5EAD">
        <w:t>ADM</w:t>
      </w:r>
      <w:r w:rsidRPr="006D5EAD">
        <w:tab/>
        <w:t>Attitude Data Messages</w:t>
      </w:r>
    </w:p>
    <w:p w14:paraId="183C9174" w14:textId="77777777" w:rsidR="00394463" w:rsidRPr="006D5EAD" w:rsidRDefault="00394463" w:rsidP="00394463">
      <w:pPr>
        <w:spacing w:before="80" w:line="240" w:lineRule="auto"/>
        <w:ind w:left="2160" w:hanging="1440"/>
      </w:pPr>
      <w:r w:rsidRPr="006D5EAD">
        <w:t>AEM</w:t>
      </w:r>
      <w:r w:rsidRPr="006D5EAD">
        <w:tab/>
        <w:t>Attitude Ephemeris Message</w:t>
      </w:r>
    </w:p>
    <w:p w14:paraId="66A4DC17" w14:textId="77777777" w:rsidR="00394463" w:rsidRPr="006D5EAD" w:rsidRDefault="00394463" w:rsidP="00394463">
      <w:pPr>
        <w:spacing w:before="80" w:line="240" w:lineRule="auto"/>
        <w:ind w:left="2160" w:hanging="1440"/>
      </w:pPr>
      <w:r w:rsidRPr="006D5EAD">
        <w:t>aem</w:t>
      </w:r>
      <w:r w:rsidRPr="006D5EAD">
        <w:tab/>
        <w:t>Attitude Ephemeris Message tag</w:t>
      </w:r>
    </w:p>
    <w:p w14:paraId="5D9C4D19" w14:textId="77777777" w:rsidR="00394463" w:rsidRPr="006D5EAD" w:rsidRDefault="00394463" w:rsidP="00394463">
      <w:pPr>
        <w:spacing w:before="80" w:line="240" w:lineRule="auto"/>
        <w:ind w:left="2160" w:hanging="1440"/>
      </w:pPr>
      <w:r w:rsidRPr="006D5EAD">
        <w:t>APM</w:t>
      </w:r>
      <w:r w:rsidRPr="006D5EAD">
        <w:tab/>
        <w:t>Attitude Parameter Message</w:t>
      </w:r>
    </w:p>
    <w:p w14:paraId="5046A3C1" w14:textId="77777777" w:rsidR="00394463" w:rsidRPr="006D5EAD" w:rsidRDefault="00394463" w:rsidP="00394463">
      <w:pPr>
        <w:spacing w:before="80" w:line="240" w:lineRule="auto"/>
        <w:ind w:left="2160" w:hanging="1440"/>
      </w:pPr>
      <w:r w:rsidRPr="006D5EAD">
        <w:t>apm</w:t>
      </w:r>
      <w:r w:rsidRPr="006D5EAD">
        <w:tab/>
        <w:t>Attitude Parameter Message tag</w:t>
      </w:r>
    </w:p>
    <w:p w14:paraId="4104FDA0" w14:textId="77777777" w:rsidR="00394463" w:rsidRPr="006D5EAD" w:rsidRDefault="00394463" w:rsidP="00394463">
      <w:pPr>
        <w:spacing w:before="80" w:line="240" w:lineRule="auto"/>
        <w:ind w:left="2160" w:hanging="1440"/>
      </w:pPr>
      <w:r w:rsidRPr="006D5EAD">
        <w:t>ASCII</w:t>
      </w:r>
      <w:r w:rsidRPr="006D5EAD">
        <w:tab/>
        <w:t>American Standard Code for Information Interchange</w:t>
      </w:r>
    </w:p>
    <w:p w14:paraId="7782CD25" w14:textId="77777777" w:rsidR="00394463" w:rsidRPr="006D5EAD" w:rsidRDefault="00394463" w:rsidP="00394463">
      <w:pPr>
        <w:spacing w:before="80" w:line="240" w:lineRule="auto"/>
        <w:ind w:left="2160" w:hanging="1440"/>
      </w:pPr>
      <w:r w:rsidRPr="006D5EAD">
        <w:t>CCSDS</w:t>
      </w:r>
      <w:r w:rsidRPr="006D5EAD">
        <w:tab/>
        <w:t>Consultative Committee on Space Data Systems</w:t>
      </w:r>
    </w:p>
    <w:p w14:paraId="70050577" w14:textId="77777777" w:rsidR="00394463" w:rsidRPr="00437352" w:rsidRDefault="00394463" w:rsidP="00394463">
      <w:pPr>
        <w:spacing w:before="80" w:line="240" w:lineRule="auto"/>
        <w:ind w:left="2160" w:hanging="1440"/>
      </w:pPr>
      <w:r w:rsidRPr="00437352">
        <w:t>CDM</w:t>
      </w:r>
      <w:r w:rsidRPr="00437352">
        <w:tab/>
        <w:t>Conjunction Data Message</w:t>
      </w:r>
    </w:p>
    <w:p w14:paraId="0BAF9E58" w14:textId="77777777" w:rsidR="00394463" w:rsidRPr="00437352" w:rsidRDefault="00394463" w:rsidP="00394463">
      <w:pPr>
        <w:spacing w:before="80" w:line="240" w:lineRule="auto"/>
        <w:ind w:left="2160" w:hanging="1440"/>
      </w:pPr>
      <w:r w:rsidRPr="00437352">
        <w:t>cdm</w:t>
      </w:r>
      <w:r w:rsidRPr="00437352">
        <w:tab/>
        <w:t>Conjunction Data Message tag</w:t>
      </w:r>
    </w:p>
    <w:p w14:paraId="6B5A5009" w14:textId="77777777" w:rsidR="00394463" w:rsidRPr="00437352" w:rsidRDefault="00394463" w:rsidP="00394463">
      <w:pPr>
        <w:spacing w:before="80" w:line="240" w:lineRule="auto"/>
        <w:ind w:left="2160" w:hanging="1440"/>
      </w:pPr>
      <w:r w:rsidRPr="00437352">
        <w:t>CMC</w:t>
      </w:r>
      <w:r w:rsidRPr="00437352">
        <w:tab/>
        <w:t>CCSDS Management Council</w:t>
      </w:r>
    </w:p>
    <w:p w14:paraId="02BD60B6" w14:textId="77777777" w:rsidR="00394463" w:rsidRPr="00437352" w:rsidRDefault="00394463" w:rsidP="00394463">
      <w:pPr>
        <w:spacing w:before="80" w:line="240" w:lineRule="auto"/>
        <w:ind w:left="2160" w:hanging="1440"/>
      </w:pPr>
      <w:r w:rsidRPr="00437352">
        <w:t>CWE</w:t>
      </w:r>
      <w:r w:rsidRPr="00437352">
        <w:tab/>
      </w:r>
      <w:r>
        <w:t>Collaborative</w:t>
      </w:r>
      <w:r w:rsidRPr="00437352">
        <w:t xml:space="preserve"> Working Environment</w:t>
      </w:r>
    </w:p>
    <w:p w14:paraId="3633C7E9" w14:textId="77777777" w:rsidR="00394463" w:rsidRPr="006D5EAD" w:rsidRDefault="00394463" w:rsidP="00394463">
      <w:pPr>
        <w:spacing w:before="80" w:line="240" w:lineRule="auto"/>
        <w:ind w:left="2160" w:hanging="1440"/>
      </w:pPr>
      <w:r w:rsidRPr="006D5EAD">
        <w:t>DTD</w:t>
      </w:r>
      <w:r w:rsidRPr="006D5EAD">
        <w:tab/>
        <w:t>Document Type Definition</w:t>
      </w:r>
    </w:p>
    <w:p w14:paraId="7B890C69" w14:textId="77777777" w:rsidR="00394463" w:rsidRPr="006D5EAD" w:rsidRDefault="00394463" w:rsidP="00394463">
      <w:pPr>
        <w:spacing w:before="80" w:line="240" w:lineRule="auto"/>
        <w:ind w:left="2160" w:hanging="1440"/>
      </w:pPr>
      <w:r w:rsidRPr="006D5EAD">
        <w:t>HTML</w:t>
      </w:r>
      <w:r w:rsidRPr="006D5EAD">
        <w:tab/>
        <w:t>HyperText Markup Language</w:t>
      </w:r>
    </w:p>
    <w:p w14:paraId="53AE1606" w14:textId="77777777" w:rsidR="00394463" w:rsidRPr="006D5EAD" w:rsidRDefault="00394463" w:rsidP="00394463">
      <w:pPr>
        <w:spacing w:before="80" w:line="240" w:lineRule="auto"/>
        <w:ind w:left="2160" w:hanging="1440"/>
      </w:pPr>
      <w:r w:rsidRPr="006D5EAD">
        <w:t>ICD</w:t>
      </w:r>
      <w:r w:rsidRPr="006D5EAD">
        <w:tab/>
        <w:t>Interface Control Document</w:t>
      </w:r>
    </w:p>
    <w:p w14:paraId="588FC403" w14:textId="77777777" w:rsidR="00394463" w:rsidRPr="00437352" w:rsidRDefault="00394463" w:rsidP="00394463">
      <w:pPr>
        <w:spacing w:before="80" w:line="240" w:lineRule="auto"/>
        <w:ind w:left="2160" w:hanging="1440"/>
      </w:pPr>
      <w:r w:rsidRPr="00437352">
        <w:t>ICS</w:t>
      </w:r>
      <w:r w:rsidRPr="00437352">
        <w:tab/>
        <w:t>Implementation Conformance Statement</w:t>
      </w:r>
    </w:p>
    <w:p w14:paraId="1E5F8D25" w14:textId="77777777" w:rsidR="00394463" w:rsidRPr="006D5EAD" w:rsidRDefault="00394463" w:rsidP="00394463">
      <w:pPr>
        <w:spacing w:before="80" w:line="240" w:lineRule="auto"/>
        <w:ind w:left="2160" w:hanging="1440"/>
      </w:pPr>
      <w:r w:rsidRPr="006D5EAD">
        <w:t>ISO</w:t>
      </w:r>
      <w:r w:rsidRPr="006D5EAD">
        <w:tab/>
        <w:t>International Organization for Standardization</w:t>
      </w:r>
    </w:p>
    <w:p w14:paraId="52B6870D" w14:textId="77777777" w:rsidR="00394463" w:rsidRPr="006D5EAD" w:rsidRDefault="00394463" w:rsidP="00394463">
      <w:pPr>
        <w:spacing w:before="80" w:line="240" w:lineRule="auto"/>
        <w:ind w:left="2160" w:hanging="1440"/>
      </w:pPr>
      <w:r w:rsidRPr="006D5EAD">
        <w:t>KVN</w:t>
      </w:r>
      <w:r w:rsidRPr="006D5EAD">
        <w:tab/>
        <w:t>Keyword Value notation</w:t>
      </w:r>
    </w:p>
    <w:p w14:paraId="3F67E9EB" w14:textId="77777777" w:rsidR="00394463" w:rsidRPr="006D5EAD" w:rsidRDefault="00394463" w:rsidP="00394463">
      <w:pPr>
        <w:spacing w:before="80" w:line="240" w:lineRule="auto"/>
        <w:ind w:left="2160" w:hanging="1440"/>
      </w:pPr>
      <w:r w:rsidRPr="006D5EAD">
        <w:t>MOIMS</w:t>
      </w:r>
      <w:r w:rsidRPr="006D5EAD">
        <w:tab/>
        <w:t>Mission Operations and Information Management Services</w:t>
      </w:r>
    </w:p>
    <w:p w14:paraId="1085C14D" w14:textId="77777777" w:rsidR="00394463" w:rsidRPr="006D5EAD" w:rsidRDefault="00394463" w:rsidP="00394463">
      <w:pPr>
        <w:spacing w:before="80" w:line="240" w:lineRule="auto"/>
        <w:ind w:left="2160" w:hanging="1440"/>
      </w:pPr>
      <w:r w:rsidRPr="006D5EAD">
        <w:t>NDM</w:t>
      </w:r>
      <w:r w:rsidRPr="006D5EAD">
        <w:tab/>
        <w:t>Navigation Data Message</w:t>
      </w:r>
    </w:p>
    <w:p w14:paraId="76557425" w14:textId="77777777" w:rsidR="00394463" w:rsidRPr="006D5EAD" w:rsidRDefault="00394463" w:rsidP="00394463">
      <w:pPr>
        <w:spacing w:before="80" w:line="240" w:lineRule="auto"/>
        <w:ind w:left="2160" w:hanging="1440"/>
      </w:pPr>
      <w:r w:rsidRPr="006D5EAD">
        <w:t>ndm</w:t>
      </w:r>
      <w:r w:rsidRPr="006D5EAD">
        <w:tab/>
        <w:t>Navigation Data Message tag</w:t>
      </w:r>
    </w:p>
    <w:p w14:paraId="4755B317" w14:textId="77777777" w:rsidR="00394463" w:rsidRPr="00437352" w:rsidRDefault="00394463" w:rsidP="00394463">
      <w:pPr>
        <w:spacing w:before="80" w:line="240" w:lineRule="auto"/>
        <w:ind w:left="2160" w:hanging="1440"/>
      </w:pPr>
      <w:r w:rsidRPr="00437352">
        <w:t>NDM/XML</w:t>
      </w:r>
      <w:r w:rsidRPr="00437352">
        <w:tab/>
        <w:t>Navigation Data Messages XML Specification</w:t>
      </w:r>
    </w:p>
    <w:p w14:paraId="3DC458BD" w14:textId="77777777" w:rsidR="00BC3824" w:rsidRDefault="00BC3824" w:rsidP="00BC3824">
      <w:pPr>
        <w:spacing w:before="80" w:line="240" w:lineRule="auto"/>
        <w:ind w:left="2160" w:hanging="1440"/>
      </w:pPr>
      <w:r w:rsidRPr="006D5EAD">
        <w:t>O</w:t>
      </w:r>
      <w:r>
        <w:t>C</w:t>
      </w:r>
      <w:r w:rsidRPr="006D5EAD">
        <w:t>M</w:t>
      </w:r>
      <w:r w:rsidRPr="006D5EAD">
        <w:tab/>
        <w:t xml:space="preserve">Orbit </w:t>
      </w:r>
      <w:r>
        <w:t>Comprehensive</w:t>
      </w:r>
      <w:r w:rsidRPr="006D5EAD">
        <w:t xml:space="preserve"> Message</w:t>
      </w:r>
    </w:p>
    <w:p w14:paraId="308D2D44" w14:textId="208BBDCB" w:rsidR="00BC3824" w:rsidRPr="006D5EAD" w:rsidRDefault="00BC3824" w:rsidP="00BC3824">
      <w:pPr>
        <w:spacing w:before="80" w:line="240" w:lineRule="auto"/>
        <w:ind w:left="2160" w:hanging="1440"/>
      </w:pPr>
      <w:r>
        <w:t>ocm</w:t>
      </w:r>
      <w:r>
        <w:tab/>
      </w:r>
      <w:r w:rsidRPr="006D5EAD">
        <w:t xml:space="preserve">Orbit </w:t>
      </w:r>
      <w:r>
        <w:t>Comprehensive</w:t>
      </w:r>
      <w:r w:rsidRPr="006D5EAD">
        <w:t xml:space="preserve"> Message</w:t>
      </w:r>
      <w:r w:rsidR="0072228C">
        <w:t xml:space="preserve"> tag</w:t>
      </w:r>
    </w:p>
    <w:p w14:paraId="330E650B" w14:textId="77777777" w:rsidR="00BC3824" w:rsidRPr="006D5EAD" w:rsidRDefault="00BC3824" w:rsidP="00BC3824">
      <w:pPr>
        <w:spacing w:before="80" w:line="240" w:lineRule="auto"/>
        <w:ind w:left="2160" w:hanging="1440"/>
      </w:pPr>
      <w:r w:rsidRPr="006D5EAD">
        <w:t>ODM</w:t>
      </w:r>
      <w:r w:rsidRPr="006D5EAD">
        <w:tab/>
        <w:t>Orbit Data Messages</w:t>
      </w:r>
    </w:p>
    <w:p w14:paraId="24D399D3" w14:textId="77777777" w:rsidR="00394463" w:rsidRPr="006D5EAD" w:rsidRDefault="00394463" w:rsidP="00394463">
      <w:pPr>
        <w:spacing w:before="80" w:line="240" w:lineRule="auto"/>
        <w:ind w:left="2160" w:hanging="1440"/>
      </w:pPr>
      <w:r w:rsidRPr="006D5EAD">
        <w:t>OEM</w:t>
      </w:r>
      <w:r w:rsidRPr="006D5EAD">
        <w:tab/>
        <w:t>Orbit Ephemeris Message</w:t>
      </w:r>
    </w:p>
    <w:p w14:paraId="64C1095E" w14:textId="77777777" w:rsidR="00394463" w:rsidRPr="006D5EAD" w:rsidRDefault="00394463" w:rsidP="00394463">
      <w:pPr>
        <w:spacing w:before="80" w:line="240" w:lineRule="auto"/>
        <w:ind w:left="2160" w:hanging="1440"/>
      </w:pPr>
      <w:r w:rsidRPr="006D5EAD">
        <w:t>oem</w:t>
      </w:r>
      <w:r w:rsidRPr="006D5EAD">
        <w:tab/>
        <w:t>Orbit Ephemeris Message tag</w:t>
      </w:r>
    </w:p>
    <w:p w14:paraId="5C91538F" w14:textId="77777777" w:rsidR="00394463" w:rsidRPr="006D5EAD" w:rsidRDefault="00394463" w:rsidP="00394463">
      <w:pPr>
        <w:spacing w:before="80" w:line="240" w:lineRule="auto"/>
        <w:ind w:left="2160" w:hanging="1440"/>
      </w:pPr>
      <w:r w:rsidRPr="006D5EAD">
        <w:t>OMM</w:t>
      </w:r>
      <w:r w:rsidRPr="006D5EAD">
        <w:tab/>
        <w:t>Orbit Mean Elements Message</w:t>
      </w:r>
    </w:p>
    <w:p w14:paraId="4E3F6AD1" w14:textId="77777777" w:rsidR="00394463" w:rsidRPr="006D5EAD" w:rsidRDefault="00394463" w:rsidP="00394463">
      <w:pPr>
        <w:spacing w:before="80" w:line="240" w:lineRule="auto"/>
        <w:ind w:left="2160" w:hanging="1440"/>
      </w:pPr>
      <w:r w:rsidRPr="006D5EAD">
        <w:t>omm</w:t>
      </w:r>
      <w:r w:rsidRPr="006D5EAD">
        <w:tab/>
        <w:t>Orbit Mean Elements Message tag</w:t>
      </w:r>
    </w:p>
    <w:p w14:paraId="71F1B3E8" w14:textId="77777777" w:rsidR="00394463" w:rsidRPr="006D5EAD" w:rsidRDefault="00394463" w:rsidP="00394463">
      <w:pPr>
        <w:spacing w:before="80" w:line="240" w:lineRule="auto"/>
        <w:ind w:left="2160" w:hanging="1440"/>
      </w:pPr>
      <w:r w:rsidRPr="006D5EAD">
        <w:t>OPM</w:t>
      </w:r>
      <w:r w:rsidRPr="006D5EAD">
        <w:tab/>
        <w:t>Orbit Parameter Message</w:t>
      </w:r>
    </w:p>
    <w:p w14:paraId="608FBF45" w14:textId="77777777" w:rsidR="00394463" w:rsidRPr="006D5EAD" w:rsidRDefault="00394463" w:rsidP="00394463">
      <w:pPr>
        <w:spacing w:before="80" w:line="240" w:lineRule="auto"/>
        <w:ind w:left="2160" w:hanging="1440"/>
      </w:pPr>
      <w:r w:rsidRPr="006D5EAD">
        <w:t>opm</w:t>
      </w:r>
      <w:r w:rsidRPr="006D5EAD">
        <w:tab/>
        <w:t>Orbit Parameter Message tag</w:t>
      </w:r>
    </w:p>
    <w:p w14:paraId="05A99ACD" w14:textId="77777777" w:rsidR="00394463" w:rsidRPr="006D5EAD" w:rsidRDefault="00394463" w:rsidP="00394463">
      <w:pPr>
        <w:spacing w:before="80" w:line="240" w:lineRule="auto"/>
        <w:ind w:left="2160" w:hanging="1440"/>
      </w:pPr>
      <w:r w:rsidRPr="006D5EAD">
        <w:lastRenderedPageBreak/>
        <w:t>PVL</w:t>
      </w:r>
      <w:r w:rsidRPr="006D5EAD">
        <w:tab/>
        <w:t>Parameter Value Language</w:t>
      </w:r>
    </w:p>
    <w:p w14:paraId="56A4710E" w14:textId="77777777" w:rsidR="00394463" w:rsidRPr="00437352" w:rsidRDefault="00394463" w:rsidP="00394463">
      <w:pPr>
        <w:spacing w:before="80" w:line="240" w:lineRule="auto"/>
        <w:ind w:left="2160" w:hanging="1440"/>
      </w:pPr>
      <w:r w:rsidRPr="00437352">
        <w:t>RDM</w:t>
      </w:r>
      <w:r w:rsidRPr="00437352">
        <w:tab/>
        <w:t>Re-entry Data Message</w:t>
      </w:r>
    </w:p>
    <w:p w14:paraId="7D9203F8" w14:textId="77777777" w:rsidR="00394463" w:rsidRPr="00437352" w:rsidRDefault="00394463" w:rsidP="00394463">
      <w:pPr>
        <w:spacing w:before="80" w:line="240" w:lineRule="auto"/>
        <w:ind w:left="2160" w:hanging="1440"/>
      </w:pPr>
      <w:r w:rsidRPr="00437352">
        <w:t>rdm</w:t>
      </w:r>
      <w:r w:rsidRPr="00437352">
        <w:tab/>
        <w:t>Re-entry Data Message tag</w:t>
      </w:r>
    </w:p>
    <w:p w14:paraId="65AF31C9" w14:textId="77777777" w:rsidR="00394463" w:rsidRDefault="00394463" w:rsidP="00394463">
      <w:pPr>
        <w:spacing w:before="80" w:line="240" w:lineRule="auto"/>
        <w:ind w:left="2160" w:hanging="1440"/>
      </w:pPr>
      <w:r w:rsidRPr="00104943">
        <w:t>SANA</w:t>
      </w:r>
      <w:r>
        <w:tab/>
      </w:r>
      <w:r w:rsidRPr="00104943">
        <w:t>Space Assigned Numbers Authority</w:t>
      </w:r>
    </w:p>
    <w:p w14:paraId="0D15CD0E" w14:textId="77777777" w:rsidR="00394463" w:rsidRPr="00437352" w:rsidRDefault="00394463" w:rsidP="00394463">
      <w:pPr>
        <w:spacing w:before="80" w:line="240" w:lineRule="auto"/>
        <w:ind w:left="2160" w:hanging="1440"/>
      </w:pPr>
      <w:r w:rsidRPr="00437352">
        <w:t>SFTP</w:t>
      </w:r>
      <w:r w:rsidRPr="00437352">
        <w:tab/>
        <w:t>Secure File Transfer Protocol</w:t>
      </w:r>
    </w:p>
    <w:p w14:paraId="18684E2E" w14:textId="77777777" w:rsidR="00394463" w:rsidRPr="00437352" w:rsidRDefault="00394463" w:rsidP="00394463">
      <w:pPr>
        <w:spacing w:before="80" w:line="240" w:lineRule="auto"/>
        <w:ind w:left="2160" w:hanging="1440"/>
      </w:pPr>
      <w:r w:rsidRPr="00437352">
        <w:t>SIG</w:t>
      </w:r>
      <w:r w:rsidRPr="00437352">
        <w:tab/>
        <w:t>Special Interest Group</w:t>
      </w:r>
    </w:p>
    <w:p w14:paraId="748C081C" w14:textId="77777777" w:rsidR="00394463" w:rsidRPr="006D5EAD" w:rsidRDefault="00394463" w:rsidP="00394463">
      <w:pPr>
        <w:spacing w:before="80" w:line="240" w:lineRule="auto"/>
        <w:ind w:left="2160" w:hanging="1440"/>
      </w:pPr>
      <w:r w:rsidRPr="006D5EAD">
        <w:t>TDM</w:t>
      </w:r>
      <w:r w:rsidRPr="006D5EAD">
        <w:tab/>
        <w:t>Tracking Data Message</w:t>
      </w:r>
    </w:p>
    <w:p w14:paraId="3B200C5D" w14:textId="77777777" w:rsidR="00394463" w:rsidRPr="006D5EAD" w:rsidRDefault="00394463" w:rsidP="00394463">
      <w:pPr>
        <w:spacing w:before="80" w:line="240" w:lineRule="auto"/>
        <w:ind w:left="2160" w:hanging="1440"/>
      </w:pPr>
      <w:r w:rsidRPr="006D5EAD">
        <w:t>tdm</w:t>
      </w:r>
      <w:r w:rsidRPr="006D5EAD">
        <w:tab/>
        <w:t>Tracking Data Message tag</w:t>
      </w:r>
    </w:p>
    <w:p w14:paraId="57871EBB" w14:textId="77777777" w:rsidR="00394463" w:rsidRPr="00437352" w:rsidRDefault="00394463" w:rsidP="00394463">
      <w:pPr>
        <w:spacing w:before="80" w:line="240" w:lineRule="auto"/>
        <w:ind w:left="2160" w:hanging="1440"/>
      </w:pPr>
      <w:r w:rsidRPr="00437352">
        <w:t>URL</w:t>
      </w:r>
      <w:r w:rsidRPr="00437352">
        <w:tab/>
        <w:t>Uniform Resource Locator</w:t>
      </w:r>
    </w:p>
    <w:p w14:paraId="75B2C8B1" w14:textId="77777777" w:rsidR="00394463" w:rsidRPr="00437352" w:rsidRDefault="00394463" w:rsidP="00394463">
      <w:pPr>
        <w:spacing w:before="80" w:line="240" w:lineRule="auto"/>
        <w:ind w:left="2160" w:hanging="1440"/>
      </w:pPr>
      <w:r w:rsidRPr="00437352">
        <w:t>W3C</w:t>
      </w:r>
      <w:r w:rsidRPr="00437352">
        <w:tab/>
        <w:t>World Wide Web Consortium</w:t>
      </w:r>
    </w:p>
    <w:p w14:paraId="66CA298E" w14:textId="77777777" w:rsidR="00394463" w:rsidRPr="006D5EAD" w:rsidRDefault="00394463" w:rsidP="00394463">
      <w:pPr>
        <w:spacing w:before="80" w:line="240" w:lineRule="auto"/>
        <w:ind w:left="2160" w:hanging="1440"/>
      </w:pPr>
      <w:r w:rsidRPr="006D5EAD">
        <w:t>XML</w:t>
      </w:r>
      <w:r w:rsidRPr="006D5EAD">
        <w:tab/>
        <w:t>Extensible Markup Language</w:t>
      </w:r>
    </w:p>
    <w:p w14:paraId="74A92525" w14:textId="77777777" w:rsidR="00394463" w:rsidRPr="00437352" w:rsidRDefault="00394463" w:rsidP="00394463">
      <w:pPr>
        <w:spacing w:before="80" w:line="240" w:lineRule="auto"/>
        <w:ind w:left="2160" w:hanging="1440"/>
      </w:pPr>
      <w:r w:rsidRPr="00437352">
        <w:t>XSD</w:t>
      </w:r>
      <w:r w:rsidRPr="00437352">
        <w:tab/>
        <w:t>XML Schema Definition</w:t>
      </w:r>
    </w:p>
    <w:p w14:paraId="1802E040" w14:textId="77777777" w:rsidR="00394463" w:rsidRPr="00437352" w:rsidRDefault="00394463" w:rsidP="00394463">
      <w:pPr>
        <w:spacing w:before="80" w:line="240" w:lineRule="auto"/>
        <w:ind w:left="2160" w:hanging="1440"/>
      </w:pPr>
      <w:r w:rsidRPr="00437352">
        <w:t>XTCE</w:t>
      </w:r>
      <w:r w:rsidRPr="00437352">
        <w:tab/>
        <w:t>XML Telemetry and Command Exchange</w:t>
      </w:r>
    </w:p>
    <w:p w14:paraId="4161A8A1" w14:textId="77777777" w:rsidR="00394463" w:rsidRDefault="00394463" w:rsidP="00394463"/>
    <w:p w14:paraId="5A8EF6DD" w14:textId="77777777" w:rsidR="00057A9B" w:rsidRPr="006D5EAD" w:rsidRDefault="00057A9B" w:rsidP="00057A9B">
      <w:pPr>
        <w:sectPr w:rsidR="00057A9B" w:rsidRPr="006D5EAD" w:rsidSect="00AC5696">
          <w:type w:val="continuous"/>
          <w:pgSz w:w="12240" w:h="15840"/>
          <w:pgMar w:top="1440" w:right="1440" w:bottom="1440" w:left="1440" w:header="547" w:footer="547" w:gutter="360"/>
          <w:pgNumType w:start="1" w:chapStyle="8"/>
          <w:cols w:space="720"/>
          <w:docGrid w:linePitch="360"/>
        </w:sectPr>
      </w:pPr>
    </w:p>
    <w:p w14:paraId="39A155FA" w14:textId="4EEFA502" w:rsidR="00057A9B" w:rsidRPr="006D5EAD" w:rsidRDefault="00057A9B" w:rsidP="00057A9B">
      <w:pPr>
        <w:pStyle w:val="Heading8"/>
      </w:pPr>
      <w:r w:rsidRPr="006D5EAD">
        <w:lastRenderedPageBreak/>
        <w:fldChar w:fldCharType="begin"/>
      </w:r>
      <w:r w:rsidRPr="006D5EAD">
        <w:instrText xml:space="preserve"> SEQ Figure\h \r 0 \* MERGEFORMAT </w:instrText>
      </w:r>
      <w:r w:rsidRPr="006D5EAD">
        <w:fldChar w:fldCharType="end"/>
      </w:r>
      <w:r w:rsidRPr="006D5EAD">
        <w:fldChar w:fldCharType="begin"/>
      </w:r>
      <w:r w:rsidRPr="006D5EAD">
        <w:instrText xml:space="preserve"> SEQ Table\h \r 0 \* MERGEFORMAT </w:instrText>
      </w:r>
      <w:r w:rsidRPr="006D5EAD">
        <w:fldChar w:fldCharType="end"/>
      </w:r>
      <w:r w:rsidRPr="006D5EAD">
        <w:fldChar w:fldCharType="begin"/>
      </w:r>
      <w:r w:rsidRPr="006D5EAD">
        <w:instrText xml:space="preserve"> SEQ Annex_Level_1\h \r 0 \* MERGEFORMAT </w:instrText>
      </w:r>
      <w:r w:rsidRPr="006D5EAD">
        <w:fldChar w:fldCharType="end"/>
      </w:r>
      <w:r w:rsidRPr="006D5EAD">
        <w:br/>
      </w:r>
      <w:r w:rsidRPr="006D5EAD">
        <w:br/>
      </w:r>
      <w:bookmarkStart w:id="326" w:name="E_Rationale"/>
      <w:bookmarkStart w:id="327" w:name="_Ref113635751"/>
      <w:bookmarkStart w:id="328" w:name="_Toc114057158"/>
      <w:bookmarkEnd w:id="326"/>
      <w:r w:rsidRPr="006D5EAD">
        <w:t>RATIONALE FOR XML-FORMAT NAVIGATION DATA MESSAGES</w:t>
      </w:r>
      <w:r w:rsidRPr="006D5EAD">
        <w:br/>
      </w:r>
      <w:r w:rsidRPr="006D5EAD">
        <w:br/>
        <w:t>(INFORMATIVE)</w:t>
      </w:r>
      <w:bookmarkEnd w:id="327"/>
      <w:bookmarkEnd w:id="328"/>
    </w:p>
    <w:p w14:paraId="7D6C1B8D" w14:textId="77777777" w:rsidR="00057A9B" w:rsidRPr="006D5EAD" w:rsidRDefault="00057A9B" w:rsidP="00057A9B">
      <w:pPr>
        <w:pStyle w:val="Annex2"/>
      </w:pPr>
      <w:r w:rsidRPr="006D5EAD">
        <w:t>GENERAL</w:t>
      </w:r>
    </w:p>
    <w:p w14:paraId="3769F838" w14:textId="77777777" w:rsidR="00057A9B" w:rsidRPr="006D5EAD" w:rsidRDefault="00057A9B" w:rsidP="00057A9B">
      <w:pPr>
        <w:tabs>
          <w:tab w:val="left" w:pos="540"/>
          <w:tab w:val="left" w:pos="1080"/>
        </w:tabs>
        <w:spacing w:line="280" w:lineRule="exact"/>
      </w:pPr>
      <w:r w:rsidRPr="006D5EAD">
        <w:t xml:space="preserve">This annex presents the rationale behind the design of the NDM XML Specification. It is intended to help the application engineer construct a suitable valid message.  Corrections and/or additions to these requirements during future updates </w:t>
      </w:r>
      <w:r>
        <w:t>are</w:t>
      </w:r>
      <w:r w:rsidRPr="006D5EAD">
        <w:t xml:space="preserve"> possible.</w:t>
      </w:r>
    </w:p>
    <w:p w14:paraId="776449E4" w14:textId="77777777" w:rsidR="00057A9B" w:rsidRPr="006D5EAD" w:rsidRDefault="00057A9B" w:rsidP="00057A9B">
      <w:r w:rsidRPr="006D5EAD">
        <w:t>A specification of requirements agreed to by all parties is essential to focus design and to ensure the product meets the needs of the Member Agencies. There are many ways of organizing requirements, but the categorization of requirements is not as important as the agreement to a sufficiently comprehensive set.  In this annex</w:t>
      </w:r>
      <w:r>
        <w:t>,</w:t>
      </w:r>
      <w:r w:rsidRPr="006D5EAD">
        <w:t xml:space="preserve"> the requirements are organized into three categories:</w:t>
      </w:r>
    </w:p>
    <w:p w14:paraId="5D73AFF4" w14:textId="77777777" w:rsidR="00057A9B" w:rsidRPr="006D5EAD" w:rsidRDefault="00057A9B" w:rsidP="00057A9B">
      <w:r w:rsidRPr="006D5EAD">
        <w:rPr>
          <w:u w:val="single"/>
        </w:rPr>
        <w:t>Primary Requirements</w:t>
      </w:r>
      <w:r w:rsidRPr="006D5EAD">
        <w:t xml:space="preserve"> are the most elementary and necessary requirements. They would exist no matter the context in which the CCSDS is operating, </w:t>
      </w:r>
      <w:r>
        <w:t>that is</w:t>
      </w:r>
      <w:r w:rsidRPr="006D5EAD">
        <w:t>, regardless of pre-existing conditions within the CCSDS or its Member Agencies.</w:t>
      </w:r>
    </w:p>
    <w:p w14:paraId="3A3214DC" w14:textId="77777777" w:rsidR="00057A9B" w:rsidRPr="006D5EAD" w:rsidRDefault="00057A9B" w:rsidP="00057A9B">
      <w:r w:rsidRPr="006D5EAD">
        <w:rPr>
          <w:u w:val="single"/>
        </w:rPr>
        <w:t>Heritage Requirements</w:t>
      </w:r>
      <w:r w:rsidRPr="006D5EAD">
        <w:t xml:space="preserve"> are additional requirements that derive from pre-existing Member Agency requirements, conditions or needs. Ultimately these carry the same weight as the Primary Requirements. This Recommended Standard reflects heritage requirements pertaining to some of the technical participants</w:t>
      </w:r>
      <w:r>
        <w:t>’</w:t>
      </w:r>
      <w:r w:rsidRPr="006D5EAD">
        <w:t xml:space="preserve"> home institutions collected during the preparation of the Recommended Standard; it does not speculate on heritage requirements that could arise from other Member Agencies.</w:t>
      </w:r>
    </w:p>
    <w:p w14:paraId="2E570102" w14:textId="77777777" w:rsidR="00057A9B" w:rsidRPr="006D5EAD" w:rsidRDefault="00057A9B" w:rsidP="00057A9B">
      <w:r w:rsidRPr="006D5EAD">
        <w:rPr>
          <w:u w:val="single"/>
        </w:rPr>
        <w:t>Desirable Characteristics</w:t>
      </w:r>
      <w:r w:rsidRPr="006D5EAD">
        <w:t xml:space="preserve"> are not requirements, but they are felt to be important or useful features of the Recommended Standard.</w:t>
      </w:r>
    </w:p>
    <w:p w14:paraId="5ACE6F55" w14:textId="77777777" w:rsidR="00057A9B" w:rsidRPr="006D5EAD" w:rsidRDefault="00057A9B" w:rsidP="00057A9B">
      <w:pPr>
        <w:pStyle w:val="Annex2"/>
        <w:pageBreakBefore/>
        <w:spacing w:before="0"/>
      </w:pPr>
      <w:r w:rsidRPr="006D5EAD">
        <w:lastRenderedPageBreak/>
        <w:t>PRIMARY REQUIREMENTS ACCEPTED FOR XML-FORMAT NAVIGATION DATA MESSAGES</w:t>
      </w:r>
    </w:p>
    <w:p w14:paraId="3C920644" w14:textId="1B787901" w:rsidR="00057A9B" w:rsidRPr="006D5EAD" w:rsidRDefault="00057A9B" w:rsidP="00057A9B">
      <w:pPr>
        <w:pStyle w:val="TableTitle"/>
      </w:pPr>
      <w:r>
        <w:t xml:space="preserve">Table </w:t>
      </w:r>
      <w:fldSimple w:instr=" STYLEREF &quot;Heading 8,Annex Heading 1&quot;\l \n \t \* MERGEFORMAT ">
        <w:r w:rsidR="002734C6">
          <w:rPr>
            <w:noProof/>
          </w:rPr>
          <w:t>E</w:t>
        </w:r>
      </w:fldSimple>
      <w:r>
        <w:noBreakHyphen/>
      </w:r>
      <w:fldSimple w:instr=" SEQ Table \s 8 \* MERGEFORMAT ">
        <w:r w:rsidR="002734C6">
          <w:rPr>
            <w:noProof/>
          </w:rPr>
          <w:t>1</w:t>
        </w:r>
      </w:fldSimple>
      <w:r>
        <w:fldChar w:fldCharType="begin"/>
      </w:r>
      <w:r>
        <w:instrText xml:space="preserve"> TC \f T \l 7 "</w:instrText>
      </w:r>
      <w:fldSimple w:instr=" STYLEREF &quot;Heading 8,Annex Heading 1&quot;\l \n \t \* MERGEFORMAT ">
        <w:bookmarkStart w:id="329" w:name="_Toc113809861"/>
        <w:r w:rsidR="002734C6">
          <w:rPr>
            <w:noProof/>
          </w:rPr>
          <w:instrText>E</w:instrText>
        </w:r>
      </w:fldSimple>
      <w:r>
        <w:instrText>-</w:instrText>
      </w:r>
      <w:fldSimple w:instr=" SEQ Table_TOC \s 8 \* MERGEFORMAT ">
        <w:r w:rsidR="002734C6">
          <w:rPr>
            <w:noProof/>
          </w:rPr>
          <w:instrText>1</w:instrText>
        </w:r>
      </w:fldSimple>
      <w:r>
        <w:tab/>
        <w:instrText>Primary Requirements</w:instrText>
      </w:r>
      <w:bookmarkEnd w:id="329"/>
      <w:r>
        <w:instrText>"</w:instrText>
      </w:r>
      <w:r>
        <w:fldChar w:fldCharType="end"/>
      </w:r>
      <w:r>
        <w:t>:  Primary Requirements</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50"/>
        <w:gridCol w:w="8365"/>
      </w:tblGrid>
      <w:tr w:rsidR="00057A9B" w:rsidRPr="00437352" w14:paraId="2ED9E973" w14:textId="77777777">
        <w:trPr>
          <w:cantSplit/>
          <w:tblHeader/>
        </w:trPr>
        <w:tc>
          <w:tcPr>
            <w:tcW w:w="750" w:type="dxa"/>
          </w:tcPr>
          <w:p w14:paraId="4907383E" w14:textId="77777777" w:rsidR="00057A9B" w:rsidRPr="00437352" w:rsidRDefault="00057A9B">
            <w:pPr>
              <w:keepNext/>
              <w:spacing w:before="0" w:line="240" w:lineRule="auto"/>
              <w:jc w:val="center"/>
            </w:pPr>
            <w:r w:rsidRPr="00437352">
              <w:t>ID</w:t>
            </w:r>
          </w:p>
        </w:tc>
        <w:tc>
          <w:tcPr>
            <w:tcW w:w="8365" w:type="dxa"/>
          </w:tcPr>
          <w:p w14:paraId="35057EB0" w14:textId="77777777" w:rsidR="00057A9B" w:rsidRPr="00437352" w:rsidRDefault="00057A9B">
            <w:pPr>
              <w:keepNext/>
              <w:spacing w:before="0" w:line="240" w:lineRule="auto"/>
              <w:jc w:val="center"/>
            </w:pPr>
            <w:r w:rsidRPr="00437352">
              <w:t>Requirement</w:t>
            </w:r>
          </w:p>
        </w:tc>
      </w:tr>
      <w:tr w:rsidR="00057A9B" w:rsidRPr="00437352" w14:paraId="5E725623" w14:textId="77777777">
        <w:trPr>
          <w:cantSplit/>
          <w:trHeight w:val="20"/>
        </w:trPr>
        <w:tc>
          <w:tcPr>
            <w:tcW w:w="750" w:type="dxa"/>
            <w:tcBorders>
              <w:bottom w:val="nil"/>
            </w:tcBorders>
          </w:tcPr>
          <w:p w14:paraId="78DDAD80" w14:textId="73F98BB6" w:rsidR="00057A9B" w:rsidRPr="00437352" w:rsidRDefault="00000000">
            <w:pPr>
              <w:pStyle w:val="FootnoteText"/>
              <w:keepNext/>
              <w:spacing w:before="60" w:after="60"/>
            </w:pPr>
            <w:fldSimple w:instr=" STYLEREF &quot;Heading 8,Annex Heading 1&quot;\l \n \t \* MERGEFORMAT ">
              <w:r w:rsidR="002734C6">
                <w:rPr>
                  <w:noProof/>
                </w:rPr>
                <w:t>E</w:t>
              </w:r>
            </w:fldSimple>
            <w:r w:rsidR="00057A9B" w:rsidRPr="00437352">
              <w:t>-1-</w:t>
            </w:r>
            <w:fldSimple w:instr=" SEQ  tbld1 \* MERGEFORMAT ">
              <w:r w:rsidR="002734C6">
                <w:rPr>
                  <w:noProof/>
                </w:rPr>
                <w:t>1</w:t>
              </w:r>
            </w:fldSimple>
          </w:p>
        </w:tc>
        <w:tc>
          <w:tcPr>
            <w:tcW w:w="8365" w:type="dxa"/>
            <w:tcBorders>
              <w:bottom w:val="nil"/>
            </w:tcBorders>
          </w:tcPr>
          <w:p w14:paraId="6B5607B3" w14:textId="77777777" w:rsidR="00057A9B" w:rsidRPr="00437352" w:rsidRDefault="00057A9B">
            <w:pPr>
              <w:pStyle w:val="FootnoteText"/>
              <w:keepNext/>
              <w:spacing w:before="60" w:after="60"/>
            </w:pPr>
            <w:r w:rsidRPr="00437352">
              <w:t>The NDM/XML data must be provided in digital form (computer file).</w:t>
            </w:r>
          </w:p>
        </w:tc>
      </w:tr>
      <w:tr w:rsidR="00057A9B" w:rsidRPr="00437352" w14:paraId="00BCBEC0" w14:textId="77777777">
        <w:trPr>
          <w:cantSplit/>
        </w:trPr>
        <w:tc>
          <w:tcPr>
            <w:tcW w:w="750" w:type="dxa"/>
          </w:tcPr>
          <w:p w14:paraId="635F5D25" w14:textId="13C70992" w:rsidR="00057A9B" w:rsidRPr="00437352" w:rsidRDefault="00000000">
            <w:pPr>
              <w:pStyle w:val="FootnoteText"/>
              <w:keepNext/>
              <w:spacing w:before="60" w:after="60"/>
            </w:pPr>
            <w:fldSimple w:instr=" STYLEREF &quot;Heading 8,Annex Heading 1&quot;\l \n \t \* MERGEFORMAT ">
              <w:r w:rsidR="002734C6">
                <w:rPr>
                  <w:noProof/>
                </w:rPr>
                <w:t>E</w:t>
              </w:r>
            </w:fldSimple>
            <w:r w:rsidR="00057A9B" w:rsidRPr="00437352">
              <w:t>-1-</w:t>
            </w:r>
            <w:fldSimple w:instr=" SEQ  tbld1 \* MERGEFORMAT ">
              <w:r w:rsidR="002734C6">
                <w:rPr>
                  <w:noProof/>
                </w:rPr>
                <w:t>2</w:t>
              </w:r>
            </w:fldSimple>
          </w:p>
        </w:tc>
        <w:tc>
          <w:tcPr>
            <w:tcW w:w="8365" w:type="dxa"/>
          </w:tcPr>
          <w:p w14:paraId="5C854BE0" w14:textId="77777777" w:rsidR="00057A9B" w:rsidRPr="00437352" w:rsidRDefault="00057A9B">
            <w:pPr>
              <w:pStyle w:val="FootnoteText"/>
              <w:keepNext/>
              <w:spacing w:before="60" w:after="60"/>
            </w:pPr>
            <w:r w:rsidRPr="00437352">
              <w:t>The NDM/XML shall be represented by a valid XML format descriptor.</w:t>
            </w:r>
          </w:p>
        </w:tc>
      </w:tr>
      <w:tr w:rsidR="00057A9B" w:rsidRPr="00437352" w14:paraId="25DA69B3" w14:textId="77777777">
        <w:trPr>
          <w:cantSplit/>
        </w:trPr>
        <w:tc>
          <w:tcPr>
            <w:tcW w:w="750" w:type="dxa"/>
          </w:tcPr>
          <w:p w14:paraId="63EE6E37" w14:textId="11651076" w:rsidR="00057A9B" w:rsidRPr="00437352" w:rsidRDefault="001335C1">
            <w:pPr>
              <w:pStyle w:val="FootnoteText"/>
              <w:spacing w:before="60" w:after="60"/>
            </w:pPr>
            <w:fldSimple w:instr=" STYLEREF &quot;Heading 8,Annex Heading 1&quot;\l \n \t \* MERGEFORMAT ">
              <w:r>
                <w:rPr>
                  <w:noProof/>
                </w:rPr>
                <w:t>E</w:t>
              </w:r>
            </w:fldSimple>
            <w:r w:rsidR="00057A9B" w:rsidRPr="00437352">
              <w:t>-1-</w:t>
            </w:r>
            <w:fldSimple w:instr=" SEQ  tbld1 \* MERGEFORMAT ">
              <w:r w:rsidR="002734C6">
                <w:rPr>
                  <w:noProof/>
                </w:rPr>
                <w:t>3</w:t>
              </w:r>
            </w:fldSimple>
          </w:p>
        </w:tc>
        <w:tc>
          <w:tcPr>
            <w:tcW w:w="8365" w:type="dxa"/>
          </w:tcPr>
          <w:p w14:paraId="4D07231A" w14:textId="77777777" w:rsidR="00057A9B" w:rsidRPr="00437352" w:rsidRDefault="00057A9B">
            <w:pPr>
              <w:spacing w:before="60" w:after="60" w:line="240" w:lineRule="auto"/>
              <w:rPr>
                <w:sz w:val="20"/>
              </w:rPr>
            </w:pPr>
            <w:r w:rsidRPr="00437352">
              <w:rPr>
                <w:sz w:val="20"/>
              </w:rPr>
              <w:t>The NDM/XML format descriptor shall be hosted on the SANA Registry, whence it can be shared by all agencies exchanging instantiations of the format descriptor.</w:t>
            </w:r>
          </w:p>
        </w:tc>
      </w:tr>
      <w:tr w:rsidR="00057A9B" w:rsidRPr="00437352" w14:paraId="7FF0F0F5" w14:textId="77777777">
        <w:trPr>
          <w:cantSplit/>
        </w:trPr>
        <w:tc>
          <w:tcPr>
            <w:tcW w:w="750" w:type="dxa"/>
          </w:tcPr>
          <w:p w14:paraId="4715B5EB" w14:textId="6D35436D" w:rsidR="00057A9B" w:rsidRPr="00437352" w:rsidRDefault="001335C1">
            <w:pPr>
              <w:pStyle w:val="FootnoteText"/>
              <w:spacing w:before="60" w:after="60"/>
            </w:pPr>
            <w:fldSimple w:instr=" STYLEREF &quot;Heading 8,Annex Heading 1&quot;\l \n \t \* MERGEFORMAT ">
              <w:r>
                <w:rPr>
                  <w:noProof/>
                </w:rPr>
                <w:t>E</w:t>
              </w:r>
            </w:fldSimple>
            <w:r w:rsidR="00057A9B" w:rsidRPr="00437352">
              <w:t>-1-</w:t>
            </w:r>
            <w:fldSimple w:instr=" SEQ  tbld1 \* MERGEFORMAT ">
              <w:r w:rsidR="002734C6">
                <w:rPr>
                  <w:noProof/>
                </w:rPr>
                <w:t>4</w:t>
              </w:r>
            </w:fldSimple>
          </w:p>
        </w:tc>
        <w:tc>
          <w:tcPr>
            <w:tcW w:w="8365" w:type="dxa"/>
          </w:tcPr>
          <w:p w14:paraId="26F0D390" w14:textId="77777777" w:rsidR="00057A9B" w:rsidRPr="00437352" w:rsidRDefault="00057A9B">
            <w:pPr>
              <w:pStyle w:val="FootnoteText"/>
              <w:spacing w:before="60" w:after="60"/>
            </w:pPr>
            <w:r w:rsidRPr="00437352">
              <w:t>The NDM/XML shall allow for the representation of all the fields available in the Navigation Data Messages Recommended Standards.</w:t>
            </w:r>
            <w:r w:rsidRPr="00437352">
              <w:rPr>
                <w:rStyle w:val="FootnoteReference"/>
                <w:sz w:val="24"/>
              </w:rPr>
              <w:footnoteReference w:id="2"/>
            </w:r>
          </w:p>
        </w:tc>
      </w:tr>
      <w:tr w:rsidR="00057A9B" w:rsidRPr="00437352" w14:paraId="3895AB4C" w14:textId="77777777">
        <w:trPr>
          <w:cantSplit/>
        </w:trPr>
        <w:tc>
          <w:tcPr>
            <w:tcW w:w="750" w:type="dxa"/>
          </w:tcPr>
          <w:p w14:paraId="5958E94E" w14:textId="4201CCED" w:rsidR="00057A9B" w:rsidRPr="00437352" w:rsidRDefault="00000000">
            <w:pPr>
              <w:pStyle w:val="FootnoteText"/>
              <w:spacing w:before="60" w:after="60"/>
            </w:pPr>
            <w:fldSimple w:instr=" STYLEREF &quot;Heading 8,Annex Heading 1&quot;\l \n \t \* MERGEFORMAT ">
              <w:r w:rsidR="002734C6">
                <w:rPr>
                  <w:noProof/>
                </w:rPr>
                <w:t>E</w:t>
              </w:r>
            </w:fldSimple>
            <w:r w:rsidR="00057A9B" w:rsidRPr="00437352">
              <w:t>-1-</w:t>
            </w:r>
            <w:fldSimple w:instr=" SEQ  tbld1 \* MERGEFORMAT ">
              <w:r w:rsidR="002734C6">
                <w:rPr>
                  <w:noProof/>
                </w:rPr>
                <w:t>5</w:t>
              </w:r>
            </w:fldSimple>
          </w:p>
        </w:tc>
        <w:tc>
          <w:tcPr>
            <w:tcW w:w="8365" w:type="dxa"/>
          </w:tcPr>
          <w:p w14:paraId="42FB2A61" w14:textId="77777777" w:rsidR="00057A9B" w:rsidRPr="00437352" w:rsidRDefault="00057A9B">
            <w:pPr>
              <w:spacing w:before="60" w:after="60" w:line="240" w:lineRule="auto"/>
              <w:rPr>
                <w:sz w:val="20"/>
              </w:rPr>
            </w:pPr>
            <w:r w:rsidRPr="00437352">
              <w:rPr>
                <w:sz w:val="20"/>
              </w:rPr>
              <w:t>Files must be readily portable between and useable within ‘all’ computational environments in use by Member Agencies choosing to exchange NDMs via XML.</w:t>
            </w:r>
          </w:p>
        </w:tc>
      </w:tr>
      <w:tr w:rsidR="00057A9B" w:rsidRPr="00437352" w14:paraId="6B4B15D1" w14:textId="77777777">
        <w:trPr>
          <w:cantSplit/>
        </w:trPr>
        <w:tc>
          <w:tcPr>
            <w:tcW w:w="750" w:type="dxa"/>
          </w:tcPr>
          <w:p w14:paraId="60D95734" w14:textId="2C108847" w:rsidR="00057A9B" w:rsidRPr="00437352" w:rsidRDefault="00000000">
            <w:pPr>
              <w:pStyle w:val="FootnoteText"/>
              <w:spacing w:before="60" w:after="60"/>
            </w:pPr>
            <w:fldSimple w:instr=" STYLEREF &quot;Heading 8,Annex Heading 1&quot;\l \n \t \* MERGEFORMAT ">
              <w:r w:rsidR="002734C6">
                <w:rPr>
                  <w:noProof/>
                </w:rPr>
                <w:t>E</w:t>
              </w:r>
            </w:fldSimple>
            <w:r w:rsidR="00057A9B" w:rsidRPr="00437352">
              <w:t>-1-</w:t>
            </w:r>
            <w:fldSimple w:instr=" SEQ  tbld1 \* MERGEFORMAT ">
              <w:r w:rsidR="002734C6">
                <w:rPr>
                  <w:noProof/>
                </w:rPr>
                <w:t>6</w:t>
              </w:r>
            </w:fldSimple>
          </w:p>
        </w:tc>
        <w:tc>
          <w:tcPr>
            <w:tcW w:w="8365" w:type="dxa"/>
          </w:tcPr>
          <w:p w14:paraId="0CF34281" w14:textId="77777777" w:rsidR="00057A9B" w:rsidRPr="00437352" w:rsidRDefault="00057A9B">
            <w:pPr>
              <w:spacing w:before="60" w:after="60" w:line="240" w:lineRule="auto"/>
              <w:rPr>
                <w:sz w:val="20"/>
              </w:rPr>
            </w:pPr>
            <w:r w:rsidRPr="00437352">
              <w:rPr>
                <w:sz w:val="20"/>
              </w:rPr>
              <w:t>Files must have means of being uniquely identified and clearly annotated. The file name alone is considered insufficient for this purpose.</w:t>
            </w:r>
          </w:p>
        </w:tc>
      </w:tr>
      <w:tr w:rsidR="00057A9B" w:rsidRPr="00437352" w14:paraId="63B473C2" w14:textId="77777777">
        <w:trPr>
          <w:cantSplit/>
        </w:trPr>
        <w:tc>
          <w:tcPr>
            <w:tcW w:w="750" w:type="dxa"/>
          </w:tcPr>
          <w:p w14:paraId="3A90F3A7" w14:textId="062171CC" w:rsidR="00057A9B" w:rsidRPr="00437352" w:rsidRDefault="00000000">
            <w:pPr>
              <w:pStyle w:val="FootnoteText"/>
              <w:spacing w:before="60" w:after="60"/>
            </w:pPr>
            <w:fldSimple w:instr=" STYLEREF &quot;Heading 8,Annex Heading 1&quot;\l \n \t \* MERGEFORMAT ">
              <w:r w:rsidR="002734C6">
                <w:rPr>
                  <w:noProof/>
                </w:rPr>
                <w:t>E</w:t>
              </w:r>
            </w:fldSimple>
            <w:r w:rsidR="00057A9B" w:rsidRPr="00437352">
              <w:t>-1-</w:t>
            </w:r>
            <w:fldSimple w:instr=" SEQ  tbld1 \* MERGEFORMAT ">
              <w:r w:rsidR="002734C6">
                <w:rPr>
                  <w:noProof/>
                </w:rPr>
                <w:t>7</w:t>
              </w:r>
            </w:fldSimple>
          </w:p>
        </w:tc>
        <w:tc>
          <w:tcPr>
            <w:tcW w:w="8365" w:type="dxa"/>
          </w:tcPr>
          <w:p w14:paraId="65E029E7" w14:textId="77777777" w:rsidR="00057A9B" w:rsidRPr="00437352" w:rsidRDefault="00057A9B">
            <w:pPr>
              <w:pStyle w:val="FootnoteText"/>
              <w:spacing w:before="60" w:after="60"/>
            </w:pPr>
            <w:r w:rsidRPr="00437352">
              <w:t>File name syntax and length must not violate computer constraints for those computing environments in use by Member Agencies.</w:t>
            </w:r>
          </w:p>
        </w:tc>
      </w:tr>
      <w:tr w:rsidR="00057A9B" w:rsidRPr="00437352" w14:paraId="3194C9A4" w14:textId="77777777">
        <w:trPr>
          <w:cantSplit/>
        </w:trPr>
        <w:tc>
          <w:tcPr>
            <w:tcW w:w="750" w:type="dxa"/>
          </w:tcPr>
          <w:p w14:paraId="1CC9C873" w14:textId="34D19A4D" w:rsidR="00057A9B" w:rsidRPr="00437352" w:rsidRDefault="00000000">
            <w:pPr>
              <w:pStyle w:val="FootnoteText"/>
              <w:spacing w:before="60" w:after="60"/>
            </w:pPr>
            <w:fldSimple w:instr=" STYLEREF &quot;Heading 8,Annex Heading 1&quot;\l \n \t \* MERGEFORMAT ">
              <w:r w:rsidR="002734C6">
                <w:rPr>
                  <w:noProof/>
                </w:rPr>
                <w:t>E</w:t>
              </w:r>
            </w:fldSimple>
            <w:r w:rsidR="00057A9B" w:rsidRPr="00437352">
              <w:t>-1-</w:t>
            </w:r>
            <w:fldSimple w:instr=" SEQ  tbld1 \* MERGEFORMAT ">
              <w:r w:rsidR="002734C6">
                <w:rPr>
                  <w:noProof/>
                </w:rPr>
                <w:t>8</w:t>
              </w:r>
            </w:fldSimple>
          </w:p>
        </w:tc>
        <w:tc>
          <w:tcPr>
            <w:tcW w:w="8365" w:type="dxa"/>
          </w:tcPr>
          <w:p w14:paraId="041B97A2" w14:textId="77777777" w:rsidR="00057A9B" w:rsidRPr="00437352" w:rsidRDefault="00057A9B">
            <w:pPr>
              <w:pStyle w:val="FootnoteText"/>
              <w:spacing w:before="60" w:after="60"/>
            </w:pPr>
            <w:r w:rsidRPr="00437352">
              <w:t>The NDM/XML shall use XML elements whe</w:t>
            </w:r>
            <w:r>
              <w:t>n</w:t>
            </w:r>
            <w:r w:rsidRPr="00437352">
              <w:t xml:space="preserve"> there is substructure associated with information, </w:t>
            </w:r>
            <w:r>
              <w:t>for example</w:t>
            </w:r>
            <w:r w:rsidRPr="00437352">
              <w:t>, maneuver parameters.</w:t>
            </w:r>
          </w:p>
        </w:tc>
      </w:tr>
      <w:tr w:rsidR="00057A9B" w:rsidRPr="00437352" w14:paraId="567A269C" w14:textId="77777777">
        <w:trPr>
          <w:cantSplit/>
        </w:trPr>
        <w:tc>
          <w:tcPr>
            <w:tcW w:w="750" w:type="dxa"/>
          </w:tcPr>
          <w:p w14:paraId="34085D5D" w14:textId="41603B3E" w:rsidR="00057A9B" w:rsidRPr="00437352" w:rsidRDefault="00000000">
            <w:pPr>
              <w:pStyle w:val="FootnoteText"/>
              <w:keepNext/>
              <w:spacing w:before="60" w:after="60"/>
            </w:pPr>
            <w:fldSimple w:instr=" STYLEREF &quot;Heading 8,Annex Heading 1&quot;\l \n \t \* MERGEFORMAT ">
              <w:r w:rsidR="002734C6">
                <w:rPr>
                  <w:noProof/>
                </w:rPr>
                <w:t>E</w:t>
              </w:r>
            </w:fldSimple>
            <w:r w:rsidR="00057A9B" w:rsidRPr="00437352">
              <w:t>-1-</w:t>
            </w:r>
            <w:fldSimple w:instr=" SEQ  tbld1 \* MERGEFORMAT ">
              <w:r w:rsidR="002734C6">
                <w:rPr>
                  <w:noProof/>
                </w:rPr>
                <w:t>9</w:t>
              </w:r>
            </w:fldSimple>
          </w:p>
        </w:tc>
        <w:tc>
          <w:tcPr>
            <w:tcW w:w="8365" w:type="dxa"/>
          </w:tcPr>
          <w:p w14:paraId="3FF288E2" w14:textId="77777777" w:rsidR="00057A9B" w:rsidRPr="00437352" w:rsidRDefault="00057A9B">
            <w:pPr>
              <w:pStyle w:val="FootnoteText"/>
              <w:keepNext/>
              <w:spacing w:before="60" w:after="60"/>
            </w:pPr>
            <w:r w:rsidRPr="00437352">
              <w:t>The NDM/XML shall use XML elements whe</w:t>
            </w:r>
            <w:r>
              <w:t>n</w:t>
            </w:r>
            <w:r w:rsidRPr="00437352">
              <w:t xml:space="preserve"> there is data type checking associated with information, </w:t>
            </w:r>
            <w:r>
              <w:t>for example</w:t>
            </w:r>
            <w:r w:rsidRPr="00437352">
              <w:t>, maneuver parameters.</w:t>
            </w:r>
          </w:p>
        </w:tc>
      </w:tr>
    </w:tbl>
    <w:p w14:paraId="272806B7" w14:textId="1FEC4317" w:rsidR="00057A9B" w:rsidRPr="006D5EAD" w:rsidRDefault="00057A9B" w:rsidP="00057A9B">
      <w:pPr>
        <w:pStyle w:val="TableTitle"/>
      </w:pPr>
      <w:r>
        <w:t xml:space="preserve">Table </w:t>
      </w:r>
      <w:fldSimple w:instr=" STYLEREF &quot;Heading 8,Annex Heading 1&quot;\l \n \t \* MERGEFORMAT ">
        <w:r w:rsidR="002734C6">
          <w:rPr>
            <w:noProof/>
          </w:rPr>
          <w:t>E</w:t>
        </w:r>
      </w:fldSimple>
      <w:r>
        <w:noBreakHyphen/>
      </w:r>
      <w:fldSimple w:instr=" SEQ Table \s 8 \* MERGEFORMAT ">
        <w:r w:rsidR="002734C6">
          <w:rPr>
            <w:noProof/>
          </w:rPr>
          <w:t>2</w:t>
        </w:r>
      </w:fldSimple>
      <w:r>
        <w:fldChar w:fldCharType="begin"/>
      </w:r>
      <w:r>
        <w:instrText xml:space="preserve"> TC \f T \l 7 "</w:instrText>
      </w:r>
      <w:fldSimple w:instr=" STYLEREF &quot;Heading 8,Annex Heading 1&quot;\l \n \t \* MERGEFORMAT ">
        <w:bookmarkStart w:id="330" w:name="_Toc113809862"/>
        <w:r w:rsidR="002734C6">
          <w:rPr>
            <w:noProof/>
          </w:rPr>
          <w:instrText>E</w:instrText>
        </w:r>
      </w:fldSimple>
      <w:r>
        <w:instrText>-</w:instrText>
      </w:r>
      <w:fldSimple w:instr=" SEQ Table_TOC \s 8 \* MERGEFORMAT ">
        <w:r w:rsidR="002734C6">
          <w:rPr>
            <w:noProof/>
          </w:rPr>
          <w:instrText>2</w:instrText>
        </w:r>
      </w:fldSimple>
      <w:r>
        <w:tab/>
        <w:instrText>Heritage Requirements</w:instrText>
      </w:r>
      <w:bookmarkEnd w:id="330"/>
      <w:r>
        <w:instrText>"</w:instrText>
      </w:r>
      <w:r>
        <w:fldChar w:fldCharType="end"/>
      </w:r>
      <w:r>
        <w:t>:  Heritage Requirements</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6D5EAD" w14:paraId="396D394B" w14:textId="77777777">
        <w:trPr>
          <w:cantSplit/>
          <w:tblHeader/>
        </w:trPr>
        <w:tc>
          <w:tcPr>
            <w:tcW w:w="835" w:type="dxa"/>
            <w:vAlign w:val="bottom"/>
          </w:tcPr>
          <w:p w14:paraId="45965E5E" w14:textId="77777777" w:rsidR="00057A9B" w:rsidRPr="006D5EAD" w:rsidRDefault="00057A9B">
            <w:pPr>
              <w:keepNext/>
              <w:spacing w:before="0" w:line="240" w:lineRule="auto"/>
              <w:jc w:val="center"/>
              <w:rPr>
                <w:u w:val="single"/>
              </w:rPr>
            </w:pPr>
            <w:r w:rsidRPr="006D5EAD">
              <w:rPr>
                <w:u w:val="single"/>
              </w:rPr>
              <w:t>ID</w:t>
            </w:r>
          </w:p>
        </w:tc>
        <w:tc>
          <w:tcPr>
            <w:tcW w:w="8280" w:type="dxa"/>
            <w:vAlign w:val="bottom"/>
          </w:tcPr>
          <w:p w14:paraId="34AF055B" w14:textId="77777777" w:rsidR="00057A9B" w:rsidRPr="006D5EAD" w:rsidRDefault="00057A9B">
            <w:pPr>
              <w:keepNext/>
              <w:spacing w:before="0" w:line="240" w:lineRule="auto"/>
              <w:jc w:val="center"/>
              <w:rPr>
                <w:u w:val="single"/>
              </w:rPr>
            </w:pPr>
            <w:r w:rsidRPr="006D5EAD">
              <w:rPr>
                <w:u w:val="single"/>
              </w:rPr>
              <w:t>Requirement</w:t>
            </w:r>
          </w:p>
        </w:tc>
      </w:tr>
      <w:tr w:rsidR="00057A9B" w:rsidRPr="006D5EAD" w14:paraId="4BC34955" w14:textId="77777777">
        <w:trPr>
          <w:cantSplit/>
        </w:trPr>
        <w:tc>
          <w:tcPr>
            <w:tcW w:w="835" w:type="dxa"/>
          </w:tcPr>
          <w:p w14:paraId="2E3BC5CB" w14:textId="5137C0C6" w:rsidR="00057A9B" w:rsidRPr="006D5EAD" w:rsidRDefault="00057A9B">
            <w:pPr>
              <w:pStyle w:val="FootnoteText"/>
              <w:keepNext/>
              <w:spacing w:before="60" w:after="60"/>
            </w:pPr>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-2-1</w:t>
            </w:r>
          </w:p>
        </w:tc>
        <w:tc>
          <w:tcPr>
            <w:tcW w:w="8280" w:type="dxa"/>
          </w:tcPr>
          <w:p w14:paraId="461FC487" w14:textId="77777777" w:rsidR="00057A9B" w:rsidRPr="006D5EAD" w:rsidRDefault="00057A9B">
            <w:pPr>
              <w:keepNext/>
              <w:spacing w:before="60" w:after="60" w:line="240" w:lineRule="auto"/>
              <w:rPr>
                <w:sz w:val="20"/>
              </w:rPr>
            </w:pPr>
            <w:r w:rsidRPr="006D5EAD">
              <w:rPr>
                <w:sz w:val="20"/>
              </w:rPr>
              <w:t>The standard shall be, or must include, an ASCII format.</w:t>
            </w:r>
          </w:p>
        </w:tc>
      </w:tr>
      <w:tr w:rsidR="00057A9B" w:rsidRPr="006D5EAD" w14:paraId="1FFE193C" w14:textId="77777777">
        <w:trPr>
          <w:cantSplit/>
          <w:trHeight w:val="20"/>
        </w:trPr>
        <w:tc>
          <w:tcPr>
            <w:tcW w:w="835" w:type="dxa"/>
          </w:tcPr>
          <w:p w14:paraId="1DE11700" w14:textId="778720BC" w:rsidR="00057A9B" w:rsidRPr="006D5EAD" w:rsidRDefault="00057A9B">
            <w:pPr>
              <w:pStyle w:val="FootnoteText"/>
              <w:spacing w:before="60" w:after="60"/>
            </w:pPr>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-2-2</w:t>
            </w:r>
          </w:p>
        </w:tc>
        <w:tc>
          <w:tcPr>
            <w:tcW w:w="8280" w:type="dxa"/>
          </w:tcPr>
          <w:p w14:paraId="5F3C1BA9" w14:textId="77777777" w:rsidR="00057A9B" w:rsidRPr="006D5EAD" w:rsidRDefault="00057A9B">
            <w:pPr>
              <w:spacing w:before="60" w:after="60" w:line="240" w:lineRule="auto"/>
              <w:rPr>
                <w:sz w:val="20"/>
              </w:rPr>
            </w:pPr>
            <w:r w:rsidRPr="006D5EAD">
              <w:rPr>
                <w:sz w:val="20"/>
              </w:rPr>
              <w:t>The standard shall not require software supplied by other agencies to process valid instantiations of the NDM/XML schema.</w:t>
            </w:r>
          </w:p>
        </w:tc>
      </w:tr>
    </w:tbl>
    <w:p w14:paraId="721AC96B" w14:textId="77847198" w:rsidR="00057A9B" w:rsidRPr="006D5EAD" w:rsidRDefault="00057A9B" w:rsidP="00057A9B">
      <w:pPr>
        <w:pStyle w:val="TableTitle"/>
      </w:pPr>
      <w:r>
        <w:t xml:space="preserve">Table </w:t>
      </w:r>
      <w:fldSimple w:instr=" STYLEREF &quot;Heading 8,Annex Heading 1&quot;\l \n \t \* MERGEFORMAT ">
        <w:r w:rsidR="002734C6">
          <w:rPr>
            <w:noProof/>
          </w:rPr>
          <w:t>E</w:t>
        </w:r>
      </w:fldSimple>
      <w:r>
        <w:noBreakHyphen/>
      </w:r>
      <w:fldSimple w:instr=" SEQ Table \s 8 \* MERGEFORMAT ">
        <w:r w:rsidR="002734C6">
          <w:rPr>
            <w:noProof/>
          </w:rPr>
          <w:t>3</w:t>
        </w:r>
      </w:fldSimple>
      <w:r>
        <w:fldChar w:fldCharType="begin"/>
      </w:r>
      <w:r>
        <w:instrText xml:space="preserve"> TC \f T \l 7 "</w:instrText>
      </w:r>
      <w:fldSimple w:instr=" STYLEREF &quot;Heading 8,Annex Heading 1&quot;\l \n \t \* MERGEFORMAT ">
        <w:bookmarkStart w:id="331" w:name="_Toc113809863"/>
        <w:r w:rsidR="002734C6">
          <w:rPr>
            <w:noProof/>
          </w:rPr>
          <w:instrText>E</w:instrText>
        </w:r>
      </w:fldSimple>
      <w:r>
        <w:instrText>-</w:instrText>
      </w:r>
      <w:fldSimple w:instr=" SEQ Table_TOC \s 8 \* MERGEFORMAT ">
        <w:r w:rsidR="002734C6">
          <w:rPr>
            <w:noProof/>
          </w:rPr>
          <w:instrText>3</w:instrText>
        </w:r>
      </w:fldSimple>
      <w:r>
        <w:tab/>
        <w:instrText>Desirable Characteristics</w:instrText>
      </w:r>
      <w:bookmarkEnd w:id="331"/>
      <w:r>
        <w:instrText>"</w:instrText>
      </w:r>
      <w:r>
        <w:fldChar w:fldCharType="end"/>
      </w:r>
      <w:r>
        <w:t>:  Desirable Characteristics</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835"/>
        <w:gridCol w:w="8280"/>
      </w:tblGrid>
      <w:tr w:rsidR="00057A9B" w:rsidRPr="006D5EAD" w14:paraId="39D0F37C" w14:textId="77777777">
        <w:trPr>
          <w:cantSplit/>
          <w:tblHeader/>
        </w:trPr>
        <w:tc>
          <w:tcPr>
            <w:tcW w:w="835" w:type="dxa"/>
            <w:vAlign w:val="bottom"/>
          </w:tcPr>
          <w:p w14:paraId="08ADF7AC" w14:textId="77777777" w:rsidR="00057A9B" w:rsidRPr="006D5EAD" w:rsidRDefault="00057A9B">
            <w:pPr>
              <w:keepNext/>
              <w:spacing w:before="0" w:line="240" w:lineRule="auto"/>
              <w:jc w:val="center"/>
              <w:rPr>
                <w:u w:val="single"/>
              </w:rPr>
            </w:pPr>
            <w:r w:rsidRPr="006D5EAD">
              <w:rPr>
                <w:u w:val="single"/>
              </w:rPr>
              <w:t>ID</w:t>
            </w:r>
          </w:p>
        </w:tc>
        <w:tc>
          <w:tcPr>
            <w:tcW w:w="8280" w:type="dxa"/>
            <w:vAlign w:val="bottom"/>
          </w:tcPr>
          <w:p w14:paraId="1503473F" w14:textId="77777777" w:rsidR="00057A9B" w:rsidRPr="006D5EAD" w:rsidRDefault="00057A9B">
            <w:pPr>
              <w:keepNext/>
              <w:spacing w:before="0" w:line="240" w:lineRule="auto"/>
              <w:jc w:val="center"/>
              <w:rPr>
                <w:u w:val="single"/>
              </w:rPr>
            </w:pPr>
            <w:r w:rsidRPr="006D5EAD">
              <w:rPr>
                <w:u w:val="single"/>
              </w:rPr>
              <w:t>Requirement</w:t>
            </w:r>
          </w:p>
        </w:tc>
      </w:tr>
      <w:tr w:rsidR="00057A9B" w:rsidRPr="006D5EAD" w14:paraId="0D4ECB92" w14:textId="77777777">
        <w:trPr>
          <w:cantSplit/>
          <w:trHeight w:val="20"/>
        </w:trPr>
        <w:tc>
          <w:tcPr>
            <w:tcW w:w="835" w:type="dxa"/>
          </w:tcPr>
          <w:p w14:paraId="2019AD59" w14:textId="30D70A06" w:rsidR="00057A9B" w:rsidRPr="006D5EAD" w:rsidRDefault="00057A9B">
            <w:pPr>
              <w:pStyle w:val="FootnoteText"/>
              <w:keepNext/>
              <w:spacing w:before="60" w:after="60"/>
            </w:pPr>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-3-1</w:t>
            </w:r>
          </w:p>
        </w:tc>
        <w:tc>
          <w:tcPr>
            <w:tcW w:w="8280" w:type="dxa"/>
          </w:tcPr>
          <w:p w14:paraId="141BE5E2" w14:textId="77777777" w:rsidR="00057A9B" w:rsidRPr="006D5EAD" w:rsidRDefault="00057A9B">
            <w:pPr>
              <w:keepNext/>
              <w:spacing w:before="60" w:after="60" w:line="240" w:lineRule="auto"/>
              <w:rPr>
                <w:sz w:val="20"/>
              </w:rPr>
            </w:pPr>
            <w:r w:rsidRPr="006D5EAD">
              <w:rPr>
                <w:sz w:val="20"/>
              </w:rPr>
              <w:t>The standard should be extensible with no disruption to existing users/uses.</w:t>
            </w:r>
          </w:p>
        </w:tc>
      </w:tr>
      <w:tr w:rsidR="00057A9B" w:rsidRPr="006D5EAD" w14:paraId="7C7C40D2" w14:textId="77777777">
        <w:trPr>
          <w:cantSplit/>
        </w:trPr>
        <w:tc>
          <w:tcPr>
            <w:tcW w:w="835" w:type="dxa"/>
          </w:tcPr>
          <w:p w14:paraId="22E469EC" w14:textId="09B9D785" w:rsidR="00057A9B" w:rsidRPr="006D5EAD" w:rsidRDefault="00057A9B">
            <w:pPr>
              <w:pStyle w:val="FootnoteText"/>
              <w:spacing w:before="60" w:after="60"/>
            </w:pPr>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-3-2</w:t>
            </w:r>
          </w:p>
        </w:tc>
        <w:tc>
          <w:tcPr>
            <w:tcW w:w="8280" w:type="dxa"/>
          </w:tcPr>
          <w:p w14:paraId="2FC039F5" w14:textId="2F688E28" w:rsidR="00057A9B" w:rsidRPr="006D5EAD" w:rsidRDefault="00057A9B">
            <w:pPr>
              <w:spacing w:before="60" w:after="60" w:line="240" w:lineRule="auto"/>
              <w:rPr>
                <w:sz w:val="20"/>
              </w:rPr>
            </w:pPr>
            <w:r w:rsidRPr="006D5EAD">
              <w:rPr>
                <w:sz w:val="20"/>
              </w:rPr>
              <w:t xml:space="preserve">Keywords, values, and terminology in the NDM/XML should be the same as those in the </w:t>
            </w:r>
            <w:r w:rsidRPr="00437352">
              <w:rPr>
                <w:sz w:val="20"/>
              </w:rPr>
              <w:t>Navigation Data Messages Recommended Standards,</w:t>
            </w:r>
            <w:r w:rsidRPr="006D5EAD">
              <w:rPr>
                <w:sz w:val="20"/>
              </w:rPr>
              <w:t xml:space="preserve"> insofar as it is possible.</w:t>
            </w:r>
          </w:p>
        </w:tc>
      </w:tr>
      <w:tr w:rsidR="00057A9B" w:rsidRPr="006D5EAD" w14:paraId="2F3D3B1B" w14:textId="77777777">
        <w:trPr>
          <w:cantSplit/>
        </w:trPr>
        <w:tc>
          <w:tcPr>
            <w:tcW w:w="835" w:type="dxa"/>
          </w:tcPr>
          <w:p w14:paraId="45CFA9CE" w14:textId="0D70EAD8" w:rsidR="00057A9B" w:rsidRPr="006D5EAD" w:rsidRDefault="00057A9B">
            <w:pPr>
              <w:pStyle w:val="FootnoteText"/>
              <w:spacing w:before="60" w:after="60"/>
            </w:pPr>
            <w:r w:rsidRPr="00E54F17">
              <w:rPr>
                <w:color w:val="0000FF"/>
                <w:u w:val="dotted"/>
              </w:rPr>
              <w:lastRenderedPageBreak/>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-3-3</w:t>
            </w:r>
          </w:p>
        </w:tc>
        <w:tc>
          <w:tcPr>
            <w:tcW w:w="8280" w:type="dxa"/>
          </w:tcPr>
          <w:p w14:paraId="4AB224DE" w14:textId="77777777" w:rsidR="00057A9B" w:rsidRPr="006D5EAD" w:rsidRDefault="00057A9B">
            <w:pPr>
              <w:spacing w:before="60" w:after="60" w:line="240" w:lineRule="auto"/>
              <w:rPr>
                <w:sz w:val="20"/>
              </w:rPr>
            </w:pPr>
            <w:r w:rsidRPr="006D5EAD">
              <w:rPr>
                <w:sz w:val="20"/>
              </w:rPr>
              <w:t>Structures in the NDM/XML should be re-used across the different message types whe</w:t>
            </w:r>
            <w:r>
              <w:rPr>
                <w:sz w:val="20"/>
              </w:rPr>
              <w:t>n</w:t>
            </w:r>
            <w:r w:rsidRPr="006D5EAD">
              <w:rPr>
                <w:sz w:val="20"/>
              </w:rPr>
              <w:t xml:space="preserve"> practical.</w:t>
            </w:r>
          </w:p>
        </w:tc>
      </w:tr>
      <w:tr w:rsidR="00057A9B" w:rsidRPr="006D5EAD" w14:paraId="061FE75D" w14:textId="77777777">
        <w:trPr>
          <w:cantSplit/>
        </w:trPr>
        <w:tc>
          <w:tcPr>
            <w:tcW w:w="835" w:type="dxa"/>
          </w:tcPr>
          <w:p w14:paraId="5B114835" w14:textId="2C7A1156" w:rsidR="00057A9B" w:rsidRPr="006D5EAD" w:rsidRDefault="00057A9B">
            <w:pPr>
              <w:pStyle w:val="FootnoteText"/>
              <w:spacing w:before="60" w:after="60"/>
            </w:pPr>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-3-4</w:t>
            </w:r>
          </w:p>
        </w:tc>
        <w:tc>
          <w:tcPr>
            <w:tcW w:w="8280" w:type="dxa"/>
          </w:tcPr>
          <w:p w14:paraId="410C0B72" w14:textId="59225B30" w:rsidR="00057A9B" w:rsidRPr="006D5EAD" w:rsidRDefault="00057A9B">
            <w:pPr>
              <w:pStyle w:val="FootnoteText"/>
              <w:spacing w:before="60" w:after="60"/>
            </w:pPr>
            <w:r w:rsidRPr="006D5EAD">
              <w:t xml:space="preserve">The NDM/XML should minimize the use of tags that do not correspond to keywords in the </w:t>
            </w:r>
            <w:r w:rsidRPr="00437352">
              <w:t>Navigation Data Messages Recommended Standards</w:t>
            </w:r>
            <w:r w:rsidRPr="006D5EAD">
              <w:t>.</w:t>
            </w:r>
            <w:r w:rsidR="008B69AC" w:rsidRPr="008626AC" w:rsidDel="008B69AC">
              <w:rPr>
                <w:rStyle w:val="FootnoteReference"/>
                <w:color w:val="0000FF"/>
                <w:sz w:val="24"/>
                <w:u w:val="dotted"/>
              </w:rPr>
              <w:t xml:space="preserve"> </w:t>
            </w:r>
          </w:p>
        </w:tc>
      </w:tr>
      <w:tr w:rsidR="00057A9B" w:rsidRPr="006D5EAD" w14:paraId="2315D838" w14:textId="77777777">
        <w:trPr>
          <w:cantSplit/>
        </w:trPr>
        <w:tc>
          <w:tcPr>
            <w:tcW w:w="835" w:type="dxa"/>
          </w:tcPr>
          <w:p w14:paraId="10FB9130" w14:textId="6314A80E" w:rsidR="00057A9B" w:rsidRPr="006D5EAD" w:rsidRDefault="00057A9B">
            <w:pPr>
              <w:pStyle w:val="FootnoteText"/>
              <w:spacing w:before="60" w:after="60"/>
            </w:pPr>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-3-5</w:t>
            </w:r>
          </w:p>
        </w:tc>
        <w:tc>
          <w:tcPr>
            <w:tcW w:w="8280" w:type="dxa"/>
          </w:tcPr>
          <w:p w14:paraId="1DFD8CF8" w14:textId="77777777" w:rsidR="00057A9B" w:rsidRPr="006D5EAD" w:rsidRDefault="00057A9B">
            <w:pPr>
              <w:spacing w:before="60" w:after="60" w:line="240" w:lineRule="auto"/>
              <w:rPr>
                <w:sz w:val="20"/>
              </w:rPr>
            </w:pPr>
            <w:r w:rsidRPr="006D5EAD">
              <w:rPr>
                <w:sz w:val="20"/>
              </w:rPr>
              <w:t>Units may be specified in the NDM/XML instantiations.  The standard should provide for clear specification of units of measure.</w:t>
            </w:r>
          </w:p>
        </w:tc>
      </w:tr>
      <w:tr w:rsidR="00057A9B" w:rsidRPr="006D5EAD" w14:paraId="0ED60E63" w14:textId="77777777">
        <w:trPr>
          <w:cantSplit/>
        </w:trPr>
        <w:tc>
          <w:tcPr>
            <w:tcW w:w="835" w:type="dxa"/>
          </w:tcPr>
          <w:p w14:paraId="181492D2" w14:textId="0EEBF82E" w:rsidR="00057A9B" w:rsidRPr="006D5EAD" w:rsidRDefault="00057A9B">
            <w:pPr>
              <w:pStyle w:val="FootnoteText"/>
              <w:spacing w:before="60" w:after="60"/>
            </w:pPr>
            <w:r w:rsidRPr="00E54F17">
              <w:rPr>
                <w:color w:val="0000FF"/>
                <w:u w:val="dotted"/>
              </w:rPr>
              <w:fldChar w:fldCharType="begin"/>
            </w:r>
            <w:r w:rsidRPr="00E54F17">
              <w:rPr>
                <w:color w:val="0000FF"/>
                <w:u w:val="dotted"/>
              </w:rPr>
              <w:instrText xml:space="preserve"> STYLEREF "Heading 8,Annex Heading 1"\l \n \t \* MERGEFORMAT </w:instrText>
            </w:r>
            <w:r w:rsidRPr="00E54F17">
              <w:rPr>
                <w:color w:val="0000FF"/>
                <w:u w:val="dotted"/>
              </w:rPr>
              <w:fldChar w:fldCharType="separate"/>
            </w:r>
            <w:r w:rsidR="002734C6" w:rsidRPr="002734C6">
              <w:rPr>
                <w:noProof/>
              </w:rPr>
              <w:t>E</w:t>
            </w:r>
            <w:r w:rsidRPr="00E54F17">
              <w:rPr>
                <w:color w:val="0000FF"/>
                <w:u w:val="dotted"/>
              </w:rPr>
              <w:fldChar w:fldCharType="end"/>
            </w:r>
            <w:r w:rsidRPr="006D5EAD">
              <w:t>-3-6</w:t>
            </w:r>
          </w:p>
        </w:tc>
        <w:tc>
          <w:tcPr>
            <w:tcW w:w="8280" w:type="dxa"/>
          </w:tcPr>
          <w:p w14:paraId="685137C9" w14:textId="77777777" w:rsidR="00057A9B" w:rsidRPr="006D5EAD" w:rsidRDefault="00057A9B">
            <w:pPr>
              <w:pStyle w:val="FootnoteText"/>
              <w:spacing w:before="60" w:after="60"/>
            </w:pPr>
            <w:r w:rsidRPr="006D5EAD">
              <w:t>The NDM/XML may use XML attributes whe</w:t>
            </w:r>
            <w:r>
              <w:t>n</w:t>
            </w:r>
            <w:r w:rsidRPr="006D5EAD">
              <w:t xml:space="preserve"> there is no substructure associated with information (e.g., units specifications).</w:t>
            </w:r>
          </w:p>
        </w:tc>
      </w:tr>
    </w:tbl>
    <w:p w14:paraId="44F2A2D0" w14:textId="77777777" w:rsidR="00057A9B" w:rsidRPr="006D5EAD" w:rsidRDefault="00057A9B" w:rsidP="00057A9B"/>
    <w:p w14:paraId="2B5CDDE8" w14:textId="77777777" w:rsidR="008E2908" w:rsidRPr="006D5EAD" w:rsidRDefault="008E2908" w:rsidP="008E2908"/>
    <w:p w14:paraId="24B9C6AE" w14:textId="77777777" w:rsidR="008E2908" w:rsidRPr="006D5EAD" w:rsidRDefault="008E2908" w:rsidP="008E2908">
      <w:pPr>
        <w:sectPr w:rsidR="008E2908" w:rsidRPr="006D5EAD" w:rsidSect="00AC5696">
          <w:type w:val="continuous"/>
          <w:pgSz w:w="12240" w:h="15840"/>
          <w:pgMar w:top="1440" w:right="1440" w:bottom="1440" w:left="1440" w:header="547" w:footer="547" w:gutter="360"/>
          <w:pgNumType w:start="1" w:chapStyle="8"/>
          <w:cols w:space="720"/>
          <w:docGrid w:linePitch="360"/>
        </w:sectPr>
      </w:pPr>
    </w:p>
    <w:p w14:paraId="0607B9EF" w14:textId="49FAF7A3" w:rsidR="008E2908" w:rsidRPr="006D5EAD" w:rsidRDefault="008E2908" w:rsidP="008E2908">
      <w:pPr>
        <w:pStyle w:val="Heading8"/>
      </w:pPr>
      <w:r w:rsidRPr="006D5EAD">
        <w:lastRenderedPageBreak/>
        <w:br/>
      </w:r>
      <w:r w:rsidRPr="006D5EAD">
        <w:br/>
      </w:r>
      <w:bookmarkStart w:id="332" w:name="F_Rationale"/>
      <w:bookmarkStart w:id="333" w:name="_Toc114057159"/>
      <w:bookmarkEnd w:id="332"/>
      <w:r>
        <w:t>TECHNICAL MATERIAL AND CONVEN</w:t>
      </w:r>
      <w:r w:rsidRPr="006D5EAD">
        <w:t>TIONS</w:t>
      </w:r>
      <w:r w:rsidRPr="006D5EAD">
        <w:br/>
      </w:r>
      <w:r w:rsidRPr="007D38C6">
        <w:rPr>
          <w:iCs w:val="0"/>
          <w:sz w:val="24"/>
          <w:szCs w:val="20"/>
        </w:rPr>
        <w:br/>
      </w:r>
      <w:r w:rsidRPr="006D5EAD">
        <w:t>(INFORMATIVE)</w:t>
      </w:r>
      <w:bookmarkEnd w:id="333"/>
    </w:p>
    <w:p w14:paraId="7174CC8E" w14:textId="77777777" w:rsidR="00342E67" w:rsidRPr="006D5EAD" w:rsidRDefault="00342E67" w:rsidP="007D38C6">
      <w:pPr>
        <w:pStyle w:val="Annex2"/>
        <w:spacing w:before="480"/>
      </w:pPr>
      <w:bookmarkStart w:id="334" w:name="_Toc113809598"/>
      <w:r w:rsidRPr="006D5EAD">
        <w:t>Extensible Markup Language</w:t>
      </w:r>
      <w:bookmarkEnd w:id="334"/>
    </w:p>
    <w:p w14:paraId="28D84F69" w14:textId="77777777" w:rsidR="00342E67" w:rsidRPr="006D5EAD" w:rsidRDefault="00342E67" w:rsidP="007D38C6">
      <w:pPr>
        <w:pStyle w:val="Annex3"/>
        <w:tabs>
          <w:tab w:val="clear" w:pos="960"/>
          <w:tab w:val="num" w:pos="720"/>
        </w:tabs>
        <w:ind w:left="720"/>
      </w:pPr>
      <w:r w:rsidRPr="006D5EAD">
        <w:t>General</w:t>
      </w:r>
    </w:p>
    <w:p w14:paraId="0D6B314F" w14:textId="1D66F8B4" w:rsidR="00342E67" w:rsidRPr="00BF0371" w:rsidRDefault="00342E67" w:rsidP="00342E67">
      <w:pPr>
        <w:rPr>
          <w:spacing w:val="-2"/>
        </w:rPr>
      </w:pPr>
      <w:r w:rsidRPr="00BF0371">
        <w:rPr>
          <w:spacing w:val="-2"/>
        </w:rPr>
        <w:t xml:space="preserve">This </w:t>
      </w:r>
      <w:r>
        <w:rPr>
          <w:spacing w:val="-2"/>
        </w:rPr>
        <w:t>annex</w:t>
      </w:r>
      <w:r w:rsidRPr="00BF0371">
        <w:rPr>
          <w:spacing w:val="-2"/>
        </w:rPr>
        <w:t xml:space="preserve"> describes </w:t>
      </w:r>
      <w:r w:rsidRPr="00437352">
        <w:rPr>
          <w:spacing w:val="-2"/>
        </w:rPr>
        <w:t>very briefly</w:t>
      </w:r>
      <w:r w:rsidRPr="00BF0371">
        <w:rPr>
          <w:spacing w:val="-2"/>
        </w:rPr>
        <w:t xml:space="preserve"> the XML, generalities of the XML </w:t>
      </w:r>
      <w:r w:rsidRPr="00437352">
        <w:rPr>
          <w:spacing w:val="-2"/>
        </w:rPr>
        <w:t>Schema Definition (XSD)</w:t>
      </w:r>
      <w:r w:rsidRPr="00BF0371">
        <w:rPr>
          <w:spacing w:val="-2"/>
        </w:rPr>
        <w:t xml:space="preserve">, and the justification for using XML for NDMs.  XML schema structures and data types are specified in references </w:t>
      </w:r>
      <w:r w:rsidRPr="00BF0371">
        <w:rPr>
          <w:b/>
          <w:color w:val="FF0000"/>
          <w:spacing w:val="-2"/>
        </w:rPr>
        <w:fldChar w:fldCharType="begin"/>
      </w:r>
      <w:r w:rsidRPr="00BF0371">
        <w:rPr>
          <w:b/>
          <w:color w:val="FF0000"/>
          <w:spacing w:val="-2"/>
        </w:rPr>
        <w:instrText xml:space="preserve"> REF R_ThompsonXmlSchemaPart1StructuresXmlSch \h  \* MERGEFORMAT </w:instrText>
      </w:r>
      <w:r w:rsidRPr="00BF0371">
        <w:rPr>
          <w:b/>
          <w:color w:val="FF0000"/>
          <w:spacing w:val="-2"/>
        </w:rPr>
      </w:r>
      <w:r w:rsidRPr="00BF0371">
        <w:rPr>
          <w:b/>
          <w:color w:val="FF0000"/>
          <w:spacing w:val="-2"/>
        </w:rPr>
        <w:fldChar w:fldCharType="separate"/>
      </w:r>
      <w:r w:rsidR="002734C6" w:rsidRPr="000F7D45">
        <w:rPr>
          <w:spacing w:val="-2"/>
        </w:rPr>
        <w:t>[</w:t>
      </w:r>
      <w:r w:rsidR="002734C6">
        <w:rPr>
          <w:spacing w:val="-2"/>
        </w:rPr>
        <w:t>1</w:t>
      </w:r>
      <w:r w:rsidR="002734C6" w:rsidRPr="000F7D45">
        <w:rPr>
          <w:spacing w:val="-2"/>
        </w:rPr>
        <w:t>]</w:t>
      </w:r>
      <w:r w:rsidRPr="00BF0371">
        <w:rPr>
          <w:b/>
          <w:color w:val="FF0000"/>
          <w:spacing w:val="-2"/>
        </w:rPr>
        <w:fldChar w:fldCharType="end"/>
      </w:r>
      <w:r w:rsidRPr="00BF0371">
        <w:rPr>
          <w:spacing w:val="-2"/>
        </w:rPr>
        <w:t xml:space="preserve"> and </w:t>
      </w:r>
      <w:r w:rsidRPr="00BF0371">
        <w:rPr>
          <w:b/>
          <w:color w:val="FF0000"/>
          <w:spacing w:val="-2"/>
        </w:rPr>
        <w:fldChar w:fldCharType="begin"/>
      </w:r>
      <w:r w:rsidRPr="00BF0371">
        <w:rPr>
          <w:b/>
          <w:color w:val="FF0000"/>
          <w:spacing w:val="-2"/>
        </w:rPr>
        <w:instrText xml:space="preserve"> REF R_BironXmlSchemaPart2DatatypesExtensible \h  \* MERGEFORMAT </w:instrText>
      </w:r>
      <w:r w:rsidRPr="00BF0371">
        <w:rPr>
          <w:b/>
          <w:color w:val="FF0000"/>
          <w:spacing w:val="-2"/>
        </w:rPr>
      </w:r>
      <w:r w:rsidRPr="00BF0371">
        <w:rPr>
          <w:b/>
          <w:color w:val="FF0000"/>
          <w:spacing w:val="-2"/>
        </w:rPr>
        <w:fldChar w:fldCharType="separate"/>
      </w:r>
      <w:r w:rsidR="002734C6" w:rsidRPr="000F7D45">
        <w:rPr>
          <w:spacing w:val="-2"/>
        </w:rPr>
        <w:t>[</w:t>
      </w:r>
      <w:r w:rsidR="002734C6">
        <w:rPr>
          <w:spacing w:val="-2"/>
        </w:rPr>
        <w:t>2</w:t>
      </w:r>
      <w:r w:rsidR="002734C6" w:rsidRPr="000F7D45">
        <w:rPr>
          <w:spacing w:val="-2"/>
        </w:rPr>
        <w:t>]</w:t>
      </w:r>
      <w:r w:rsidRPr="00BF0371">
        <w:rPr>
          <w:b/>
          <w:color w:val="FF0000"/>
          <w:spacing w:val="-2"/>
        </w:rPr>
        <w:fldChar w:fldCharType="end"/>
      </w:r>
      <w:r w:rsidRPr="00BF0371">
        <w:rPr>
          <w:spacing w:val="-2"/>
        </w:rPr>
        <w:t>.</w:t>
      </w:r>
    </w:p>
    <w:p w14:paraId="644F6615" w14:textId="77777777" w:rsidR="00342E67" w:rsidRPr="006D5EAD" w:rsidRDefault="00342E67" w:rsidP="007D38C6">
      <w:pPr>
        <w:pStyle w:val="Annex3"/>
        <w:tabs>
          <w:tab w:val="clear" w:pos="960"/>
          <w:tab w:val="num" w:pos="720"/>
        </w:tabs>
        <w:ind w:left="720"/>
      </w:pPr>
      <w:r w:rsidRPr="006D5EAD">
        <w:t>XML Overview</w:t>
      </w:r>
    </w:p>
    <w:p w14:paraId="550C3148" w14:textId="77777777" w:rsidR="00342E67" w:rsidRPr="006D5EAD" w:rsidRDefault="00342E67" w:rsidP="007D38C6">
      <w:pPr>
        <w:pStyle w:val="Paragraph4"/>
        <w:numPr>
          <w:ilvl w:val="0"/>
          <w:numId w:val="0"/>
        </w:numPr>
      </w:pPr>
      <w:r w:rsidRPr="006D5EAD">
        <w:t xml:space="preserve">During the development of the </w:t>
      </w:r>
      <w:r w:rsidRPr="00437352">
        <w:t xml:space="preserve">first version of the </w:t>
      </w:r>
      <w:r w:rsidRPr="006D5EAD">
        <w:t>ODM</w:t>
      </w:r>
      <w:r w:rsidRPr="00437352">
        <w:t xml:space="preserve"> in the late 1990s/early 2000s</w:t>
      </w:r>
      <w:r w:rsidRPr="006D5EAD">
        <w:t xml:space="preserve">, it was determined that the specified KVN format was limited and that it was not necessarily well suited to cover all possible needs of the NDMs. XML can be a much better form of specifying ASCII-based data.  </w:t>
      </w:r>
      <w:r w:rsidRPr="00437352">
        <w:t xml:space="preserve">XML can also convey binary data using one of its possible ASCII representations (e.g., base-64).  </w:t>
      </w:r>
      <w:r w:rsidRPr="006D5EAD">
        <w:t>This subsection presents a brief description of the broad features of XML.</w:t>
      </w:r>
    </w:p>
    <w:p w14:paraId="4FCB8872" w14:textId="77777777" w:rsidR="00342E67" w:rsidRPr="00EC6232" w:rsidRDefault="00342E67" w:rsidP="007D38C6">
      <w:pPr>
        <w:pStyle w:val="Paragraph4"/>
        <w:keepLines/>
        <w:numPr>
          <w:ilvl w:val="0"/>
          <w:numId w:val="0"/>
        </w:numPr>
        <w:rPr>
          <w:spacing w:val="-6"/>
        </w:rPr>
      </w:pPr>
      <w:r w:rsidRPr="00EC6232">
        <w:rPr>
          <w:spacing w:val="-6"/>
        </w:rPr>
        <w:t>XML is similar to the HyperText Markup Language (HTML) used for creating Web pages, in that there are document tags (begin tags and end tags) that specify how to organize the content.  However, HTML has a fixed set of valid tags, while XML provides an extensible framework that allows user-defined tag names that are structured according to the logic of the particular application domain in which the document content exists. Additionally, XML documents are required to be ‘well-formed’, whereas this restriction does not exist for HTML documents.  Discussion of the details of ‘well-formedness’ is beyond the scope of this document, but it is essentially a set of rules that describe what constitutes a proper XML document.  If the rules are not followed, the document cannot be rendered correctly.  HTML is less strict.</w:t>
      </w:r>
    </w:p>
    <w:p w14:paraId="4E3E6FD4" w14:textId="77777777" w:rsidR="00342E67" w:rsidRPr="006D5EAD" w:rsidRDefault="00342E67" w:rsidP="007D38C6">
      <w:pPr>
        <w:pStyle w:val="Paragraph4"/>
        <w:keepNext/>
        <w:keepLines/>
        <w:numPr>
          <w:ilvl w:val="0"/>
          <w:numId w:val="0"/>
        </w:numPr>
      </w:pPr>
      <w:r w:rsidRPr="006D5EAD">
        <w:t>Some of the advantages of using XML instead of standard text files for the Navigation Data Messages application include:</w:t>
      </w:r>
    </w:p>
    <w:p w14:paraId="4C54FFDE" w14:textId="77777777" w:rsidR="00342E67" w:rsidRPr="00EC6232" w:rsidRDefault="00342E67" w:rsidP="000F7D45">
      <w:pPr>
        <w:pStyle w:val="List"/>
        <w:numPr>
          <w:ilvl w:val="0"/>
          <w:numId w:val="4"/>
        </w:numPr>
        <w:tabs>
          <w:tab w:val="clear" w:pos="360"/>
          <w:tab w:val="num" w:pos="720"/>
        </w:tabs>
        <w:ind w:left="0" w:firstLine="0"/>
      </w:pPr>
      <w:r w:rsidRPr="00EC6232">
        <w:t xml:space="preserve">XML allows for the definition of the data message in a format that is readable both by humans and machines.  The format is basically defined by a template called an XSD, or simply ‘schema’. This schema can then be referred to in the XML document, and it can be used to verify that the data structure and content are compliant with the schema. </w:t>
      </w:r>
      <w:r w:rsidRPr="00EC6232">
        <w:rPr>
          <w:szCs w:val="24"/>
        </w:rPr>
        <w:t xml:space="preserve">There are widely available programs to specify a </w:t>
      </w:r>
      <w:r w:rsidRPr="00EC6232">
        <w:t>schema, to assist with the processing of XML data, and to automatically verify that the data messages comply with the schema. Each participant in a data exchange can independently verify that the message is compliant. This can simplify the development and validation of the software used to write data in the proper format.</w:t>
      </w:r>
    </w:p>
    <w:p w14:paraId="73E8B80B" w14:textId="77777777" w:rsidR="00342E67" w:rsidRPr="006D5EAD" w:rsidRDefault="00342E67" w:rsidP="00342E67">
      <w:pPr>
        <w:pStyle w:val="List"/>
        <w:numPr>
          <w:ilvl w:val="0"/>
          <w:numId w:val="4"/>
        </w:numPr>
        <w:tabs>
          <w:tab w:val="clear" w:pos="360"/>
          <w:tab w:val="num" w:pos="720"/>
        </w:tabs>
        <w:spacing w:before="140"/>
        <w:ind w:left="720"/>
      </w:pPr>
      <w:r w:rsidRPr="006D5EAD">
        <w:lastRenderedPageBreak/>
        <w:t xml:space="preserve">XML defines standards for time formats and numerical values against which it is possible to validate the contents of an XML </w:t>
      </w:r>
      <w:r w:rsidRPr="00437352">
        <w:t>element</w:t>
      </w:r>
      <w:r w:rsidRPr="006D5EAD">
        <w:t>.</w:t>
      </w:r>
    </w:p>
    <w:p w14:paraId="41E97A61" w14:textId="77777777" w:rsidR="00342E67" w:rsidRPr="00BC4027" w:rsidRDefault="00342E67" w:rsidP="00342E67">
      <w:pPr>
        <w:pStyle w:val="List"/>
        <w:numPr>
          <w:ilvl w:val="0"/>
          <w:numId w:val="4"/>
        </w:numPr>
        <w:tabs>
          <w:tab w:val="clear" w:pos="360"/>
          <w:tab w:val="num" w:pos="720"/>
        </w:tabs>
        <w:spacing w:before="140"/>
        <w:ind w:left="720"/>
        <w:rPr>
          <w:spacing w:val="-10"/>
        </w:rPr>
      </w:pPr>
      <w:r w:rsidRPr="00BC4027">
        <w:rPr>
          <w:spacing w:val="-10"/>
        </w:rPr>
        <w:t>XML allows for the nesting of data so it is clear which metadata corresponds to which data.</w:t>
      </w:r>
    </w:p>
    <w:p w14:paraId="3508A2CC" w14:textId="77777777" w:rsidR="00342E67" w:rsidRPr="006D5EAD" w:rsidRDefault="00342E67" w:rsidP="00342E67">
      <w:pPr>
        <w:pStyle w:val="List"/>
        <w:numPr>
          <w:ilvl w:val="0"/>
          <w:numId w:val="4"/>
        </w:numPr>
        <w:tabs>
          <w:tab w:val="clear" w:pos="360"/>
          <w:tab w:val="num" w:pos="720"/>
        </w:tabs>
        <w:spacing w:before="140"/>
        <w:ind w:left="720"/>
      </w:pPr>
      <w:r w:rsidRPr="006D5EAD">
        <w:t>XML allows for the specification of default and alternative attributes, such as units.</w:t>
      </w:r>
    </w:p>
    <w:p w14:paraId="275A317F" w14:textId="77777777" w:rsidR="00342E67" w:rsidRPr="006D5EAD" w:rsidRDefault="00342E67" w:rsidP="00342E67">
      <w:pPr>
        <w:pStyle w:val="List"/>
        <w:numPr>
          <w:ilvl w:val="0"/>
          <w:numId w:val="4"/>
        </w:numPr>
        <w:tabs>
          <w:tab w:val="clear" w:pos="360"/>
          <w:tab w:val="num" w:pos="720"/>
        </w:tabs>
        <w:spacing w:before="140"/>
        <w:ind w:left="720"/>
      </w:pPr>
      <w:r w:rsidRPr="006D5EAD">
        <w:t>XML allows for required and optional elements and attributes.</w:t>
      </w:r>
    </w:p>
    <w:p w14:paraId="4A299041" w14:textId="77777777" w:rsidR="00342E67" w:rsidRPr="006D5EAD" w:rsidRDefault="00342E67" w:rsidP="00342E67">
      <w:pPr>
        <w:pStyle w:val="List"/>
        <w:numPr>
          <w:ilvl w:val="0"/>
          <w:numId w:val="4"/>
        </w:numPr>
        <w:tabs>
          <w:tab w:val="clear" w:pos="360"/>
          <w:tab w:val="num" w:pos="720"/>
        </w:tabs>
        <w:spacing w:before="140"/>
        <w:ind w:left="720"/>
      </w:pPr>
      <w:r w:rsidRPr="006D5EAD">
        <w:t>XML allows for range checking and specification of lists of allowed values.</w:t>
      </w:r>
    </w:p>
    <w:p w14:paraId="378FF384" w14:textId="77777777" w:rsidR="00342E67" w:rsidRPr="006D5EAD" w:rsidRDefault="00342E67" w:rsidP="00342E67">
      <w:pPr>
        <w:pStyle w:val="List"/>
        <w:numPr>
          <w:ilvl w:val="0"/>
          <w:numId w:val="4"/>
        </w:numPr>
        <w:tabs>
          <w:tab w:val="clear" w:pos="360"/>
          <w:tab w:val="num" w:pos="720"/>
        </w:tabs>
        <w:spacing w:before="140"/>
        <w:ind w:left="720"/>
      </w:pPr>
      <w:r w:rsidRPr="006D5EAD">
        <w:t>XML allows for sharing elements between different specifications.</w:t>
      </w:r>
    </w:p>
    <w:p w14:paraId="287DE9FE" w14:textId="77777777" w:rsidR="00342E67" w:rsidRPr="006D5EAD" w:rsidRDefault="00342E67" w:rsidP="007D38C6">
      <w:pPr>
        <w:pStyle w:val="Paragraph4"/>
        <w:numPr>
          <w:ilvl w:val="0"/>
          <w:numId w:val="0"/>
        </w:numPr>
      </w:pPr>
      <w:r w:rsidRPr="006D5EAD">
        <w:t>A few disadvantages of using XML for this application are:</w:t>
      </w:r>
    </w:p>
    <w:p w14:paraId="0186835A" w14:textId="13A9B3A1" w:rsidR="00342E67" w:rsidRPr="00EC6232" w:rsidRDefault="00342E67" w:rsidP="00342E67">
      <w:pPr>
        <w:pStyle w:val="List"/>
        <w:numPr>
          <w:ilvl w:val="0"/>
          <w:numId w:val="5"/>
        </w:numPr>
        <w:tabs>
          <w:tab w:val="clear" w:pos="360"/>
          <w:tab w:val="num" w:pos="720"/>
        </w:tabs>
        <w:ind w:left="720"/>
        <w:rPr>
          <w:spacing w:val="-2"/>
        </w:rPr>
      </w:pPr>
      <w:r w:rsidRPr="00EC6232">
        <w:rPr>
          <w:spacing w:val="-2"/>
        </w:rPr>
        <w:t>Tags are always duplicated, with the opening tag and the corresponding ending tag making files bigger (in some cases</w:t>
      </w:r>
      <w:r>
        <w:rPr>
          <w:spacing w:val="-2"/>
        </w:rPr>
        <w:t>,</w:t>
      </w:r>
      <w:r w:rsidRPr="00EC6232">
        <w:rPr>
          <w:spacing w:val="-2"/>
        </w:rPr>
        <w:t xml:space="preserve"> it is possible that the byte count for tag information exceeds the byte count of the actual data associated with the tags).  However, there are specific compressors for XML data (e.g., XMILL and XGRIND—references </w:t>
      </w:r>
      <w:r w:rsidRPr="00EC6232">
        <w:rPr>
          <w:spacing w:val="-2"/>
        </w:rPr>
        <w:fldChar w:fldCharType="begin"/>
      </w:r>
      <w:r w:rsidRPr="00EC6232">
        <w:rPr>
          <w:spacing w:val="-2"/>
        </w:rPr>
        <w:instrText xml:space="preserve"> REF R_SourceForgenetXMillSourceForgenetOpenS \h </w:instrText>
      </w:r>
      <w:r w:rsidRPr="00EC6232">
        <w:rPr>
          <w:spacing w:val="-2"/>
        </w:rPr>
      </w:r>
      <w:r w:rsidRPr="00EC6232">
        <w:rPr>
          <w:spacing w:val="-2"/>
        </w:rPr>
        <w:fldChar w:fldCharType="separate"/>
      </w:r>
      <w:r w:rsidR="002734C6" w:rsidRPr="006D5EAD">
        <w:t>[</w:t>
      </w:r>
      <w:r w:rsidR="002734C6">
        <w:rPr>
          <w:noProof/>
        </w:rPr>
        <w:t>H5</w:t>
      </w:r>
      <w:r w:rsidR="002734C6" w:rsidRPr="006D5EAD">
        <w:t>]</w:t>
      </w:r>
      <w:r w:rsidRPr="00EC6232">
        <w:rPr>
          <w:spacing w:val="-2"/>
        </w:rPr>
        <w:fldChar w:fldCharType="end"/>
      </w:r>
      <w:r w:rsidRPr="00EC6232">
        <w:rPr>
          <w:spacing w:val="-2"/>
        </w:rPr>
        <w:t xml:space="preserve"> and </w:t>
      </w:r>
      <w:r w:rsidRPr="00EC6232">
        <w:rPr>
          <w:spacing w:val="-2"/>
        </w:rPr>
        <w:fldChar w:fldCharType="begin"/>
      </w:r>
      <w:r w:rsidRPr="00EC6232">
        <w:rPr>
          <w:spacing w:val="-2"/>
        </w:rPr>
        <w:instrText xml:space="preserve"> REF R_SourceForgenetXGrindAQueryFriendlyXmlC \h </w:instrText>
      </w:r>
      <w:r w:rsidRPr="00EC6232">
        <w:rPr>
          <w:spacing w:val="-2"/>
        </w:rPr>
      </w:r>
      <w:r w:rsidRPr="00EC6232">
        <w:rPr>
          <w:spacing w:val="-2"/>
        </w:rPr>
        <w:fldChar w:fldCharType="separate"/>
      </w:r>
      <w:r w:rsidR="002734C6" w:rsidRPr="006D5EAD">
        <w:t>[</w:t>
      </w:r>
      <w:r w:rsidR="002734C6">
        <w:rPr>
          <w:noProof/>
        </w:rPr>
        <w:t>H6</w:t>
      </w:r>
      <w:r w:rsidR="002734C6" w:rsidRPr="006D5EAD">
        <w:t>]</w:t>
      </w:r>
      <w:r w:rsidRPr="00EC6232">
        <w:rPr>
          <w:spacing w:val="-2"/>
        </w:rPr>
        <w:fldChar w:fldCharType="end"/>
      </w:r>
      <w:r w:rsidRPr="00EC6232">
        <w:rPr>
          <w:spacing w:val="-2"/>
        </w:rPr>
        <w:t>) that are much more efficient than those used for non-XML</w:t>
      </w:r>
      <w:r>
        <w:rPr>
          <w:spacing w:val="-2"/>
        </w:rPr>
        <w:t>-</w:t>
      </w:r>
      <w:r w:rsidRPr="00EC6232">
        <w:rPr>
          <w:spacing w:val="-2"/>
        </w:rPr>
        <w:t>formatted ASCII data.</w:t>
      </w:r>
    </w:p>
    <w:p w14:paraId="2069D183" w14:textId="77777777" w:rsidR="00342E67" w:rsidRPr="006D5EAD" w:rsidRDefault="00342E67" w:rsidP="00342E67">
      <w:pPr>
        <w:pStyle w:val="List"/>
        <w:numPr>
          <w:ilvl w:val="0"/>
          <w:numId w:val="5"/>
        </w:numPr>
        <w:tabs>
          <w:tab w:val="clear" w:pos="360"/>
          <w:tab w:val="num" w:pos="720"/>
        </w:tabs>
        <w:ind w:left="720"/>
      </w:pPr>
      <w:r w:rsidRPr="006D5EAD">
        <w:t>Some values can be specified as either attributes or child elements, so there could be disagreement as to which method to use.  This flexibility can also be seen as an advantage, depending upon the application and the implementation.</w:t>
      </w:r>
    </w:p>
    <w:p w14:paraId="169762D0" w14:textId="77777777" w:rsidR="00342E67" w:rsidRDefault="00342E67" w:rsidP="00342E67">
      <w:pPr>
        <w:pStyle w:val="List"/>
        <w:numPr>
          <w:ilvl w:val="0"/>
          <w:numId w:val="5"/>
        </w:numPr>
        <w:tabs>
          <w:tab w:val="clear" w:pos="360"/>
          <w:tab w:val="num" w:pos="720"/>
        </w:tabs>
        <w:ind w:left="720"/>
      </w:pPr>
      <w:r w:rsidRPr="006D5EAD">
        <w:t xml:space="preserve">There are not many Flight Dynamics specialists </w:t>
      </w:r>
      <w:r>
        <w:t>who</w:t>
      </w:r>
      <w:r w:rsidRPr="006D5EAD">
        <w:t xml:space="preserve"> are skilled in XML.</w:t>
      </w:r>
    </w:p>
    <w:p w14:paraId="48B68AD5" w14:textId="77777777" w:rsidR="00342E67" w:rsidRPr="00437352" w:rsidRDefault="00342E67" w:rsidP="00342E67">
      <w:pPr>
        <w:pStyle w:val="List"/>
        <w:numPr>
          <w:ilvl w:val="0"/>
          <w:numId w:val="20"/>
        </w:numPr>
        <w:tabs>
          <w:tab w:val="clear" w:pos="360"/>
          <w:tab w:val="num" w:pos="720"/>
        </w:tabs>
        <w:ind w:left="720"/>
      </w:pPr>
      <w:r w:rsidRPr="00437352">
        <w:t>There is not much Flight Dynamics software that can deal with data in XML format.</w:t>
      </w:r>
    </w:p>
    <w:p w14:paraId="1DF8F798" w14:textId="77777777" w:rsidR="00342E67" w:rsidRPr="006D5EAD" w:rsidRDefault="00342E67" w:rsidP="007D38C6">
      <w:pPr>
        <w:pStyle w:val="Annex3"/>
        <w:tabs>
          <w:tab w:val="clear" w:pos="960"/>
          <w:tab w:val="num" w:pos="720"/>
        </w:tabs>
        <w:ind w:left="720"/>
      </w:pPr>
      <w:r w:rsidRPr="006D5EAD">
        <w:t>JUSTIFICATION FOR USING XML SCHEMA</w:t>
      </w:r>
    </w:p>
    <w:p w14:paraId="733F34B8" w14:textId="64F2A9C3" w:rsidR="00342E67" w:rsidRPr="006D5EAD" w:rsidRDefault="00342E67" w:rsidP="00342E67">
      <w:r w:rsidRPr="006D5EAD">
        <w:t xml:space="preserve">There are several ways in which XML files can be processed, for example:  without validation, with validation via Document Type Definition (DTD), with validation via RELAX NG (reference </w:t>
      </w:r>
      <w:r w:rsidRPr="006D5EAD">
        <w:fldChar w:fldCharType="begin"/>
      </w:r>
      <w:r>
        <w:instrText xml:space="preserve"> REF R_RELAXNGhomepage \h </w:instrText>
      </w:r>
      <w:r w:rsidRPr="006D5EAD">
        <w:fldChar w:fldCharType="separate"/>
      </w:r>
      <w:r w:rsidR="002734C6" w:rsidRPr="006D5EAD">
        <w:t>[</w:t>
      </w:r>
      <w:r w:rsidR="002734C6">
        <w:rPr>
          <w:noProof/>
        </w:rPr>
        <w:t>H7</w:t>
      </w:r>
      <w:r w:rsidR="002734C6" w:rsidRPr="006D5EAD">
        <w:t>]</w:t>
      </w:r>
      <w:r w:rsidRPr="006D5EAD">
        <w:fldChar w:fldCharType="end"/>
      </w:r>
      <w:r w:rsidRPr="006D5EAD">
        <w:t xml:space="preserve">), with validation via Schematron (reference </w:t>
      </w:r>
      <w:r w:rsidRPr="006D5EAD">
        <w:fldChar w:fldCharType="begin"/>
      </w:r>
      <w:r>
        <w:instrText xml:space="preserve"> REF R_ISO_IEC_19757_3_2020 \h </w:instrText>
      </w:r>
      <w:r w:rsidRPr="006D5EAD">
        <w:fldChar w:fldCharType="separate"/>
      </w:r>
      <w:r w:rsidR="002734C6" w:rsidRPr="006D5EAD">
        <w:t>[</w:t>
      </w:r>
      <w:r w:rsidR="002734C6">
        <w:rPr>
          <w:noProof/>
        </w:rPr>
        <w:t>H8</w:t>
      </w:r>
      <w:r w:rsidR="002734C6" w:rsidRPr="006D5EAD">
        <w:t>]</w:t>
      </w:r>
      <w:r w:rsidRPr="006D5EAD">
        <w:fldChar w:fldCharType="end"/>
      </w:r>
      <w:r w:rsidRPr="006D5EAD">
        <w:t>), and with validation via XML schema</w:t>
      </w:r>
      <w:r w:rsidRPr="00437352">
        <w:t xml:space="preserve"> (references </w:t>
      </w:r>
      <w:r w:rsidRPr="00437352">
        <w:fldChar w:fldCharType="begin"/>
      </w:r>
      <w:r w:rsidRPr="00437352">
        <w:instrText xml:space="preserve"> REF R_ThompsonXmlSchemaPart1StructuresXmlSch \h \* MERGEFORMAT </w:instrText>
      </w:r>
      <w:r w:rsidRPr="00437352">
        <w:fldChar w:fldCharType="separate"/>
      </w:r>
      <w:r w:rsidR="002734C6" w:rsidRPr="006D5EAD">
        <w:t>[</w:t>
      </w:r>
      <w:r w:rsidR="002734C6">
        <w:rPr>
          <w:noProof/>
          <w:spacing w:val="-2"/>
        </w:rPr>
        <w:t>1</w:t>
      </w:r>
      <w:r w:rsidR="002734C6" w:rsidRPr="006D5EAD">
        <w:t>]</w:t>
      </w:r>
      <w:r w:rsidRPr="00437352">
        <w:fldChar w:fldCharType="end"/>
      </w:r>
      <w:r w:rsidRPr="00437352">
        <w:t xml:space="preserve"> and </w:t>
      </w:r>
      <w:r w:rsidRPr="00437352">
        <w:fldChar w:fldCharType="begin"/>
      </w:r>
      <w:r w:rsidRPr="00437352">
        <w:instrText xml:space="preserve"> REF R_BironXmlSchemaPart2DatatypesExtensible \h \* MERGEFORMAT </w:instrText>
      </w:r>
      <w:r w:rsidRPr="00437352">
        <w:fldChar w:fldCharType="separate"/>
      </w:r>
      <w:r w:rsidR="002734C6" w:rsidRPr="006D5EAD">
        <w:t>[</w:t>
      </w:r>
      <w:r w:rsidR="002734C6">
        <w:rPr>
          <w:noProof/>
          <w:spacing w:val="-2"/>
        </w:rPr>
        <w:t>2</w:t>
      </w:r>
      <w:r w:rsidR="002734C6" w:rsidRPr="006D5EAD">
        <w:t>]</w:t>
      </w:r>
      <w:r w:rsidRPr="00437352">
        <w:fldChar w:fldCharType="end"/>
      </w:r>
      <w:r w:rsidRPr="00437352">
        <w:t>)</w:t>
      </w:r>
      <w:r w:rsidRPr="006D5EAD">
        <w:t>.  In the case of the CCSDS, the CCSDS Management Council (CMC) has specified that the XML Schema method be used for XML validation.</w:t>
      </w:r>
      <w:r w:rsidRPr="006D5EAD">
        <w:rPr>
          <w:rStyle w:val="FootnoteReference"/>
        </w:rPr>
        <w:footnoteReference w:id="3"/>
      </w:r>
      <w:r w:rsidRPr="006D5EAD">
        <w:t xml:space="preserve">  The Navigation Working Group has therefore developed XML schema implementations for </w:t>
      </w:r>
      <w:r w:rsidRPr="00437352">
        <w:t>its</w:t>
      </w:r>
      <w:r w:rsidRPr="006D5EAD">
        <w:t xml:space="preserve"> Recommended Standards, consistent with the directive of the CMC.  These schema representations adopt the standard as approved by the World Wide Web Consortium (W3C) (</w:t>
      </w:r>
      <w:hyperlink r:id="rId19" w:history="1">
        <w:r w:rsidRPr="006D5EAD">
          <w:t>http</w:t>
        </w:r>
        <w:r w:rsidRPr="00437352">
          <w:t>s</w:t>
        </w:r>
        <w:r w:rsidRPr="006D5EAD">
          <w:t>://www.w3.org/</w:t>
        </w:r>
      </w:hyperlink>
      <w:r w:rsidRPr="006D5EAD">
        <w:t>).</w:t>
      </w:r>
    </w:p>
    <w:p w14:paraId="5AD66104" w14:textId="77777777" w:rsidR="00342E67" w:rsidRPr="006D5EAD" w:rsidRDefault="00342E67" w:rsidP="007D38C6">
      <w:pPr>
        <w:pStyle w:val="Annex3"/>
        <w:tabs>
          <w:tab w:val="clear" w:pos="960"/>
          <w:tab w:val="num" w:pos="720"/>
        </w:tabs>
        <w:ind w:left="720"/>
      </w:pPr>
      <w:r w:rsidRPr="006D5EAD">
        <w:t>JUSTIFICATION FOR INTEGRATED NDM/XML SCHEMA SET</w:t>
      </w:r>
    </w:p>
    <w:p w14:paraId="6D54BF20" w14:textId="77777777" w:rsidR="00342E67" w:rsidRPr="006D5EAD" w:rsidRDefault="00342E67" w:rsidP="00342E67">
      <w:r w:rsidRPr="006D5EAD">
        <w:t xml:space="preserve">There has been a movement towards the adoption of XML for space data systems data interchange between agencies (e.g., the XML Telemetry and Command Exchange (XTCE) developed by the Space Domain Task Force of the Object Management Group).  Since there are </w:t>
      </w:r>
      <w:r w:rsidRPr="00437352">
        <w:t>a number of</w:t>
      </w:r>
      <w:r w:rsidRPr="006D5EAD">
        <w:t xml:space="preserve"> separate NDM message types, some of which have considerable overlap in structure and/or content, it is more efficient to structure the XML format for the set of NDMs </w:t>
      </w:r>
      <w:r w:rsidRPr="006D5EAD">
        <w:lastRenderedPageBreak/>
        <w:t>into an integrated set.  This will help to ensure as much consistency and re-use as possible between the message implementations and facilitates the coding of programs that will produce the messages that will be exchanged.</w:t>
      </w:r>
    </w:p>
    <w:p w14:paraId="6735254F" w14:textId="37112182" w:rsidR="00342E67" w:rsidRPr="006D5EAD" w:rsidRDefault="00342E67" w:rsidP="00342E67">
      <w:r w:rsidRPr="00104943">
        <w:t xml:space="preserve">The integrated NDM/XML schema set </w:t>
      </w:r>
      <w:r w:rsidRPr="00437352">
        <w:t>is</w:t>
      </w:r>
      <w:r w:rsidRPr="00104943">
        <w:t xml:space="preserve"> stored in the CCSDS SANA repository</w:t>
      </w:r>
      <w:r>
        <w:t xml:space="preserve"> </w:t>
      </w:r>
      <w:r w:rsidRPr="00437352">
        <w:t xml:space="preserve">(reference </w:t>
      </w:r>
      <w:r w:rsidRPr="00437352">
        <w:fldChar w:fldCharType="begin"/>
      </w:r>
      <w:r w:rsidRPr="00437352">
        <w:instrText xml:space="preserve"> REF R_NavigationDataMessagesXmlSchemaSana \h </w:instrText>
      </w:r>
      <w:r w:rsidRPr="00437352">
        <w:fldChar w:fldCharType="separate"/>
      </w:r>
      <w:r w:rsidR="002734C6" w:rsidRPr="00437352">
        <w:rPr>
          <w:spacing w:val="-2"/>
        </w:rPr>
        <w:t>[</w:t>
      </w:r>
      <w:r w:rsidR="002734C6">
        <w:rPr>
          <w:noProof/>
          <w:spacing w:val="-2"/>
        </w:rPr>
        <w:t>3</w:t>
      </w:r>
      <w:r w:rsidR="002734C6" w:rsidRPr="00437352">
        <w:rPr>
          <w:spacing w:val="-2"/>
        </w:rPr>
        <w:t>]</w:t>
      </w:r>
      <w:r w:rsidRPr="00437352">
        <w:fldChar w:fldCharType="end"/>
      </w:r>
      <w:r w:rsidRPr="00437352">
        <w:t>)</w:t>
      </w:r>
      <w:r w:rsidRPr="00104943">
        <w:t>, accessible by all interested parties</w:t>
      </w:r>
      <w:r w:rsidRPr="006D5EAD">
        <w:t>.  Via such an arrangement, agencies creating instantiations of an NDM/XML schema will be able to download the schema set from the CCSDS site to an operations server in their own agencies.  This will allow agencies to control the reliability and operations aspects of providing the XML message types and will ensure that all instantiations of an NDM/XML schema can be validated in a consistent manner.  Periodic updates of elements of the schema set could be necessary in order to retain the correspondence to the KVN-formatted messages or to correct errors in an individual schema, at which time agencies would download new copies of the schema set.  An agency that downloads a copy of the NDM/XML schema set to an operations server under its management also has the option of introducing local modifications to the schema set, though doing so could diminish its utility as an interagency exchange medium.</w:t>
      </w:r>
    </w:p>
    <w:p w14:paraId="7CE53D1C" w14:textId="77777777" w:rsidR="00342E67" w:rsidRPr="006D5EAD" w:rsidRDefault="00342E67" w:rsidP="007D38C6">
      <w:pPr>
        <w:pStyle w:val="Annex2"/>
        <w:spacing w:before="480"/>
      </w:pPr>
      <w:bookmarkStart w:id="335" w:name="_Toc113809599"/>
      <w:r w:rsidRPr="006D5EAD">
        <w:t>Special Considerations</w:t>
      </w:r>
      <w:bookmarkEnd w:id="335"/>
    </w:p>
    <w:p w14:paraId="01664D38" w14:textId="77777777" w:rsidR="00342E67" w:rsidRPr="006D5EAD" w:rsidRDefault="00342E67" w:rsidP="007D38C6">
      <w:pPr>
        <w:pStyle w:val="Annex3"/>
        <w:tabs>
          <w:tab w:val="clear" w:pos="960"/>
          <w:tab w:val="num" w:pos="720"/>
        </w:tabs>
        <w:ind w:left="720"/>
      </w:pPr>
      <w:r w:rsidRPr="006D5EAD">
        <w:t>COMMENTS IN NDM/XML INSTANTIATIONS</w:t>
      </w:r>
    </w:p>
    <w:p w14:paraId="4CACFC24" w14:textId="77777777" w:rsidR="00342E67" w:rsidRPr="006D5EAD" w:rsidRDefault="00342E67" w:rsidP="00342E67">
      <w:r w:rsidRPr="006D5EAD">
        <w:t xml:space="preserve">Each of the KVN format NDMs provides a </w:t>
      </w:r>
      <w:r>
        <w:t>‘</w:t>
      </w:r>
      <w:r w:rsidRPr="006D5EAD">
        <w:t>COMMENT</w:t>
      </w:r>
      <w:r>
        <w:t>’</w:t>
      </w:r>
      <w:r w:rsidRPr="006D5EAD">
        <w:t xml:space="preserve"> keyword that is used for a variety of documentation purposes.  In most cases the individual messages are consistent with respect to the use of comments, and the placement is the same in the KVN and XML versions.  However, for historical reasons, in the original is</w:t>
      </w:r>
      <w:r w:rsidR="00D95962">
        <w:t>sue</w:t>
      </w:r>
      <w:r w:rsidRPr="006D5EAD">
        <w:t xml:space="preserve"> of the ODM Recommendation, the allowed placement of comments was much freer than in subsequent Recommendations of the Navigation Working Group.  Allowing complete freedom in the placement of comments in a KVN document is not problematic</w:t>
      </w:r>
      <w:r>
        <w:t>;</w:t>
      </w:r>
      <w:r w:rsidRPr="006D5EAD">
        <w:t xml:space="preserve"> however, an XML schema supporting such free placement of comments has some difficulties.  </w:t>
      </w:r>
      <w:r w:rsidRPr="006D5EAD">
        <w:rPr>
          <w:szCs w:val="24"/>
        </w:rPr>
        <w:t xml:space="preserve">For example, it could become impossible to convert between the XML and text versions of a message in a way that comments can be uniquely associated to the proper data elements.  Allowing comments anywhere also makes a </w:t>
      </w:r>
      <w:r w:rsidRPr="006D5EAD">
        <w:t>schema overly complex, lengthy, and error prone; obscures the meaningful structure of the schema; and in some cases</w:t>
      </w:r>
      <w:r>
        <w:t>,</w:t>
      </w:r>
      <w:r w:rsidRPr="006D5EAD">
        <w:t xml:space="preserve"> makes it impossible for it to be correctly interpreted by XML validators.  </w:t>
      </w:r>
      <w:r w:rsidRPr="00E861D3">
        <w:t>For these reasons,</w:t>
      </w:r>
      <w:r>
        <w:t xml:space="preserve"> </w:t>
      </w:r>
      <w:r w:rsidRPr="00437352">
        <w:t>the CCSDS Navigation Working Group has restricted the placement of comments in all its subsequent standards</w:t>
      </w:r>
      <w:r w:rsidRPr="00E861D3">
        <w:t>.</w:t>
      </w:r>
    </w:p>
    <w:p w14:paraId="2351BDA8" w14:textId="77777777" w:rsidR="00342E67" w:rsidRPr="006D5EAD" w:rsidRDefault="00342E67" w:rsidP="007D38C6">
      <w:pPr>
        <w:pStyle w:val="Annex3"/>
        <w:tabs>
          <w:tab w:val="clear" w:pos="960"/>
          <w:tab w:val="num" w:pos="720"/>
        </w:tabs>
        <w:ind w:left="720"/>
      </w:pPr>
      <w:r w:rsidRPr="006D5EAD">
        <w:t xml:space="preserve">DISCUSSION OF </w:t>
      </w:r>
      <w:r>
        <w:t>‘</w:t>
      </w:r>
      <w:r w:rsidRPr="006D5EAD">
        <w:t>VALIDATION CHECKING</w:t>
      </w:r>
      <w:r>
        <w:t>’</w:t>
      </w:r>
    </w:p>
    <w:p w14:paraId="11E5AD67" w14:textId="77777777" w:rsidR="00342E67" w:rsidRPr="006D5EAD" w:rsidRDefault="00342E67" w:rsidP="00342E67">
      <w:r w:rsidRPr="006D5EAD">
        <w:t xml:space="preserve">There are some elements in the </w:t>
      </w:r>
      <w:r w:rsidRPr="00437352">
        <w:t>NDM Recommended Standards</w:t>
      </w:r>
      <w:r>
        <w:t xml:space="preserve"> </w:t>
      </w:r>
      <w:r w:rsidRPr="006D5EAD">
        <w:t xml:space="preserve">that have structure for which checking could be performed, but is not done in the NDM XML schema set.  Specifically, time systems, object names, reference frames, and center names could be defined by an enumerated list, and object IDs could be defined via a matching pattern.  However, it has been decided not to enforce these potential restrictions and to allow a generic string to be used for the values associated with these concepts.  In future versions of the </w:t>
      </w:r>
      <w:r w:rsidRPr="00437352">
        <w:t>NDM Recommended Standards</w:t>
      </w:r>
      <w:r w:rsidRPr="006D5EAD">
        <w:t xml:space="preserve">, there could be some validation checking imposed based on the requirement to include </w:t>
      </w:r>
      <w:r>
        <w:t>‘</w:t>
      </w:r>
      <w:r w:rsidRPr="006D5EAD">
        <w:t>normative references</w:t>
      </w:r>
      <w:r>
        <w:t>’</w:t>
      </w:r>
      <w:r w:rsidRPr="006D5EAD">
        <w:t xml:space="preserve"> that specifically enumerate the acceptable values for some metadata keywords.</w:t>
      </w:r>
    </w:p>
    <w:p w14:paraId="3339F3F4" w14:textId="77777777" w:rsidR="00342E67" w:rsidRPr="006D5EAD" w:rsidRDefault="00342E67" w:rsidP="00342E67">
      <w:r w:rsidRPr="006D5EAD">
        <w:lastRenderedPageBreak/>
        <w:t xml:space="preserve">Because of this validation checking convention, the user of one of the messages will be responsible for more validation code at the application level than would be necessary if strict checking and validation were performed at the schema level (for example, if </w:t>
      </w:r>
      <w:r w:rsidRPr="006D5EAD">
        <w:rPr>
          <w:rFonts w:ascii="Courier New" w:hAnsi="Courier New" w:cs="Courier New"/>
        </w:rPr>
        <w:t>&lt;TIME_SYSTEM&gt;UVC&lt;/TIME_SYSTEM&gt;</w:t>
      </w:r>
      <w:r w:rsidRPr="006D5EAD">
        <w:t xml:space="preserve"> is coded, then user code will need to determine that </w:t>
      </w:r>
      <w:r>
        <w:t>‘</w:t>
      </w:r>
      <w:r w:rsidRPr="006D5EAD">
        <w:t>UVC</w:t>
      </w:r>
      <w:r>
        <w:t>’</w:t>
      </w:r>
      <w:r w:rsidRPr="006D5EAD">
        <w:t xml:space="preserve"> is not a valid value for the time system).</w:t>
      </w:r>
    </w:p>
    <w:p w14:paraId="51509F92" w14:textId="77777777" w:rsidR="00342E67" w:rsidRPr="00437352" w:rsidRDefault="00342E67" w:rsidP="00342E67">
      <w:r w:rsidRPr="00437352">
        <w:t>The design of the NDM/XML schema set is such that extension to cope with more restrictive validation scenarios is easy to implement:</w:t>
      </w:r>
    </w:p>
    <w:p w14:paraId="1D068C44" w14:textId="77777777" w:rsidR="00342E67" w:rsidRPr="00437352" w:rsidRDefault="00342E67" w:rsidP="00342E67">
      <w:pPr>
        <w:pStyle w:val="List"/>
        <w:numPr>
          <w:ilvl w:val="0"/>
          <w:numId w:val="22"/>
        </w:numPr>
        <w:tabs>
          <w:tab w:val="clear" w:pos="360"/>
          <w:tab w:val="num" w:pos="720"/>
        </w:tabs>
        <w:ind w:left="720"/>
      </w:pPr>
      <w:r w:rsidRPr="00437352">
        <w:t>restriction on generic values coded as character strings via pattern definition;</w:t>
      </w:r>
    </w:p>
    <w:p w14:paraId="1F3FD995" w14:textId="77777777" w:rsidR="00342E67" w:rsidRPr="00437352" w:rsidRDefault="00342E67" w:rsidP="00342E67">
      <w:pPr>
        <w:pStyle w:val="List"/>
        <w:numPr>
          <w:ilvl w:val="0"/>
          <w:numId w:val="22"/>
        </w:numPr>
        <w:tabs>
          <w:tab w:val="clear" w:pos="360"/>
          <w:tab w:val="num" w:pos="720"/>
        </w:tabs>
        <w:ind w:left="720"/>
      </w:pPr>
      <w:r w:rsidRPr="00437352">
        <w:t>value selection from an enumerated sequence;</w:t>
      </w:r>
    </w:p>
    <w:p w14:paraId="6F8AEA8A" w14:textId="77777777" w:rsidR="00342E67" w:rsidRPr="00437352" w:rsidRDefault="00342E67" w:rsidP="00342E67">
      <w:pPr>
        <w:pStyle w:val="List"/>
        <w:numPr>
          <w:ilvl w:val="0"/>
          <w:numId w:val="22"/>
        </w:numPr>
        <w:tabs>
          <w:tab w:val="clear" w:pos="360"/>
          <w:tab w:val="num" w:pos="720"/>
        </w:tabs>
        <w:ind w:left="720"/>
      </w:pPr>
      <w:r w:rsidRPr="00437352">
        <w:t>numerical ranges.</w:t>
      </w:r>
    </w:p>
    <w:p w14:paraId="3F549FED" w14:textId="77777777" w:rsidR="00342E67" w:rsidRPr="006D5EAD" w:rsidRDefault="00342E67" w:rsidP="00342E67"/>
    <w:p w14:paraId="2C88213D" w14:textId="77777777" w:rsidR="00342E67" w:rsidRPr="006D5EAD" w:rsidRDefault="00342E67" w:rsidP="00342E67">
      <w:pPr>
        <w:sectPr w:rsidR="00342E67" w:rsidRPr="006D5EAD" w:rsidSect="00AC5696">
          <w:type w:val="continuous"/>
          <w:pgSz w:w="12240" w:h="15840"/>
          <w:pgMar w:top="1440" w:right="1440" w:bottom="1440" w:left="1440" w:header="547" w:footer="547" w:gutter="360"/>
          <w:pgNumType w:start="1" w:chapStyle="1"/>
          <w:cols w:space="720"/>
          <w:docGrid w:linePitch="360"/>
        </w:sectPr>
      </w:pPr>
    </w:p>
    <w:p w14:paraId="7D6FE857" w14:textId="77777777" w:rsidR="00342E67" w:rsidRDefault="00342E67" w:rsidP="00031CC7"/>
    <w:p w14:paraId="493140E0" w14:textId="77777777" w:rsidR="009818E5" w:rsidRPr="006D5EAD" w:rsidRDefault="009818E5" w:rsidP="00031CC7">
      <w:pPr>
        <w:sectPr w:rsidR="009818E5" w:rsidRPr="006D5EAD" w:rsidSect="00AC5696">
          <w:type w:val="continuous"/>
          <w:pgSz w:w="12240" w:h="15840"/>
          <w:pgMar w:top="1440" w:right="1440" w:bottom="1440" w:left="1440" w:header="547" w:footer="547" w:gutter="360"/>
          <w:pgNumType w:start="1" w:chapStyle="8"/>
          <w:cols w:space="720"/>
          <w:docGrid w:linePitch="360"/>
        </w:sectPr>
      </w:pPr>
    </w:p>
    <w:p w14:paraId="0192A12E" w14:textId="2D5897B9" w:rsidR="00031CC7" w:rsidRPr="006D5EAD" w:rsidRDefault="00031CC7" w:rsidP="00031CC7">
      <w:pPr>
        <w:pStyle w:val="Heading8"/>
      </w:pPr>
      <w:bookmarkStart w:id="336" w:name="_Toc117329098"/>
      <w:r w:rsidRPr="006D5EAD">
        <w:lastRenderedPageBreak/>
        <w:br/>
      </w:r>
      <w:r w:rsidRPr="006D5EAD">
        <w:br/>
      </w:r>
      <w:bookmarkStart w:id="337" w:name="G_Examples"/>
      <w:bookmarkStart w:id="338" w:name="_Ref121302927"/>
      <w:bookmarkStart w:id="339" w:name="_Ref122954936"/>
      <w:bookmarkStart w:id="340" w:name="_Toc217119019"/>
      <w:bookmarkStart w:id="341" w:name="_Toc245442498"/>
      <w:bookmarkStart w:id="342" w:name="_Toc276463988"/>
      <w:bookmarkStart w:id="343" w:name="_Toc51671534"/>
      <w:bookmarkStart w:id="344" w:name="_Toc52185469"/>
      <w:bookmarkStart w:id="345" w:name="_Toc114057160"/>
      <w:bookmarkEnd w:id="337"/>
      <w:r w:rsidRPr="006D5EAD">
        <w:t>EXAMPLE NDM/XML SCHEMA</w:t>
      </w:r>
      <w:bookmarkEnd w:id="336"/>
      <w:r w:rsidRPr="006D5EAD">
        <w:t xml:space="preserve"> INSTANTIATIONS</w:t>
      </w:r>
      <w:r w:rsidRPr="006D5EAD">
        <w:br/>
      </w:r>
      <w:r w:rsidR="001C0A53">
        <w:t> </w:t>
      </w:r>
      <w:r w:rsidRPr="006D5EAD">
        <w:br/>
        <w:t>(INFORMATIVE)</w:t>
      </w:r>
      <w:bookmarkEnd w:id="338"/>
      <w:bookmarkEnd w:id="339"/>
      <w:bookmarkEnd w:id="340"/>
      <w:bookmarkEnd w:id="341"/>
      <w:bookmarkEnd w:id="342"/>
      <w:bookmarkEnd w:id="343"/>
      <w:bookmarkEnd w:id="344"/>
      <w:bookmarkEnd w:id="345"/>
    </w:p>
    <w:p w14:paraId="713DFFFB" w14:textId="77777777" w:rsidR="00031CC7" w:rsidRPr="006D5EAD" w:rsidRDefault="00031CC7" w:rsidP="00031CC7">
      <w:pPr>
        <w:pStyle w:val="Annex2"/>
        <w:spacing w:before="480"/>
      </w:pPr>
      <w:r w:rsidRPr="006D5EAD">
        <w:t>General</w:t>
      </w:r>
    </w:p>
    <w:p w14:paraId="729228B5" w14:textId="77777777" w:rsidR="0017484B" w:rsidRPr="00437352" w:rsidRDefault="0017484B" w:rsidP="0017484B">
      <w:r w:rsidRPr="00437352">
        <w:t>The schema sets associated with this standard are available via the CCSDS SANA repository:</w:t>
      </w:r>
    </w:p>
    <w:p w14:paraId="6C309C1D" w14:textId="77777777" w:rsidR="0017484B" w:rsidRPr="00437352" w:rsidRDefault="0017484B" w:rsidP="0017484B">
      <w:pPr>
        <w:pStyle w:val="List"/>
        <w:numPr>
          <w:ilvl w:val="0"/>
          <w:numId w:val="32"/>
        </w:numPr>
        <w:tabs>
          <w:tab w:val="clear" w:pos="360"/>
          <w:tab w:val="num" w:pos="720"/>
        </w:tabs>
        <w:ind w:left="720"/>
      </w:pPr>
      <w:r w:rsidRPr="00437352">
        <w:t>Overall Schema link:  https://sanaregistry.org/r/ndmxml/</w:t>
      </w:r>
    </w:p>
    <w:p w14:paraId="1FE20830" w14:textId="77777777" w:rsidR="0017484B" w:rsidRPr="00437352" w:rsidRDefault="0017484B" w:rsidP="0017484B">
      <w:pPr>
        <w:pStyle w:val="List2"/>
        <w:numPr>
          <w:ilvl w:val="0"/>
          <w:numId w:val="33"/>
        </w:numPr>
        <w:tabs>
          <w:tab w:val="clear" w:pos="360"/>
          <w:tab w:val="num" w:pos="1080"/>
        </w:tabs>
        <w:ind w:left="1080"/>
        <w:jc w:val="left"/>
      </w:pPr>
      <w:r w:rsidRPr="00437352">
        <w:t>Schemas with elementFormDefault="unqualified": https://sanaregistry.org/r/ndmxml_unqualified/</w:t>
      </w:r>
    </w:p>
    <w:p w14:paraId="3D60D275" w14:textId="77777777" w:rsidR="0017484B" w:rsidRPr="00437352" w:rsidRDefault="0017484B" w:rsidP="0017484B">
      <w:pPr>
        <w:pStyle w:val="List2"/>
        <w:numPr>
          <w:ilvl w:val="0"/>
          <w:numId w:val="33"/>
        </w:numPr>
        <w:tabs>
          <w:tab w:val="clear" w:pos="360"/>
          <w:tab w:val="num" w:pos="1080"/>
        </w:tabs>
        <w:ind w:left="1080"/>
        <w:jc w:val="left"/>
      </w:pPr>
      <w:r w:rsidRPr="00437352">
        <w:t>Schemas with elementFormDefault="qualified":  https://sanaregistry.org/r/ndmxml_qualified/</w:t>
      </w:r>
    </w:p>
    <w:p w14:paraId="4676B51C" w14:textId="0D9ECFF5" w:rsidR="0017484B" w:rsidRPr="00437352" w:rsidRDefault="0017484B" w:rsidP="0017484B">
      <w:r w:rsidRPr="00437352">
        <w:t xml:space="preserve">An assortment of </w:t>
      </w:r>
      <w:r w:rsidR="0072228C">
        <w:t xml:space="preserve">valid </w:t>
      </w:r>
      <w:r w:rsidRPr="00437352">
        <w:t>instantiations of the NDM/XML Schema Set is available on the CCSDS Web site’s CWE:</w:t>
      </w:r>
    </w:p>
    <w:p w14:paraId="530ECE82" w14:textId="77777777" w:rsidR="0017484B" w:rsidRPr="00437352" w:rsidRDefault="0017484B" w:rsidP="0017484B">
      <w:pPr>
        <w:pStyle w:val="List"/>
        <w:numPr>
          <w:ilvl w:val="0"/>
          <w:numId w:val="31"/>
        </w:numPr>
        <w:tabs>
          <w:tab w:val="clear" w:pos="360"/>
          <w:tab w:val="num" w:pos="720"/>
        </w:tabs>
        <w:ind w:left="720"/>
      </w:pPr>
      <w:r w:rsidRPr="00437352">
        <w:t>https://cwe.ccsds.org/moims/docs/MOIMS-NAV/Test-Messages/XML</w:t>
      </w:r>
    </w:p>
    <w:p w14:paraId="7A153B2C" w14:textId="311EFCF9" w:rsidR="00031CC7" w:rsidRPr="006D5EAD" w:rsidRDefault="00031CC7" w:rsidP="00031CC7"/>
    <w:p w14:paraId="1B8C010C" w14:textId="77777777" w:rsidR="00031CC7" w:rsidRPr="006D5EAD" w:rsidRDefault="00031CC7" w:rsidP="00031CC7">
      <w:pPr>
        <w:rPr>
          <w:szCs w:val="24"/>
        </w:rPr>
      </w:pPr>
    </w:p>
    <w:p w14:paraId="6510D8C9" w14:textId="77777777" w:rsidR="00031CC7" w:rsidRPr="006D5EAD" w:rsidRDefault="00031CC7" w:rsidP="00031CC7">
      <w:pPr>
        <w:pStyle w:val="Annex2"/>
      </w:pPr>
      <w:bookmarkStart w:id="346" w:name="_Toc217119020"/>
      <w:r w:rsidRPr="006D5EAD">
        <w:lastRenderedPageBreak/>
        <w:t>SAMPLE NDM/XML AEM</w:t>
      </w:r>
      <w:bookmarkEnd w:id="346"/>
    </w:p>
    <w:p w14:paraId="52599666" w14:textId="77777777" w:rsidR="00031CC7" w:rsidRPr="006D5EAD" w:rsidRDefault="00031CC7" w:rsidP="00031CC7">
      <w:pPr>
        <w:keepNext/>
      </w:pPr>
      <w:r w:rsidRPr="006D5EAD">
        <w:t>The following is a simple sample of an NDM/XML AEM:</w:t>
      </w:r>
    </w:p>
    <w:p w14:paraId="51EB98CD" w14:textId="77777777" w:rsidR="00031CC7" w:rsidRPr="006D5EAD" w:rsidRDefault="00031CC7" w:rsidP="00031CC7">
      <w:pPr>
        <w:keepNext/>
        <w:autoSpaceDE w:val="0"/>
        <w:autoSpaceDN w:val="0"/>
        <w:adjustRightInd w:val="0"/>
        <w:spacing w:before="0" w:line="240" w:lineRule="auto"/>
        <w:jc w:val="left"/>
        <w:rPr>
          <w:rFonts w:ascii="Courier New" w:hAnsi="Courier New" w:cs="Courier New"/>
          <w:sz w:val="16"/>
          <w:szCs w:val="16"/>
        </w:rPr>
      </w:pPr>
    </w:p>
    <w:p w14:paraId="5651D0D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1BC5457C" w14:textId="77777777"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&lt;?xml version="1.0" encoding="UTF-8"?&gt;</w:t>
      </w:r>
    </w:p>
    <w:p w14:paraId="7A07722C" w14:textId="77777777"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&lt;aem  xmlns:xsi="http://www.w3.org/2001/XMLSchema-instance"</w:t>
      </w:r>
    </w:p>
    <w:p w14:paraId="0AB3F0CF" w14:textId="0CDBAB6F" w:rsidR="0017484B" w:rsidRPr="00437352"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xsi:noNamespaceSchemaLocation="</w:t>
      </w:r>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r w:rsidRPr="00437352">
        <w:rPr>
          <w:rFonts w:ascii="Courier New" w:hAnsi="Courier New" w:cs="Courier New"/>
          <w:sz w:val="16"/>
          <w:szCs w:val="16"/>
        </w:rPr>
        <w:t>sanaregistry.org/r/ndmxml_unqualified/ndmxml-</w:t>
      </w:r>
      <w:r w:rsidR="0099073D">
        <w:rPr>
          <w:rFonts w:ascii="Courier New" w:hAnsi="Courier New" w:cs="Courier New"/>
          <w:sz w:val="16"/>
          <w:szCs w:val="16"/>
        </w:rPr>
        <w:t>3</w:t>
      </w:r>
      <w:r w:rsidRPr="00437352">
        <w:rPr>
          <w:rFonts w:ascii="Courier New" w:hAnsi="Courier New" w:cs="Courier New"/>
          <w:sz w:val="16"/>
          <w:szCs w:val="16"/>
        </w:rPr>
        <w:t>.0.0-master-</w:t>
      </w:r>
      <w:r w:rsidR="006D5E0D">
        <w:rPr>
          <w:rFonts w:ascii="Courier New" w:hAnsi="Courier New" w:cs="Courier New"/>
          <w:sz w:val="16"/>
          <w:szCs w:val="16"/>
        </w:rPr>
        <w:t>3</w:t>
      </w:r>
      <w:r w:rsidRPr="00437352">
        <w:rPr>
          <w:rFonts w:ascii="Courier New" w:hAnsi="Courier New" w:cs="Courier New"/>
          <w:sz w:val="16"/>
          <w:szCs w:val="16"/>
        </w:rPr>
        <w:t>.0.xsd"</w:t>
      </w:r>
    </w:p>
    <w:p w14:paraId="3429DB30" w14:textId="77777777" w:rsidR="00031CC7" w:rsidRPr="006D5EAD" w:rsidRDefault="0017484B" w:rsidP="0017484B">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id="CCSDS_AEM_VERS" version="1.0"&gt;</w:t>
      </w:r>
    </w:p>
    <w:p w14:paraId="44CA9DC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2C14816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example corresponds to ADM Blue Book Figure 4-2&lt;/COMMENT&gt;</w:t>
      </w:r>
    </w:p>
    <w:p w14:paraId="29B48A7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&lt;CREATION_DATE&gt;2008-071T17:09:49&lt;/CREATION_DATE&gt;</w:t>
      </w:r>
    </w:p>
    <w:p w14:paraId="0E317085" w14:textId="624C8608"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&lt;ORIGINATOR&gt;GSFC&lt;/ORIGINATOR&gt;</w:t>
      </w:r>
    </w:p>
    <w:p w14:paraId="19B65E0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0441355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54A810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4E8B7D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585EE393" w14:textId="2CBED06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file was produced by M.R. Somebody, MSOO NAV, 2002 OCT 04.&lt;/COMMENT&gt;</w:t>
      </w:r>
    </w:p>
    <w:p w14:paraId="4B4D5B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&lt;COMMENT&gt;It is to be used for attitude reconstruction only. The relative accuracy of these&lt;/COMMENT&gt;</w:t>
      </w:r>
    </w:p>
    <w:p w14:paraId="71C34E3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&lt;COMMENT&gt;attitudes is 0.1 degrees per axis.&lt;/COMMENT&gt;</w:t>
      </w:r>
    </w:p>
    <w:p w14:paraId="6C9DA28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&lt;OBJECT_NAME&gt;ST5-224&lt;/OBJECT_NAME&gt;</w:t>
      </w:r>
    </w:p>
    <w:p w14:paraId="7670CE3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&lt;OBJECT_ID&gt;2006224&lt;/OBJECT_ID&gt;</w:t>
      </w:r>
    </w:p>
    <w:p w14:paraId="60A3DE3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09917DF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&lt;REF_FRAME_A&gt;J2000&lt;/REF_FRAME_A&gt;</w:t>
      </w:r>
    </w:p>
    <w:p w14:paraId="2D99275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&lt;REF_FRAME_B&gt;SC_BODY_1&lt;/REF_FRAME_B&gt;</w:t>
      </w:r>
    </w:p>
    <w:p w14:paraId="6788306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&lt;ATTITUDE_DIR&gt;A2B&lt;/ATTITUDE_DIR&gt;</w:t>
      </w:r>
    </w:p>
    <w:p w14:paraId="6EB6489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620BD33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&lt;START_TIME&gt;2006-090T05:00:00.071&lt;/START_TIME&gt;</w:t>
      </w:r>
    </w:p>
    <w:p w14:paraId="7AB4049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&lt;USEABLE_START_TIME&gt;2006-090T05:00:00.071&lt;/USEABLE_START_TIME&gt;</w:t>
      </w:r>
    </w:p>
    <w:p w14:paraId="67219DA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&lt;USEABLE_STOP_TIME&gt;2006-090T05:00:00.946&lt;/USEABLE_STOP_TIME&gt;</w:t>
      </w:r>
    </w:p>
    <w:p w14:paraId="0FA9E68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&lt;STOP_TIME&gt;2006-090T05:00:00.946&lt;/STOP_TIME&gt;</w:t>
      </w:r>
    </w:p>
    <w:p w14:paraId="03FCF71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&lt;ATTITUDE_TYPE&gt;SPIN&lt;/ATTITUDE_TYPE&gt;</w:t>
      </w:r>
    </w:p>
    <w:p w14:paraId="1A9F525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6D25D30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5F1D99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&lt;COMMENT&gt;Spin KF ground solution, SPINKF rates&lt;/COMMENT&gt;</w:t>
      </w:r>
    </w:p>
    <w:p w14:paraId="0D86262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6E734F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8C2D80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&lt;EPOCH&gt;2006-090T05:00:00.071&lt;/EPOCH&gt;</w:t>
      </w:r>
    </w:p>
    <w:p w14:paraId="45E6B78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&lt;SPIN_ALPHA&gt;2.6862511e+002&lt;/SPIN_ALPHA&gt;</w:t>
      </w:r>
    </w:p>
    <w:p w14:paraId="3F1C4D6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&lt;SPIN_DELTA&gt;6.8448486e+001&lt;/SPIN_DELTA&gt;</w:t>
      </w:r>
    </w:p>
    <w:p w14:paraId="3BD13BB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&lt;SPIN_ANGLE&gt;1.5969509e+002&lt;/SPIN_ANGLE&gt;</w:t>
      </w:r>
    </w:p>
    <w:p w14:paraId="64EC74C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&lt;SPIN_ANGLE_VEL&gt;-1.0996528e+002&lt;/SPIN_ANGLE_VEL&gt;</w:t>
      </w:r>
    </w:p>
    <w:p w14:paraId="5E49EBC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4E850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6F6117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7AD3FBE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317503A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&lt;EPOCH&gt;2006-090T05:00:00.196&lt;/EPOCH&gt;</w:t>
      </w:r>
    </w:p>
    <w:p w14:paraId="7118D81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&lt;SPIN_ALPHA&gt;2.6863990e+002&lt;/SPIN_ALPHA&gt;</w:t>
      </w:r>
    </w:p>
    <w:p w14:paraId="612677F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&lt;SPIN_DELTA&gt;6.8432197e+001&lt;/SPIN_DELTA&gt;</w:t>
      </w:r>
    </w:p>
    <w:p w14:paraId="1BD6278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&lt;SPIN_ANGLE&gt;1.4593720e+002&lt;/SPIN_ANGLE&gt;</w:t>
      </w:r>
    </w:p>
    <w:p w14:paraId="01B6971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&lt;SPIN_ANGLE_VEL&gt;-1.0996493e+002&lt;/SPIN_ANGLE_VEL&gt;</w:t>
      </w:r>
    </w:p>
    <w:p w14:paraId="54CE562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ACBA3A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152492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CCE722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66FE397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&lt;EPOCH&gt;2006-090T05:00:00.321&lt;/EPOCH&gt;</w:t>
      </w:r>
    </w:p>
    <w:p w14:paraId="41EEF79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&lt;SPIN_ALPHA&gt;2.6864591e+002&lt;/SPIN_ALPHA&gt;</w:t>
      </w:r>
    </w:p>
    <w:p w14:paraId="079C937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&lt;SPIN_DELTA&gt;6.8412960e+001&lt;/SPIN_DELTA&gt;</w:t>
      </w:r>
    </w:p>
    <w:p w14:paraId="1CD2775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&lt;SPIN_ANGLE&gt;1.3218766e+002&lt;/SPIN_ANGLE&gt;</w:t>
      </w:r>
    </w:p>
    <w:p w14:paraId="51389A5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&lt;SPIN_ANGLE_VEL&gt;-1.0996455e+002&lt;/SPIN_ANGLE_VEL&gt;</w:t>
      </w:r>
    </w:p>
    <w:p w14:paraId="0386111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494A612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57D8E59" w14:textId="153EC800" w:rsidR="00031CC7" w:rsidRPr="006D5EAD" w:rsidRDefault="00031CC7" w:rsidP="00031CC7">
      <w:pPr>
        <w:pStyle w:val="FigureTitle"/>
      </w:pPr>
      <w:bookmarkStart w:id="347" w:name="_Toc217119038"/>
      <w:r w:rsidRPr="006D5EAD">
        <w:t xml:space="preserve">Figure </w:t>
      </w:r>
      <w:bookmarkStart w:id="348" w:name="F_B01SampleNDMXMLAEM"/>
      <w:r w:rsidRPr="006D5EAD">
        <w:fldChar w:fldCharType="begin"/>
      </w:r>
      <w:r w:rsidRPr="006D5EAD">
        <w:instrText xml:space="preserve"> STYLEREF "Heading 8,Annex Heading 1"\l \n \t  \* MERGEFORMAT </w:instrText>
      </w:r>
      <w:r w:rsidRPr="006D5EAD">
        <w:fldChar w:fldCharType="separate"/>
      </w:r>
      <w:r w:rsidR="002734C6">
        <w:rPr>
          <w:noProof/>
        </w:rPr>
        <w:t>G</w:t>
      </w:r>
      <w:r w:rsidRPr="006D5EAD">
        <w:fldChar w:fldCharType="end"/>
      </w:r>
      <w:r w:rsidRPr="006D5EAD">
        <w:noBreakHyphen/>
      </w:r>
      <w:fldSimple w:instr=" SEQ Figure \s 8 ">
        <w:r w:rsidR="002734C6">
          <w:rPr>
            <w:noProof/>
          </w:rPr>
          <w:t>1</w:t>
        </w:r>
      </w:fldSimple>
      <w:bookmarkEnd w:id="348"/>
      <w:r w:rsidRPr="006D5EAD">
        <w:fldChar w:fldCharType="begin"/>
      </w:r>
      <w:r w:rsidRPr="006D5EAD">
        <w:instrText xml:space="preserve"> TC  \f G </w:instrText>
      </w:r>
      <w:r w:rsidR="007F23E7">
        <w:instrText>"</w:instrText>
      </w:r>
      <w:fldSimple w:instr=" STYLEREF &quot;Heading 8,Annex Heading 1&quot;\l \n \t  \* MERGEFORMAT ">
        <w:bookmarkStart w:id="349" w:name="_Toc232402453"/>
        <w:bookmarkStart w:id="350" w:name="_Toc232403776"/>
        <w:bookmarkStart w:id="351" w:name="_Toc276463997"/>
        <w:bookmarkStart w:id="352" w:name="_Toc51671644"/>
        <w:bookmarkStart w:id="353" w:name="_Toc52185480"/>
        <w:bookmarkStart w:id="354" w:name="_Toc113809954"/>
        <w:r w:rsidR="002734C6">
          <w:rPr>
            <w:noProof/>
          </w:rPr>
          <w:instrText>G</w:instrText>
        </w:r>
      </w:fldSimple>
      <w:r w:rsidRPr="006D5EAD">
        <w:instrText>-</w:instrText>
      </w:r>
      <w:r w:rsidRPr="006D5EAD">
        <w:fldChar w:fldCharType="begin"/>
      </w:r>
      <w:r w:rsidRPr="006D5EAD">
        <w:instrText xml:space="preserve"> SEQ Figure_TOC \s 8 </w:instrText>
      </w:r>
      <w:r w:rsidRPr="006D5EAD">
        <w:fldChar w:fldCharType="separate"/>
      </w:r>
      <w:r w:rsidR="002734C6">
        <w:rPr>
          <w:noProof/>
        </w:rPr>
        <w:instrText>1</w:instrText>
      </w:r>
      <w:r w:rsidRPr="006D5EAD">
        <w:fldChar w:fldCharType="end"/>
      </w:r>
      <w:r w:rsidRPr="006D5EAD">
        <w:rPr>
          <w:b w:val="0"/>
        </w:rPr>
        <w:tab/>
      </w:r>
      <w:r w:rsidR="006A3097">
        <w:instrText>Sample NDM/XML AEM</w:instrText>
      </w:r>
      <w:bookmarkEnd w:id="349"/>
      <w:bookmarkEnd w:id="350"/>
      <w:bookmarkEnd w:id="351"/>
      <w:bookmarkEnd w:id="352"/>
      <w:bookmarkEnd w:id="353"/>
      <w:bookmarkEnd w:id="354"/>
      <w:r w:rsidR="007F23E7">
        <w:instrText>"</w:instrText>
      </w:r>
      <w:r w:rsidRPr="006D5EAD">
        <w:fldChar w:fldCharType="end"/>
      </w:r>
      <w:r w:rsidRPr="006D5EAD">
        <w:t>:  Sample NDM/XML AEM</w:t>
      </w:r>
    </w:p>
    <w:bookmarkEnd w:id="347"/>
    <w:p w14:paraId="7CCAD83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lastRenderedPageBreak/>
        <w:t xml:space="preserve">            &lt;attitudeState&gt;</w:t>
      </w:r>
    </w:p>
    <w:p w14:paraId="0CD6187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C76512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&lt;EPOCH&gt;2006-090T05:00:00.446&lt;/EPOCH&gt;</w:t>
      </w:r>
    </w:p>
    <w:p w14:paraId="3213DB3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&lt;SPIN_ALPHA&gt;2.6863697e+002&lt;/SPIN_ALPHA&gt;</w:t>
      </w:r>
    </w:p>
    <w:p w14:paraId="3ECCF67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&lt;SPIN_DELTA&gt;6.8392049e+001&lt;/SPIN_DELTA&gt;</w:t>
      </w:r>
    </w:p>
    <w:p w14:paraId="581708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&lt;SPIN_ANGLE&gt;1.1845280e+002&lt;/SPIN_ANGLE&gt;</w:t>
      </w:r>
    </w:p>
    <w:p w14:paraId="06A9DF2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&lt;SPIN_ANGLE_VEL&gt;-1.0996402e+002&lt;/SPIN_ANGLE_VEL&gt;</w:t>
      </w:r>
    </w:p>
    <w:p w14:paraId="3DE2106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249B9B8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0AA63A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23BE072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4C2595A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&lt;EPOCH&gt;2006-090T05:00:00.571&lt;/EPOCH&gt;</w:t>
      </w:r>
    </w:p>
    <w:p w14:paraId="58EAD9E8"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&lt;SPIN_ALPHA&gt;2.6861072e+002&lt;/SPIN_ALPHA&gt;</w:t>
      </w:r>
    </w:p>
    <w:p w14:paraId="44B67E4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&lt;SPIN_DELTA&gt;6.8371266e+001&lt;/SPIN_DELTA&gt;</w:t>
      </w:r>
    </w:p>
    <w:p w14:paraId="28178AAA"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&lt;SPIN_ANGLE&gt;1.0473305e+002&lt;/SPIN_ANGLE&gt;</w:t>
      </w:r>
    </w:p>
    <w:p w14:paraId="2A2F74E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&lt;SPIN_ANGLE_VEL&gt;-1.0996370e+002&lt;/SPIN_ANGLE_VEL&gt;</w:t>
      </w:r>
    </w:p>
    <w:p w14:paraId="79A5616A"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8971DFC"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38663DC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55C4D4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10DD57F"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&lt;EPOCH&gt;2006-090T05:00:00.696&lt;/EPOCH&gt;</w:t>
      </w:r>
    </w:p>
    <w:p w14:paraId="0AC412C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&lt;SPIN_ALPHA&gt;2.6856625e+002&lt;/SPIN_ALPHA&gt;</w:t>
      </w:r>
    </w:p>
    <w:p w14:paraId="1F11F5A7"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&lt;SPIN_DELTA&gt;6.8353279e+001&lt;/SPIN_DELTA&gt;</w:t>
      </w:r>
    </w:p>
    <w:p w14:paraId="0F09C8F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&lt;SPIN_ANGLE&gt;9.1030304e+001&lt;/SPIN_ANGLE&gt;</w:t>
      </w:r>
    </w:p>
    <w:p w14:paraId="056FA442"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&lt;SPIN_ANGLE_VEL&gt;-1.0996339e+002&lt;/SPIN_ANGLE_VEL&gt;</w:t>
      </w:r>
    </w:p>
    <w:p w14:paraId="26FD1EC1"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579198BB"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79D327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34A69A76"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76806B6B"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&lt;EPOCH&gt;2006-090T05:00:00.821&lt;/EPOCH&gt;</w:t>
      </w:r>
    </w:p>
    <w:p w14:paraId="37A5DDCF"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&lt;SPIN_ALPHA&gt;2.6850631e+002&lt;/SPIN_ALPHA&gt;</w:t>
      </w:r>
    </w:p>
    <w:p w14:paraId="713B2470"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&lt;SPIN_DELTA&gt;6.8340398e+001&lt;/SPIN_DELTA&gt;</w:t>
      </w:r>
    </w:p>
    <w:p w14:paraId="04F1DF8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&lt;SPIN_ANGLE&gt;7.7341548e+001&lt;/SPIN_ANGLE&gt;</w:t>
      </w:r>
    </w:p>
    <w:p w14:paraId="4E18841F"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&lt;SPIN_ANGLE_VEL&gt;-1.0996317e+002&lt;/SPIN_ANGLE_VEL&gt;</w:t>
      </w:r>
    </w:p>
    <w:p w14:paraId="1D9189C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736076E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56BF7328"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09B1B88D"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0201A5BC"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&lt;EPOCH&gt;2006-090T05:00:00.946&lt;/EPOCH&gt;</w:t>
      </w:r>
    </w:p>
    <w:p w14:paraId="143FCCBB"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&lt;SPIN_ALPHA&gt;2.6843571e+002&lt;/SPIN_ALPHA&gt;</w:t>
      </w:r>
    </w:p>
    <w:p w14:paraId="6E9DD496"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&lt;SPIN_DELTA&gt;6.8332398e+001&lt;/SPIN_DELTA&gt;</w:t>
      </w:r>
    </w:p>
    <w:p w14:paraId="37F1673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&lt;SPIN_ANGLE&gt;6.3662262e+001&lt;/SPIN_ANGLE&gt;</w:t>
      </w:r>
    </w:p>
    <w:p w14:paraId="43128CF7"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&lt;SPIN_ANGLE_VEL&gt;-1.0996304e+002&lt;/SPIN_ANGLE_VEL&gt;</w:t>
      </w:r>
    </w:p>
    <w:p w14:paraId="39B6B89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&lt;/spin&gt;</w:t>
      </w:r>
    </w:p>
    <w:p w14:paraId="31D48965"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&lt;/attitudeState&gt;</w:t>
      </w:r>
    </w:p>
    <w:p w14:paraId="41A7A9EE"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582ED8D1"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18409D19"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01D79364" w14:textId="77777777" w:rsidR="00031CC7" w:rsidRPr="006D5EAD" w:rsidRDefault="00031CC7" w:rsidP="00031CC7">
      <w:pPr>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&lt;/aem&gt;</w:t>
      </w:r>
    </w:p>
    <w:p w14:paraId="463E057F" w14:textId="5FAB7A41" w:rsidR="00031CC7" w:rsidRPr="006D5EAD" w:rsidRDefault="00031CC7" w:rsidP="00031CC7">
      <w:pPr>
        <w:pStyle w:val="FigureTitle"/>
      </w:pPr>
      <w:r w:rsidRPr="006D5EAD">
        <w:t xml:space="preserve">Figure </w:t>
      </w:r>
      <w:fldSimple w:instr=" STYLEREF &quot;Heading 8,Annex Heading 1&quot;\l \n \t  \* MERGEFORMAT ">
        <w:r w:rsidR="002734C6">
          <w:rPr>
            <w:noProof/>
          </w:rPr>
          <w:t>G</w:t>
        </w:r>
      </w:fldSimple>
      <w:r w:rsidRPr="006D5EAD">
        <w:noBreakHyphen/>
      </w:r>
      <w:fldSimple w:instr=" SEQ Figure \c\s 8 ">
        <w:r w:rsidR="002734C6">
          <w:rPr>
            <w:noProof/>
          </w:rPr>
          <w:t>1</w:t>
        </w:r>
      </w:fldSimple>
      <w:r w:rsidRPr="006D5EAD">
        <w:t>:  Sample NDM/XML AEM (continued)</w:t>
      </w:r>
    </w:p>
    <w:p w14:paraId="5465AC62" w14:textId="77777777" w:rsidR="00031CC7" w:rsidRPr="006D5EAD" w:rsidRDefault="00031CC7" w:rsidP="00031CC7"/>
    <w:p w14:paraId="5B9314E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&lt;?xml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 xml:space="preserve"> encoding=</w:t>
      </w:r>
      <w:r w:rsidR="007F23E7">
        <w:rPr>
          <w:rFonts w:ascii="Courier New" w:hAnsi="Courier New" w:cs="Courier New"/>
          <w:sz w:val="16"/>
          <w:szCs w:val="16"/>
        </w:rPr>
        <w:t>"</w:t>
      </w:r>
      <w:r w:rsidRPr="006D5EAD">
        <w:rPr>
          <w:rFonts w:ascii="Courier New" w:hAnsi="Courier New" w:cs="Courier New"/>
          <w:sz w:val="16"/>
          <w:szCs w:val="16"/>
        </w:rPr>
        <w:t>UTF-8</w:t>
      </w:r>
      <w:r w:rsidR="007F23E7">
        <w:rPr>
          <w:rFonts w:ascii="Courier New" w:hAnsi="Courier New" w:cs="Courier New"/>
          <w:sz w:val="16"/>
          <w:szCs w:val="16"/>
        </w:rPr>
        <w:t>"</w:t>
      </w:r>
      <w:r w:rsidRPr="006D5EAD">
        <w:rPr>
          <w:rFonts w:ascii="Courier New" w:hAnsi="Courier New" w:cs="Courier New"/>
          <w:sz w:val="16"/>
          <w:szCs w:val="16"/>
        </w:rPr>
        <w:t>?&gt;</w:t>
      </w:r>
    </w:p>
    <w:p w14:paraId="3494B71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&lt;aem  xmlns:xsi=</w:t>
      </w:r>
      <w:r w:rsidR="007F23E7">
        <w:rPr>
          <w:rFonts w:ascii="Courier New" w:hAnsi="Courier New" w:cs="Courier New"/>
          <w:sz w:val="16"/>
          <w:szCs w:val="16"/>
        </w:rPr>
        <w:t>"</w:t>
      </w:r>
      <w:r w:rsidRPr="006D5EAD">
        <w:rPr>
          <w:rFonts w:ascii="Courier New" w:hAnsi="Courier New" w:cs="Courier New"/>
          <w:sz w:val="16"/>
          <w:szCs w:val="16"/>
        </w:rPr>
        <w:t>http://www.w3.org/2001/XMLSchema-instance</w:t>
      </w:r>
      <w:r w:rsidR="007F23E7">
        <w:rPr>
          <w:rFonts w:ascii="Courier New" w:hAnsi="Courier New" w:cs="Courier New"/>
          <w:sz w:val="16"/>
          <w:szCs w:val="16"/>
        </w:rPr>
        <w:t>"</w:t>
      </w:r>
    </w:p>
    <w:p w14:paraId="48407513" w14:textId="2F4DBDAF" w:rsidR="0058415A" w:rsidRDefault="0058415A"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xsi:noNamespaceSchemaLocation="</w:t>
      </w:r>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r w:rsidRPr="00437352">
        <w:rPr>
          <w:rFonts w:ascii="Courier New" w:hAnsi="Courier New" w:cs="Courier New"/>
          <w:sz w:val="16"/>
          <w:szCs w:val="16"/>
        </w:rPr>
        <w:t>sanaregistry.org/r/ndmxml_unqualified/ndmxml-</w:t>
      </w:r>
      <w:r w:rsidR="00F36834">
        <w:rPr>
          <w:rFonts w:ascii="Courier New" w:hAnsi="Courier New" w:cs="Courier New"/>
          <w:sz w:val="16"/>
          <w:szCs w:val="16"/>
        </w:rPr>
        <w:t>3</w:t>
      </w:r>
      <w:r w:rsidRPr="00437352">
        <w:rPr>
          <w:rFonts w:ascii="Courier New" w:hAnsi="Courier New" w:cs="Courier New"/>
          <w:sz w:val="16"/>
          <w:szCs w:val="16"/>
        </w:rPr>
        <w:t>.0.0-master-</w:t>
      </w:r>
      <w:r w:rsidR="00F36834">
        <w:rPr>
          <w:rFonts w:ascii="Courier New" w:hAnsi="Courier New" w:cs="Courier New"/>
          <w:sz w:val="16"/>
          <w:szCs w:val="16"/>
        </w:rPr>
        <w:t>3</w:t>
      </w:r>
      <w:r w:rsidRPr="00437352">
        <w:rPr>
          <w:rFonts w:ascii="Courier New" w:hAnsi="Courier New" w:cs="Courier New"/>
          <w:sz w:val="16"/>
          <w:szCs w:val="16"/>
        </w:rPr>
        <w:t>.0.xsd"</w:t>
      </w:r>
    </w:p>
    <w:p w14:paraId="6BD8289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id=</w:t>
      </w:r>
      <w:r w:rsidR="007F23E7">
        <w:rPr>
          <w:rFonts w:ascii="Courier New" w:hAnsi="Courier New" w:cs="Courier New"/>
          <w:sz w:val="16"/>
          <w:szCs w:val="16"/>
        </w:rPr>
        <w:t>"</w:t>
      </w:r>
      <w:r w:rsidRPr="006D5EAD">
        <w:rPr>
          <w:rFonts w:ascii="Courier New" w:hAnsi="Courier New" w:cs="Courier New"/>
          <w:sz w:val="16"/>
          <w:szCs w:val="16"/>
        </w:rPr>
        <w:t>CCSDS_AEM_VERS</w:t>
      </w:r>
      <w:r w:rsidR="007F23E7">
        <w:rPr>
          <w:rFonts w:ascii="Courier New" w:hAnsi="Courier New" w:cs="Courier New"/>
          <w:sz w:val="16"/>
          <w:szCs w:val="16"/>
        </w:rPr>
        <w:t>"</w:t>
      </w:r>
      <w:r w:rsidRPr="006D5EAD">
        <w:rPr>
          <w:rFonts w:ascii="Courier New" w:hAnsi="Courier New" w:cs="Courier New"/>
          <w:sz w:val="16"/>
          <w:szCs w:val="16"/>
        </w:rPr>
        <w:t xml:space="preserve">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&gt;</w:t>
      </w:r>
    </w:p>
    <w:p w14:paraId="5E9984F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p>
    <w:p w14:paraId="428ED16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7C04DFF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&lt;COMMENT&gt;This example shows an AEM with a rotation&lt;/COMMENT&gt;</w:t>
      </w:r>
    </w:p>
    <w:p w14:paraId="62110EB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&lt;CREATION_DATE&gt;2008-071T17:09:49&lt;/CREATION_DATE&gt;</w:t>
      </w:r>
    </w:p>
    <w:p w14:paraId="436EC31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&lt;ORIGINATOR&gt;NASA&lt;/ORIGINATOR&gt;</w:t>
      </w:r>
    </w:p>
    <w:p w14:paraId="0B40560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&lt;/header&gt;</w:t>
      </w:r>
    </w:p>
    <w:p w14:paraId="3E31153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7C08EF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7DD4E9E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6C1E38A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&lt;COMMENT&gt;The relative accuracy of these&lt;/COMMENT&gt;</w:t>
      </w:r>
    </w:p>
    <w:p w14:paraId="5E6F601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&lt;COMMENT&gt;attitudes is 0.1 degrees per axis.&lt;/COMMENT&gt;</w:t>
      </w:r>
    </w:p>
    <w:p w14:paraId="71C71A7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&lt;OBJECT_NAME&gt;FICTITIOUS&lt;/OBJECT_NAME&gt;</w:t>
      </w:r>
    </w:p>
    <w:p w14:paraId="7E4F309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&lt;OBJECT_ID&gt;2020-224A&lt;/OBJECT_ID&gt;</w:t>
      </w:r>
    </w:p>
    <w:p w14:paraId="3F07869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1EC32D3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&lt;REF_FRAME_A&gt;J2000&lt;/REF_FRAME_A&gt;</w:t>
      </w:r>
    </w:p>
    <w:p w14:paraId="40A97E9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&lt;REF_FRAME_B&gt;SC_BODY_1&lt;/REF_FRAME_B&gt;</w:t>
      </w:r>
    </w:p>
    <w:p w14:paraId="4169BC1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&lt;ATTITUDE_DIR&gt;A2B&lt;/ATTITUDE_DIR&gt;</w:t>
      </w:r>
    </w:p>
    <w:p w14:paraId="1060E33F"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6FFAA02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&lt;START_TIME&gt;2020-090T05:00:00.071&lt;/START_TIME&gt;</w:t>
      </w:r>
    </w:p>
    <w:p w14:paraId="7CDF082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&lt;STOP_TIME&gt;2020-090T05:00:00.946&lt;/STOP_TIME&gt;</w:t>
      </w:r>
    </w:p>
    <w:p w14:paraId="1349AB0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&lt;ATTITUDE_TYPE&gt;EULER_ANGLE/RATE&lt;/ATTITUDE_TYPE&gt;</w:t>
      </w:r>
    </w:p>
    <w:p w14:paraId="0C33B93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&lt;/metadata&gt;</w:t>
      </w:r>
    </w:p>
    <w:p w14:paraId="37551BE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&lt;data&gt;</w:t>
      </w:r>
    </w:p>
    <w:p w14:paraId="571BDA69"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6296CD2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4E49374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&lt;EPOCH&gt;2020-090T05:00:00.071&lt;/EPOCH&gt;</w:t>
      </w:r>
    </w:p>
    <w:p w14:paraId="69DB283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17A1A18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angle=</w:t>
      </w:r>
      <w:r w:rsidR="007F23E7">
        <w:rPr>
          <w:rFonts w:ascii="Courier New" w:hAnsi="Courier New" w:cs="Courier New"/>
          <w:sz w:val="16"/>
          <w:szCs w:val="16"/>
        </w:rPr>
        <w:t>"</w:t>
      </w:r>
      <w:r w:rsidRPr="006D5EAD">
        <w:rPr>
          <w:rFonts w:ascii="Courier New" w:hAnsi="Courier New" w:cs="Courier New"/>
          <w:sz w:val="16"/>
          <w:szCs w:val="16"/>
        </w:rPr>
        <w:t>X_ANGLE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&gt;45&lt;/rotation1&gt;</w:t>
      </w:r>
    </w:p>
    <w:p w14:paraId="2EBE03E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angle=</w:t>
      </w:r>
      <w:r w:rsidR="007F23E7">
        <w:rPr>
          <w:rFonts w:ascii="Courier New" w:hAnsi="Courier New" w:cs="Courier New"/>
          <w:sz w:val="16"/>
          <w:szCs w:val="16"/>
        </w:rPr>
        <w:t>"</w:t>
      </w:r>
      <w:r w:rsidRPr="006D5EAD">
        <w:rPr>
          <w:rFonts w:ascii="Courier New" w:hAnsi="Courier New" w:cs="Courier New"/>
          <w:sz w:val="16"/>
          <w:szCs w:val="16"/>
        </w:rPr>
        <w:t>Y_ANGLE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&gt;0.9&lt;/rotation2&gt;</w:t>
      </w:r>
    </w:p>
    <w:p w14:paraId="4AA831D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angle=</w:t>
      </w:r>
      <w:r w:rsidR="007F23E7">
        <w:rPr>
          <w:rFonts w:ascii="Courier New" w:hAnsi="Courier New" w:cs="Courier New"/>
          <w:sz w:val="16"/>
          <w:szCs w:val="16"/>
        </w:rPr>
        <w:t>"</w:t>
      </w:r>
      <w:r w:rsidRPr="006D5EAD">
        <w:rPr>
          <w:rFonts w:ascii="Courier New" w:hAnsi="Courier New" w:cs="Courier New"/>
          <w:sz w:val="16"/>
          <w:szCs w:val="16"/>
        </w:rPr>
        <w:t>Z_ANGLE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&gt;15&lt;/rotation3&gt;</w:t>
      </w:r>
    </w:p>
    <w:p w14:paraId="318D1A8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0D3EF4C6"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434119F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rate=</w:t>
      </w:r>
      <w:r w:rsidR="007F23E7">
        <w:rPr>
          <w:rFonts w:ascii="Courier New" w:hAnsi="Courier New" w:cs="Courier New"/>
          <w:sz w:val="16"/>
          <w:szCs w:val="16"/>
        </w:rPr>
        <w:t>"</w:t>
      </w:r>
      <w:r w:rsidRPr="006D5EAD">
        <w:rPr>
          <w:rFonts w:ascii="Courier New" w:hAnsi="Courier New" w:cs="Courier New"/>
          <w:sz w:val="16"/>
          <w:szCs w:val="16"/>
        </w:rPr>
        <w:t>X_RATE</w:t>
      </w:r>
      <w:r w:rsidR="007F23E7">
        <w:rPr>
          <w:rFonts w:ascii="Courier New" w:hAnsi="Courier New" w:cs="Courier New"/>
          <w:sz w:val="16"/>
          <w:szCs w:val="16"/>
        </w:rPr>
        <w:t>"</w:t>
      </w:r>
      <w:r w:rsidRPr="006D5EAD">
        <w:rPr>
          <w:rFonts w:ascii="Courier New" w:hAnsi="Courier New" w:cs="Courier New"/>
          <w:sz w:val="16"/>
          <w:szCs w:val="16"/>
        </w:rPr>
        <w:t>&gt;4.5&lt;/rotation1&gt;</w:t>
      </w:r>
    </w:p>
    <w:p w14:paraId="338DB78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rate=</w:t>
      </w:r>
      <w:r w:rsidR="007F23E7">
        <w:rPr>
          <w:rFonts w:ascii="Courier New" w:hAnsi="Courier New" w:cs="Courier New"/>
          <w:sz w:val="16"/>
          <w:szCs w:val="16"/>
        </w:rPr>
        <w:t>"</w:t>
      </w:r>
      <w:r w:rsidRPr="006D5EAD">
        <w:rPr>
          <w:rFonts w:ascii="Courier New" w:hAnsi="Courier New" w:cs="Courier New"/>
          <w:sz w:val="16"/>
          <w:szCs w:val="16"/>
        </w:rPr>
        <w:t>Y_RATE</w:t>
      </w:r>
      <w:r w:rsidR="007F23E7">
        <w:rPr>
          <w:rFonts w:ascii="Courier New" w:hAnsi="Courier New" w:cs="Courier New"/>
          <w:sz w:val="16"/>
          <w:szCs w:val="16"/>
        </w:rPr>
        <w:t>"</w:t>
      </w:r>
      <w:r w:rsidRPr="006D5EAD">
        <w:rPr>
          <w:rFonts w:ascii="Courier New" w:hAnsi="Courier New" w:cs="Courier New"/>
          <w:sz w:val="16"/>
          <w:szCs w:val="16"/>
        </w:rPr>
        <w:t>&gt;0.123&lt;/rotation2&gt;</w:t>
      </w:r>
    </w:p>
    <w:p w14:paraId="5EC6829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rate=</w:t>
      </w:r>
      <w:r w:rsidR="007F23E7">
        <w:rPr>
          <w:rFonts w:ascii="Courier New" w:hAnsi="Courier New" w:cs="Courier New"/>
          <w:sz w:val="16"/>
          <w:szCs w:val="16"/>
        </w:rPr>
        <w:t>"</w:t>
      </w:r>
      <w:r w:rsidRPr="006D5EAD">
        <w:rPr>
          <w:rFonts w:ascii="Courier New" w:hAnsi="Courier New" w:cs="Courier New"/>
          <w:sz w:val="16"/>
          <w:szCs w:val="16"/>
        </w:rPr>
        <w:t>Z_RATE</w:t>
      </w:r>
      <w:r w:rsidR="007F23E7">
        <w:rPr>
          <w:rFonts w:ascii="Courier New" w:hAnsi="Courier New" w:cs="Courier New"/>
          <w:sz w:val="16"/>
          <w:szCs w:val="16"/>
        </w:rPr>
        <w:t>"</w:t>
      </w:r>
      <w:r w:rsidRPr="006D5EAD">
        <w:rPr>
          <w:rFonts w:ascii="Courier New" w:hAnsi="Courier New" w:cs="Courier New"/>
          <w:sz w:val="16"/>
          <w:szCs w:val="16"/>
        </w:rPr>
        <w:t>&gt;15&lt;/rotation3&gt;</w:t>
      </w:r>
    </w:p>
    <w:p w14:paraId="008DD9A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5CE428AC"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37F9272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6C5ED75B"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0D78AB02"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69452365"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&lt;EPOCH&gt;2020-090T05:00:00.946&lt;/EPOCH&gt;</w:t>
      </w:r>
    </w:p>
    <w:p w14:paraId="1C6BD853"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70569A9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angle=</w:t>
      </w:r>
      <w:r w:rsidR="007F23E7">
        <w:rPr>
          <w:rFonts w:ascii="Courier New" w:hAnsi="Courier New" w:cs="Courier New"/>
          <w:sz w:val="16"/>
          <w:szCs w:val="16"/>
        </w:rPr>
        <w:t>"</w:t>
      </w:r>
      <w:r w:rsidRPr="006D5EAD">
        <w:rPr>
          <w:rFonts w:ascii="Courier New" w:hAnsi="Courier New" w:cs="Courier New"/>
          <w:sz w:val="16"/>
          <w:szCs w:val="16"/>
        </w:rPr>
        <w:t>X_ANGLE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&gt;50&lt;/rotation1&gt;</w:t>
      </w:r>
    </w:p>
    <w:p w14:paraId="457502F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angle=</w:t>
      </w:r>
      <w:r w:rsidR="007F23E7">
        <w:rPr>
          <w:rFonts w:ascii="Courier New" w:hAnsi="Courier New" w:cs="Courier New"/>
          <w:sz w:val="16"/>
          <w:szCs w:val="16"/>
        </w:rPr>
        <w:t>"</w:t>
      </w:r>
      <w:r w:rsidRPr="006D5EAD">
        <w:rPr>
          <w:rFonts w:ascii="Courier New" w:hAnsi="Courier New" w:cs="Courier New"/>
          <w:sz w:val="16"/>
          <w:szCs w:val="16"/>
        </w:rPr>
        <w:t>Y_ANGLE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&gt;1.9&lt;/rotation2&gt;</w:t>
      </w:r>
    </w:p>
    <w:p w14:paraId="34FFD0D1"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angle=</w:t>
      </w:r>
      <w:r w:rsidR="007F23E7">
        <w:rPr>
          <w:rFonts w:ascii="Courier New" w:hAnsi="Courier New" w:cs="Courier New"/>
          <w:sz w:val="16"/>
          <w:szCs w:val="16"/>
        </w:rPr>
        <w:t>"</w:t>
      </w:r>
      <w:r w:rsidRPr="006D5EAD">
        <w:rPr>
          <w:rFonts w:ascii="Courier New" w:hAnsi="Courier New" w:cs="Courier New"/>
          <w:sz w:val="16"/>
          <w:szCs w:val="16"/>
        </w:rPr>
        <w:t>Z_ANGLE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&gt;1.5&lt;/rotation3&gt;</w:t>
      </w:r>
    </w:p>
    <w:p w14:paraId="54FAAAE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2F7B5CFA"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2AAA9C5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rate=</w:t>
      </w:r>
      <w:r w:rsidR="007F23E7">
        <w:rPr>
          <w:rFonts w:ascii="Courier New" w:hAnsi="Courier New" w:cs="Courier New"/>
          <w:sz w:val="16"/>
          <w:szCs w:val="16"/>
        </w:rPr>
        <w:t>"</w:t>
      </w:r>
      <w:r w:rsidRPr="006D5EAD">
        <w:rPr>
          <w:rFonts w:ascii="Courier New" w:hAnsi="Courier New" w:cs="Courier New"/>
          <w:sz w:val="16"/>
          <w:szCs w:val="16"/>
        </w:rPr>
        <w:t>X_RATE</w:t>
      </w:r>
      <w:r w:rsidR="007F23E7">
        <w:rPr>
          <w:rFonts w:ascii="Courier New" w:hAnsi="Courier New" w:cs="Courier New"/>
          <w:sz w:val="16"/>
          <w:szCs w:val="16"/>
        </w:rPr>
        <w:t>"</w:t>
      </w:r>
      <w:r w:rsidRPr="006D5EAD">
        <w:rPr>
          <w:rFonts w:ascii="Courier New" w:hAnsi="Courier New" w:cs="Courier New"/>
          <w:sz w:val="16"/>
          <w:szCs w:val="16"/>
        </w:rPr>
        <w:t>&gt;1.0&lt;/rotation1&gt;</w:t>
      </w:r>
    </w:p>
    <w:p w14:paraId="6E3D88CE"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rate=</w:t>
      </w:r>
      <w:r w:rsidR="007F23E7">
        <w:rPr>
          <w:rFonts w:ascii="Courier New" w:hAnsi="Courier New" w:cs="Courier New"/>
          <w:sz w:val="16"/>
          <w:szCs w:val="16"/>
        </w:rPr>
        <w:t>"</w:t>
      </w:r>
      <w:r w:rsidRPr="006D5EAD">
        <w:rPr>
          <w:rFonts w:ascii="Courier New" w:hAnsi="Courier New" w:cs="Courier New"/>
          <w:sz w:val="16"/>
          <w:szCs w:val="16"/>
        </w:rPr>
        <w:t>Y_RATE</w:t>
      </w:r>
      <w:r w:rsidR="007F23E7">
        <w:rPr>
          <w:rFonts w:ascii="Courier New" w:hAnsi="Courier New" w:cs="Courier New"/>
          <w:sz w:val="16"/>
          <w:szCs w:val="16"/>
        </w:rPr>
        <w:t>"</w:t>
      </w:r>
      <w:r w:rsidRPr="006D5EAD">
        <w:rPr>
          <w:rFonts w:ascii="Courier New" w:hAnsi="Courier New" w:cs="Courier New"/>
          <w:sz w:val="16"/>
          <w:szCs w:val="16"/>
        </w:rPr>
        <w:t>&gt;0.123&lt;/rotation2&gt;</w:t>
      </w:r>
    </w:p>
    <w:p w14:paraId="49B62BB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rate=</w:t>
      </w:r>
      <w:r w:rsidR="007F23E7">
        <w:rPr>
          <w:rFonts w:ascii="Courier New" w:hAnsi="Courier New" w:cs="Courier New"/>
          <w:sz w:val="16"/>
          <w:szCs w:val="16"/>
        </w:rPr>
        <w:t>"</w:t>
      </w:r>
      <w:r w:rsidRPr="006D5EAD">
        <w:rPr>
          <w:rFonts w:ascii="Courier New" w:hAnsi="Courier New" w:cs="Courier New"/>
          <w:sz w:val="16"/>
          <w:szCs w:val="16"/>
        </w:rPr>
        <w:t>Z_RATE</w:t>
      </w:r>
      <w:r w:rsidR="007F23E7">
        <w:rPr>
          <w:rFonts w:ascii="Courier New" w:hAnsi="Courier New" w:cs="Courier New"/>
          <w:sz w:val="16"/>
          <w:szCs w:val="16"/>
        </w:rPr>
        <w:t>"</w:t>
      </w:r>
      <w:r w:rsidRPr="006D5EAD">
        <w:rPr>
          <w:rFonts w:ascii="Courier New" w:hAnsi="Courier New" w:cs="Courier New"/>
          <w:sz w:val="16"/>
          <w:szCs w:val="16"/>
        </w:rPr>
        <w:t>&gt;1.5&lt;/rotation3&gt;</w:t>
      </w:r>
    </w:p>
    <w:p w14:paraId="6CB6EBA8"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407B7B6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&lt;/eulerAngleRate&gt;</w:t>
      </w:r>
    </w:p>
    <w:p w14:paraId="5C38E8B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&lt;/attitudeState&gt;</w:t>
      </w:r>
    </w:p>
    <w:p w14:paraId="0E44A254"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Courier New" w:hAnsi="Courier New" w:cs="Courier New"/>
          <w:sz w:val="16"/>
          <w:szCs w:val="16"/>
        </w:rPr>
      </w:pPr>
      <w:r w:rsidRPr="006D5EAD">
        <w:rPr>
          <w:rFonts w:ascii="Courier New" w:hAnsi="Courier New" w:cs="Courier New"/>
          <w:sz w:val="16"/>
          <w:szCs w:val="16"/>
        </w:rPr>
        <w:t xml:space="preserve">         &lt;/data&gt;</w:t>
      </w:r>
    </w:p>
    <w:p w14:paraId="7A142EED"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&lt;/segment&gt;</w:t>
      </w:r>
    </w:p>
    <w:p w14:paraId="73594610"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 xml:space="preserve">   &lt;/body&gt;</w:t>
      </w:r>
    </w:p>
    <w:p w14:paraId="42E1B957" w14:textId="77777777" w:rsidR="00031CC7" w:rsidRPr="006D5EAD" w:rsidRDefault="00031CC7" w:rsidP="00031CC7">
      <w:pPr>
        <w:keepNext/>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jc w:val="left"/>
        <w:rPr>
          <w:rFonts w:ascii="Courier New" w:hAnsi="Courier New" w:cs="Courier New"/>
          <w:sz w:val="16"/>
          <w:szCs w:val="16"/>
        </w:rPr>
      </w:pPr>
      <w:r w:rsidRPr="006D5EAD">
        <w:rPr>
          <w:rFonts w:ascii="Courier New" w:hAnsi="Courier New" w:cs="Courier New"/>
          <w:sz w:val="16"/>
          <w:szCs w:val="16"/>
        </w:rPr>
        <w:t>&lt;/aem&gt;</w:t>
      </w:r>
    </w:p>
    <w:p w14:paraId="68901D3D" w14:textId="4130E46A" w:rsidR="00031CC7" w:rsidRPr="006D5EAD" w:rsidRDefault="00031CC7" w:rsidP="00031CC7">
      <w:pPr>
        <w:pStyle w:val="FigureTitle"/>
      </w:pPr>
      <w:bookmarkStart w:id="355" w:name="_Toc217119039"/>
      <w:r w:rsidRPr="006D5EAD">
        <w:t xml:space="preserve">Figure </w:t>
      </w:r>
      <w:bookmarkStart w:id="356" w:name="F_B02SampleNDMXMLAEMwithRotation"/>
      <w:r w:rsidRPr="006D5EAD">
        <w:fldChar w:fldCharType="begin"/>
      </w:r>
      <w:r w:rsidRPr="006D5EAD">
        <w:instrText xml:space="preserve"> STYLEREF "Heading 8,Annex Heading 1"\l \n \t  \* MERGEFORMAT </w:instrText>
      </w:r>
      <w:r w:rsidRPr="006D5EAD">
        <w:fldChar w:fldCharType="separate"/>
      </w:r>
      <w:r w:rsidR="002734C6">
        <w:rPr>
          <w:noProof/>
        </w:rPr>
        <w:t>G</w:t>
      </w:r>
      <w:r w:rsidRPr="006D5EAD">
        <w:fldChar w:fldCharType="end"/>
      </w:r>
      <w:r w:rsidRPr="006D5EAD">
        <w:noBreakHyphen/>
      </w:r>
      <w:fldSimple w:instr=" SEQ Figure \s 8 ">
        <w:r w:rsidR="002734C6">
          <w:rPr>
            <w:noProof/>
          </w:rPr>
          <w:t>2</w:t>
        </w:r>
      </w:fldSimple>
      <w:bookmarkEnd w:id="356"/>
      <w:r w:rsidRPr="006D5EAD">
        <w:fldChar w:fldCharType="begin"/>
      </w:r>
      <w:r w:rsidRPr="006D5EAD">
        <w:instrText xml:space="preserve"> TC  \f G </w:instrText>
      </w:r>
      <w:r w:rsidR="007F23E7">
        <w:instrText>"</w:instrText>
      </w:r>
      <w:fldSimple w:instr=" STYLEREF &quot;Heading 8,Annex Heading 1&quot;\l \n \t  \* MERGEFORMAT ">
        <w:bookmarkStart w:id="357" w:name="_Toc232402454"/>
        <w:bookmarkStart w:id="358" w:name="_Toc232403777"/>
        <w:bookmarkStart w:id="359" w:name="_Toc276463998"/>
        <w:bookmarkStart w:id="360" w:name="_Toc51671645"/>
        <w:bookmarkStart w:id="361" w:name="_Toc52185481"/>
        <w:bookmarkStart w:id="362" w:name="_Toc113809955"/>
        <w:r w:rsidR="002734C6">
          <w:rPr>
            <w:noProof/>
          </w:rPr>
          <w:instrText>G</w:instrText>
        </w:r>
      </w:fldSimple>
      <w:r w:rsidRPr="006D5EAD">
        <w:instrText>-</w:instrText>
      </w:r>
      <w:r w:rsidRPr="006D5EAD">
        <w:fldChar w:fldCharType="begin"/>
      </w:r>
      <w:r w:rsidRPr="006D5EAD">
        <w:instrText xml:space="preserve"> SEQ Figure_TOC \s 8 </w:instrText>
      </w:r>
      <w:r w:rsidRPr="006D5EAD">
        <w:fldChar w:fldCharType="separate"/>
      </w:r>
      <w:r w:rsidR="002734C6">
        <w:rPr>
          <w:noProof/>
        </w:rPr>
        <w:instrText>2</w:instrText>
      </w:r>
      <w:r w:rsidRPr="006D5EAD">
        <w:fldChar w:fldCharType="end"/>
      </w:r>
      <w:r w:rsidRPr="006D5EAD">
        <w:rPr>
          <w:b w:val="0"/>
        </w:rPr>
        <w:tab/>
      </w:r>
      <w:r w:rsidR="006A3097">
        <w:instrText>Sample NDM/XML AEM with Rotation</w:instrText>
      </w:r>
      <w:bookmarkEnd w:id="357"/>
      <w:bookmarkEnd w:id="358"/>
      <w:bookmarkEnd w:id="359"/>
      <w:bookmarkEnd w:id="360"/>
      <w:bookmarkEnd w:id="361"/>
      <w:bookmarkEnd w:id="362"/>
      <w:r w:rsidR="007F23E7">
        <w:instrText>"</w:instrText>
      </w:r>
      <w:r w:rsidRPr="006D5EAD">
        <w:fldChar w:fldCharType="end"/>
      </w:r>
      <w:r w:rsidRPr="006D5EAD">
        <w:t>:  Sample NDM/XML AEM with Rotation</w:t>
      </w:r>
    </w:p>
    <w:bookmarkEnd w:id="355"/>
    <w:p w14:paraId="7BBE96CE" w14:textId="77777777" w:rsidR="00031CC7" w:rsidRPr="006D5EAD" w:rsidRDefault="00031CC7" w:rsidP="00031CC7"/>
    <w:p w14:paraId="59AC6162" w14:textId="77777777" w:rsidR="00031CC7" w:rsidRPr="006D5EAD" w:rsidRDefault="00031CC7" w:rsidP="00031CC7">
      <w:pPr>
        <w:pStyle w:val="Annex2"/>
      </w:pPr>
      <w:bookmarkStart w:id="363" w:name="_Toc217119021"/>
      <w:r w:rsidRPr="006D5EAD">
        <w:t>SAMPLE NDM/XML APM</w:t>
      </w:r>
      <w:bookmarkEnd w:id="363"/>
    </w:p>
    <w:p w14:paraId="4520D2E1" w14:textId="77777777" w:rsidR="00031CC7" w:rsidRPr="006D5EAD" w:rsidRDefault="00031CC7" w:rsidP="00031CC7">
      <w:pPr>
        <w:keepNext/>
      </w:pPr>
      <w:r w:rsidRPr="006D5EAD">
        <w:t>The following is a simple sample of an NDM/XML APM:</w:t>
      </w:r>
    </w:p>
    <w:p w14:paraId="1746D942" w14:textId="77777777" w:rsidR="00031CC7" w:rsidRPr="006D5EAD" w:rsidRDefault="00031CC7" w:rsidP="00031CC7">
      <w:pPr>
        <w:keepNext/>
        <w:spacing w:before="0" w:line="240" w:lineRule="auto"/>
      </w:pPr>
    </w:p>
    <w:p w14:paraId="14097273"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&lt;?xml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 xml:space="preserve"> encoding=</w:t>
      </w:r>
      <w:r w:rsidR="007F23E7">
        <w:rPr>
          <w:rFonts w:ascii="Courier New" w:hAnsi="Courier New" w:cs="Courier New"/>
          <w:sz w:val="16"/>
          <w:szCs w:val="16"/>
        </w:rPr>
        <w:t>"</w:t>
      </w:r>
      <w:r w:rsidRPr="006D5EAD">
        <w:rPr>
          <w:rFonts w:ascii="Courier New" w:hAnsi="Courier New" w:cs="Courier New"/>
          <w:sz w:val="16"/>
          <w:szCs w:val="16"/>
        </w:rPr>
        <w:t>UTF-8</w:t>
      </w:r>
      <w:r w:rsidR="007F23E7">
        <w:rPr>
          <w:rFonts w:ascii="Courier New" w:hAnsi="Courier New" w:cs="Courier New"/>
          <w:sz w:val="16"/>
          <w:szCs w:val="16"/>
        </w:rPr>
        <w:t>"</w:t>
      </w:r>
      <w:r w:rsidRPr="006D5EAD">
        <w:rPr>
          <w:rFonts w:ascii="Courier New" w:hAnsi="Courier New" w:cs="Courier New"/>
          <w:sz w:val="16"/>
          <w:szCs w:val="16"/>
        </w:rPr>
        <w:t>?&gt;</w:t>
      </w:r>
    </w:p>
    <w:p w14:paraId="4978657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&lt;apm  xmlns:xsi=</w:t>
      </w:r>
      <w:r w:rsidR="007F23E7">
        <w:rPr>
          <w:rFonts w:ascii="Courier New" w:hAnsi="Courier New" w:cs="Courier New"/>
          <w:sz w:val="16"/>
          <w:szCs w:val="16"/>
        </w:rPr>
        <w:t>"</w:t>
      </w:r>
      <w:r w:rsidRPr="006D5EAD">
        <w:rPr>
          <w:rFonts w:ascii="Courier New" w:hAnsi="Courier New" w:cs="Courier New"/>
          <w:sz w:val="16"/>
          <w:szCs w:val="16"/>
        </w:rPr>
        <w:t>http://www.w3.org/2001/XMLSchema-instance</w:t>
      </w:r>
      <w:r w:rsidR="007F23E7">
        <w:rPr>
          <w:rFonts w:ascii="Courier New" w:hAnsi="Courier New" w:cs="Courier New"/>
          <w:sz w:val="16"/>
          <w:szCs w:val="16"/>
        </w:rPr>
        <w:t>"</w:t>
      </w:r>
    </w:p>
    <w:p w14:paraId="2AD96F35" w14:textId="5472BA3D" w:rsidR="0058415A" w:rsidRPr="00437352" w:rsidRDefault="0058415A" w:rsidP="0058415A">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437352">
        <w:rPr>
          <w:rFonts w:ascii="Courier New" w:hAnsi="Courier New" w:cs="Courier New"/>
          <w:sz w:val="16"/>
          <w:szCs w:val="16"/>
        </w:rPr>
        <w:t xml:space="preserve">      xsi:noNamespaceSchemaLocation="</w:t>
      </w:r>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r w:rsidRPr="00437352">
        <w:rPr>
          <w:rFonts w:ascii="Courier New" w:hAnsi="Courier New" w:cs="Courier New"/>
          <w:sz w:val="16"/>
          <w:szCs w:val="16"/>
        </w:rPr>
        <w:t>sanaregistry.org/r/ndmxml_unqualified/ndmxml-</w:t>
      </w:r>
      <w:r w:rsidR="00F36834">
        <w:rPr>
          <w:rFonts w:ascii="Courier New" w:hAnsi="Courier New" w:cs="Courier New"/>
          <w:sz w:val="16"/>
          <w:szCs w:val="16"/>
        </w:rPr>
        <w:t>3</w:t>
      </w:r>
      <w:r w:rsidRPr="00437352">
        <w:rPr>
          <w:rFonts w:ascii="Courier New" w:hAnsi="Courier New" w:cs="Courier New"/>
          <w:sz w:val="16"/>
          <w:szCs w:val="16"/>
        </w:rPr>
        <w:t>.0.0-master-</w:t>
      </w:r>
      <w:r w:rsidR="00F36834">
        <w:rPr>
          <w:rFonts w:ascii="Courier New" w:hAnsi="Courier New" w:cs="Courier New"/>
          <w:sz w:val="16"/>
          <w:szCs w:val="16"/>
        </w:rPr>
        <w:t>3</w:t>
      </w:r>
      <w:r w:rsidRPr="00437352">
        <w:rPr>
          <w:rFonts w:ascii="Courier New" w:hAnsi="Courier New" w:cs="Courier New"/>
          <w:sz w:val="16"/>
          <w:szCs w:val="16"/>
        </w:rPr>
        <w:t>.0.xsd"</w:t>
      </w:r>
    </w:p>
    <w:p w14:paraId="728C0A16"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id=</w:t>
      </w:r>
      <w:r w:rsidR="007F23E7">
        <w:rPr>
          <w:rFonts w:ascii="Courier New" w:hAnsi="Courier New" w:cs="Courier New"/>
          <w:sz w:val="16"/>
          <w:szCs w:val="16"/>
        </w:rPr>
        <w:t>"</w:t>
      </w:r>
      <w:r w:rsidRPr="006D5EAD">
        <w:rPr>
          <w:rFonts w:ascii="Courier New" w:hAnsi="Courier New" w:cs="Courier New"/>
          <w:sz w:val="16"/>
          <w:szCs w:val="16"/>
        </w:rPr>
        <w:t>CCSDS_APM_VERS</w:t>
      </w:r>
      <w:r w:rsidR="007F23E7">
        <w:rPr>
          <w:rFonts w:ascii="Courier New" w:hAnsi="Courier New" w:cs="Courier New"/>
          <w:sz w:val="16"/>
          <w:szCs w:val="16"/>
        </w:rPr>
        <w:t>"</w:t>
      </w:r>
      <w:r w:rsidRPr="006D5EAD">
        <w:rPr>
          <w:rFonts w:ascii="Courier New" w:hAnsi="Courier New" w:cs="Courier New"/>
          <w:sz w:val="16"/>
          <w:szCs w:val="16"/>
        </w:rPr>
        <w:t xml:space="preserve"> version=</w:t>
      </w:r>
      <w:r w:rsidR="007F23E7">
        <w:rPr>
          <w:rFonts w:ascii="Courier New" w:hAnsi="Courier New" w:cs="Courier New"/>
          <w:sz w:val="16"/>
          <w:szCs w:val="16"/>
        </w:rPr>
        <w:t>"</w:t>
      </w:r>
      <w:r w:rsidRPr="006D5EAD">
        <w:rPr>
          <w:rFonts w:ascii="Courier New" w:hAnsi="Courier New" w:cs="Courier New"/>
          <w:sz w:val="16"/>
          <w:szCs w:val="16"/>
        </w:rPr>
        <w:t>1.0</w:t>
      </w:r>
      <w:r w:rsidR="007F23E7">
        <w:rPr>
          <w:rFonts w:ascii="Courier New" w:hAnsi="Courier New" w:cs="Courier New"/>
          <w:sz w:val="16"/>
          <w:szCs w:val="16"/>
        </w:rPr>
        <w:t>"</w:t>
      </w:r>
      <w:r w:rsidRPr="006D5EAD">
        <w:rPr>
          <w:rFonts w:ascii="Courier New" w:hAnsi="Courier New" w:cs="Courier New"/>
          <w:sz w:val="16"/>
          <w:szCs w:val="16"/>
        </w:rPr>
        <w:t>&gt;</w:t>
      </w:r>
    </w:p>
    <w:p w14:paraId="016BD2E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14:paraId="208774F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&lt;header&gt;</w:t>
      </w:r>
    </w:p>
    <w:p w14:paraId="079FCBC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&lt;COMMENT&gt;This example corresponds to ADM Blue Book Figure 3-8&lt;/COMMENT&gt;</w:t>
      </w:r>
    </w:p>
    <w:p w14:paraId="185A5E2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&lt;CREATION_DATE&gt;2004-02-14T19:23:57&lt;/CREATION_DATE&gt;</w:t>
      </w:r>
    </w:p>
    <w:p w14:paraId="5DDB358E" w14:textId="505FA3EE"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&lt;ORIGINATOR&gt;</w:t>
      </w:r>
      <w:r w:rsidR="00B44671">
        <w:rPr>
          <w:rFonts w:ascii="Courier New" w:hAnsi="Courier New" w:cs="Courier New"/>
          <w:sz w:val="16"/>
          <w:szCs w:val="16"/>
        </w:rPr>
        <w:t>NASA</w:t>
      </w:r>
      <w:r w:rsidRPr="006D5EAD">
        <w:rPr>
          <w:rFonts w:ascii="Courier New" w:hAnsi="Courier New" w:cs="Courier New"/>
          <w:sz w:val="16"/>
          <w:szCs w:val="16"/>
        </w:rPr>
        <w:t>&lt;/ORIGINATOR&gt;</w:t>
      </w:r>
    </w:p>
    <w:p w14:paraId="3DA264EF"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&lt;/header&gt;</w:t>
      </w:r>
    </w:p>
    <w:p w14:paraId="1A070CF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&lt;body&gt;</w:t>
      </w:r>
    </w:p>
    <w:p w14:paraId="1B8998B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&lt;segment&gt;</w:t>
      </w:r>
    </w:p>
    <w:p w14:paraId="08B5037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&lt;metadata&gt;</w:t>
      </w:r>
    </w:p>
    <w:p w14:paraId="2352DBA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&lt;OBJECT_NAME&gt;MARS SPIRIT&lt;/OBJECT_NAME&gt;</w:t>
      </w:r>
    </w:p>
    <w:p w14:paraId="3CC14CF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&lt;OBJECT_ID&gt;2004-003A&lt;/OBJECT_ID&gt;</w:t>
      </w:r>
    </w:p>
    <w:p w14:paraId="5EB27B8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&lt;CENTER_NAME&gt;EARTH&lt;/CENTER_NAME&gt;</w:t>
      </w:r>
    </w:p>
    <w:p w14:paraId="0039645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&lt;TIME_SYSTEM&gt;UTC&lt;/TIME_SYSTEM&gt;</w:t>
      </w:r>
    </w:p>
    <w:p w14:paraId="34CB8BA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&lt;/metadata&gt;</w:t>
      </w:r>
    </w:p>
    <w:p w14:paraId="7FB9D0B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&lt;data&gt;</w:t>
      </w:r>
    </w:p>
    <w:p w14:paraId="16893AE0"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&lt;COMMENT&gt;GEOCENTRIC, CARTESIAN, EARTH FIXED&lt;/COMMENT&gt;</w:t>
      </w:r>
    </w:p>
    <w:p w14:paraId="29A46BF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&lt;COMMENT&gt;OBJECT_ID: 2004-003&lt;/COMMENT&gt;</w:t>
      </w:r>
    </w:p>
    <w:p w14:paraId="23CF5666"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&lt;COMMENT&gt;$ITIM = 2004 JAN 14 22:26:18.400000, original launch 14:36&lt;/COMMENT&gt;</w:t>
      </w:r>
    </w:p>
    <w:p w14:paraId="64325534" w14:textId="0020BF46"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&lt;COMMENT&gt;Generated by </w:t>
      </w:r>
      <w:r w:rsidR="00B44671">
        <w:rPr>
          <w:rFonts w:ascii="Courier New" w:hAnsi="Courier New" w:cs="Courier New"/>
          <w:sz w:val="16"/>
          <w:szCs w:val="16"/>
        </w:rPr>
        <w:t>NASA</w:t>
      </w:r>
      <w:r w:rsidRPr="006D5EAD">
        <w:rPr>
          <w:rFonts w:ascii="Courier New" w:hAnsi="Courier New" w:cs="Courier New"/>
          <w:sz w:val="16"/>
          <w:szCs w:val="16"/>
        </w:rPr>
        <w:t>&lt;/COMMENT&gt;</w:t>
      </w:r>
    </w:p>
    <w:p w14:paraId="79FB970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&lt;COMMENT&gt;Current attitude for orbit 20 and attitude maneuver&lt;/COMMENT&gt;</w:t>
      </w:r>
    </w:p>
    <w:p w14:paraId="43DE2AB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&lt;COMMENT&gt;planning data.&lt;/COMMENT&gt;</w:t>
      </w:r>
    </w:p>
    <w:p w14:paraId="3D1A288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&lt;COMMENT&gt;Attitude state quaternion&lt;/COMMENT&gt;</w:t>
      </w:r>
    </w:p>
    <w:p w14:paraId="2F912EF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&lt;quaternionState&gt;</w:t>
      </w:r>
    </w:p>
    <w:p w14:paraId="6FC3797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&lt;EPOCH&gt;2004-02-14T14:28:15.1172&lt;/EPOCH&gt;</w:t>
      </w:r>
    </w:p>
    <w:p w14:paraId="3918C6B8" w14:textId="0356A3CB"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&lt;Q_FRAME_A&gt;INSTRUMENT_</w:t>
      </w:r>
      <w:r w:rsidR="00B44671">
        <w:rPr>
          <w:rFonts w:ascii="Courier New" w:hAnsi="Courier New" w:cs="Courier New"/>
          <w:sz w:val="16"/>
          <w:szCs w:val="16"/>
        </w:rPr>
        <w:t>1</w:t>
      </w:r>
      <w:r w:rsidRPr="006D5EAD">
        <w:rPr>
          <w:rFonts w:ascii="Courier New" w:hAnsi="Courier New" w:cs="Courier New"/>
          <w:sz w:val="16"/>
          <w:szCs w:val="16"/>
        </w:rPr>
        <w:t>&lt;/Q_FRAME_A&gt;</w:t>
      </w:r>
    </w:p>
    <w:p w14:paraId="068C42B6" w14:textId="2DD6618A"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&lt;Q_FRAME_B&gt;ITRF</w:t>
      </w:r>
      <w:r w:rsidR="00B44671">
        <w:rPr>
          <w:rFonts w:ascii="Courier New" w:hAnsi="Courier New" w:cs="Courier New"/>
          <w:sz w:val="16"/>
          <w:szCs w:val="16"/>
        </w:rPr>
        <w:t>19</w:t>
      </w:r>
      <w:r w:rsidRPr="006D5EAD">
        <w:rPr>
          <w:rFonts w:ascii="Courier New" w:hAnsi="Courier New" w:cs="Courier New"/>
          <w:sz w:val="16"/>
          <w:szCs w:val="16"/>
        </w:rPr>
        <w:t>97&lt;/Q_FRAME_B&gt;</w:t>
      </w:r>
    </w:p>
    <w:p w14:paraId="4DE7E6A1"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&lt;Q_DIR&gt;A2B&lt;/Q_DIR&gt;</w:t>
      </w:r>
    </w:p>
    <w:p w14:paraId="54879643"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&lt;quaternion&gt;</w:t>
      </w:r>
    </w:p>
    <w:p w14:paraId="709C7821"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&lt;Q1&gt;0.03123&lt;/Q1&gt;</w:t>
      </w:r>
    </w:p>
    <w:p w14:paraId="3DB98A7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&lt;Q2&gt;0.78543&lt;/Q2&gt;</w:t>
      </w:r>
    </w:p>
    <w:p w14:paraId="1202CB0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&lt;Q3&gt;0.39158&lt;/Q3&gt;</w:t>
      </w:r>
    </w:p>
    <w:p w14:paraId="1033C1C8"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&lt;QC&gt;0.47832&lt;/QC&gt;</w:t>
      </w:r>
    </w:p>
    <w:p w14:paraId="2C9DE143"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&lt;/quaternion&gt;</w:t>
      </w:r>
    </w:p>
    <w:p w14:paraId="3FD78561"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&lt;/quaternionState&gt;</w:t>
      </w:r>
    </w:p>
    <w:p w14:paraId="4A24C35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&lt;eulerElementsThree&gt;</w:t>
      </w:r>
    </w:p>
    <w:p w14:paraId="7F679A8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&lt;COMMENT&gt;Attitude specified as Euler elements&lt;/COMMENT&gt;</w:t>
      </w:r>
    </w:p>
    <w:p w14:paraId="44A11646" w14:textId="1468B53A"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&lt;EULER_FRAME_A&gt;INSTRUMENT_</w:t>
      </w:r>
      <w:r w:rsidR="00B44671">
        <w:rPr>
          <w:rFonts w:ascii="Courier New" w:hAnsi="Courier New" w:cs="Courier New"/>
          <w:sz w:val="16"/>
          <w:szCs w:val="16"/>
        </w:rPr>
        <w:t>1</w:t>
      </w:r>
      <w:r w:rsidRPr="006D5EAD">
        <w:rPr>
          <w:rFonts w:ascii="Courier New" w:hAnsi="Courier New" w:cs="Courier New"/>
          <w:sz w:val="16"/>
          <w:szCs w:val="16"/>
        </w:rPr>
        <w:t>&lt;/EULER_FRAME_A&gt;</w:t>
      </w:r>
    </w:p>
    <w:p w14:paraId="72E0496D" w14:textId="0FFD274F"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&lt;EULER_FRAME_B&gt;ITRF</w:t>
      </w:r>
      <w:r w:rsidR="00B44671">
        <w:rPr>
          <w:rFonts w:ascii="Courier New" w:hAnsi="Courier New" w:cs="Courier New"/>
          <w:sz w:val="16"/>
          <w:szCs w:val="16"/>
        </w:rPr>
        <w:t>19</w:t>
      </w:r>
      <w:r w:rsidRPr="006D5EAD">
        <w:rPr>
          <w:rFonts w:ascii="Courier New" w:hAnsi="Courier New" w:cs="Courier New"/>
          <w:sz w:val="16"/>
          <w:szCs w:val="16"/>
        </w:rPr>
        <w:t>97&lt;/EULER_FRAME_B&gt;</w:t>
      </w:r>
    </w:p>
    <w:p w14:paraId="216DDE2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&lt;EULER_DIR&gt;A2B&lt;/EULER_DIR&gt;</w:t>
      </w:r>
    </w:p>
    <w:p w14:paraId="0EF1165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&lt;EULER_ROT_SEQ&gt;312&lt;/EULER_ROT_SEQ&gt;</w:t>
      </w:r>
    </w:p>
    <w:p w14:paraId="51F24DE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&lt;RATE_FRAME&gt;EULER_FRAME_A&lt;/RATE_FRAME&gt;</w:t>
      </w:r>
    </w:p>
    <w:p w14:paraId="57A3C2B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407246AB"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angle=</w:t>
      </w:r>
      <w:r w:rsidR="007F23E7">
        <w:rPr>
          <w:rFonts w:ascii="Courier New" w:hAnsi="Courier New" w:cs="Courier New"/>
          <w:sz w:val="16"/>
          <w:szCs w:val="16"/>
        </w:rPr>
        <w:t>"</w:t>
      </w:r>
      <w:r w:rsidRPr="006D5EAD">
        <w:rPr>
          <w:rFonts w:ascii="Courier New" w:hAnsi="Courier New" w:cs="Courier New"/>
          <w:sz w:val="16"/>
          <w:szCs w:val="16"/>
        </w:rPr>
        <w:t>Z_ANGLE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&gt;-53.3688&lt;/rotation1&gt;</w:t>
      </w:r>
    </w:p>
    <w:p w14:paraId="7B0DD394"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angle=</w:t>
      </w:r>
      <w:r w:rsidR="007F23E7">
        <w:rPr>
          <w:rFonts w:ascii="Courier New" w:hAnsi="Courier New" w:cs="Courier New"/>
          <w:sz w:val="16"/>
          <w:szCs w:val="16"/>
        </w:rPr>
        <w:t>"</w:t>
      </w:r>
      <w:r w:rsidRPr="006D5EAD">
        <w:rPr>
          <w:rFonts w:ascii="Courier New" w:hAnsi="Courier New" w:cs="Courier New"/>
          <w:sz w:val="16"/>
          <w:szCs w:val="16"/>
        </w:rPr>
        <w:t>X_ANGLE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&gt;139.7527&lt;/rotation2&gt;</w:t>
      </w:r>
    </w:p>
    <w:p w14:paraId="5C7ABD3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angle=</w:t>
      </w:r>
      <w:r w:rsidR="007F23E7">
        <w:rPr>
          <w:rFonts w:ascii="Courier New" w:hAnsi="Courier New" w:cs="Courier New"/>
          <w:sz w:val="16"/>
          <w:szCs w:val="16"/>
        </w:rPr>
        <w:t>"</w:t>
      </w:r>
      <w:r w:rsidRPr="006D5EAD">
        <w:rPr>
          <w:rFonts w:ascii="Courier New" w:hAnsi="Courier New" w:cs="Courier New"/>
          <w:sz w:val="16"/>
          <w:szCs w:val="16"/>
        </w:rPr>
        <w:t>Y_ANGLE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w:t>
      </w:r>
      <w:r w:rsidR="007F23E7">
        <w:rPr>
          <w:rFonts w:ascii="Courier New" w:hAnsi="Courier New" w:cs="Courier New"/>
          <w:sz w:val="16"/>
          <w:szCs w:val="16"/>
        </w:rPr>
        <w:t>"</w:t>
      </w:r>
      <w:r w:rsidRPr="006D5EAD">
        <w:rPr>
          <w:rFonts w:ascii="Courier New" w:hAnsi="Courier New" w:cs="Courier New"/>
          <w:sz w:val="16"/>
          <w:szCs w:val="16"/>
        </w:rPr>
        <w:t>&gt;25.0658&lt;/rotation3&gt;</w:t>
      </w:r>
    </w:p>
    <w:p w14:paraId="6BB9C8E9"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&lt;/rotationAngles&gt;</w:t>
      </w:r>
    </w:p>
    <w:p w14:paraId="515D7BFE"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0A6AA81A"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&lt;rotation1 rate=</w:t>
      </w:r>
      <w:r w:rsidR="007F23E7">
        <w:rPr>
          <w:rFonts w:ascii="Courier New" w:hAnsi="Courier New" w:cs="Courier New"/>
          <w:sz w:val="16"/>
          <w:szCs w:val="16"/>
        </w:rPr>
        <w:t>"</w:t>
      </w:r>
      <w:r w:rsidRPr="006D5EAD">
        <w:rPr>
          <w:rFonts w:ascii="Courier New" w:hAnsi="Courier New" w:cs="Courier New"/>
          <w:sz w:val="16"/>
          <w:szCs w:val="16"/>
        </w:rPr>
        <w:t>Z_RATE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deg/s</w:t>
      </w:r>
      <w:r w:rsidR="007F23E7">
        <w:rPr>
          <w:rFonts w:ascii="Courier New" w:hAnsi="Courier New" w:cs="Courier New"/>
          <w:sz w:val="16"/>
          <w:szCs w:val="16"/>
        </w:rPr>
        <w:t>"</w:t>
      </w:r>
      <w:r w:rsidRPr="006D5EAD">
        <w:rPr>
          <w:rFonts w:ascii="Courier New" w:hAnsi="Courier New" w:cs="Courier New"/>
          <w:sz w:val="16"/>
          <w:szCs w:val="16"/>
        </w:rPr>
        <w:t>&gt;0.02156&lt;/rotation1&gt;</w:t>
      </w:r>
    </w:p>
    <w:p w14:paraId="38BFA558"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&lt;rotation2 rate=</w:t>
      </w:r>
      <w:r w:rsidR="007F23E7">
        <w:rPr>
          <w:rFonts w:ascii="Courier New" w:hAnsi="Courier New" w:cs="Courier New"/>
          <w:sz w:val="16"/>
          <w:szCs w:val="16"/>
        </w:rPr>
        <w:t>"</w:t>
      </w:r>
      <w:r w:rsidRPr="006D5EAD">
        <w:rPr>
          <w:rFonts w:ascii="Courier New" w:hAnsi="Courier New" w:cs="Courier New"/>
          <w:sz w:val="16"/>
          <w:szCs w:val="16"/>
        </w:rPr>
        <w:t>X_RATE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deg/s</w:t>
      </w:r>
      <w:r w:rsidR="007F23E7">
        <w:rPr>
          <w:rFonts w:ascii="Courier New" w:hAnsi="Courier New" w:cs="Courier New"/>
          <w:sz w:val="16"/>
          <w:szCs w:val="16"/>
        </w:rPr>
        <w:t>"</w:t>
      </w:r>
      <w:r w:rsidRPr="006D5EAD">
        <w:rPr>
          <w:rFonts w:ascii="Courier New" w:hAnsi="Courier New" w:cs="Courier New"/>
          <w:sz w:val="16"/>
          <w:szCs w:val="16"/>
        </w:rPr>
        <w:t>&gt;0.1045&lt;/rotation2&gt;</w:t>
      </w:r>
    </w:p>
    <w:p w14:paraId="2B36E7C7"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&lt;rotation3 rate=</w:t>
      </w:r>
      <w:r w:rsidR="007F23E7">
        <w:rPr>
          <w:rFonts w:ascii="Courier New" w:hAnsi="Courier New" w:cs="Courier New"/>
          <w:sz w:val="16"/>
          <w:szCs w:val="16"/>
        </w:rPr>
        <w:t>"</w:t>
      </w:r>
      <w:r w:rsidRPr="006D5EAD">
        <w:rPr>
          <w:rFonts w:ascii="Courier New" w:hAnsi="Courier New" w:cs="Courier New"/>
          <w:sz w:val="16"/>
          <w:szCs w:val="16"/>
        </w:rPr>
        <w:t>Y_RATE</w:t>
      </w:r>
      <w:r w:rsidR="007F23E7">
        <w:rPr>
          <w:rFonts w:ascii="Courier New" w:hAnsi="Courier New" w:cs="Courier New"/>
          <w:sz w:val="16"/>
          <w:szCs w:val="16"/>
        </w:rPr>
        <w:t>"</w:t>
      </w:r>
      <w:r w:rsidRPr="006D5EAD">
        <w:rPr>
          <w:rFonts w:ascii="Courier New" w:hAnsi="Courier New" w:cs="Courier New"/>
          <w:sz w:val="16"/>
          <w:szCs w:val="16"/>
        </w:rPr>
        <w:t xml:space="preserve"> units=</w:t>
      </w:r>
      <w:r w:rsidR="007F23E7">
        <w:rPr>
          <w:rFonts w:ascii="Courier New" w:hAnsi="Courier New" w:cs="Courier New"/>
          <w:sz w:val="16"/>
          <w:szCs w:val="16"/>
        </w:rPr>
        <w:t>"</w:t>
      </w:r>
      <w:r w:rsidRPr="006D5EAD">
        <w:rPr>
          <w:rFonts w:ascii="Courier New" w:hAnsi="Courier New" w:cs="Courier New"/>
          <w:sz w:val="16"/>
          <w:szCs w:val="16"/>
        </w:rPr>
        <w:t>deg/s</w:t>
      </w:r>
      <w:r w:rsidR="007F23E7">
        <w:rPr>
          <w:rFonts w:ascii="Courier New" w:hAnsi="Courier New" w:cs="Courier New"/>
          <w:sz w:val="16"/>
          <w:szCs w:val="16"/>
        </w:rPr>
        <w:t>"</w:t>
      </w:r>
      <w:r w:rsidRPr="006D5EAD">
        <w:rPr>
          <w:rFonts w:ascii="Courier New" w:hAnsi="Courier New" w:cs="Courier New"/>
          <w:sz w:val="16"/>
          <w:szCs w:val="16"/>
        </w:rPr>
        <w:t>&gt;0.03214&lt;/rotation3&gt;</w:t>
      </w:r>
    </w:p>
    <w:p w14:paraId="746689B8"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&lt;/rotationRates&gt;</w:t>
      </w:r>
    </w:p>
    <w:p w14:paraId="1CBE3C2D" w14:textId="77777777" w:rsidR="00031CC7" w:rsidRPr="006D5EAD" w:rsidRDefault="00031CC7" w:rsidP="00031CC7">
      <w:pPr>
        <w:keepNext/>
        <w:pBdr>
          <w:top w:val="single" w:sz="4" w:space="1" w:color="auto"/>
          <w:left w:val="single" w:sz="4" w:space="0" w:color="auto"/>
          <w:bottom w:val="single" w:sz="4" w:space="1" w:color="auto"/>
          <w:right w:val="single" w:sz="4" w:space="1" w:color="auto"/>
        </w:pBdr>
        <w:spacing w:before="0" w:line="240" w:lineRule="auto"/>
        <w:rPr>
          <w:rFonts w:ascii="Courier New" w:hAnsi="Courier New" w:cs="Courier New"/>
          <w:sz w:val="16"/>
          <w:szCs w:val="16"/>
        </w:rPr>
      </w:pPr>
    </w:p>
    <w:p w14:paraId="49174637" w14:textId="0F063C3C" w:rsidR="00031CC7" w:rsidRPr="006D5EAD" w:rsidRDefault="00031CC7" w:rsidP="00031CC7">
      <w:pPr>
        <w:pStyle w:val="FigureTitle"/>
      </w:pPr>
      <w:r w:rsidRPr="006D5EAD">
        <w:t xml:space="preserve">Figure </w:t>
      </w:r>
      <w:bookmarkStart w:id="364" w:name="F_B03SampleNDMXMLAPM"/>
      <w:r w:rsidRPr="006D5EAD">
        <w:fldChar w:fldCharType="begin"/>
      </w:r>
      <w:r w:rsidRPr="006D5EAD">
        <w:instrText xml:space="preserve"> STYLEREF "Heading 8,Annex Heading 1"\l \n \t  \* MERGEFORMAT </w:instrText>
      </w:r>
      <w:r w:rsidRPr="006D5EAD">
        <w:fldChar w:fldCharType="separate"/>
      </w:r>
      <w:r w:rsidR="002734C6">
        <w:rPr>
          <w:noProof/>
        </w:rPr>
        <w:t>G</w:t>
      </w:r>
      <w:r w:rsidRPr="006D5EAD">
        <w:fldChar w:fldCharType="end"/>
      </w:r>
      <w:r w:rsidRPr="006D5EAD">
        <w:noBreakHyphen/>
      </w:r>
      <w:fldSimple w:instr=" SEQ Figure \s 8 ">
        <w:r w:rsidR="002734C6">
          <w:rPr>
            <w:noProof/>
          </w:rPr>
          <w:t>3</w:t>
        </w:r>
      </w:fldSimple>
      <w:bookmarkEnd w:id="364"/>
      <w:r w:rsidRPr="006D5EAD">
        <w:fldChar w:fldCharType="begin"/>
      </w:r>
      <w:r w:rsidRPr="006D5EAD">
        <w:instrText xml:space="preserve"> TC  \f G </w:instrText>
      </w:r>
      <w:r w:rsidR="007F23E7">
        <w:instrText>"</w:instrText>
      </w:r>
      <w:fldSimple w:instr=" STYLEREF &quot;Heading 8,Annex Heading 1&quot;\l \n \t  \* MERGEFORMAT ">
        <w:bookmarkStart w:id="365" w:name="_Toc232402455"/>
        <w:bookmarkStart w:id="366" w:name="_Toc232403778"/>
        <w:bookmarkStart w:id="367" w:name="_Toc276463999"/>
        <w:bookmarkStart w:id="368" w:name="_Toc51671646"/>
        <w:bookmarkStart w:id="369" w:name="_Toc52185482"/>
        <w:bookmarkStart w:id="370" w:name="_Toc113809956"/>
        <w:r w:rsidR="002734C6">
          <w:rPr>
            <w:noProof/>
          </w:rPr>
          <w:instrText>G</w:instrText>
        </w:r>
      </w:fldSimple>
      <w:r w:rsidRPr="006D5EAD">
        <w:instrText>-</w:instrText>
      </w:r>
      <w:r w:rsidRPr="006D5EAD">
        <w:fldChar w:fldCharType="begin"/>
      </w:r>
      <w:r w:rsidRPr="006D5EAD">
        <w:instrText xml:space="preserve"> SEQ Figure_TOC \s 8 </w:instrText>
      </w:r>
      <w:r w:rsidRPr="006D5EAD">
        <w:fldChar w:fldCharType="separate"/>
      </w:r>
      <w:r w:rsidR="002734C6">
        <w:rPr>
          <w:noProof/>
        </w:rPr>
        <w:instrText>3</w:instrText>
      </w:r>
      <w:r w:rsidRPr="006D5EAD">
        <w:fldChar w:fldCharType="end"/>
      </w:r>
      <w:r w:rsidRPr="006D5EAD">
        <w:rPr>
          <w:b w:val="0"/>
        </w:rPr>
        <w:tab/>
      </w:r>
      <w:r w:rsidR="006A3097">
        <w:instrText>Sample NDM/XML APM</w:instrText>
      </w:r>
      <w:bookmarkEnd w:id="365"/>
      <w:bookmarkEnd w:id="366"/>
      <w:bookmarkEnd w:id="367"/>
      <w:bookmarkEnd w:id="368"/>
      <w:bookmarkEnd w:id="369"/>
      <w:bookmarkEnd w:id="370"/>
      <w:r w:rsidR="007F23E7">
        <w:instrText>"</w:instrText>
      </w:r>
      <w:r w:rsidRPr="006D5EAD">
        <w:fldChar w:fldCharType="end"/>
      </w:r>
      <w:r w:rsidRPr="006D5EAD">
        <w:t>:  Sample NDM/XML APM</w:t>
      </w:r>
    </w:p>
    <w:p w14:paraId="1CED8AD8"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&lt;/eulerElementsThree&gt;</w:t>
      </w:r>
    </w:p>
    <w:p w14:paraId="5FF4324B"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&lt;spacecraftParameters&gt;</w:t>
      </w:r>
    </w:p>
    <w:p w14:paraId="363A5F6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&lt;COMMENT&gt;Spacecraft Parameters&lt;/COMMENT&gt;</w:t>
      </w:r>
    </w:p>
    <w:p w14:paraId="786BE649"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&lt;I11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&gt;6080.0&lt;/I11&gt;</w:t>
      </w:r>
    </w:p>
    <w:p w14:paraId="5E6E6ADD"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&lt;I22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&gt;5245.5&lt;/I22&gt;</w:t>
      </w:r>
    </w:p>
    <w:p w14:paraId="4D06934D"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&lt;I33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&gt;8067.3&lt;/I33&gt;</w:t>
      </w:r>
    </w:p>
    <w:p w14:paraId="104DC3D9"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&lt;I12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&gt;-135.9&lt;/I12&gt;</w:t>
      </w:r>
    </w:p>
    <w:p w14:paraId="125F0B44"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&lt;I13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&gt;89.3&lt;/I13&gt;</w:t>
      </w:r>
    </w:p>
    <w:p w14:paraId="633FE25A"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&lt;I23 units=</w:t>
      </w:r>
      <w:r w:rsidR="007F23E7">
        <w:rPr>
          <w:rFonts w:ascii="Courier New" w:hAnsi="Courier New" w:cs="Courier New"/>
          <w:sz w:val="16"/>
          <w:szCs w:val="16"/>
        </w:rPr>
        <w:t>"</w:t>
      </w:r>
      <w:r w:rsidRPr="006D5EAD">
        <w:rPr>
          <w:rFonts w:ascii="Courier New" w:hAnsi="Courier New" w:cs="Courier New"/>
          <w:sz w:val="16"/>
          <w:szCs w:val="16"/>
        </w:rPr>
        <w:t>kg*m**2</w:t>
      </w:r>
      <w:r w:rsidR="007F23E7">
        <w:rPr>
          <w:rFonts w:ascii="Courier New" w:hAnsi="Courier New" w:cs="Courier New"/>
          <w:sz w:val="16"/>
          <w:szCs w:val="16"/>
        </w:rPr>
        <w:t>"</w:t>
      </w:r>
      <w:r w:rsidRPr="006D5EAD">
        <w:rPr>
          <w:rFonts w:ascii="Courier New" w:hAnsi="Courier New" w:cs="Courier New"/>
          <w:sz w:val="16"/>
          <w:szCs w:val="16"/>
        </w:rPr>
        <w:t>&gt;-90.7&lt;/I23&gt;</w:t>
      </w:r>
    </w:p>
    <w:p w14:paraId="24DB8EC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&lt;/spacecraftParameters&gt;</w:t>
      </w:r>
    </w:p>
    <w:p w14:paraId="16025532"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&lt;maneuverParameters&gt;</w:t>
      </w:r>
    </w:p>
    <w:p w14:paraId="728B2944"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 Data follows for 1 planned maneuver.&lt;/COMMENT&gt;</w:t>
      </w:r>
    </w:p>
    <w:p w14:paraId="5FBB0831"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 First attitude maneuver for: MARS SPIRIT&lt;/COMMENT&gt;</w:t>
      </w:r>
    </w:p>
    <w:p w14:paraId="25362E9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&lt;COMMENT&gt; Impulsive, torque direction fixed in body frame&lt;/COMMENT&gt;</w:t>
      </w:r>
    </w:p>
    <w:p w14:paraId="2AA7560A"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&lt;MAN_EPOCH_START&gt;2004-02-14T14:29:00.5098&lt;/MAN_EPOCH_START&gt;</w:t>
      </w:r>
    </w:p>
    <w:p w14:paraId="709C9406"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&lt;MAN_DURATION units=</w:t>
      </w:r>
      <w:r w:rsidR="007F23E7">
        <w:rPr>
          <w:rFonts w:ascii="Courier New" w:hAnsi="Courier New" w:cs="Courier New"/>
          <w:sz w:val="16"/>
          <w:szCs w:val="16"/>
        </w:rPr>
        <w:t>"</w:t>
      </w:r>
      <w:r w:rsidRPr="006D5EAD">
        <w:rPr>
          <w:rFonts w:ascii="Courier New" w:hAnsi="Courier New" w:cs="Courier New"/>
          <w:sz w:val="16"/>
          <w:szCs w:val="16"/>
        </w:rPr>
        <w:t>s</w:t>
      </w:r>
      <w:r w:rsidR="007F23E7">
        <w:rPr>
          <w:rFonts w:ascii="Courier New" w:hAnsi="Courier New" w:cs="Courier New"/>
          <w:sz w:val="16"/>
          <w:szCs w:val="16"/>
        </w:rPr>
        <w:t>"</w:t>
      </w:r>
      <w:r w:rsidRPr="006D5EAD">
        <w:rPr>
          <w:rFonts w:ascii="Courier New" w:hAnsi="Courier New" w:cs="Courier New"/>
          <w:sz w:val="16"/>
          <w:szCs w:val="16"/>
        </w:rPr>
        <w:t>&gt;3&lt;/MAN_DURATION&gt;</w:t>
      </w:r>
    </w:p>
    <w:p w14:paraId="41E79494" w14:textId="7DD9CA7D"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&lt;MAN_REF_FRAME&gt;INSTRUMENT_</w:t>
      </w:r>
      <w:r w:rsidR="00B44671">
        <w:rPr>
          <w:rFonts w:ascii="Courier New" w:hAnsi="Courier New" w:cs="Courier New"/>
          <w:sz w:val="16"/>
          <w:szCs w:val="16"/>
        </w:rPr>
        <w:t>1</w:t>
      </w:r>
      <w:r w:rsidRPr="006D5EAD">
        <w:rPr>
          <w:rFonts w:ascii="Courier New" w:hAnsi="Courier New" w:cs="Courier New"/>
          <w:sz w:val="16"/>
          <w:szCs w:val="16"/>
        </w:rPr>
        <w:t>&lt;/MAN_REF_FRAME&gt;</w:t>
      </w:r>
    </w:p>
    <w:p w14:paraId="6C3BC8E8"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&lt;MAN_TOR_1 units=</w:t>
      </w:r>
      <w:r w:rsidR="007F23E7">
        <w:rPr>
          <w:rFonts w:ascii="Courier New" w:hAnsi="Courier New" w:cs="Courier New"/>
          <w:sz w:val="16"/>
          <w:szCs w:val="16"/>
        </w:rPr>
        <w:t>"</w:t>
      </w:r>
      <w:r w:rsidRPr="006D5EAD">
        <w:rPr>
          <w:rFonts w:ascii="Courier New" w:hAnsi="Courier New" w:cs="Courier New"/>
          <w:sz w:val="16"/>
          <w:szCs w:val="16"/>
        </w:rPr>
        <w:t>N*m</w:t>
      </w:r>
      <w:r w:rsidR="007F23E7">
        <w:rPr>
          <w:rFonts w:ascii="Courier New" w:hAnsi="Courier New" w:cs="Courier New"/>
          <w:sz w:val="16"/>
          <w:szCs w:val="16"/>
        </w:rPr>
        <w:t>"</w:t>
      </w:r>
      <w:r w:rsidRPr="006D5EAD">
        <w:rPr>
          <w:rFonts w:ascii="Courier New" w:hAnsi="Courier New" w:cs="Courier New"/>
          <w:sz w:val="16"/>
          <w:szCs w:val="16"/>
        </w:rPr>
        <w:t>&gt;-1.25&lt;/MAN_TOR_1&gt;</w:t>
      </w:r>
    </w:p>
    <w:p w14:paraId="4C974FA3"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&lt;MAN_TOR_2 units=</w:t>
      </w:r>
      <w:r w:rsidR="007F23E7">
        <w:rPr>
          <w:rFonts w:ascii="Courier New" w:hAnsi="Courier New" w:cs="Courier New"/>
          <w:sz w:val="16"/>
          <w:szCs w:val="16"/>
        </w:rPr>
        <w:t>"</w:t>
      </w:r>
      <w:r w:rsidRPr="006D5EAD">
        <w:rPr>
          <w:rFonts w:ascii="Courier New" w:hAnsi="Courier New" w:cs="Courier New"/>
          <w:sz w:val="16"/>
          <w:szCs w:val="16"/>
        </w:rPr>
        <w:t>N*m</w:t>
      </w:r>
      <w:r w:rsidR="007F23E7">
        <w:rPr>
          <w:rFonts w:ascii="Courier New" w:hAnsi="Courier New" w:cs="Courier New"/>
          <w:sz w:val="16"/>
          <w:szCs w:val="16"/>
        </w:rPr>
        <w:t>"</w:t>
      </w:r>
      <w:r w:rsidRPr="006D5EAD">
        <w:rPr>
          <w:rFonts w:ascii="Courier New" w:hAnsi="Courier New" w:cs="Courier New"/>
          <w:sz w:val="16"/>
          <w:szCs w:val="16"/>
        </w:rPr>
        <w:t>&gt;-0.5&lt;/MAN_TOR_2&gt;</w:t>
      </w:r>
    </w:p>
    <w:p w14:paraId="63D6F4A8"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&lt;MAN_TOR_3 units=</w:t>
      </w:r>
      <w:r w:rsidR="007F23E7">
        <w:rPr>
          <w:rFonts w:ascii="Courier New" w:hAnsi="Courier New" w:cs="Courier New"/>
          <w:sz w:val="16"/>
          <w:szCs w:val="16"/>
        </w:rPr>
        <w:t>"</w:t>
      </w:r>
      <w:r w:rsidRPr="006D5EAD">
        <w:rPr>
          <w:rFonts w:ascii="Courier New" w:hAnsi="Courier New" w:cs="Courier New"/>
          <w:sz w:val="16"/>
          <w:szCs w:val="16"/>
        </w:rPr>
        <w:t>N*m</w:t>
      </w:r>
      <w:r w:rsidR="007F23E7">
        <w:rPr>
          <w:rFonts w:ascii="Courier New" w:hAnsi="Courier New" w:cs="Courier New"/>
          <w:sz w:val="16"/>
          <w:szCs w:val="16"/>
        </w:rPr>
        <w:t>"</w:t>
      </w:r>
      <w:r w:rsidRPr="006D5EAD">
        <w:rPr>
          <w:rFonts w:ascii="Courier New" w:hAnsi="Courier New" w:cs="Courier New"/>
          <w:sz w:val="16"/>
          <w:szCs w:val="16"/>
        </w:rPr>
        <w:t>&gt;0.5&lt;/MAN_TOR_3&gt;</w:t>
      </w:r>
    </w:p>
    <w:p w14:paraId="4874C612"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&lt;/maneuverParameters&gt;</w:t>
      </w:r>
    </w:p>
    <w:p w14:paraId="42DF6FBD"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&lt;/data&gt;</w:t>
      </w:r>
    </w:p>
    <w:p w14:paraId="10CE7F47"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&lt;/segment&gt;</w:t>
      </w:r>
    </w:p>
    <w:p w14:paraId="5CF5838F"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 xml:space="preserve">   &lt;/body&gt;</w:t>
      </w:r>
    </w:p>
    <w:p w14:paraId="51C4EAB3" w14:textId="77777777" w:rsidR="00031CC7" w:rsidRPr="006D5EAD" w:rsidRDefault="00031CC7" w:rsidP="00031CC7">
      <w:pPr>
        <w:keepNext/>
        <w:pBdr>
          <w:top w:val="single" w:sz="4" w:space="1" w:color="auto"/>
          <w:left w:val="single" w:sz="4" w:space="1" w:color="auto"/>
          <w:bottom w:val="single" w:sz="4" w:space="1" w:color="auto"/>
          <w:right w:val="single" w:sz="4" w:space="1" w:color="auto"/>
        </w:pBdr>
        <w:spacing w:before="0" w:line="240" w:lineRule="auto"/>
        <w:rPr>
          <w:rFonts w:ascii="Courier New" w:hAnsi="Courier New" w:cs="Courier New"/>
          <w:sz w:val="16"/>
          <w:szCs w:val="16"/>
        </w:rPr>
      </w:pPr>
      <w:r w:rsidRPr="006D5EAD">
        <w:rPr>
          <w:rFonts w:ascii="Courier New" w:hAnsi="Courier New" w:cs="Courier New"/>
          <w:sz w:val="16"/>
          <w:szCs w:val="16"/>
        </w:rPr>
        <w:t>&lt;/apm&gt;</w:t>
      </w:r>
    </w:p>
    <w:p w14:paraId="0A6CC87F" w14:textId="5B1F7317" w:rsidR="00031CC7" w:rsidRPr="006D5EAD" w:rsidRDefault="00031CC7" w:rsidP="00031CC7">
      <w:pPr>
        <w:pStyle w:val="FigureTitle"/>
      </w:pPr>
      <w:bookmarkStart w:id="371" w:name="_Toc217119040"/>
      <w:r w:rsidRPr="006D5EAD">
        <w:t xml:space="preserve">Figure </w:t>
      </w:r>
      <w:fldSimple w:instr=" STYLEREF &quot;Heading 8,Annex Heading 1&quot;\l \n \t  \* MERGEFORMAT ">
        <w:r w:rsidR="002734C6">
          <w:rPr>
            <w:noProof/>
          </w:rPr>
          <w:t>G</w:t>
        </w:r>
      </w:fldSimple>
      <w:r w:rsidRPr="006D5EAD">
        <w:noBreakHyphen/>
      </w:r>
      <w:fldSimple w:instr=" SEQ Figure \c\s 8 ">
        <w:r w:rsidR="002734C6">
          <w:rPr>
            <w:noProof/>
          </w:rPr>
          <w:t>3</w:t>
        </w:r>
      </w:fldSimple>
      <w:r w:rsidRPr="006D5EAD">
        <w:t>:  Sample NDM/XML APM (continued)</w:t>
      </w:r>
    </w:p>
    <w:p w14:paraId="263D56B5" w14:textId="77777777" w:rsidR="0017484B" w:rsidRPr="00437352" w:rsidRDefault="0017484B" w:rsidP="0017484B">
      <w:pPr>
        <w:pStyle w:val="Annex2"/>
        <w:keepNext w:val="0"/>
        <w:pageBreakBefore/>
        <w:widowControl w:val="0"/>
        <w:spacing w:before="0"/>
      </w:pPr>
      <w:bookmarkStart w:id="372" w:name="_Toc217119026"/>
      <w:bookmarkEnd w:id="371"/>
      <w:r w:rsidRPr="00437352">
        <w:t>SAMPLE QUALIFIED NDM/XML Instance</w:t>
      </w:r>
    </w:p>
    <w:p w14:paraId="1A342816" w14:textId="77777777" w:rsidR="0017484B" w:rsidRPr="00437352" w:rsidRDefault="0058415A" w:rsidP="0058415A">
      <w:r w:rsidRPr="00437352">
        <w:t>The following is a simple sample of a qualified NDM/XML instance:</w:t>
      </w:r>
    </w:p>
    <w:p w14:paraId="5DF28EA9" w14:textId="77777777" w:rsidR="0058415A" w:rsidRPr="00437352" w:rsidRDefault="0058415A" w:rsidP="0017484B">
      <w:pPr>
        <w:widowControl w:val="0"/>
        <w:spacing w:before="0" w:line="240" w:lineRule="auto"/>
      </w:pPr>
    </w:p>
    <w:p w14:paraId="3D57CBD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&lt;?xml version="1.0" encoding="UTF-8"?&gt;</w:t>
      </w:r>
    </w:p>
    <w:p w14:paraId="6C34379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&lt;ndm  xmlns:xsi="http://www.w3.org/2001/XMLSchema-instance"</w:t>
      </w:r>
    </w:p>
    <w:p w14:paraId="2A45B469"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xmlns:ndm="urn:ccsds:schema:ndmxml"</w:t>
      </w:r>
    </w:p>
    <w:p w14:paraId="4F26F317" w14:textId="273A1C3A"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xsi:noNamespaceSchemaLocation="</w:t>
      </w:r>
      <w:r w:rsidR="00524071">
        <w:rPr>
          <w:rFonts w:ascii="Courier New" w:hAnsi="Courier New" w:cs="Courier New"/>
          <w:sz w:val="16"/>
          <w:szCs w:val="16"/>
        </w:rPr>
        <w:t>https:</w:t>
      </w:r>
      <w:r w:rsidRPr="00437352">
        <w:rPr>
          <w:rFonts w:ascii="Courier New" w:hAnsi="Courier New" w:cs="Courier New"/>
          <w:sz w:val="16"/>
          <w:szCs w:val="16"/>
        </w:rPr>
        <w:t>//</w:t>
      </w:r>
      <w:r w:rsidR="00BE1B1F">
        <w:rPr>
          <w:rFonts w:ascii="Courier New" w:hAnsi="Courier New" w:cs="Courier New"/>
          <w:sz w:val="16"/>
          <w:szCs w:val="16"/>
        </w:rPr>
        <w:t>beta.</w:t>
      </w:r>
      <w:r w:rsidRPr="00437352">
        <w:rPr>
          <w:rFonts w:ascii="Courier New" w:hAnsi="Courier New" w:cs="Courier New"/>
          <w:sz w:val="16"/>
          <w:szCs w:val="16"/>
        </w:rPr>
        <w:t>sanaregistry.org/r/ndmxml_qualified/ndmxml-</w:t>
      </w:r>
      <w:r w:rsidR="00F36834">
        <w:rPr>
          <w:rFonts w:ascii="Courier New" w:hAnsi="Courier New" w:cs="Courier New"/>
          <w:sz w:val="16"/>
          <w:szCs w:val="16"/>
        </w:rPr>
        <w:t>3</w:t>
      </w:r>
      <w:r w:rsidRPr="00437352">
        <w:rPr>
          <w:rFonts w:ascii="Courier New" w:hAnsi="Courier New" w:cs="Courier New"/>
          <w:sz w:val="16"/>
          <w:szCs w:val="16"/>
        </w:rPr>
        <w:t>.0.0-master-</w:t>
      </w:r>
      <w:r w:rsidR="00F36834">
        <w:rPr>
          <w:rFonts w:ascii="Courier New" w:hAnsi="Courier New" w:cs="Courier New"/>
          <w:sz w:val="16"/>
          <w:szCs w:val="16"/>
        </w:rPr>
        <w:t>3</w:t>
      </w:r>
      <w:r w:rsidRPr="00437352">
        <w:rPr>
          <w:rFonts w:ascii="Courier New" w:hAnsi="Courier New" w:cs="Courier New"/>
          <w:sz w:val="16"/>
          <w:szCs w:val="16"/>
        </w:rPr>
        <w:t>.0.xsd"&gt;</w:t>
      </w:r>
    </w:p>
    <w:p w14:paraId="2448961E" w14:textId="398CDBE5"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&lt;ndm:opm      id="CCSDS_OPM_VERS" version="</w:t>
      </w:r>
      <w:r w:rsidR="00CA1AA2">
        <w:rPr>
          <w:rFonts w:ascii="Courier New" w:hAnsi="Courier New" w:cs="Courier New"/>
          <w:sz w:val="16"/>
          <w:szCs w:val="16"/>
        </w:rPr>
        <w:t>3</w:t>
      </w:r>
      <w:r w:rsidRPr="00437352">
        <w:rPr>
          <w:rFonts w:ascii="Courier New" w:hAnsi="Courier New" w:cs="Courier New"/>
          <w:sz w:val="16"/>
          <w:szCs w:val="16"/>
        </w:rPr>
        <w:t>.0"&gt;</w:t>
      </w:r>
    </w:p>
    <w:p w14:paraId="0FB3D1C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&lt;ndm:header&gt;</w:t>
      </w:r>
    </w:p>
    <w:p w14:paraId="00842ADF" w14:textId="6BDCC245"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&lt;ndm:COMMENT&gt;In this simple case, there are no Keplerian elements, no maneuver, no S/C parameters, no covariance matrix; this is essentially just the state vector&lt;/ndm:COMMENT&gt;</w:t>
      </w:r>
    </w:p>
    <w:p w14:paraId="696D637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&lt;ndm:CREATION_DATE&gt;2009-05-18T13:06:00&lt;/ndm:CREATION_DATE&gt;</w:t>
      </w:r>
    </w:p>
    <w:p w14:paraId="248E67E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&lt;ndm:ORIGINATOR&gt;GSFC&lt;/ndm:ORIGINATOR&gt;</w:t>
      </w:r>
    </w:p>
    <w:p w14:paraId="06352F1D"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&lt;/ndm:header&gt;</w:t>
      </w:r>
    </w:p>
    <w:p w14:paraId="415D1A5E"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&lt;ndm:body&gt;</w:t>
      </w:r>
    </w:p>
    <w:p w14:paraId="2BC94FC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&lt;ndm:segment&gt;</w:t>
      </w:r>
    </w:p>
    <w:p w14:paraId="65067802"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&lt;ndm:metadata&gt;</w:t>
      </w:r>
    </w:p>
    <w:p w14:paraId="4436C21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&lt;ndm:OBJECT_NAME&gt;SOHO&lt;/ndm:OBJECT_NAME&gt;</w:t>
      </w:r>
    </w:p>
    <w:p w14:paraId="03C0AC4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&lt;ndm:OBJECT_ID&gt;2009-000A&lt;/ndm:OBJECT_ID&gt;</w:t>
      </w:r>
    </w:p>
    <w:p w14:paraId="119DAA9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&lt;ndm:CENTER_NAME&gt;EARTH&lt;/ndm:CENTER_NAME&gt;</w:t>
      </w:r>
    </w:p>
    <w:p w14:paraId="68A5F5F6"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&lt;ndm:REF_FRAME&gt;EME2000&lt;/ndm:REF_FRAME&gt;</w:t>
      </w:r>
    </w:p>
    <w:p w14:paraId="41D9C46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&lt;ndm:TIME_SYSTEM&gt;UTC&lt;/ndm:TIME_SYSTEM&gt;</w:t>
      </w:r>
    </w:p>
    <w:p w14:paraId="5A5125D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&lt;/ndm:metadata&gt;</w:t>
      </w:r>
    </w:p>
    <w:p w14:paraId="7625BBA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209D4DB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&lt;ndm:stateVector&gt;</w:t>
      </w:r>
    </w:p>
    <w:p w14:paraId="4DBA263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&lt;ndm:EPOCH&gt;2009-04-28T00:00:00&lt;/ndm:EPOCH&gt;</w:t>
      </w:r>
    </w:p>
    <w:p w14:paraId="7957E3B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&lt;ndm:X&gt;0.11480770338073E+07&lt;/ndm:X&gt;</w:t>
      </w:r>
    </w:p>
    <w:p w14:paraId="3BC6D87D"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&lt;ndm:Y&gt;0.50826618901580E+06&lt;/ndm:Y&gt;</w:t>
      </w:r>
    </w:p>
    <w:p w14:paraId="566C0F7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&lt;ndm:Z&gt;0.32422917889939E+06&lt;/ndm:Z&gt;</w:t>
      </w:r>
    </w:p>
    <w:p w14:paraId="0A9B5E0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&lt;ndm:X_DOT&gt;-0.29736064079430&lt;/ndm:X_DOT&gt;</w:t>
      </w:r>
    </w:p>
    <w:p w14:paraId="05739CD9"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&lt;ndm:Y_DOT&gt;0.39070228393147&lt;/ndm:Y_DOT&gt;</w:t>
      </w:r>
    </w:p>
    <w:p w14:paraId="3F54E3E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&lt;ndm:Z_DOT&gt;0.19156258887615&lt;/ndm:Z_DOT&gt;</w:t>
      </w:r>
    </w:p>
    <w:p w14:paraId="36B91D05"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&lt;/ndm:stateVector&gt;</w:t>
      </w:r>
    </w:p>
    <w:p w14:paraId="769B1072"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35D2D821"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&lt;/ndm:segment&gt;</w:t>
      </w:r>
    </w:p>
    <w:p w14:paraId="74BA476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&lt;/ndm:body&gt;</w:t>
      </w:r>
    </w:p>
    <w:p w14:paraId="2952E77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&lt;/ndm:opm&gt;</w:t>
      </w:r>
    </w:p>
    <w:p w14:paraId="6C872D3A" w14:textId="0F15C85B"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&lt;ndm:opm  id="CCSDS_OPM_VERS" version="</w:t>
      </w:r>
      <w:r w:rsidR="00CA1AA2">
        <w:rPr>
          <w:rFonts w:ascii="Courier New" w:hAnsi="Courier New" w:cs="Courier New"/>
          <w:sz w:val="16"/>
          <w:szCs w:val="16"/>
        </w:rPr>
        <w:t>3</w:t>
      </w:r>
      <w:r w:rsidRPr="00437352">
        <w:rPr>
          <w:rFonts w:ascii="Courier New" w:hAnsi="Courier New" w:cs="Courier New"/>
          <w:sz w:val="16"/>
          <w:szCs w:val="16"/>
        </w:rPr>
        <w:t>.0"&gt;</w:t>
      </w:r>
    </w:p>
    <w:p w14:paraId="18DEF83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&lt;ndm:header&gt;</w:t>
      </w:r>
    </w:p>
    <w:p w14:paraId="3CE5306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&lt;ndm:CREATION_DATE&gt;2009-05-18T13:06:00&lt;/ndm:CREATION_DATE&gt;</w:t>
      </w:r>
    </w:p>
    <w:p w14:paraId="3F7F5BED"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&lt;ndm:ORIGINATOR&gt;GSFC&lt;/ndm:ORIGINATOR&gt;</w:t>
      </w:r>
    </w:p>
    <w:p w14:paraId="13F671E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&lt;/ndm:header&gt;</w:t>
      </w:r>
    </w:p>
    <w:p w14:paraId="707BBC52"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&lt;ndm:body&gt;</w:t>
      </w:r>
    </w:p>
    <w:p w14:paraId="55F4921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&lt;ndm:segment&gt;</w:t>
      </w:r>
    </w:p>
    <w:p w14:paraId="229589B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&lt;ndm:metadata&gt;</w:t>
      </w:r>
    </w:p>
    <w:p w14:paraId="5DD234DC"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&lt;ndm:OBJECT_NAME&gt;SOHO&lt;/ndm:OBJECT_NAME&gt;</w:t>
      </w:r>
    </w:p>
    <w:p w14:paraId="6442B8E8"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&lt;ndm:OBJECT_ID&gt;2009-000A&lt;/ndm:OBJECT_ID&gt;</w:t>
      </w:r>
    </w:p>
    <w:p w14:paraId="6EBC861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&lt;ndm:CENTER_NAME&gt;EARTH&lt;/ndm:CENTER_NAME&gt;</w:t>
      </w:r>
    </w:p>
    <w:p w14:paraId="5170996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&lt;ndm:REF_FRAME&gt;EME2000&lt;/ndm:REF_FRAME&gt;</w:t>
      </w:r>
    </w:p>
    <w:p w14:paraId="67B948F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&lt;ndm:TIME_SYSTEM&gt;UTC&lt;/ndm:TIME_SYSTEM&gt;</w:t>
      </w:r>
    </w:p>
    <w:p w14:paraId="4A325D4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&lt;/ndm:metadata&gt;</w:t>
      </w:r>
    </w:p>
    <w:p w14:paraId="0930D27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31080EF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&lt;ndm:stateVector&gt;</w:t>
      </w:r>
    </w:p>
    <w:p w14:paraId="1D33798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&lt;ndm:EPOCH&gt;2009-04-28T00:00:00&lt;/ndm:EPOCH&gt;</w:t>
      </w:r>
    </w:p>
    <w:p w14:paraId="5ACA927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&lt;ndm:X&gt;0.11480770338073E+07&lt;/ndm:X&gt;</w:t>
      </w:r>
    </w:p>
    <w:p w14:paraId="2862290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&lt;ndm:Y&gt;0.50826618901580E+06&lt;/ndm:Y&gt;</w:t>
      </w:r>
    </w:p>
    <w:p w14:paraId="58CC37FF"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&lt;ndm:Z&gt;0.32422917889939E+06&lt;/ndm:Z&gt;</w:t>
      </w:r>
    </w:p>
    <w:p w14:paraId="2D8D1EA9"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&lt;ndm:X_DOT&gt;-0.29736064079430&lt;/ndm:X_DOT&gt;</w:t>
      </w:r>
    </w:p>
    <w:p w14:paraId="19DDF7E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&lt;ndm:Y_DOT&gt;0.39070228393147&lt;/ndm:Y_DOT&gt;</w:t>
      </w:r>
    </w:p>
    <w:p w14:paraId="737B85AB"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&lt;ndm:Z_DOT&gt;0.19156258887615&lt;/ndm:Z_DOT&gt;</w:t>
      </w:r>
    </w:p>
    <w:p w14:paraId="64C3F8E4"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&lt;/ndm:stateVector&gt;</w:t>
      </w:r>
    </w:p>
    <w:p w14:paraId="4D3021C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&lt;/ndm:data&gt;</w:t>
      </w:r>
    </w:p>
    <w:p w14:paraId="4A8C1500"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&lt;/ndm:segment&gt;</w:t>
      </w:r>
    </w:p>
    <w:p w14:paraId="7B0E6EB3"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 xml:space="preserve">   &lt;/ndm:body&gt;</w:t>
      </w:r>
    </w:p>
    <w:p w14:paraId="73B9B0BA"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&lt;/ndm:opm&gt;</w:t>
      </w:r>
    </w:p>
    <w:p w14:paraId="35BDB865" w14:textId="77777777" w:rsidR="0017484B" w:rsidRPr="00437352" w:rsidRDefault="0017484B" w:rsidP="0017484B">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0" w:line="240" w:lineRule="auto"/>
        <w:jc w:val="left"/>
        <w:rPr>
          <w:rFonts w:ascii="Courier New" w:hAnsi="Courier New" w:cs="Courier New"/>
          <w:sz w:val="16"/>
          <w:szCs w:val="16"/>
        </w:rPr>
      </w:pPr>
      <w:r w:rsidRPr="00437352">
        <w:rPr>
          <w:rFonts w:ascii="Courier New" w:hAnsi="Courier New" w:cs="Courier New"/>
          <w:sz w:val="16"/>
          <w:szCs w:val="16"/>
        </w:rPr>
        <w:t>&lt;/ndm&gt;</w:t>
      </w:r>
    </w:p>
    <w:p w14:paraId="4A57D907" w14:textId="02359411" w:rsidR="0017484B" w:rsidRPr="00437352" w:rsidRDefault="0017484B" w:rsidP="0017484B">
      <w:pPr>
        <w:pStyle w:val="FigureTitle"/>
      </w:pPr>
      <w:r w:rsidRPr="00437352">
        <w:t xml:space="preserve">Figure </w:t>
      </w:r>
      <w:bookmarkStart w:id="373" w:name="F_B07SampleCombinedInstantiationwithelem"/>
      <w:r w:rsidRPr="00437352">
        <w:fldChar w:fldCharType="begin"/>
      </w:r>
      <w:r w:rsidRPr="00437352">
        <w:instrText xml:space="preserve"> STYLEREF "Heading 8,Annex Heading 1"\l \n \t \* MERGEFORMAT </w:instrText>
      </w:r>
      <w:r w:rsidRPr="00437352">
        <w:fldChar w:fldCharType="separate"/>
      </w:r>
      <w:r w:rsidR="002734C6">
        <w:rPr>
          <w:noProof/>
        </w:rPr>
        <w:t>G</w:t>
      </w:r>
      <w:r w:rsidRPr="00437352">
        <w:fldChar w:fldCharType="end"/>
      </w:r>
      <w:r w:rsidRPr="00437352">
        <w:noBreakHyphen/>
      </w:r>
      <w:fldSimple w:instr=" SEQ Figure \s 8 \* MERGEFORMAT ">
        <w:r w:rsidR="002734C6">
          <w:rPr>
            <w:noProof/>
          </w:rPr>
          <w:t>4</w:t>
        </w:r>
      </w:fldSimple>
      <w:bookmarkEnd w:id="373"/>
      <w:r w:rsidRPr="00437352">
        <w:fldChar w:fldCharType="begin"/>
      </w:r>
      <w:r w:rsidRPr="00437352">
        <w:instrText xml:space="preserve"> TC \f G \l 7 "</w:instrText>
      </w:r>
      <w:fldSimple w:instr=" STYLEREF &quot;Heading 8,Annex Heading 1&quot;\l \n \t \* MERGEFORMAT ">
        <w:bookmarkStart w:id="374" w:name="_Toc51671650"/>
        <w:bookmarkStart w:id="375" w:name="_Toc52185486"/>
        <w:bookmarkStart w:id="376" w:name="_Toc113809957"/>
        <w:r w:rsidR="002734C6">
          <w:rPr>
            <w:noProof/>
          </w:rPr>
          <w:instrText>G</w:instrText>
        </w:r>
      </w:fldSimple>
      <w:r w:rsidRPr="00437352">
        <w:instrText>-</w:instrText>
      </w:r>
      <w:fldSimple w:instr=" SEQ Figure_TOC \s 8 \* MERGEFORMAT ">
        <w:r w:rsidR="002734C6">
          <w:rPr>
            <w:noProof/>
          </w:rPr>
          <w:instrText>4</w:instrText>
        </w:r>
      </w:fldSimple>
      <w:r w:rsidRPr="00437352">
        <w:tab/>
        <w:instrText>Sample Combined Instantiation with elementFormDefault=\"qualified</w:instrText>
      </w:r>
      <w:r w:rsidR="006C6DF1" w:rsidRPr="00437352">
        <w:instrText>\</w:instrText>
      </w:r>
      <w:bookmarkEnd w:id="374"/>
      <w:bookmarkEnd w:id="375"/>
      <w:bookmarkEnd w:id="376"/>
      <w:r w:rsidRPr="00437352">
        <w:instrText>""</w:instrText>
      </w:r>
      <w:r w:rsidRPr="00437352">
        <w:fldChar w:fldCharType="end"/>
      </w:r>
      <w:r w:rsidRPr="00437352">
        <w:t>:  Sample Combined Instantiation with elementFormDefault="qualified"</w:t>
      </w:r>
    </w:p>
    <w:bookmarkEnd w:id="372"/>
    <w:p w14:paraId="272DAF52" w14:textId="77777777" w:rsidR="00031CC7" w:rsidRPr="0017484B" w:rsidRDefault="00031CC7" w:rsidP="00031CC7">
      <w:pPr>
        <w:sectPr w:rsidR="00031CC7" w:rsidRPr="0017484B" w:rsidSect="00AC5696">
          <w:type w:val="continuous"/>
          <w:pgSz w:w="12240" w:h="15840"/>
          <w:pgMar w:top="1440" w:right="1440" w:bottom="1440" w:left="1440" w:header="547" w:footer="547" w:gutter="360"/>
          <w:pgNumType w:start="1" w:chapStyle="8"/>
          <w:cols w:space="720"/>
          <w:docGrid w:linePitch="360"/>
        </w:sectPr>
      </w:pPr>
    </w:p>
    <w:p w14:paraId="1EABA519" w14:textId="452280A2" w:rsidR="00031CC7" w:rsidRPr="006D5EAD" w:rsidRDefault="00031CC7" w:rsidP="00031CC7">
      <w:pPr>
        <w:pStyle w:val="Heading8"/>
      </w:pPr>
      <w:r w:rsidRPr="006D5EAD">
        <w:br/>
      </w:r>
      <w:r w:rsidRPr="006D5EAD">
        <w:br/>
      </w:r>
      <w:bookmarkStart w:id="377" w:name="H_Informative"/>
      <w:bookmarkStart w:id="378" w:name="_Ref121292302"/>
      <w:bookmarkStart w:id="379" w:name="_Toc217119028"/>
      <w:bookmarkStart w:id="380" w:name="_Toc245442499"/>
      <w:bookmarkStart w:id="381" w:name="_Toc276463989"/>
      <w:bookmarkStart w:id="382" w:name="_Toc51671535"/>
      <w:bookmarkStart w:id="383" w:name="_Toc52185470"/>
      <w:bookmarkStart w:id="384" w:name="_Toc114057161"/>
      <w:bookmarkEnd w:id="377"/>
      <w:r w:rsidRPr="006D5EAD">
        <w:t>InfoRmative References</w:t>
      </w:r>
      <w:r w:rsidRPr="006D5EAD">
        <w:br/>
      </w:r>
      <w:r w:rsidR="001C0A53">
        <w:t> </w:t>
      </w:r>
      <w:r w:rsidRPr="006D5EAD">
        <w:br/>
        <w:t>(Informative)</w:t>
      </w:r>
      <w:bookmarkEnd w:id="378"/>
      <w:bookmarkEnd w:id="379"/>
      <w:bookmarkEnd w:id="380"/>
      <w:bookmarkEnd w:id="381"/>
      <w:bookmarkEnd w:id="382"/>
      <w:bookmarkEnd w:id="383"/>
      <w:bookmarkEnd w:id="384"/>
    </w:p>
    <w:p w14:paraId="39E96E6C" w14:textId="5F489453" w:rsidR="00031CC7" w:rsidRPr="006D5EAD" w:rsidRDefault="00031CC7" w:rsidP="00031CC7">
      <w:pPr>
        <w:pStyle w:val="References"/>
      </w:pPr>
      <w:bookmarkStart w:id="385" w:name="R_500x0g4NavigationDataDefinitionsandCon"/>
      <w:r w:rsidRPr="006D5EAD">
        <w:t>[</w:t>
      </w:r>
      <w:fldSimple w:instr=" STYLEREF &quot;Heading 8,Annex Heading 1&quot;\l \n \t \* MERGEFORMAT \* MERGEFORMAT ">
        <w:r w:rsidR="002734C6">
          <w:rPr>
            <w:noProof/>
          </w:rPr>
          <w:t>H</w:t>
        </w:r>
      </w:fldSimple>
      <w:fldSimple w:instr=" SEQ ref \s 8 \* MERGEFORMAT ">
        <w:r w:rsidR="002734C6">
          <w:rPr>
            <w:noProof/>
          </w:rPr>
          <w:t>1</w:t>
        </w:r>
      </w:fldSimple>
      <w:r w:rsidRPr="006D5EAD">
        <w:t>]</w:t>
      </w:r>
      <w:bookmarkEnd w:id="385"/>
      <w:r w:rsidRPr="006D5EAD">
        <w:tab/>
      </w:r>
      <w:r w:rsidR="00FD58F9">
        <w:rPr>
          <w:i/>
          <w:iCs/>
        </w:rPr>
        <w:t>Navigation Data—Definitions and Conventions</w:t>
      </w:r>
      <w:r w:rsidR="00FD58F9">
        <w:t xml:space="preserve">. Issue </w:t>
      </w:r>
      <w:r w:rsidR="00FD58F9" w:rsidRPr="00437352">
        <w:t>4</w:t>
      </w:r>
      <w:r w:rsidR="00FD58F9">
        <w:t>. Report Concerning Space Data System Standards (Green Book), CCSDS 500.0-G-</w:t>
      </w:r>
      <w:r w:rsidR="00FD58F9" w:rsidRPr="00437352">
        <w:t>4</w:t>
      </w:r>
      <w:r w:rsidR="00FD58F9">
        <w:t xml:space="preserve">. Washington, D.C.: CCSDS, </w:t>
      </w:r>
      <w:r w:rsidR="00FD58F9" w:rsidRPr="00437352">
        <w:t>November 2019</w:t>
      </w:r>
      <w:r w:rsidR="00FD58F9">
        <w:t>.</w:t>
      </w:r>
    </w:p>
    <w:p w14:paraId="4B3E03DE" w14:textId="2AED02ED" w:rsidR="00031CC7" w:rsidRPr="006D5EAD" w:rsidRDefault="00031CC7" w:rsidP="00031CC7">
      <w:pPr>
        <w:pStyle w:val="References"/>
        <w:jc w:val="left"/>
      </w:pPr>
      <w:bookmarkStart w:id="386" w:name="R_MartínezXmlinCCSDSCCSDSNavigationWorki"/>
      <w:r w:rsidRPr="006D5EAD">
        <w:t>[</w:t>
      </w:r>
      <w:fldSimple w:instr=" STYLEREF &quot;Heading 8,Annex Heading 1&quot;\l \n \t \* MERGEFORMAT \* MERGEFORMAT ">
        <w:r w:rsidR="002734C6">
          <w:rPr>
            <w:noProof/>
          </w:rPr>
          <w:t>H</w:t>
        </w:r>
      </w:fldSimple>
      <w:fldSimple w:instr=" SEQ ref \s 8 \* MERGEFORMAT ">
        <w:r w:rsidR="002734C6">
          <w:rPr>
            <w:noProof/>
          </w:rPr>
          <w:t>2</w:t>
        </w:r>
      </w:fldSimple>
      <w:r w:rsidRPr="006D5EAD">
        <w:t>]</w:t>
      </w:r>
      <w:bookmarkEnd w:id="386"/>
      <w:r w:rsidRPr="006D5EAD">
        <w:tab/>
      </w:r>
      <w:r w:rsidR="002B5DD6">
        <w:t>Fran Martínez. “XML in CCSDS.” Presented at CCSDS Navigation Working Group meeting (May 2004, Montreal). https://cwe.ccsds.org/moims/docs/MOIMS-NAV/NDM%20XML%20Related%20Material/XML-in-CCSDS-Montreal-2004.ppt.</w:t>
      </w:r>
    </w:p>
    <w:p w14:paraId="2527454D" w14:textId="288B2650" w:rsidR="00693F07" w:rsidRPr="006D5EAD" w:rsidRDefault="00031CC7" w:rsidP="00031CC7">
      <w:pPr>
        <w:pStyle w:val="References"/>
        <w:jc w:val="left"/>
      </w:pPr>
      <w:bookmarkStart w:id="387" w:name="R_910x11b1SSccsSmServiceSpecification"/>
      <w:r w:rsidRPr="006D5EAD">
        <w:t>[</w:t>
      </w:r>
      <w:fldSimple w:instr=" STYLEREF &quot;Heading 8,Annex Heading 1&quot;\l \n \t \* MERGEFORMAT \* MERGEFORMAT ">
        <w:r w:rsidR="002734C6">
          <w:rPr>
            <w:noProof/>
          </w:rPr>
          <w:t>H</w:t>
        </w:r>
      </w:fldSimple>
      <w:fldSimple w:instr=" SEQ ref \s 8 \* MERGEFORMAT ">
        <w:r w:rsidR="002734C6">
          <w:rPr>
            <w:noProof/>
          </w:rPr>
          <w:t>3</w:t>
        </w:r>
      </w:fldSimple>
      <w:r w:rsidRPr="006D5EAD">
        <w:t>]</w:t>
      </w:r>
      <w:bookmarkEnd w:id="387"/>
      <w:r w:rsidRPr="006D5EAD">
        <w:tab/>
      </w:r>
      <w:r w:rsidR="00693F07">
        <w:rPr>
          <w:i/>
          <w:iCs/>
        </w:rPr>
        <w:t>Space Communication Cross Support—Service Management—Service Specification</w:t>
      </w:r>
      <w:r w:rsidR="00693F07">
        <w:t>. Issue 1</w:t>
      </w:r>
      <w:r w:rsidR="00693F07" w:rsidRPr="00437352">
        <w:t>-S</w:t>
      </w:r>
      <w:r w:rsidR="00693F07">
        <w:t>. Recommendation for Space Data System Standards</w:t>
      </w:r>
      <w:r w:rsidR="00693F07" w:rsidRPr="00437352">
        <w:t xml:space="preserve"> (Historical)</w:t>
      </w:r>
      <w:r w:rsidR="00693F07">
        <w:t>, CCSDS 910.11-B-1</w:t>
      </w:r>
      <w:r w:rsidR="00693F07" w:rsidRPr="00437352">
        <w:t>-S</w:t>
      </w:r>
      <w:r w:rsidR="00693F07">
        <w:t xml:space="preserve">. Washington, D.C.: CCSDS, </w:t>
      </w:r>
      <w:r w:rsidR="00693F07" w:rsidRPr="00437352">
        <w:t>(</w:t>
      </w:r>
      <w:r w:rsidR="00693F07">
        <w:t>August 2009</w:t>
      </w:r>
      <w:r w:rsidR="00693F07" w:rsidRPr="00437352">
        <w:t>) June 2017</w:t>
      </w:r>
      <w:r w:rsidR="00693F07">
        <w:t>.</w:t>
      </w:r>
    </w:p>
    <w:p w14:paraId="6E9A52CB" w14:textId="165690E7" w:rsidR="00031CC7" w:rsidRPr="006D5EAD" w:rsidRDefault="00031CC7" w:rsidP="00031CC7">
      <w:pPr>
        <w:pStyle w:val="References"/>
      </w:pPr>
      <w:bookmarkStart w:id="388" w:name="R_ISO_IEC_8859_1_1998"/>
      <w:r w:rsidRPr="006D5EAD">
        <w:t>[</w:t>
      </w:r>
      <w:fldSimple w:instr=" STYLEREF &quot;Heading 8,Annex Heading 1&quot;\l \n \t \* MERGEFORMAT \* MERGEFORMAT ">
        <w:r w:rsidR="002734C6">
          <w:rPr>
            <w:noProof/>
          </w:rPr>
          <w:t>H</w:t>
        </w:r>
      </w:fldSimple>
      <w:fldSimple w:instr=" SEQ ref \s 8 \* MERGEFORMAT ">
        <w:r w:rsidR="002734C6">
          <w:rPr>
            <w:noProof/>
          </w:rPr>
          <w:t>4</w:t>
        </w:r>
      </w:fldSimple>
      <w:r w:rsidRPr="006D5EAD">
        <w:t>]</w:t>
      </w:r>
      <w:bookmarkEnd w:id="388"/>
      <w:r w:rsidRPr="006D5EAD">
        <w:tab/>
      </w:r>
      <w:r w:rsidR="00693F07">
        <w:rPr>
          <w:i/>
          <w:iCs/>
        </w:rPr>
        <w:t>Information Technology—8-Bit Single-Byte Coded Graphic Character Sets—Part 1: Latin Alphabet No. 1</w:t>
      </w:r>
      <w:r w:rsidR="00693F07">
        <w:t>. International Standard, ISO/IEC 8859-1:1998. Geneva: ISO, 1998.</w:t>
      </w:r>
    </w:p>
    <w:p w14:paraId="31671BF3" w14:textId="1445C9A8" w:rsidR="00031CC7" w:rsidRPr="006D5EAD" w:rsidRDefault="00031CC7" w:rsidP="00031CC7">
      <w:pPr>
        <w:pStyle w:val="References"/>
        <w:jc w:val="left"/>
      </w:pPr>
      <w:bookmarkStart w:id="389" w:name="R_SourceForgenetXMillSourceForgenetOpenS"/>
      <w:r w:rsidRPr="006D5EAD">
        <w:t>[</w:t>
      </w:r>
      <w:fldSimple w:instr=" STYLEREF &quot;Heading 8,Annex Heading 1&quot;\l \n \t \* MERGEFORMAT \* MERGEFORMAT ">
        <w:r w:rsidR="002734C6">
          <w:rPr>
            <w:noProof/>
          </w:rPr>
          <w:t>H</w:t>
        </w:r>
      </w:fldSimple>
      <w:fldSimple w:instr=" SEQ ref \s 8 \* MERGEFORMAT ">
        <w:r w:rsidR="002734C6">
          <w:rPr>
            <w:noProof/>
          </w:rPr>
          <w:t>5</w:t>
        </w:r>
      </w:fldSimple>
      <w:r w:rsidRPr="006D5EAD">
        <w:t>]</w:t>
      </w:r>
      <w:bookmarkEnd w:id="389"/>
      <w:r w:rsidRPr="006D5EAD">
        <w:tab/>
      </w:r>
      <w:r w:rsidR="007F23E7">
        <w:t>"</w:t>
      </w:r>
      <w:r w:rsidR="00693F07">
        <w:t>SourceForge.net: XMill.</w:t>
      </w:r>
      <w:r w:rsidR="007F23E7">
        <w:t>"</w:t>
      </w:r>
      <w:r w:rsidR="00693F07">
        <w:t xml:space="preserve"> SourceForge.net: Open Source Software. http</w:t>
      </w:r>
      <w:r w:rsidR="00693F07" w:rsidRPr="00437352">
        <w:t>s</w:t>
      </w:r>
      <w:r w:rsidR="00693F07">
        <w:t>://sourceforge.net/projects/xmill.</w:t>
      </w:r>
    </w:p>
    <w:p w14:paraId="5BA809D3" w14:textId="1F90B074" w:rsidR="00031CC7" w:rsidRPr="006D5EAD" w:rsidRDefault="00031CC7" w:rsidP="00031CC7">
      <w:pPr>
        <w:pStyle w:val="References"/>
        <w:jc w:val="left"/>
      </w:pPr>
      <w:bookmarkStart w:id="390" w:name="R_SourceForgenetXGrindAQueryFriendlyXmlC"/>
      <w:r w:rsidRPr="006D5EAD">
        <w:t>[</w:t>
      </w:r>
      <w:fldSimple w:instr=" STYLEREF &quot;Heading 8,Annex Heading 1&quot;\l \n \t \* MERGEFORMAT \* MERGEFORMAT ">
        <w:r w:rsidR="002734C6">
          <w:rPr>
            <w:noProof/>
          </w:rPr>
          <w:t>H</w:t>
        </w:r>
      </w:fldSimple>
      <w:fldSimple w:instr=" SEQ ref \s 8 \* MERGEFORMAT ">
        <w:r w:rsidR="002734C6">
          <w:rPr>
            <w:noProof/>
          </w:rPr>
          <w:t>6</w:t>
        </w:r>
      </w:fldSimple>
      <w:r w:rsidRPr="006D5EAD">
        <w:t>]</w:t>
      </w:r>
      <w:bookmarkEnd w:id="390"/>
      <w:r w:rsidRPr="006D5EAD">
        <w:tab/>
      </w:r>
      <w:r w:rsidR="007F23E7">
        <w:t>"</w:t>
      </w:r>
      <w:r w:rsidR="00693F07">
        <w:t>SourceForge.net: XGrind: A Query-Friendly XML Compressor.</w:t>
      </w:r>
      <w:r w:rsidR="007F23E7">
        <w:t>"</w:t>
      </w:r>
      <w:r w:rsidR="00693F07">
        <w:t xml:space="preserve"> SourceForge.net: Open Source Software. http</w:t>
      </w:r>
      <w:r w:rsidR="00693F07" w:rsidRPr="00437352">
        <w:t>s</w:t>
      </w:r>
      <w:r w:rsidR="00693F07">
        <w:t>://sourceforge.net/projects/xgrind/.</w:t>
      </w:r>
    </w:p>
    <w:p w14:paraId="588DC79B" w14:textId="29BCFA77" w:rsidR="00031CC7" w:rsidRPr="006D5EAD" w:rsidRDefault="00031CC7" w:rsidP="00031CC7">
      <w:pPr>
        <w:pStyle w:val="References"/>
        <w:jc w:val="left"/>
      </w:pPr>
      <w:bookmarkStart w:id="391" w:name="R_RELAXNGhomepage"/>
      <w:r w:rsidRPr="006D5EAD">
        <w:t>[</w:t>
      </w:r>
      <w:fldSimple w:instr=" STYLEREF &quot;Heading 8,Annex Heading 1&quot;\l \n \t \* MERGEFORMAT \* MERGEFORMAT ">
        <w:r w:rsidR="002734C6">
          <w:rPr>
            <w:noProof/>
          </w:rPr>
          <w:t>H</w:t>
        </w:r>
      </w:fldSimple>
      <w:fldSimple w:instr=" SEQ ref \s 8 \* MERGEFORMAT ">
        <w:r w:rsidR="002734C6">
          <w:rPr>
            <w:noProof/>
          </w:rPr>
          <w:t>7</w:t>
        </w:r>
      </w:fldSimple>
      <w:r w:rsidRPr="006D5EAD">
        <w:t>]</w:t>
      </w:r>
      <w:bookmarkEnd w:id="391"/>
      <w:r w:rsidRPr="006D5EAD">
        <w:tab/>
      </w:r>
      <w:r w:rsidR="00693F07">
        <w:t>RELAX NG home page. http</w:t>
      </w:r>
      <w:r w:rsidR="00693F07" w:rsidRPr="00437352">
        <w:t>s</w:t>
      </w:r>
      <w:r w:rsidR="00693F07">
        <w:t>://relaxng.org/.</w:t>
      </w:r>
    </w:p>
    <w:p w14:paraId="522F6AFC" w14:textId="058F6AD5" w:rsidR="00206A0F" w:rsidRPr="006D5EAD" w:rsidRDefault="00031CC7" w:rsidP="00031CC7">
      <w:pPr>
        <w:pStyle w:val="References"/>
        <w:jc w:val="left"/>
      </w:pPr>
      <w:bookmarkStart w:id="392" w:name="R_ISO_IEC_19757_3_2020"/>
      <w:r w:rsidRPr="006D5EAD">
        <w:t>[</w:t>
      </w:r>
      <w:fldSimple w:instr=" STYLEREF &quot;Heading 8,Annex Heading 1&quot;\l \n \t \* MERGEFORMAT \* MERGEFORMAT ">
        <w:r w:rsidR="002734C6">
          <w:rPr>
            <w:noProof/>
          </w:rPr>
          <w:t>H</w:t>
        </w:r>
      </w:fldSimple>
      <w:fldSimple w:instr=" SEQ ref \s 8 \* MERGEFORMAT ">
        <w:r w:rsidR="002734C6">
          <w:rPr>
            <w:noProof/>
          </w:rPr>
          <w:t>8</w:t>
        </w:r>
      </w:fldSimple>
      <w:r w:rsidRPr="006D5EAD">
        <w:t>]</w:t>
      </w:r>
      <w:bookmarkEnd w:id="392"/>
      <w:r w:rsidRPr="006D5EAD">
        <w:tab/>
      </w:r>
      <w:r w:rsidR="00206A0F">
        <w:rPr>
          <w:i/>
          <w:iCs/>
        </w:rPr>
        <w:t>Information Technology—Document Schema Definition Languages (DSDL)—Part 3: Rule-Based Validation—Schematron</w:t>
      </w:r>
      <w:r w:rsidR="00206A0F">
        <w:t xml:space="preserve">. </w:t>
      </w:r>
      <w:r w:rsidR="00206A0F" w:rsidRPr="00437352">
        <w:t>3rd ed.</w:t>
      </w:r>
      <w:r w:rsidR="00206A0F">
        <w:t xml:space="preserve"> International Standard, ISO/IEC 19757-3:</w:t>
      </w:r>
      <w:r w:rsidR="00206A0F" w:rsidRPr="00437352">
        <w:t>2020</w:t>
      </w:r>
      <w:r w:rsidR="00206A0F">
        <w:t xml:space="preserve">. Geneva: ISO, </w:t>
      </w:r>
      <w:r w:rsidR="00206A0F" w:rsidRPr="00437352">
        <w:t>2020</w:t>
      </w:r>
      <w:r w:rsidR="00206A0F">
        <w:t>.</w:t>
      </w:r>
    </w:p>
    <w:p w14:paraId="0028320C" w14:textId="0A73A42F" w:rsidR="00031CC7" w:rsidRPr="006D5EAD" w:rsidRDefault="00031CC7" w:rsidP="00031CC7">
      <w:pPr>
        <w:pStyle w:val="Notelevel1"/>
      </w:pPr>
      <w:r w:rsidRPr="006D5EAD">
        <w:t>NOTE</w:t>
      </w:r>
      <w:r w:rsidRPr="006D5EAD">
        <w:tab/>
        <w:t>–</w:t>
      </w:r>
      <w:r w:rsidRPr="006D5EAD">
        <w:tab/>
        <w:t xml:space="preserve">Normative references appear in </w:t>
      </w:r>
      <w:r w:rsidRPr="006D5EAD">
        <w:fldChar w:fldCharType="begin"/>
      </w:r>
      <w:r w:rsidRPr="006D5EAD">
        <w:instrText xml:space="preserve"> REF _Ref231883790 \r \h </w:instrText>
      </w:r>
      <w:r w:rsidRPr="006D5EAD">
        <w:fldChar w:fldCharType="separate"/>
      </w:r>
      <w:r w:rsidR="002734C6">
        <w:t>1.6</w:t>
      </w:r>
      <w:r w:rsidRPr="006D5EAD">
        <w:fldChar w:fldCharType="end"/>
      </w:r>
      <w:r w:rsidRPr="006D5EAD">
        <w:t>.</w:t>
      </w:r>
    </w:p>
    <w:p w14:paraId="2114AA70" w14:textId="77777777" w:rsidR="00031CC7" w:rsidRPr="006D5EAD" w:rsidRDefault="00031CC7" w:rsidP="00031CC7"/>
    <w:p w14:paraId="30DB4762"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8"/>
          <w:cols w:space="720"/>
          <w:docGrid w:linePitch="360"/>
        </w:sectPr>
      </w:pPr>
    </w:p>
    <w:p w14:paraId="7C974F72" w14:textId="77777777" w:rsidR="00031CC7" w:rsidRPr="006D5EAD" w:rsidRDefault="00031CC7" w:rsidP="00031CC7">
      <w:pPr>
        <w:sectPr w:rsidR="00031CC7" w:rsidRPr="006D5EAD" w:rsidSect="00AC5696">
          <w:type w:val="continuous"/>
          <w:pgSz w:w="12240" w:h="15840"/>
          <w:pgMar w:top="1440" w:right="1440" w:bottom="1440" w:left="1440" w:header="547" w:footer="547" w:gutter="360"/>
          <w:pgNumType w:start="1" w:chapStyle="8"/>
          <w:cols w:space="720"/>
          <w:docGrid w:linePitch="360"/>
        </w:sectPr>
      </w:pPr>
    </w:p>
    <w:p w14:paraId="332A9C31" w14:textId="77777777" w:rsidR="0028237E" w:rsidRDefault="0028237E" w:rsidP="0028237E"/>
    <w:p w14:paraId="04B6C13F" w14:textId="77777777" w:rsidR="0028237E" w:rsidRDefault="0028237E" w:rsidP="0028237E">
      <w:pPr>
        <w:sectPr w:rsidR="0028237E" w:rsidSect="00AC5696">
          <w:type w:val="continuous"/>
          <w:pgSz w:w="12240" w:h="15840"/>
          <w:pgMar w:top="1440" w:right="1440" w:bottom="1440" w:left="1440" w:header="547" w:footer="547" w:gutter="360"/>
          <w:pgNumType w:start="1" w:chapStyle="8"/>
          <w:cols w:space="720"/>
          <w:docGrid w:linePitch="360"/>
        </w:sectPr>
      </w:pPr>
    </w:p>
    <w:p w14:paraId="72203F43" w14:textId="02377BFA" w:rsidR="0028237E" w:rsidRPr="00437352" w:rsidRDefault="0028237E" w:rsidP="0028237E">
      <w:pPr>
        <w:pStyle w:val="Heading8"/>
      </w:pPr>
      <w:bookmarkStart w:id="393" w:name="_Ref42282662"/>
      <w:bookmarkStart w:id="394" w:name="_Toc47121007"/>
      <w:r w:rsidRPr="00437352">
        <w:br/>
      </w:r>
      <w:r w:rsidRPr="00437352">
        <w:br/>
      </w:r>
      <w:bookmarkStart w:id="395" w:name="I_ICD"/>
      <w:bookmarkStart w:id="396" w:name="_Ref51340628"/>
      <w:bookmarkStart w:id="397" w:name="_Toc51671538"/>
      <w:bookmarkStart w:id="398" w:name="_Toc52185473"/>
      <w:bookmarkStart w:id="399" w:name="_Toc114057162"/>
      <w:bookmarkEnd w:id="395"/>
      <w:r w:rsidR="00F62EBB">
        <w:t>ITEMS FOR AN INTERFACE CONTROL DOCUMENT</w:t>
      </w:r>
      <w:r w:rsidR="00C50F1F">
        <w:t xml:space="preserve"> (ICD)</w:t>
      </w:r>
      <w:r w:rsidRPr="00437352">
        <w:br/>
      </w:r>
      <w:r w:rsidR="001C0A53">
        <w:t> </w:t>
      </w:r>
      <w:r w:rsidRPr="00437352">
        <w:br/>
        <w:t>(INFORMATIVE)</w:t>
      </w:r>
      <w:bookmarkEnd w:id="393"/>
      <w:bookmarkEnd w:id="394"/>
      <w:bookmarkEnd w:id="396"/>
      <w:bookmarkEnd w:id="397"/>
      <w:bookmarkEnd w:id="398"/>
      <w:bookmarkEnd w:id="399"/>
    </w:p>
    <w:p w14:paraId="5A27E214" w14:textId="77777777" w:rsidR="00594BDF" w:rsidRDefault="00594BDF" w:rsidP="0028237E">
      <w:r>
        <w:t xml:space="preserve">This Annex </w:t>
      </w:r>
      <w:r w:rsidRPr="00666F39">
        <w:t>lists a number of items that should be covered in interagency ICDs prior to</w:t>
      </w:r>
      <w:r w:rsidRPr="00666F39">
        <w:br/>
        <w:t>exchanging NDMs on a regular basis. There are some statements in the document</w:t>
      </w:r>
      <w:r w:rsidRPr="00666F39">
        <w:br/>
        <w:t>that refer to the desirability or necessity of such a document; this annex consolidates the</w:t>
      </w:r>
      <w:r w:rsidRPr="00666F39">
        <w:br/>
        <w:t>suggested ICD items in a single list.</w:t>
      </w:r>
    </w:p>
    <w:p w14:paraId="1956D901" w14:textId="77777777" w:rsidR="00C50F1F" w:rsidRDefault="00C50F1F" w:rsidP="00C50F1F">
      <w:pPr>
        <w:numPr>
          <w:ilvl w:val="0"/>
          <w:numId w:val="51"/>
        </w:numPr>
      </w:pPr>
      <w:r w:rsidRPr="006D5EAD">
        <w:t xml:space="preserve">The means of transmission of an XML-formatted NDM between </w:t>
      </w:r>
      <w:r w:rsidRPr="00437352">
        <w:t>exchange participants</w:t>
      </w:r>
      <w:r w:rsidRPr="006D5EAD">
        <w:t xml:space="preserve"> </w:t>
      </w:r>
      <w:r>
        <w:t>(see 1.2)</w:t>
      </w:r>
    </w:p>
    <w:p w14:paraId="33CFB5E2" w14:textId="77777777" w:rsidR="00C50F1F" w:rsidRDefault="00C50F1F" w:rsidP="00C50F1F">
      <w:pPr>
        <w:numPr>
          <w:ilvl w:val="0"/>
          <w:numId w:val="51"/>
        </w:numPr>
      </w:pPr>
      <w:r w:rsidRPr="00437352">
        <w:t>User-defined parameters, if utilized</w:t>
      </w:r>
      <w:r>
        <w:t xml:space="preserve"> (see 4.1</w:t>
      </w:r>
      <w:r w:rsidR="001C4E02">
        <w:t>0</w:t>
      </w:r>
      <w:r>
        <w:t>.1.1)</w:t>
      </w:r>
    </w:p>
    <w:p w14:paraId="4281739F" w14:textId="77777777" w:rsidR="00C50F1F" w:rsidRDefault="00C50F1F" w:rsidP="00C50F1F">
      <w:pPr>
        <w:numPr>
          <w:ilvl w:val="0"/>
          <w:numId w:val="51"/>
        </w:numPr>
      </w:pPr>
      <w:r w:rsidRPr="006D5EAD">
        <w:t xml:space="preserve">Specific information-security interoperability provisions that apply between agencies and other independent users </w:t>
      </w:r>
      <w:r>
        <w:t>(see C.1.11)</w:t>
      </w:r>
    </w:p>
    <w:p w14:paraId="7B3D7067" w14:textId="77777777" w:rsidR="00C50F1F" w:rsidRDefault="00C50F1F" w:rsidP="000F7D45">
      <w:pPr>
        <w:numPr>
          <w:ilvl w:val="0"/>
          <w:numId w:val="51"/>
        </w:numPr>
        <w:sectPr w:rsidR="00C50F1F" w:rsidSect="00AC5696">
          <w:type w:val="continuous"/>
          <w:pgSz w:w="12240" w:h="15840"/>
          <w:pgMar w:top="1440" w:right="1440" w:bottom="1440" w:left="1440" w:header="547" w:footer="547" w:gutter="360"/>
          <w:pgNumType w:start="1" w:chapStyle="8"/>
          <w:cols w:space="720"/>
          <w:docGrid w:linePitch="360"/>
        </w:sectPr>
      </w:pPr>
    </w:p>
    <w:p w14:paraId="7F0E10DB" w14:textId="77777777" w:rsidR="00F62EBB" w:rsidRPr="00437352" w:rsidRDefault="00F62EBB" w:rsidP="00F62EBB">
      <w:pPr>
        <w:pStyle w:val="Heading8"/>
      </w:pPr>
      <w:r w:rsidRPr="00437352">
        <w:br/>
      </w:r>
      <w:r w:rsidRPr="00437352">
        <w:br/>
      </w:r>
      <w:bookmarkStart w:id="400" w:name="J_Changes"/>
      <w:bookmarkStart w:id="401" w:name="_Toc114057163"/>
      <w:bookmarkEnd w:id="400"/>
      <w:r w:rsidRPr="00437352">
        <w:t xml:space="preserve">CHANGES IN NDM/XML </w:t>
      </w:r>
      <w:r w:rsidR="00D95962">
        <w:t>VERSION</w:t>
      </w:r>
      <w:r w:rsidRPr="00437352">
        <w:t xml:space="preserve"> </w:t>
      </w:r>
      <w:r>
        <w:t>3</w:t>
      </w:r>
      <w:r w:rsidRPr="00437352">
        <w:br/>
      </w:r>
      <w:r>
        <w:t> </w:t>
      </w:r>
      <w:r w:rsidRPr="00437352">
        <w:br/>
        <w:t>(INFORMATIVE)</w:t>
      </w:r>
      <w:bookmarkEnd w:id="401"/>
    </w:p>
    <w:p w14:paraId="59A9A20F" w14:textId="6812E7A5" w:rsidR="0028237E" w:rsidRDefault="00C610DE" w:rsidP="0028237E">
      <w:pPr>
        <w:rPr>
          <w:szCs w:val="22"/>
        </w:rPr>
      </w:pPr>
      <w:r>
        <w:rPr>
          <w:szCs w:val="22"/>
        </w:rPr>
        <w:t xml:space="preserve">1. </w:t>
      </w:r>
      <w:r w:rsidR="00BB2618">
        <w:rPr>
          <w:szCs w:val="22"/>
        </w:rPr>
        <w:t>Detailed m</w:t>
      </w:r>
      <w:r w:rsidR="00F62EBB" w:rsidRPr="00437352">
        <w:rPr>
          <w:szCs w:val="22"/>
        </w:rPr>
        <w:t>aterial related to</w:t>
      </w:r>
      <w:r w:rsidR="00BB2618">
        <w:rPr>
          <w:szCs w:val="22"/>
        </w:rPr>
        <w:t xml:space="preserve"> creating XML instantiations of the</w:t>
      </w:r>
      <w:r w:rsidR="00F62EBB" w:rsidRPr="00437352">
        <w:rPr>
          <w:szCs w:val="22"/>
        </w:rPr>
        <w:t xml:space="preserve"> </w:t>
      </w:r>
      <w:r w:rsidR="00AC6E72">
        <w:rPr>
          <w:szCs w:val="22"/>
        </w:rPr>
        <w:t>Orbit Data Messages (ODM)</w:t>
      </w:r>
      <w:r w:rsidR="00F62EBB" w:rsidRPr="00437352">
        <w:rPr>
          <w:szCs w:val="22"/>
        </w:rPr>
        <w:t xml:space="preserve"> has been removed. </w:t>
      </w:r>
      <w:r w:rsidR="00BB2618">
        <w:rPr>
          <w:szCs w:val="22"/>
        </w:rPr>
        <w:t>This material</w:t>
      </w:r>
      <w:r w:rsidR="00F62EBB" w:rsidRPr="00437352">
        <w:rPr>
          <w:szCs w:val="22"/>
        </w:rPr>
        <w:t xml:space="preserve"> is now described in the </w:t>
      </w:r>
      <w:r w:rsidR="00AC6E72">
        <w:rPr>
          <w:szCs w:val="22"/>
        </w:rPr>
        <w:t>O</w:t>
      </w:r>
      <w:r w:rsidR="00F62EBB" w:rsidRPr="00437352">
        <w:rPr>
          <w:szCs w:val="22"/>
        </w:rPr>
        <w:t xml:space="preserve">DM </w:t>
      </w:r>
      <w:r w:rsidR="00D95962">
        <w:rPr>
          <w:szCs w:val="22"/>
        </w:rPr>
        <w:t>version</w:t>
      </w:r>
      <w:r w:rsidR="00F62EBB" w:rsidRPr="00437352">
        <w:rPr>
          <w:szCs w:val="22"/>
        </w:rPr>
        <w:t xml:space="preserve"> </w:t>
      </w:r>
      <w:r w:rsidR="00AC6E72">
        <w:rPr>
          <w:szCs w:val="22"/>
        </w:rPr>
        <w:t>3</w:t>
      </w:r>
      <w:r w:rsidR="00011519">
        <w:rPr>
          <w:szCs w:val="22"/>
        </w:rPr>
        <w:t xml:space="preserve">, </w:t>
      </w:r>
      <w:r w:rsidR="00011519" w:rsidRPr="006D5EAD">
        <w:t xml:space="preserve">reference </w:t>
      </w:r>
      <w:r w:rsidR="00011519" w:rsidRPr="006D5EAD">
        <w:fldChar w:fldCharType="begin"/>
      </w:r>
      <w:r w:rsidR="00011519">
        <w:instrText xml:space="preserve"> REF R_502x0b2OrbitDataMessages \h </w:instrText>
      </w:r>
      <w:r w:rsidR="00011519" w:rsidRPr="006D5EAD">
        <w:fldChar w:fldCharType="separate"/>
      </w:r>
      <w:r w:rsidR="00011519" w:rsidRPr="00BB2618">
        <w:t>[</w:t>
      </w:r>
      <w:r w:rsidR="00011519">
        <w:rPr>
          <w:noProof/>
          <w:spacing w:val="-2"/>
        </w:rPr>
        <w:t>5</w:t>
      </w:r>
      <w:r w:rsidR="00011519" w:rsidRPr="00BB2618">
        <w:t>]</w:t>
      </w:r>
      <w:r w:rsidR="00011519" w:rsidRPr="006D5EAD">
        <w:fldChar w:fldCharType="end"/>
      </w:r>
      <w:r w:rsidR="00F62EBB" w:rsidRPr="00437352">
        <w:rPr>
          <w:szCs w:val="22"/>
        </w:rPr>
        <w:t>.</w:t>
      </w:r>
    </w:p>
    <w:p w14:paraId="5BBB0711" w14:textId="77777777" w:rsidR="00C610DE" w:rsidRDefault="00C610DE" w:rsidP="0028237E">
      <w:pPr>
        <w:rPr>
          <w:szCs w:val="22"/>
        </w:rPr>
      </w:pPr>
      <w:r>
        <w:rPr>
          <w:szCs w:val="22"/>
        </w:rPr>
        <w:t>2. The document annexes have been rearranged relative to the previous version to conform to a guideline developed for all of the CCSDS Navigation Working Group documents.</w:t>
      </w:r>
    </w:p>
    <w:p w14:paraId="310B0D6A" w14:textId="77777777" w:rsidR="00666F39" w:rsidRDefault="00666F39" w:rsidP="0028237E">
      <w:pPr>
        <w:rPr>
          <w:szCs w:val="22"/>
        </w:rPr>
      </w:pPr>
    </w:p>
    <w:p w14:paraId="100E671D" w14:textId="77777777" w:rsidR="00666F39" w:rsidRDefault="00666F39" w:rsidP="0028237E">
      <w:pPr>
        <w:rPr>
          <w:szCs w:val="22"/>
        </w:rPr>
      </w:pPr>
    </w:p>
    <w:p w14:paraId="13968194" w14:textId="77777777" w:rsidR="00666F39" w:rsidRDefault="00666F39" w:rsidP="0028237E">
      <w:pPr>
        <w:rPr>
          <w:szCs w:val="22"/>
        </w:rPr>
      </w:pPr>
    </w:p>
    <w:p w14:paraId="439E0370" w14:textId="77777777" w:rsidR="00914F90" w:rsidRDefault="00914F90" w:rsidP="00914F90">
      <w:pPr>
        <w:autoSpaceDE w:val="0"/>
        <w:autoSpaceDN w:val="0"/>
        <w:adjustRightInd w:val="0"/>
        <w:spacing w:before="0" w:line="240" w:lineRule="auto"/>
        <w:jc w:val="left"/>
        <w:rPr>
          <w:rFonts w:ascii="Segoe UI Symbol" w:hAnsi="Segoe UI Symbol" w:cs="Segoe UI Symbol"/>
          <w:sz w:val="20"/>
        </w:rPr>
      </w:pPr>
    </w:p>
    <w:p w14:paraId="066B3098" w14:textId="7D52806E" w:rsidR="00666F39" w:rsidRDefault="00666F39" w:rsidP="0028237E">
      <w:pPr>
        <w:rPr>
          <w:szCs w:val="22"/>
        </w:rPr>
      </w:pPr>
    </w:p>
    <w:p w14:paraId="6115E7A2" w14:textId="7B5CE4F6" w:rsidR="008A2F0E" w:rsidRDefault="008A2F0E" w:rsidP="0028237E">
      <w:pPr>
        <w:rPr>
          <w:szCs w:val="22"/>
        </w:rPr>
      </w:pPr>
    </w:p>
    <w:p w14:paraId="35C89A45" w14:textId="6BD307EE" w:rsidR="008A2F0E" w:rsidRDefault="008A2F0E" w:rsidP="0028237E">
      <w:pPr>
        <w:rPr>
          <w:szCs w:val="22"/>
        </w:rPr>
      </w:pPr>
    </w:p>
    <w:p w14:paraId="19E41E83" w14:textId="5F73548A" w:rsidR="008A2F0E" w:rsidRDefault="008A2F0E" w:rsidP="0028237E">
      <w:pPr>
        <w:rPr>
          <w:szCs w:val="22"/>
        </w:rPr>
      </w:pPr>
    </w:p>
    <w:p w14:paraId="78C8FBEE" w14:textId="5175D16C" w:rsidR="008A2F0E" w:rsidRDefault="008A2F0E" w:rsidP="0028237E">
      <w:pPr>
        <w:rPr>
          <w:szCs w:val="22"/>
        </w:rPr>
      </w:pPr>
    </w:p>
    <w:p w14:paraId="2FEFEEBB" w14:textId="22A65540" w:rsidR="008A2F0E" w:rsidRDefault="008A2F0E" w:rsidP="0028237E">
      <w:pPr>
        <w:rPr>
          <w:szCs w:val="22"/>
        </w:rPr>
      </w:pPr>
    </w:p>
    <w:p w14:paraId="62213F81" w14:textId="57DE2F7D" w:rsidR="008A2F0E" w:rsidRDefault="008A2F0E" w:rsidP="0028237E">
      <w:pPr>
        <w:rPr>
          <w:szCs w:val="22"/>
        </w:rPr>
      </w:pPr>
    </w:p>
    <w:p w14:paraId="01D0A3D5" w14:textId="3C29D88D" w:rsidR="008A2F0E" w:rsidRDefault="008A2F0E" w:rsidP="0028237E">
      <w:pPr>
        <w:rPr>
          <w:szCs w:val="22"/>
        </w:rPr>
      </w:pPr>
    </w:p>
    <w:p w14:paraId="2C657F94" w14:textId="77777777" w:rsidR="008A2F0E" w:rsidRPr="00AC6E72" w:rsidRDefault="008A2F0E" w:rsidP="00414C04">
      <w:pPr>
        <w:rPr>
          <w:szCs w:val="22"/>
        </w:rPr>
      </w:pPr>
    </w:p>
    <w:sectPr w:rsidR="008A2F0E" w:rsidRPr="00AC6E72" w:rsidSect="00AC5696">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14C2" w14:textId="77777777" w:rsidR="0010774E" w:rsidRDefault="0010774E" w:rsidP="00031CC7">
      <w:pPr>
        <w:spacing w:before="0" w:line="240" w:lineRule="auto"/>
      </w:pPr>
      <w:r>
        <w:separator/>
      </w:r>
    </w:p>
  </w:endnote>
  <w:endnote w:type="continuationSeparator" w:id="0">
    <w:p w14:paraId="0003CCCA" w14:textId="77777777" w:rsidR="0010774E" w:rsidRDefault="0010774E" w:rsidP="00031C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7CCC" w14:textId="77777777" w:rsidR="007B3A04" w:rsidRDefault="007B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ED03" w14:textId="46853A5A" w:rsidR="007B3A04" w:rsidRDefault="00000000">
    <w:pPr>
      <w:pStyle w:val="Footer"/>
    </w:pPr>
    <w:fldSimple w:instr=" DOCPROPERTY  &quot;Document number&quot;  \* MERGEFORMAT ">
      <w:r w:rsidR="00914F90">
        <w:t>CCSDS 505.0-P-2.0.2</w:t>
      </w:r>
    </w:fldSimple>
    <w:r w:rsidR="007B3A04">
      <w:tab/>
      <w:t xml:space="preserve">Page </w:t>
    </w:r>
    <w:r w:rsidR="007B3A04">
      <w:fldChar w:fldCharType="begin"/>
    </w:r>
    <w:r w:rsidR="007B3A04">
      <w:instrText xml:space="preserve"> PAGE   \* MERGEFORMAT </w:instrText>
    </w:r>
    <w:r w:rsidR="007B3A04">
      <w:fldChar w:fldCharType="separate"/>
    </w:r>
    <w:r w:rsidR="009A143A">
      <w:rPr>
        <w:noProof/>
      </w:rPr>
      <w:t>F-1</w:t>
    </w:r>
    <w:r w:rsidR="007B3A04">
      <w:fldChar w:fldCharType="end"/>
    </w:r>
    <w:r w:rsidR="007B3A04">
      <w:tab/>
    </w:r>
    <w:fldSimple w:instr=" DOCPROPERTY  &quot;Issue Date&quot;  \* MERGEFORMAT ">
      <w:r w:rsidR="00914F90">
        <w:t>September 2022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3615" w14:textId="77777777" w:rsidR="007B3A04" w:rsidRDefault="007B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9285" w14:textId="77777777" w:rsidR="0010774E" w:rsidRDefault="0010774E" w:rsidP="00031CC7">
      <w:pPr>
        <w:spacing w:before="0" w:line="240" w:lineRule="auto"/>
      </w:pPr>
      <w:r>
        <w:separator/>
      </w:r>
    </w:p>
  </w:footnote>
  <w:footnote w:type="continuationSeparator" w:id="0">
    <w:p w14:paraId="63661B3C" w14:textId="77777777" w:rsidR="0010774E" w:rsidRDefault="0010774E" w:rsidP="00031CC7">
      <w:pPr>
        <w:spacing w:before="0" w:line="240" w:lineRule="auto"/>
      </w:pPr>
      <w:r>
        <w:continuationSeparator/>
      </w:r>
    </w:p>
  </w:footnote>
  <w:footnote w:id="1">
    <w:p w14:paraId="10793EC8" w14:textId="77777777" w:rsidR="007B3A04" w:rsidRDefault="007B3A04" w:rsidP="00031CC7">
      <w:pPr>
        <w:pStyle w:val="FootnoteText"/>
      </w:pPr>
      <w:r>
        <w:rPr>
          <w:rStyle w:val="FootnoteReference"/>
        </w:rPr>
        <w:footnoteRef/>
      </w:r>
      <w:r>
        <w:t xml:space="preserve"> In this document, ‘Blue Book version’ is synonymous with ‘Blue Book issue’.</w:t>
      </w:r>
    </w:p>
  </w:footnote>
  <w:footnote w:id="2">
    <w:p w14:paraId="166A4923" w14:textId="301166EE" w:rsidR="00057A9B" w:rsidRPr="00437352" w:rsidRDefault="00057A9B" w:rsidP="00057A9B">
      <w:pPr>
        <w:pStyle w:val="FootnoteText"/>
      </w:pPr>
      <w:r w:rsidRPr="00437352">
        <w:rPr>
          <w:rStyle w:val="FootnoteReference"/>
        </w:rPr>
        <w:footnoteRef/>
      </w:r>
      <w:r w:rsidRPr="00437352">
        <w:t xml:space="preserve"> These are the references listed in </w:t>
      </w:r>
      <w:r w:rsidRPr="00437352">
        <w:rPr>
          <w:spacing w:val="-2"/>
        </w:rPr>
        <w:t xml:space="preserve">references </w:t>
      </w:r>
      <w:r w:rsidRPr="00437352">
        <w:rPr>
          <w:spacing w:val="-2"/>
        </w:rPr>
        <w:fldChar w:fldCharType="begin"/>
      </w:r>
      <w:r w:rsidRPr="00437352">
        <w:rPr>
          <w:spacing w:val="-2"/>
        </w:rPr>
        <w:instrText xml:space="preserve"> REF R_504x0b1AttitudeDataMessages \h \* MERGEFORMAT </w:instrText>
      </w:r>
      <w:r w:rsidRPr="00437352">
        <w:rPr>
          <w:spacing w:val="-2"/>
        </w:rPr>
      </w:r>
      <w:r w:rsidRPr="00437352">
        <w:rPr>
          <w:spacing w:val="-2"/>
        </w:rPr>
        <w:fldChar w:fldCharType="separate"/>
      </w:r>
      <w:r w:rsidR="002734C6" w:rsidRPr="006D5EAD">
        <w:t>[</w:t>
      </w:r>
      <w:r w:rsidR="002734C6">
        <w:rPr>
          <w:noProof/>
          <w:spacing w:val="-2"/>
        </w:rPr>
        <w:t>4</w:t>
      </w:r>
      <w:r w:rsidR="002734C6" w:rsidRPr="006D5EAD">
        <w:t>]</w:t>
      </w:r>
      <w:r w:rsidRPr="00437352">
        <w:rPr>
          <w:spacing w:val="-2"/>
        </w:rPr>
        <w:fldChar w:fldCharType="end"/>
      </w:r>
      <w:r w:rsidRPr="00437352">
        <w:rPr>
          <w:spacing w:val="-2"/>
        </w:rPr>
        <w:t>–</w:t>
      </w:r>
      <w:r w:rsidRPr="00437352">
        <w:rPr>
          <w:spacing w:val="-2"/>
        </w:rPr>
        <w:fldChar w:fldCharType="begin"/>
      </w:r>
      <w:r w:rsidRPr="00437352">
        <w:rPr>
          <w:spacing w:val="-2"/>
        </w:rPr>
        <w:instrText xml:space="preserve"> REF R_508x1b1ReentryDataMessage \h </w:instrText>
      </w:r>
      <w:r w:rsidRPr="00437352">
        <w:rPr>
          <w:spacing w:val="-2"/>
        </w:rPr>
      </w:r>
      <w:r w:rsidRPr="00437352">
        <w:rPr>
          <w:spacing w:val="-2"/>
        </w:rPr>
        <w:fldChar w:fldCharType="separate"/>
      </w:r>
      <w:r w:rsidR="002734C6" w:rsidRPr="00437352">
        <w:t>[</w:t>
      </w:r>
      <w:r w:rsidR="002734C6">
        <w:rPr>
          <w:noProof/>
        </w:rPr>
        <w:t>8</w:t>
      </w:r>
      <w:r w:rsidR="002734C6" w:rsidRPr="00437352">
        <w:t>]</w:t>
      </w:r>
      <w:r w:rsidRPr="00437352">
        <w:rPr>
          <w:spacing w:val="-2"/>
        </w:rPr>
        <w:fldChar w:fldCharType="end"/>
      </w:r>
      <w:r w:rsidRPr="00437352">
        <w:t>.</w:t>
      </w:r>
    </w:p>
  </w:footnote>
  <w:footnote w:id="3">
    <w:p w14:paraId="26080001" w14:textId="77777777" w:rsidR="00342E67" w:rsidRDefault="00342E67" w:rsidP="00342E67">
      <w:pPr>
        <w:pStyle w:val="FootnoteText"/>
      </w:pPr>
      <w:r>
        <w:rPr>
          <w:rStyle w:val="FootnoteReference"/>
        </w:rPr>
        <w:footnoteRef/>
      </w:r>
      <w:r>
        <w:t xml:space="preserve"> CCSDS Management Council </w:t>
      </w:r>
      <w:r w:rsidRPr="00B94B2F">
        <w:t>Resolution MC-F02-09</w:t>
      </w:r>
      <w:r>
        <w:t xml:space="preserve"> </w:t>
      </w:r>
      <w:r w:rsidRPr="00B94B2F">
        <w:t xml:space="preserve">directed </w:t>
      </w:r>
      <w:r>
        <w:t>Subp</w:t>
      </w:r>
      <w:r w:rsidRPr="00B94B2F">
        <w:t xml:space="preserve">anel </w:t>
      </w:r>
      <w:r>
        <w:t>P</w:t>
      </w:r>
      <w:r w:rsidRPr="00B94B2F">
        <w:t xml:space="preserve">1J (precursor to Navigation Working Group) to utilize PVL, or preferably XML </w:t>
      </w:r>
      <w:r>
        <w:t>schema language</w:t>
      </w:r>
      <w:r w:rsidRPr="00B94B2F">
        <w:t>, in the CCSDS 502.0-R-2 Orbit Data Messages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2BE0" w14:textId="77777777" w:rsidR="007B3A04" w:rsidRDefault="007B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A213" w14:textId="77777777" w:rsidR="007B3A04" w:rsidRDefault="007B3A04">
    <w:pPr>
      <w:pStyle w:val="Header"/>
    </w:pPr>
    <w:r w:rsidRPr="00E47427">
      <w:t xml:space="preserve">XML </w:t>
    </w:r>
    <w:r>
      <w:t xml:space="preserve">SPECIFICATION </w:t>
    </w:r>
    <w:r w:rsidRPr="00E47427">
      <w:t>FOR NAVIGATION DATA MESSAGES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7698" w14:textId="77777777" w:rsidR="007B3A04" w:rsidRDefault="007B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76E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4037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8C2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162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D808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D62A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CF1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9CB8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CCFB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21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D0284"/>
    <w:multiLevelType w:val="singleLevel"/>
    <w:tmpl w:val="0D3271E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04A7294E"/>
    <w:multiLevelType w:val="multilevel"/>
    <w:tmpl w:val="2D9AB0F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2" w15:restartNumberingAfterBreak="0">
    <w:nsid w:val="05177A1F"/>
    <w:multiLevelType w:val="singleLevel"/>
    <w:tmpl w:val="D94494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06383142"/>
    <w:multiLevelType w:val="singleLevel"/>
    <w:tmpl w:val="8E303BD6"/>
    <w:lvl w:ilvl="0">
      <w:start w:val="1"/>
      <w:numFmt w:val="decimal"/>
      <w:lvlText w:val="%1"/>
      <w:lvlJc w:val="left"/>
      <w:pPr>
        <w:tabs>
          <w:tab w:val="num" w:pos="720"/>
        </w:tabs>
        <w:ind w:left="720" w:hanging="720"/>
      </w:pPr>
    </w:lvl>
  </w:abstractNum>
  <w:abstractNum w:abstractNumId="14" w15:restartNumberingAfterBreak="0">
    <w:nsid w:val="06936163"/>
    <w:multiLevelType w:val="singleLevel"/>
    <w:tmpl w:val="075A718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08C80A0A"/>
    <w:multiLevelType w:val="singleLevel"/>
    <w:tmpl w:val="5C64CCF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15D83DFA"/>
    <w:multiLevelType w:val="singleLevel"/>
    <w:tmpl w:val="DBF01B3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18C73E00"/>
    <w:multiLevelType w:val="singleLevel"/>
    <w:tmpl w:val="CB6A2AFA"/>
    <w:lvl w:ilvl="0">
      <w:start w:val="1"/>
      <w:numFmt w:val="decimal"/>
      <w:lvlText w:val="%1"/>
      <w:lvlJc w:val="left"/>
      <w:pPr>
        <w:tabs>
          <w:tab w:val="num" w:pos="720"/>
        </w:tabs>
        <w:ind w:left="720" w:hanging="720"/>
      </w:pPr>
    </w:lvl>
  </w:abstractNum>
  <w:abstractNum w:abstractNumId="18" w15:restartNumberingAfterBreak="0">
    <w:nsid w:val="1A2E03FD"/>
    <w:multiLevelType w:val="multilevel"/>
    <w:tmpl w:val="035AFA7E"/>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960"/>
        </w:tabs>
        <w:ind w:left="96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9" w15:restartNumberingAfterBreak="0">
    <w:nsid w:val="1A4F0E95"/>
    <w:multiLevelType w:val="hybridMultilevel"/>
    <w:tmpl w:val="425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FB51D5"/>
    <w:multiLevelType w:val="singleLevel"/>
    <w:tmpl w:val="7024A5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203259EE"/>
    <w:multiLevelType w:val="hybridMultilevel"/>
    <w:tmpl w:val="AEE87FC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6E1F77"/>
    <w:multiLevelType w:val="singleLevel"/>
    <w:tmpl w:val="96DA9046"/>
    <w:lvl w:ilvl="0">
      <w:start w:val="1"/>
      <w:numFmt w:val="decimal"/>
      <w:lvlText w:val="%1"/>
      <w:lvlJc w:val="left"/>
      <w:pPr>
        <w:tabs>
          <w:tab w:val="num" w:pos="720"/>
        </w:tabs>
        <w:ind w:left="720" w:hanging="720"/>
      </w:pPr>
    </w:lvl>
  </w:abstractNum>
  <w:abstractNum w:abstractNumId="23" w15:restartNumberingAfterBreak="0">
    <w:nsid w:val="24435320"/>
    <w:multiLevelType w:val="singleLevel"/>
    <w:tmpl w:val="19F4176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24B1478B"/>
    <w:multiLevelType w:val="singleLevel"/>
    <w:tmpl w:val="B1C09B66"/>
    <w:lvl w:ilvl="0">
      <w:start w:val="1"/>
      <w:numFmt w:val="lowerLetter"/>
      <w:lvlText w:val="%1)"/>
      <w:lvlJc w:val="left"/>
      <w:pPr>
        <w:tabs>
          <w:tab w:val="num" w:pos="360"/>
        </w:tabs>
        <w:ind w:left="360" w:hanging="360"/>
      </w:pPr>
    </w:lvl>
  </w:abstractNum>
  <w:abstractNum w:abstractNumId="25" w15:restartNumberingAfterBreak="0">
    <w:nsid w:val="288B155D"/>
    <w:multiLevelType w:val="hybridMultilevel"/>
    <w:tmpl w:val="6AF2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F1D65"/>
    <w:multiLevelType w:val="singleLevel"/>
    <w:tmpl w:val="60B43526"/>
    <w:lvl w:ilvl="0">
      <w:start w:val="1"/>
      <w:numFmt w:val="decimal"/>
      <w:lvlText w:val="%1"/>
      <w:lvlJc w:val="left"/>
      <w:pPr>
        <w:tabs>
          <w:tab w:val="num" w:pos="720"/>
        </w:tabs>
        <w:ind w:left="720" w:hanging="720"/>
      </w:pPr>
    </w:lvl>
  </w:abstractNum>
  <w:abstractNum w:abstractNumId="27" w15:restartNumberingAfterBreak="0">
    <w:nsid w:val="31030F81"/>
    <w:multiLevelType w:val="hybridMultilevel"/>
    <w:tmpl w:val="D442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30" w15:restartNumberingAfterBreak="0">
    <w:nsid w:val="35814A02"/>
    <w:multiLevelType w:val="hybridMultilevel"/>
    <w:tmpl w:val="FC8889B8"/>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257D40"/>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463D494F"/>
    <w:multiLevelType w:val="singleLevel"/>
    <w:tmpl w:val="3B22DCA6"/>
    <w:lvl w:ilvl="0">
      <w:start w:val="1"/>
      <w:numFmt w:val="lowerLetter"/>
      <w:lvlText w:val="%1)"/>
      <w:lvlJc w:val="left"/>
      <w:pPr>
        <w:tabs>
          <w:tab w:val="num" w:pos="360"/>
        </w:tabs>
        <w:ind w:left="360" w:hanging="360"/>
      </w:pPr>
    </w:lvl>
  </w:abstractNum>
  <w:abstractNum w:abstractNumId="33" w15:restartNumberingAfterBreak="0">
    <w:nsid w:val="46B3750A"/>
    <w:multiLevelType w:val="singleLevel"/>
    <w:tmpl w:val="9B8E40B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4CA066A9"/>
    <w:multiLevelType w:val="hybridMultilevel"/>
    <w:tmpl w:val="4C5A813C"/>
    <w:lvl w:ilvl="0" w:tplc="B1C09B6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F5AB7"/>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4F787104"/>
    <w:multiLevelType w:val="singleLevel"/>
    <w:tmpl w:val="10FABB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580336F9"/>
    <w:multiLevelType w:val="hybridMultilevel"/>
    <w:tmpl w:val="3912C142"/>
    <w:lvl w:ilvl="0" w:tplc="FFFFFFFF">
      <w:start w:val="1"/>
      <w:numFmt w:val="decimal"/>
      <w:lvlText w:val="%1"/>
      <w:lvlJc w:val="left"/>
      <w:pPr>
        <w:tabs>
          <w:tab w:val="num" w:pos="720"/>
        </w:tabs>
        <w:ind w:left="720" w:hanging="72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D6418B"/>
    <w:multiLevelType w:val="singleLevel"/>
    <w:tmpl w:val="92D685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5A460645"/>
    <w:multiLevelType w:val="singleLevel"/>
    <w:tmpl w:val="597ECA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5BD075D0"/>
    <w:multiLevelType w:val="singleLevel"/>
    <w:tmpl w:val="A240F2AE"/>
    <w:lvl w:ilvl="0">
      <w:start w:val="1"/>
      <w:numFmt w:val="decimal"/>
      <w:lvlText w:val="%1"/>
      <w:lvlJc w:val="left"/>
      <w:pPr>
        <w:tabs>
          <w:tab w:val="num" w:pos="720"/>
        </w:tabs>
        <w:ind w:left="720" w:hanging="720"/>
      </w:pPr>
    </w:lvl>
  </w:abstractNum>
  <w:abstractNum w:abstractNumId="41" w15:restartNumberingAfterBreak="0">
    <w:nsid w:val="5E0D52D0"/>
    <w:multiLevelType w:val="singleLevel"/>
    <w:tmpl w:val="76D2D9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15:restartNumberingAfterBreak="0">
    <w:nsid w:val="5FBC72FF"/>
    <w:multiLevelType w:val="singleLevel"/>
    <w:tmpl w:val="8ECC98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3" w15:restartNumberingAfterBreak="0">
    <w:nsid w:val="65460577"/>
    <w:multiLevelType w:val="singleLevel"/>
    <w:tmpl w:val="208033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15:restartNumberingAfterBreak="0">
    <w:nsid w:val="656B18F4"/>
    <w:multiLevelType w:val="singleLevel"/>
    <w:tmpl w:val="2BFAA4F4"/>
    <w:lvl w:ilvl="0">
      <w:start w:val="1"/>
      <w:numFmt w:val="decimal"/>
      <w:lvlText w:val="%1"/>
      <w:lvlJc w:val="left"/>
      <w:pPr>
        <w:tabs>
          <w:tab w:val="num" w:pos="720"/>
        </w:tabs>
        <w:ind w:left="720" w:hanging="720"/>
      </w:pPr>
    </w:lvl>
  </w:abstractNum>
  <w:abstractNum w:abstractNumId="45" w15:restartNumberingAfterBreak="0">
    <w:nsid w:val="67AC7249"/>
    <w:multiLevelType w:val="singleLevel"/>
    <w:tmpl w:val="B218EE38"/>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6" w15:restartNumberingAfterBreak="0">
    <w:nsid w:val="6B3B7CF4"/>
    <w:multiLevelType w:val="singleLevel"/>
    <w:tmpl w:val="7A9ACF9A"/>
    <w:lvl w:ilvl="0">
      <w:start w:val="1"/>
      <w:numFmt w:val="decimal"/>
      <w:lvlText w:val="%1"/>
      <w:lvlJc w:val="left"/>
      <w:pPr>
        <w:tabs>
          <w:tab w:val="num" w:pos="720"/>
        </w:tabs>
        <w:ind w:left="720" w:hanging="720"/>
      </w:pPr>
    </w:lvl>
  </w:abstractNum>
  <w:abstractNum w:abstractNumId="47" w15:restartNumberingAfterBreak="0">
    <w:nsid w:val="71686AA4"/>
    <w:multiLevelType w:val="singleLevel"/>
    <w:tmpl w:val="3440F9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9" w15:restartNumberingAfterBreak="0">
    <w:nsid w:val="732770A8"/>
    <w:multiLevelType w:val="singleLevel"/>
    <w:tmpl w:val="8A64C7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0" w15:restartNumberingAfterBreak="0">
    <w:nsid w:val="7D1F6073"/>
    <w:multiLevelType w:val="hybridMultilevel"/>
    <w:tmpl w:val="AA36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8D1AEC"/>
    <w:multiLevelType w:val="singleLevel"/>
    <w:tmpl w:val="901645B0"/>
    <w:lvl w:ilvl="0">
      <w:start w:val="1"/>
      <w:numFmt w:val="bullet"/>
      <w:lvlText w:val="–"/>
      <w:lvlJc w:val="left"/>
      <w:pPr>
        <w:tabs>
          <w:tab w:val="num" w:pos="360"/>
        </w:tabs>
        <w:ind w:left="360" w:hanging="360"/>
      </w:pPr>
      <w:rPr>
        <w:rFonts w:ascii="Times New Roman" w:hAnsi="Times New Roman" w:cs="Times New Roman" w:hint="default"/>
      </w:rPr>
    </w:lvl>
  </w:abstractNum>
  <w:num w:numId="1" w16cid:durableId="1488280984">
    <w:abstractNumId w:val="11"/>
  </w:num>
  <w:num w:numId="2" w16cid:durableId="1441802386">
    <w:abstractNumId w:val="18"/>
  </w:num>
  <w:num w:numId="3" w16cid:durableId="738866540">
    <w:abstractNumId w:val="24"/>
  </w:num>
  <w:num w:numId="4" w16cid:durableId="897740421">
    <w:abstractNumId w:val="31"/>
  </w:num>
  <w:num w:numId="5" w16cid:durableId="1056851840">
    <w:abstractNumId w:val="35"/>
  </w:num>
  <w:num w:numId="6" w16cid:durableId="813911647">
    <w:abstractNumId w:val="10"/>
  </w:num>
  <w:num w:numId="7" w16cid:durableId="1437368184">
    <w:abstractNumId w:val="38"/>
  </w:num>
  <w:num w:numId="8" w16cid:durableId="2078088052">
    <w:abstractNumId w:val="45"/>
  </w:num>
  <w:num w:numId="9" w16cid:durableId="1513765826">
    <w:abstractNumId w:val="15"/>
  </w:num>
  <w:num w:numId="10" w16cid:durableId="1018236018">
    <w:abstractNumId w:val="37"/>
  </w:num>
  <w:num w:numId="11" w16cid:durableId="607155092">
    <w:abstractNumId w:val="30"/>
  </w:num>
  <w:num w:numId="12" w16cid:durableId="1413624269">
    <w:abstractNumId w:val="21"/>
  </w:num>
  <w:num w:numId="13" w16cid:durableId="1250191293">
    <w:abstractNumId w:val="34"/>
  </w:num>
  <w:num w:numId="14" w16cid:durableId="290327601">
    <w:abstractNumId w:val="22"/>
  </w:num>
  <w:num w:numId="15" w16cid:durableId="1404376452">
    <w:abstractNumId w:val="32"/>
  </w:num>
  <w:num w:numId="16" w16cid:durableId="227501748">
    <w:abstractNumId w:val="26"/>
  </w:num>
  <w:num w:numId="17" w16cid:durableId="1415664880">
    <w:abstractNumId w:val="44"/>
  </w:num>
  <w:num w:numId="18" w16cid:durableId="1244994137">
    <w:abstractNumId w:val="28"/>
  </w:num>
  <w:num w:numId="19" w16cid:durableId="2062827288">
    <w:abstractNumId w:val="48"/>
  </w:num>
  <w:num w:numId="20" w16cid:durableId="1276213245">
    <w:abstractNumId w:val="41"/>
  </w:num>
  <w:num w:numId="21" w16cid:durableId="57554190">
    <w:abstractNumId w:val="20"/>
  </w:num>
  <w:num w:numId="22" w16cid:durableId="239369985">
    <w:abstractNumId w:val="14"/>
  </w:num>
  <w:num w:numId="23" w16cid:durableId="723799118">
    <w:abstractNumId w:val="51"/>
  </w:num>
  <w:num w:numId="24" w16cid:durableId="446003972">
    <w:abstractNumId w:val="16"/>
  </w:num>
  <w:num w:numId="25" w16cid:durableId="603541928">
    <w:abstractNumId w:val="23"/>
  </w:num>
  <w:num w:numId="26" w16cid:durableId="1881474104">
    <w:abstractNumId w:val="40"/>
  </w:num>
  <w:num w:numId="27" w16cid:durableId="2020502973">
    <w:abstractNumId w:val="13"/>
  </w:num>
  <w:num w:numId="28" w16cid:durableId="905846593">
    <w:abstractNumId w:val="17"/>
  </w:num>
  <w:num w:numId="29" w16cid:durableId="1026832448">
    <w:abstractNumId w:val="25"/>
  </w:num>
  <w:num w:numId="30" w16cid:durableId="484008951">
    <w:abstractNumId w:val="43"/>
  </w:num>
  <w:num w:numId="31" w16cid:durableId="1252549266">
    <w:abstractNumId w:val="47"/>
  </w:num>
  <w:num w:numId="32" w16cid:durableId="1415544758">
    <w:abstractNumId w:val="12"/>
  </w:num>
  <w:num w:numId="33" w16cid:durableId="772747718">
    <w:abstractNumId w:val="33"/>
  </w:num>
  <w:num w:numId="34" w16cid:durableId="764880255">
    <w:abstractNumId w:val="29"/>
  </w:num>
  <w:num w:numId="35" w16cid:durableId="896085480">
    <w:abstractNumId w:val="19"/>
  </w:num>
  <w:num w:numId="36" w16cid:durableId="1215895309">
    <w:abstractNumId w:val="36"/>
  </w:num>
  <w:num w:numId="37" w16cid:durableId="43843957">
    <w:abstractNumId w:val="42"/>
  </w:num>
  <w:num w:numId="38" w16cid:durableId="232931867">
    <w:abstractNumId w:val="9"/>
  </w:num>
  <w:num w:numId="39" w16cid:durableId="1525513890">
    <w:abstractNumId w:val="7"/>
  </w:num>
  <w:num w:numId="40" w16cid:durableId="1507553687">
    <w:abstractNumId w:val="6"/>
  </w:num>
  <w:num w:numId="41" w16cid:durableId="1819227976">
    <w:abstractNumId w:val="5"/>
  </w:num>
  <w:num w:numId="42" w16cid:durableId="1952397866">
    <w:abstractNumId w:val="4"/>
  </w:num>
  <w:num w:numId="43" w16cid:durableId="648704078">
    <w:abstractNumId w:val="8"/>
  </w:num>
  <w:num w:numId="44" w16cid:durableId="642850655">
    <w:abstractNumId w:val="3"/>
  </w:num>
  <w:num w:numId="45" w16cid:durableId="654458728">
    <w:abstractNumId w:val="2"/>
  </w:num>
  <w:num w:numId="46" w16cid:durableId="949778587">
    <w:abstractNumId w:val="1"/>
  </w:num>
  <w:num w:numId="47" w16cid:durableId="866525968">
    <w:abstractNumId w:val="0"/>
  </w:num>
  <w:num w:numId="48" w16cid:durableId="1231039442">
    <w:abstractNumId w:val="49"/>
  </w:num>
  <w:num w:numId="49" w16cid:durableId="1334190154">
    <w:abstractNumId w:val="39"/>
  </w:num>
  <w:num w:numId="50" w16cid:durableId="1572277957">
    <w:abstractNumId w:val="46"/>
  </w:num>
  <w:num w:numId="51" w16cid:durableId="1132404875">
    <w:abstractNumId w:val="27"/>
  </w:num>
  <w:num w:numId="52" w16cid:durableId="1004477985">
    <w:abstractNumId w:val="11"/>
  </w:num>
  <w:num w:numId="53" w16cid:durableId="118106248">
    <w:abstractNumId w:val="11"/>
  </w:num>
  <w:num w:numId="54" w16cid:durableId="1775708212">
    <w:abstractNumId w:val="50"/>
  </w:num>
  <w:num w:numId="55" w16cid:durableId="231277597">
    <w:abstractNumId w:val="18"/>
  </w:num>
  <w:num w:numId="56" w16cid:durableId="294800299">
    <w:abstractNumId w:val="18"/>
  </w:num>
  <w:num w:numId="57" w16cid:durableId="1194228904">
    <w:abstractNumId w:val="18"/>
  </w:num>
  <w:num w:numId="58" w16cid:durableId="92938936">
    <w:abstractNumId w:val="18"/>
  </w:num>
  <w:num w:numId="59" w16cid:durableId="1736933139">
    <w:abstractNumId w:val="18"/>
  </w:num>
  <w:num w:numId="60" w16cid:durableId="1728604080">
    <w:abstractNumId w:val="18"/>
  </w:num>
  <w:num w:numId="61" w16cid:durableId="867641116">
    <w:abstractNumId w:val="18"/>
  </w:num>
  <w:num w:numId="62" w16cid:durableId="1925992958">
    <w:abstractNumId w:val="18"/>
  </w:num>
  <w:num w:numId="63" w16cid:durableId="2079395708">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2"/>
  <w:mirrorMargi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W" w:val="10/25/2021 david.s.berry@jpl.nasa.gov"/>
  </w:docVars>
  <w:rsids>
    <w:rsidRoot w:val="00031CC7"/>
    <w:rsid w:val="00006D57"/>
    <w:rsid w:val="00011519"/>
    <w:rsid w:val="000152D7"/>
    <w:rsid w:val="00031CC7"/>
    <w:rsid w:val="0003572C"/>
    <w:rsid w:val="00050E74"/>
    <w:rsid w:val="000510A5"/>
    <w:rsid w:val="00052189"/>
    <w:rsid w:val="00052291"/>
    <w:rsid w:val="00056554"/>
    <w:rsid w:val="00056ACB"/>
    <w:rsid w:val="00057A9B"/>
    <w:rsid w:val="00060275"/>
    <w:rsid w:val="000613C0"/>
    <w:rsid w:val="00062C4C"/>
    <w:rsid w:val="000632CF"/>
    <w:rsid w:val="00070B1E"/>
    <w:rsid w:val="00071E95"/>
    <w:rsid w:val="00073EFB"/>
    <w:rsid w:val="00074BDD"/>
    <w:rsid w:val="00076584"/>
    <w:rsid w:val="0007760F"/>
    <w:rsid w:val="0008269C"/>
    <w:rsid w:val="00082A00"/>
    <w:rsid w:val="00082E75"/>
    <w:rsid w:val="00083203"/>
    <w:rsid w:val="00084557"/>
    <w:rsid w:val="00084CCA"/>
    <w:rsid w:val="000918C6"/>
    <w:rsid w:val="00093849"/>
    <w:rsid w:val="00093D33"/>
    <w:rsid w:val="00096FB6"/>
    <w:rsid w:val="000C3372"/>
    <w:rsid w:val="000C5611"/>
    <w:rsid w:val="000D1F7B"/>
    <w:rsid w:val="000D3A1F"/>
    <w:rsid w:val="000E0061"/>
    <w:rsid w:val="000F384E"/>
    <w:rsid w:val="000F3C3C"/>
    <w:rsid w:val="000F4EA8"/>
    <w:rsid w:val="000F5FEC"/>
    <w:rsid w:val="000F7D45"/>
    <w:rsid w:val="00102C8F"/>
    <w:rsid w:val="00104943"/>
    <w:rsid w:val="00105AE2"/>
    <w:rsid w:val="0010774E"/>
    <w:rsid w:val="001161C5"/>
    <w:rsid w:val="00123B62"/>
    <w:rsid w:val="00124018"/>
    <w:rsid w:val="0012426C"/>
    <w:rsid w:val="00125568"/>
    <w:rsid w:val="00130389"/>
    <w:rsid w:val="0013309C"/>
    <w:rsid w:val="001335C1"/>
    <w:rsid w:val="00141DCE"/>
    <w:rsid w:val="00156687"/>
    <w:rsid w:val="00157654"/>
    <w:rsid w:val="0016321C"/>
    <w:rsid w:val="00164386"/>
    <w:rsid w:val="00166008"/>
    <w:rsid w:val="00172882"/>
    <w:rsid w:val="0017320C"/>
    <w:rsid w:val="0017447D"/>
    <w:rsid w:val="0017484B"/>
    <w:rsid w:val="0017566B"/>
    <w:rsid w:val="00183306"/>
    <w:rsid w:val="00191A4C"/>
    <w:rsid w:val="00197784"/>
    <w:rsid w:val="001A4CE0"/>
    <w:rsid w:val="001A4F43"/>
    <w:rsid w:val="001B05F3"/>
    <w:rsid w:val="001B130C"/>
    <w:rsid w:val="001C0A53"/>
    <w:rsid w:val="001C22DC"/>
    <w:rsid w:val="001C354D"/>
    <w:rsid w:val="001C4AE5"/>
    <w:rsid w:val="001C4E02"/>
    <w:rsid w:val="001C590B"/>
    <w:rsid w:val="001D2D65"/>
    <w:rsid w:val="001E08A2"/>
    <w:rsid w:val="001E209E"/>
    <w:rsid w:val="001E36BB"/>
    <w:rsid w:val="001E4D15"/>
    <w:rsid w:val="001E500E"/>
    <w:rsid w:val="001F4BCF"/>
    <w:rsid w:val="001F7C11"/>
    <w:rsid w:val="00206A0F"/>
    <w:rsid w:val="00214F38"/>
    <w:rsid w:val="002401C2"/>
    <w:rsid w:val="00247F7A"/>
    <w:rsid w:val="00262B72"/>
    <w:rsid w:val="002634CD"/>
    <w:rsid w:val="00264EF6"/>
    <w:rsid w:val="002667F9"/>
    <w:rsid w:val="002734C6"/>
    <w:rsid w:val="002775E2"/>
    <w:rsid w:val="0027799E"/>
    <w:rsid w:val="0028237E"/>
    <w:rsid w:val="00287848"/>
    <w:rsid w:val="002A0947"/>
    <w:rsid w:val="002A50BA"/>
    <w:rsid w:val="002B11EA"/>
    <w:rsid w:val="002B3864"/>
    <w:rsid w:val="002B5DD6"/>
    <w:rsid w:val="002B6F8F"/>
    <w:rsid w:val="002C782F"/>
    <w:rsid w:val="002D3C0E"/>
    <w:rsid w:val="002E0369"/>
    <w:rsid w:val="002E1D1A"/>
    <w:rsid w:val="002E2CF8"/>
    <w:rsid w:val="002F2345"/>
    <w:rsid w:val="002F4244"/>
    <w:rsid w:val="002F5AE8"/>
    <w:rsid w:val="00303265"/>
    <w:rsid w:val="00306A2C"/>
    <w:rsid w:val="003102F7"/>
    <w:rsid w:val="00317F9E"/>
    <w:rsid w:val="00320084"/>
    <w:rsid w:val="00321DEC"/>
    <w:rsid w:val="003251A0"/>
    <w:rsid w:val="003306EC"/>
    <w:rsid w:val="00331ED0"/>
    <w:rsid w:val="003351C0"/>
    <w:rsid w:val="00337CFF"/>
    <w:rsid w:val="00341ADE"/>
    <w:rsid w:val="00342E67"/>
    <w:rsid w:val="00343A0E"/>
    <w:rsid w:val="0034555A"/>
    <w:rsid w:val="003459BF"/>
    <w:rsid w:val="00353C55"/>
    <w:rsid w:val="0036215E"/>
    <w:rsid w:val="003643EA"/>
    <w:rsid w:val="00366A2B"/>
    <w:rsid w:val="00381D76"/>
    <w:rsid w:val="0038591B"/>
    <w:rsid w:val="00394463"/>
    <w:rsid w:val="00396874"/>
    <w:rsid w:val="003B0B37"/>
    <w:rsid w:val="003B55C8"/>
    <w:rsid w:val="003B634F"/>
    <w:rsid w:val="003B7E2C"/>
    <w:rsid w:val="003C00E1"/>
    <w:rsid w:val="003C5688"/>
    <w:rsid w:val="003D1F80"/>
    <w:rsid w:val="003D25C7"/>
    <w:rsid w:val="003E2316"/>
    <w:rsid w:val="003E4765"/>
    <w:rsid w:val="003F05EB"/>
    <w:rsid w:val="003F06DF"/>
    <w:rsid w:val="003F28DC"/>
    <w:rsid w:val="003F3EA9"/>
    <w:rsid w:val="00403D01"/>
    <w:rsid w:val="004059F3"/>
    <w:rsid w:val="00405F8A"/>
    <w:rsid w:val="00410F1F"/>
    <w:rsid w:val="00414C04"/>
    <w:rsid w:val="00414C3E"/>
    <w:rsid w:val="00417491"/>
    <w:rsid w:val="00422608"/>
    <w:rsid w:val="004239B3"/>
    <w:rsid w:val="004243CC"/>
    <w:rsid w:val="00427F3B"/>
    <w:rsid w:val="004333B2"/>
    <w:rsid w:val="00435162"/>
    <w:rsid w:val="00437352"/>
    <w:rsid w:val="0044280D"/>
    <w:rsid w:val="00443322"/>
    <w:rsid w:val="0045050F"/>
    <w:rsid w:val="00452248"/>
    <w:rsid w:val="004532FD"/>
    <w:rsid w:val="004548B9"/>
    <w:rsid w:val="00457138"/>
    <w:rsid w:val="004576A1"/>
    <w:rsid w:val="0047649C"/>
    <w:rsid w:val="00480364"/>
    <w:rsid w:val="00480C34"/>
    <w:rsid w:val="00480C56"/>
    <w:rsid w:val="00484D9F"/>
    <w:rsid w:val="004853BB"/>
    <w:rsid w:val="0049298F"/>
    <w:rsid w:val="004A1245"/>
    <w:rsid w:val="004A46DF"/>
    <w:rsid w:val="004A591F"/>
    <w:rsid w:val="004B1B30"/>
    <w:rsid w:val="004C0F43"/>
    <w:rsid w:val="004C5CCB"/>
    <w:rsid w:val="004C60CE"/>
    <w:rsid w:val="004D3150"/>
    <w:rsid w:val="004D73CB"/>
    <w:rsid w:val="004D750F"/>
    <w:rsid w:val="004E34E9"/>
    <w:rsid w:val="004E4E44"/>
    <w:rsid w:val="004E7E3A"/>
    <w:rsid w:val="004F0E87"/>
    <w:rsid w:val="004F3F26"/>
    <w:rsid w:val="004F61D1"/>
    <w:rsid w:val="004F73DF"/>
    <w:rsid w:val="0050092B"/>
    <w:rsid w:val="0050399A"/>
    <w:rsid w:val="00503E81"/>
    <w:rsid w:val="005125E3"/>
    <w:rsid w:val="00513265"/>
    <w:rsid w:val="00514C52"/>
    <w:rsid w:val="005152BE"/>
    <w:rsid w:val="00515F05"/>
    <w:rsid w:val="005200B2"/>
    <w:rsid w:val="005222F2"/>
    <w:rsid w:val="00524071"/>
    <w:rsid w:val="005247E5"/>
    <w:rsid w:val="0052544F"/>
    <w:rsid w:val="00530E88"/>
    <w:rsid w:val="00536929"/>
    <w:rsid w:val="00536A72"/>
    <w:rsid w:val="00540DB9"/>
    <w:rsid w:val="00540F95"/>
    <w:rsid w:val="00544F1A"/>
    <w:rsid w:val="00547333"/>
    <w:rsid w:val="00547372"/>
    <w:rsid w:val="00547B8C"/>
    <w:rsid w:val="00552953"/>
    <w:rsid w:val="00557D1C"/>
    <w:rsid w:val="00566C8C"/>
    <w:rsid w:val="0057129F"/>
    <w:rsid w:val="00571A55"/>
    <w:rsid w:val="005729F0"/>
    <w:rsid w:val="00573F19"/>
    <w:rsid w:val="005741B1"/>
    <w:rsid w:val="00583308"/>
    <w:rsid w:val="0058415A"/>
    <w:rsid w:val="00585353"/>
    <w:rsid w:val="00587362"/>
    <w:rsid w:val="00592437"/>
    <w:rsid w:val="00593A9D"/>
    <w:rsid w:val="00594BDF"/>
    <w:rsid w:val="005A1026"/>
    <w:rsid w:val="005A10BE"/>
    <w:rsid w:val="005A36DC"/>
    <w:rsid w:val="005A48A0"/>
    <w:rsid w:val="005A5586"/>
    <w:rsid w:val="005B341C"/>
    <w:rsid w:val="005C3EB1"/>
    <w:rsid w:val="005D3AC7"/>
    <w:rsid w:val="005D5D41"/>
    <w:rsid w:val="005E0FFD"/>
    <w:rsid w:val="005E1524"/>
    <w:rsid w:val="005E323A"/>
    <w:rsid w:val="005E48D3"/>
    <w:rsid w:val="005E752B"/>
    <w:rsid w:val="005F7E9D"/>
    <w:rsid w:val="006033CC"/>
    <w:rsid w:val="00606054"/>
    <w:rsid w:val="00611FAA"/>
    <w:rsid w:val="0062361C"/>
    <w:rsid w:val="00624DD3"/>
    <w:rsid w:val="00626B1E"/>
    <w:rsid w:val="00626C1C"/>
    <w:rsid w:val="00631A00"/>
    <w:rsid w:val="00632EFD"/>
    <w:rsid w:val="006331C8"/>
    <w:rsid w:val="00633F10"/>
    <w:rsid w:val="00635AFC"/>
    <w:rsid w:val="00640997"/>
    <w:rsid w:val="00640A82"/>
    <w:rsid w:val="0064353A"/>
    <w:rsid w:val="00644206"/>
    <w:rsid w:val="00644935"/>
    <w:rsid w:val="00646C5D"/>
    <w:rsid w:val="00647D90"/>
    <w:rsid w:val="00650400"/>
    <w:rsid w:val="006523A2"/>
    <w:rsid w:val="00652D80"/>
    <w:rsid w:val="00657BA9"/>
    <w:rsid w:val="00657E1A"/>
    <w:rsid w:val="00666523"/>
    <w:rsid w:val="00666F39"/>
    <w:rsid w:val="00671573"/>
    <w:rsid w:val="00674678"/>
    <w:rsid w:val="00687619"/>
    <w:rsid w:val="00693F07"/>
    <w:rsid w:val="0069414A"/>
    <w:rsid w:val="00695972"/>
    <w:rsid w:val="006A0C54"/>
    <w:rsid w:val="006A123D"/>
    <w:rsid w:val="006A3097"/>
    <w:rsid w:val="006A3BA2"/>
    <w:rsid w:val="006A7368"/>
    <w:rsid w:val="006B0BB3"/>
    <w:rsid w:val="006B552B"/>
    <w:rsid w:val="006C3E07"/>
    <w:rsid w:val="006C53F0"/>
    <w:rsid w:val="006C5B46"/>
    <w:rsid w:val="006C5CD5"/>
    <w:rsid w:val="006C6DF1"/>
    <w:rsid w:val="006D30AA"/>
    <w:rsid w:val="006D5E0D"/>
    <w:rsid w:val="006D5EAD"/>
    <w:rsid w:val="006D5FDD"/>
    <w:rsid w:val="006D6776"/>
    <w:rsid w:val="006E0C22"/>
    <w:rsid w:val="006E382A"/>
    <w:rsid w:val="006E6ABA"/>
    <w:rsid w:val="006E6BBA"/>
    <w:rsid w:val="006E7FE8"/>
    <w:rsid w:val="006F44C1"/>
    <w:rsid w:val="0070038D"/>
    <w:rsid w:val="00701BE5"/>
    <w:rsid w:val="007027E4"/>
    <w:rsid w:val="00707BD0"/>
    <w:rsid w:val="00722089"/>
    <w:rsid w:val="0072228C"/>
    <w:rsid w:val="00731986"/>
    <w:rsid w:val="00731D9B"/>
    <w:rsid w:val="007375EA"/>
    <w:rsid w:val="00737EE8"/>
    <w:rsid w:val="00744B96"/>
    <w:rsid w:val="00753A06"/>
    <w:rsid w:val="00761531"/>
    <w:rsid w:val="0076194A"/>
    <w:rsid w:val="007674A0"/>
    <w:rsid w:val="0077098D"/>
    <w:rsid w:val="00776287"/>
    <w:rsid w:val="0077647A"/>
    <w:rsid w:val="007767C2"/>
    <w:rsid w:val="00784812"/>
    <w:rsid w:val="0078629E"/>
    <w:rsid w:val="00786DD4"/>
    <w:rsid w:val="00787268"/>
    <w:rsid w:val="007925C1"/>
    <w:rsid w:val="0079364C"/>
    <w:rsid w:val="007A08B1"/>
    <w:rsid w:val="007B3A04"/>
    <w:rsid w:val="007B40F4"/>
    <w:rsid w:val="007B64A5"/>
    <w:rsid w:val="007B6FBF"/>
    <w:rsid w:val="007C03C0"/>
    <w:rsid w:val="007C03D1"/>
    <w:rsid w:val="007C16CD"/>
    <w:rsid w:val="007C1B6B"/>
    <w:rsid w:val="007C24AA"/>
    <w:rsid w:val="007C44B4"/>
    <w:rsid w:val="007C7F99"/>
    <w:rsid w:val="007D1895"/>
    <w:rsid w:val="007D38C6"/>
    <w:rsid w:val="007E6805"/>
    <w:rsid w:val="007F055F"/>
    <w:rsid w:val="007F1A41"/>
    <w:rsid w:val="007F23E7"/>
    <w:rsid w:val="007F43F8"/>
    <w:rsid w:val="007F70A9"/>
    <w:rsid w:val="0080581B"/>
    <w:rsid w:val="008209B5"/>
    <w:rsid w:val="008215C6"/>
    <w:rsid w:val="00834369"/>
    <w:rsid w:val="00835520"/>
    <w:rsid w:val="008367EA"/>
    <w:rsid w:val="00840FE7"/>
    <w:rsid w:val="00841129"/>
    <w:rsid w:val="008428F2"/>
    <w:rsid w:val="00843C34"/>
    <w:rsid w:val="0084595E"/>
    <w:rsid w:val="00852D24"/>
    <w:rsid w:val="008538B5"/>
    <w:rsid w:val="008601C1"/>
    <w:rsid w:val="008626AC"/>
    <w:rsid w:val="00864E1D"/>
    <w:rsid w:val="00866ABC"/>
    <w:rsid w:val="00873129"/>
    <w:rsid w:val="008819D0"/>
    <w:rsid w:val="00883BCF"/>
    <w:rsid w:val="00885511"/>
    <w:rsid w:val="00887734"/>
    <w:rsid w:val="008938F2"/>
    <w:rsid w:val="008A2F0E"/>
    <w:rsid w:val="008A56A0"/>
    <w:rsid w:val="008B1DC9"/>
    <w:rsid w:val="008B69AC"/>
    <w:rsid w:val="008C3742"/>
    <w:rsid w:val="008D6289"/>
    <w:rsid w:val="008E0799"/>
    <w:rsid w:val="008E2908"/>
    <w:rsid w:val="008E2E2E"/>
    <w:rsid w:val="008E339C"/>
    <w:rsid w:val="008E7EF2"/>
    <w:rsid w:val="008F2C78"/>
    <w:rsid w:val="008F3385"/>
    <w:rsid w:val="008F6DF8"/>
    <w:rsid w:val="009058C2"/>
    <w:rsid w:val="009126AE"/>
    <w:rsid w:val="00914F90"/>
    <w:rsid w:val="0092294D"/>
    <w:rsid w:val="00925C61"/>
    <w:rsid w:val="00926A42"/>
    <w:rsid w:val="009306DD"/>
    <w:rsid w:val="0094434E"/>
    <w:rsid w:val="0095357D"/>
    <w:rsid w:val="00967724"/>
    <w:rsid w:val="0097616A"/>
    <w:rsid w:val="009818E5"/>
    <w:rsid w:val="0099073D"/>
    <w:rsid w:val="00990C79"/>
    <w:rsid w:val="00994905"/>
    <w:rsid w:val="00995A1F"/>
    <w:rsid w:val="009A143A"/>
    <w:rsid w:val="009A5874"/>
    <w:rsid w:val="009B0E03"/>
    <w:rsid w:val="009B4321"/>
    <w:rsid w:val="009B57F5"/>
    <w:rsid w:val="009B7F41"/>
    <w:rsid w:val="009D01F2"/>
    <w:rsid w:val="009D113E"/>
    <w:rsid w:val="009E006C"/>
    <w:rsid w:val="009E062D"/>
    <w:rsid w:val="009E1050"/>
    <w:rsid w:val="009F68DB"/>
    <w:rsid w:val="00A00250"/>
    <w:rsid w:val="00A0400C"/>
    <w:rsid w:val="00A041E1"/>
    <w:rsid w:val="00A066AB"/>
    <w:rsid w:val="00A07F1E"/>
    <w:rsid w:val="00A12A46"/>
    <w:rsid w:val="00A23587"/>
    <w:rsid w:val="00A25AF3"/>
    <w:rsid w:val="00A35220"/>
    <w:rsid w:val="00A53AB4"/>
    <w:rsid w:val="00A7387C"/>
    <w:rsid w:val="00A7548D"/>
    <w:rsid w:val="00A82294"/>
    <w:rsid w:val="00A84B98"/>
    <w:rsid w:val="00A8661F"/>
    <w:rsid w:val="00A86CE7"/>
    <w:rsid w:val="00AA1BA5"/>
    <w:rsid w:val="00AA1FF0"/>
    <w:rsid w:val="00AA69B5"/>
    <w:rsid w:val="00AB2B33"/>
    <w:rsid w:val="00AB2B5A"/>
    <w:rsid w:val="00AB5144"/>
    <w:rsid w:val="00AB5EE0"/>
    <w:rsid w:val="00AB62E0"/>
    <w:rsid w:val="00AC3313"/>
    <w:rsid w:val="00AC565D"/>
    <w:rsid w:val="00AC5696"/>
    <w:rsid w:val="00AC6E72"/>
    <w:rsid w:val="00AD180F"/>
    <w:rsid w:val="00AD3AD9"/>
    <w:rsid w:val="00AD79A2"/>
    <w:rsid w:val="00AE170B"/>
    <w:rsid w:val="00AE586E"/>
    <w:rsid w:val="00AF11C9"/>
    <w:rsid w:val="00AF7023"/>
    <w:rsid w:val="00B008C0"/>
    <w:rsid w:val="00B10053"/>
    <w:rsid w:val="00B1114A"/>
    <w:rsid w:val="00B12F61"/>
    <w:rsid w:val="00B14B03"/>
    <w:rsid w:val="00B17482"/>
    <w:rsid w:val="00B2111D"/>
    <w:rsid w:val="00B319D6"/>
    <w:rsid w:val="00B31E29"/>
    <w:rsid w:val="00B31E49"/>
    <w:rsid w:val="00B34020"/>
    <w:rsid w:val="00B3493E"/>
    <w:rsid w:val="00B44671"/>
    <w:rsid w:val="00B44B5B"/>
    <w:rsid w:val="00B609F5"/>
    <w:rsid w:val="00B63AD5"/>
    <w:rsid w:val="00B72B18"/>
    <w:rsid w:val="00B7436C"/>
    <w:rsid w:val="00B855E5"/>
    <w:rsid w:val="00B92762"/>
    <w:rsid w:val="00B932F5"/>
    <w:rsid w:val="00B94FE5"/>
    <w:rsid w:val="00B96FCA"/>
    <w:rsid w:val="00BA05D8"/>
    <w:rsid w:val="00BA303C"/>
    <w:rsid w:val="00BA5142"/>
    <w:rsid w:val="00BA59DF"/>
    <w:rsid w:val="00BA63FA"/>
    <w:rsid w:val="00BB2618"/>
    <w:rsid w:val="00BB4A5A"/>
    <w:rsid w:val="00BB7D5C"/>
    <w:rsid w:val="00BC36F4"/>
    <w:rsid w:val="00BC3824"/>
    <w:rsid w:val="00BC4027"/>
    <w:rsid w:val="00BC6298"/>
    <w:rsid w:val="00BD0BEF"/>
    <w:rsid w:val="00BD1CB6"/>
    <w:rsid w:val="00BD246F"/>
    <w:rsid w:val="00BD7700"/>
    <w:rsid w:val="00BE0312"/>
    <w:rsid w:val="00BE1B1F"/>
    <w:rsid w:val="00BE5100"/>
    <w:rsid w:val="00BF0371"/>
    <w:rsid w:val="00BF226D"/>
    <w:rsid w:val="00BF3EC8"/>
    <w:rsid w:val="00BF4305"/>
    <w:rsid w:val="00BF72FE"/>
    <w:rsid w:val="00C011DE"/>
    <w:rsid w:val="00C02645"/>
    <w:rsid w:val="00C12E06"/>
    <w:rsid w:val="00C15CBE"/>
    <w:rsid w:val="00C22066"/>
    <w:rsid w:val="00C2338C"/>
    <w:rsid w:val="00C27C95"/>
    <w:rsid w:val="00C312CA"/>
    <w:rsid w:val="00C317CF"/>
    <w:rsid w:val="00C336DB"/>
    <w:rsid w:val="00C41403"/>
    <w:rsid w:val="00C456DA"/>
    <w:rsid w:val="00C50B84"/>
    <w:rsid w:val="00C50F1F"/>
    <w:rsid w:val="00C526F0"/>
    <w:rsid w:val="00C54136"/>
    <w:rsid w:val="00C54BBA"/>
    <w:rsid w:val="00C610DE"/>
    <w:rsid w:val="00C64767"/>
    <w:rsid w:val="00C65799"/>
    <w:rsid w:val="00C7284F"/>
    <w:rsid w:val="00C744B9"/>
    <w:rsid w:val="00C841B2"/>
    <w:rsid w:val="00C86629"/>
    <w:rsid w:val="00C92928"/>
    <w:rsid w:val="00C9319F"/>
    <w:rsid w:val="00CA1AA2"/>
    <w:rsid w:val="00CB081C"/>
    <w:rsid w:val="00CB34D7"/>
    <w:rsid w:val="00CB58DA"/>
    <w:rsid w:val="00CD2278"/>
    <w:rsid w:val="00CE513F"/>
    <w:rsid w:val="00CE60EC"/>
    <w:rsid w:val="00CE6919"/>
    <w:rsid w:val="00CE6A11"/>
    <w:rsid w:val="00CF1793"/>
    <w:rsid w:val="00D02488"/>
    <w:rsid w:val="00D06A4A"/>
    <w:rsid w:val="00D17184"/>
    <w:rsid w:val="00D2166E"/>
    <w:rsid w:val="00D26235"/>
    <w:rsid w:val="00D270A2"/>
    <w:rsid w:val="00D3554D"/>
    <w:rsid w:val="00D35A1D"/>
    <w:rsid w:val="00D361E1"/>
    <w:rsid w:val="00D460E7"/>
    <w:rsid w:val="00D464A5"/>
    <w:rsid w:val="00D46CAE"/>
    <w:rsid w:val="00D54DF8"/>
    <w:rsid w:val="00D55A0D"/>
    <w:rsid w:val="00D57573"/>
    <w:rsid w:val="00D67105"/>
    <w:rsid w:val="00D70418"/>
    <w:rsid w:val="00D71351"/>
    <w:rsid w:val="00D75EBC"/>
    <w:rsid w:val="00D84268"/>
    <w:rsid w:val="00D91290"/>
    <w:rsid w:val="00D916C7"/>
    <w:rsid w:val="00D924F7"/>
    <w:rsid w:val="00D95962"/>
    <w:rsid w:val="00D971EB"/>
    <w:rsid w:val="00DA2C17"/>
    <w:rsid w:val="00DA371C"/>
    <w:rsid w:val="00DA5CF6"/>
    <w:rsid w:val="00DA768D"/>
    <w:rsid w:val="00DB2EEA"/>
    <w:rsid w:val="00DB7C47"/>
    <w:rsid w:val="00DC31FA"/>
    <w:rsid w:val="00DE0836"/>
    <w:rsid w:val="00DE5925"/>
    <w:rsid w:val="00DE5B65"/>
    <w:rsid w:val="00DE633F"/>
    <w:rsid w:val="00DE6AB6"/>
    <w:rsid w:val="00DF0170"/>
    <w:rsid w:val="00DF3B91"/>
    <w:rsid w:val="00DF60DF"/>
    <w:rsid w:val="00DF68ED"/>
    <w:rsid w:val="00DF7777"/>
    <w:rsid w:val="00E0454F"/>
    <w:rsid w:val="00E0475C"/>
    <w:rsid w:val="00E078CA"/>
    <w:rsid w:val="00E102AD"/>
    <w:rsid w:val="00E12D54"/>
    <w:rsid w:val="00E2099D"/>
    <w:rsid w:val="00E21A67"/>
    <w:rsid w:val="00E3159C"/>
    <w:rsid w:val="00E40F1B"/>
    <w:rsid w:val="00E43372"/>
    <w:rsid w:val="00E44F99"/>
    <w:rsid w:val="00E47E9C"/>
    <w:rsid w:val="00E507DB"/>
    <w:rsid w:val="00E51937"/>
    <w:rsid w:val="00E54F17"/>
    <w:rsid w:val="00E6791D"/>
    <w:rsid w:val="00E67944"/>
    <w:rsid w:val="00E72FE9"/>
    <w:rsid w:val="00E832D3"/>
    <w:rsid w:val="00E86172"/>
    <w:rsid w:val="00E861D3"/>
    <w:rsid w:val="00E908C5"/>
    <w:rsid w:val="00E96B1D"/>
    <w:rsid w:val="00EA0BDC"/>
    <w:rsid w:val="00EA238D"/>
    <w:rsid w:val="00EA2CFB"/>
    <w:rsid w:val="00EA322F"/>
    <w:rsid w:val="00EA76E8"/>
    <w:rsid w:val="00EB03C6"/>
    <w:rsid w:val="00EB0892"/>
    <w:rsid w:val="00EB1A73"/>
    <w:rsid w:val="00EB4701"/>
    <w:rsid w:val="00EB77E4"/>
    <w:rsid w:val="00EC01A3"/>
    <w:rsid w:val="00EC6232"/>
    <w:rsid w:val="00EC7114"/>
    <w:rsid w:val="00ED2A8E"/>
    <w:rsid w:val="00ED4D69"/>
    <w:rsid w:val="00EE35F8"/>
    <w:rsid w:val="00EF7744"/>
    <w:rsid w:val="00F03A93"/>
    <w:rsid w:val="00F144BB"/>
    <w:rsid w:val="00F31463"/>
    <w:rsid w:val="00F36834"/>
    <w:rsid w:val="00F45178"/>
    <w:rsid w:val="00F45A42"/>
    <w:rsid w:val="00F50D48"/>
    <w:rsid w:val="00F52839"/>
    <w:rsid w:val="00F57058"/>
    <w:rsid w:val="00F57CFC"/>
    <w:rsid w:val="00F62EBB"/>
    <w:rsid w:val="00F65A37"/>
    <w:rsid w:val="00F65D2D"/>
    <w:rsid w:val="00F67A39"/>
    <w:rsid w:val="00F71ED2"/>
    <w:rsid w:val="00F721CA"/>
    <w:rsid w:val="00F75013"/>
    <w:rsid w:val="00F77F84"/>
    <w:rsid w:val="00F806B1"/>
    <w:rsid w:val="00F80D66"/>
    <w:rsid w:val="00F83562"/>
    <w:rsid w:val="00F84255"/>
    <w:rsid w:val="00F86DCC"/>
    <w:rsid w:val="00F91147"/>
    <w:rsid w:val="00F960F8"/>
    <w:rsid w:val="00FA66DF"/>
    <w:rsid w:val="00FB6088"/>
    <w:rsid w:val="00FC1912"/>
    <w:rsid w:val="00FC267F"/>
    <w:rsid w:val="00FC32A7"/>
    <w:rsid w:val="00FD2102"/>
    <w:rsid w:val="00FD511F"/>
    <w:rsid w:val="00FD58F9"/>
    <w:rsid w:val="00FE34CE"/>
    <w:rsid w:val="00FF28CE"/>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278E"/>
  <w15:chartTrackingRefBased/>
  <w15:docId w15:val="{68066036-3BEA-0646-8F4A-6F57BE76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031CC7"/>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31CC7"/>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31CC7"/>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31CC7"/>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31CC7"/>
    <w:pPr>
      <w:spacing w:after="100"/>
      <w:ind w:left="1920"/>
    </w:pPr>
  </w:style>
  <w:style w:type="paragraph" w:customStyle="1" w:styleId="CenteredHeading">
    <w:name w:val="Centered Heading"/>
    <w:basedOn w:val="Normal"/>
    <w:next w:val="Normal"/>
    <w:link w:val="CenteredHeadingChar"/>
    <w:rsid w:val="00031CC7"/>
    <w:pPr>
      <w:pageBreakBefore/>
      <w:spacing w:before="0" w:line="240" w:lineRule="auto"/>
      <w:jc w:val="center"/>
    </w:pPr>
    <w:rPr>
      <w:b/>
      <w:caps/>
      <w:sz w:val="28"/>
    </w:rPr>
  </w:style>
  <w:style w:type="character" w:customStyle="1" w:styleId="CenteredHeadingChar">
    <w:name w:val="Centered Heading Char"/>
    <w:link w:val="CenteredHeading"/>
    <w:rsid w:val="00031CC7"/>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31CC7"/>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31CC7"/>
    <w:rPr>
      <w:rFonts w:ascii="Times New Roman" w:hAnsi="Times New Roman" w:cs="Times New Roman"/>
      <w:sz w:val="24"/>
      <w:szCs w:val="20"/>
      <w:u w:val="words"/>
    </w:rPr>
  </w:style>
  <w:style w:type="paragraph" w:customStyle="1" w:styleId="TOCF">
    <w:name w:val="TOC F"/>
    <w:basedOn w:val="TOC1"/>
    <w:link w:val="TOCFChar"/>
    <w:rsid w:val="00031CC7"/>
    <w:pPr>
      <w:suppressAutoHyphens w:val="0"/>
      <w:ind w:left="547" w:hanging="547"/>
    </w:pPr>
    <w:rPr>
      <w:b w:val="0"/>
      <w:caps w:val="0"/>
    </w:rPr>
  </w:style>
  <w:style w:type="character" w:customStyle="1" w:styleId="TOCFChar">
    <w:name w:val="TOC F Char"/>
    <w:link w:val="TOCF"/>
    <w:rsid w:val="00031CC7"/>
    <w:rPr>
      <w:rFonts w:ascii="Times New Roman" w:hAnsi="Times New Roman" w:cs="Times New Roman"/>
      <w:sz w:val="24"/>
      <w:szCs w:val="20"/>
    </w:rPr>
  </w:style>
  <w:style w:type="paragraph" w:styleId="ListParagraph">
    <w:name w:val="List Paragraph"/>
    <w:basedOn w:val="Normal"/>
    <w:link w:val="ListParagraphChar"/>
    <w:uiPriority w:val="34"/>
    <w:qFormat/>
    <w:rsid w:val="00031CC7"/>
    <w:pPr>
      <w:ind w:left="720"/>
      <w:contextualSpacing/>
    </w:pPr>
  </w:style>
  <w:style w:type="paragraph" w:customStyle="1" w:styleId="References">
    <w:name w:val="References"/>
    <w:basedOn w:val="Normal"/>
    <w:link w:val="ReferencesChar"/>
    <w:rsid w:val="00031CC7"/>
    <w:pPr>
      <w:keepLines/>
      <w:ind w:left="547" w:hanging="547"/>
    </w:pPr>
  </w:style>
  <w:style w:type="character" w:customStyle="1" w:styleId="ReferencesChar">
    <w:name w:val="References Char"/>
    <w:link w:val="References"/>
    <w:rsid w:val="00031CC7"/>
    <w:rPr>
      <w:rFonts w:ascii="Times New Roman" w:hAnsi="Times New Roman" w:cs="Times New Roman"/>
      <w:sz w:val="24"/>
      <w:szCs w:val="20"/>
    </w:rPr>
  </w:style>
  <w:style w:type="paragraph" w:styleId="Header">
    <w:name w:val="header"/>
    <w:basedOn w:val="Normal"/>
    <w:link w:val="HeaderChar"/>
    <w:unhideWhenUsed/>
    <w:rsid w:val="00031CC7"/>
    <w:pPr>
      <w:spacing w:before="0" w:line="240" w:lineRule="auto"/>
      <w:jc w:val="center"/>
    </w:pPr>
    <w:rPr>
      <w:sz w:val="22"/>
    </w:rPr>
  </w:style>
  <w:style w:type="character" w:customStyle="1" w:styleId="HeaderChar">
    <w:name w:val="Header Char"/>
    <w:link w:val="Header"/>
    <w:semiHidden/>
    <w:rsid w:val="00031CC7"/>
    <w:rPr>
      <w:rFonts w:ascii="Times New Roman" w:hAnsi="Times New Roman" w:cs="Times New Roman"/>
      <w:szCs w:val="20"/>
    </w:rPr>
  </w:style>
  <w:style w:type="paragraph" w:styleId="Footer">
    <w:name w:val="footer"/>
    <w:basedOn w:val="Normal"/>
    <w:link w:val="FooterChar"/>
    <w:unhideWhenUsed/>
    <w:rsid w:val="00031CC7"/>
    <w:pPr>
      <w:tabs>
        <w:tab w:val="center" w:pos="4507"/>
        <w:tab w:val="right" w:pos="9000"/>
      </w:tabs>
      <w:spacing w:before="0" w:line="240" w:lineRule="auto"/>
      <w:jc w:val="left"/>
    </w:pPr>
    <w:rPr>
      <w:sz w:val="22"/>
    </w:rPr>
  </w:style>
  <w:style w:type="character" w:customStyle="1" w:styleId="FooterChar">
    <w:name w:val="Footer Char"/>
    <w:link w:val="Footer"/>
    <w:semiHidden/>
    <w:rsid w:val="00031CC7"/>
    <w:rPr>
      <w:rFonts w:ascii="Times New Roman" w:hAnsi="Times New Roman" w:cs="Times New Roman"/>
      <w:szCs w:val="20"/>
    </w:rPr>
  </w:style>
  <w:style w:type="paragraph" w:customStyle="1" w:styleId="Paragraph2">
    <w:name w:val="Paragraph 2"/>
    <w:basedOn w:val="Heading2"/>
    <w:link w:val="Paragraph2Char"/>
    <w:rsid w:val="00031CC7"/>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31CC7"/>
    <w:rPr>
      <w:rFonts w:ascii="Times New Roman" w:hAnsi="Times New Roman"/>
      <w:sz w:val="24"/>
    </w:rPr>
  </w:style>
  <w:style w:type="paragraph" w:customStyle="1" w:styleId="Paragraph3">
    <w:name w:val="Paragraph 3"/>
    <w:basedOn w:val="Heading3"/>
    <w:link w:val="Paragraph3Char"/>
    <w:rsid w:val="00031CC7"/>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31CC7"/>
    <w:rPr>
      <w:rFonts w:ascii="Times New Roman" w:hAnsi="Times New Roman"/>
      <w:sz w:val="24"/>
    </w:rPr>
  </w:style>
  <w:style w:type="paragraph" w:customStyle="1" w:styleId="Paragraph4">
    <w:name w:val="Paragraph 4"/>
    <w:basedOn w:val="Heading4"/>
    <w:link w:val="Paragraph4Char"/>
    <w:rsid w:val="00031CC7"/>
    <w:pPr>
      <w:keepNext w:val="0"/>
      <w:keepLines w:val="0"/>
      <w:spacing w:line="280" w:lineRule="atLeast"/>
      <w:ind w:left="0" w:firstLine="0"/>
      <w:jc w:val="both"/>
      <w:outlineLvl w:val="9"/>
    </w:pPr>
    <w:rPr>
      <w:b w:val="0"/>
    </w:rPr>
  </w:style>
  <w:style w:type="character" w:customStyle="1" w:styleId="Paragraph4Char">
    <w:name w:val="Paragraph 4 Char"/>
    <w:link w:val="Paragraph4"/>
    <w:rsid w:val="00031CC7"/>
    <w:rPr>
      <w:rFonts w:ascii="Times New Roman" w:hAnsi="Times New Roman"/>
      <w:sz w:val="24"/>
    </w:rPr>
  </w:style>
  <w:style w:type="paragraph" w:customStyle="1" w:styleId="Paragraph5">
    <w:name w:val="Paragraph 5"/>
    <w:basedOn w:val="Heading5"/>
    <w:link w:val="Paragraph5Char"/>
    <w:rsid w:val="00031CC7"/>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31CC7"/>
    <w:rPr>
      <w:rFonts w:ascii="Times New Roman" w:hAnsi="Times New Roman"/>
      <w:sz w:val="24"/>
    </w:rPr>
  </w:style>
  <w:style w:type="paragraph" w:customStyle="1" w:styleId="Paragraph6">
    <w:name w:val="Paragraph 6"/>
    <w:basedOn w:val="Heading6"/>
    <w:link w:val="Paragraph6Char"/>
    <w:rsid w:val="00031CC7"/>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31CC7"/>
    <w:rPr>
      <w:rFonts w:ascii="Times New Roman" w:hAnsi="Times New Roman"/>
      <w:bCs/>
      <w:sz w:val="24"/>
      <w:szCs w:val="22"/>
    </w:rPr>
  </w:style>
  <w:style w:type="paragraph" w:customStyle="1" w:styleId="Paragraph7">
    <w:name w:val="Paragraph 7"/>
    <w:basedOn w:val="Heading7"/>
    <w:link w:val="Paragraph7Char"/>
    <w:rsid w:val="00031CC7"/>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31CC7"/>
    <w:rPr>
      <w:rFonts w:ascii="Times New Roman" w:hAnsi="Times New Roman"/>
      <w:sz w:val="24"/>
      <w:szCs w:val="24"/>
    </w:rPr>
  </w:style>
  <w:style w:type="paragraph" w:customStyle="1" w:styleId="Notelevel1">
    <w:name w:val="Note level 1"/>
    <w:basedOn w:val="Normal"/>
    <w:next w:val="Normal"/>
    <w:link w:val="Notelevel1Char"/>
    <w:rsid w:val="00031CC7"/>
    <w:pPr>
      <w:keepLines/>
      <w:tabs>
        <w:tab w:val="left" w:pos="806"/>
      </w:tabs>
      <w:ind w:left="1138" w:hanging="1138"/>
    </w:pPr>
  </w:style>
  <w:style w:type="character" w:customStyle="1" w:styleId="Notelevel1Char">
    <w:name w:val="Note level 1 Char"/>
    <w:link w:val="Notelevel1"/>
    <w:rsid w:val="00031CC7"/>
    <w:rPr>
      <w:rFonts w:ascii="Times New Roman" w:hAnsi="Times New Roman" w:cs="Times New Roman"/>
      <w:sz w:val="24"/>
      <w:szCs w:val="20"/>
    </w:rPr>
  </w:style>
  <w:style w:type="paragraph" w:customStyle="1" w:styleId="Notelevel2">
    <w:name w:val="Note level 2"/>
    <w:basedOn w:val="Normal"/>
    <w:next w:val="Normal"/>
    <w:link w:val="Notelevel2Char"/>
    <w:rsid w:val="00031CC7"/>
    <w:pPr>
      <w:keepLines/>
      <w:tabs>
        <w:tab w:val="left" w:pos="1166"/>
      </w:tabs>
      <w:ind w:left="1498" w:hanging="1138"/>
    </w:pPr>
  </w:style>
  <w:style w:type="character" w:customStyle="1" w:styleId="Notelevel2Char">
    <w:name w:val="Note level 2 Char"/>
    <w:link w:val="Notelevel2"/>
    <w:rsid w:val="00031CC7"/>
    <w:rPr>
      <w:rFonts w:ascii="Times New Roman" w:hAnsi="Times New Roman" w:cs="Times New Roman"/>
      <w:sz w:val="24"/>
      <w:szCs w:val="20"/>
    </w:rPr>
  </w:style>
  <w:style w:type="paragraph" w:customStyle="1" w:styleId="Notelevel3">
    <w:name w:val="Note level 3"/>
    <w:basedOn w:val="Normal"/>
    <w:next w:val="Normal"/>
    <w:link w:val="Notelevel3Char"/>
    <w:rsid w:val="00031CC7"/>
    <w:pPr>
      <w:keepLines/>
      <w:tabs>
        <w:tab w:val="left" w:pos="1526"/>
      </w:tabs>
      <w:ind w:left="1858" w:hanging="1138"/>
    </w:pPr>
  </w:style>
  <w:style w:type="character" w:customStyle="1" w:styleId="Notelevel3Char">
    <w:name w:val="Note level 3 Char"/>
    <w:link w:val="Notelevel3"/>
    <w:rsid w:val="00031CC7"/>
    <w:rPr>
      <w:rFonts w:ascii="Times New Roman" w:hAnsi="Times New Roman" w:cs="Times New Roman"/>
      <w:sz w:val="24"/>
      <w:szCs w:val="20"/>
    </w:rPr>
  </w:style>
  <w:style w:type="paragraph" w:customStyle="1" w:styleId="Notelevel4">
    <w:name w:val="Note level 4"/>
    <w:basedOn w:val="Normal"/>
    <w:next w:val="Normal"/>
    <w:link w:val="Notelevel4Char"/>
    <w:rsid w:val="00031CC7"/>
    <w:pPr>
      <w:keepLines/>
      <w:tabs>
        <w:tab w:val="left" w:pos="1886"/>
      </w:tabs>
      <w:ind w:left="2218" w:hanging="1138"/>
    </w:pPr>
  </w:style>
  <w:style w:type="character" w:customStyle="1" w:styleId="Notelevel4Char">
    <w:name w:val="Note level 4 Char"/>
    <w:link w:val="Notelevel4"/>
    <w:rsid w:val="00031CC7"/>
    <w:rPr>
      <w:rFonts w:ascii="Times New Roman" w:hAnsi="Times New Roman" w:cs="Times New Roman"/>
      <w:sz w:val="24"/>
      <w:szCs w:val="20"/>
    </w:rPr>
  </w:style>
  <w:style w:type="paragraph" w:customStyle="1" w:styleId="Noteslevel1">
    <w:name w:val="Notes level 1"/>
    <w:basedOn w:val="Normal"/>
    <w:link w:val="Noteslevel1Char"/>
    <w:rsid w:val="00031CC7"/>
    <w:pPr>
      <w:ind w:left="720" w:hanging="720"/>
    </w:pPr>
  </w:style>
  <w:style w:type="character" w:customStyle="1" w:styleId="Noteslevel1Char">
    <w:name w:val="Notes level 1 Char"/>
    <w:link w:val="Noteslevel1"/>
    <w:rsid w:val="00031CC7"/>
    <w:rPr>
      <w:rFonts w:ascii="Times New Roman" w:hAnsi="Times New Roman" w:cs="Times New Roman"/>
      <w:sz w:val="24"/>
      <w:szCs w:val="20"/>
    </w:rPr>
  </w:style>
  <w:style w:type="paragraph" w:customStyle="1" w:styleId="Noteslevel2">
    <w:name w:val="Notes level 2"/>
    <w:basedOn w:val="Normal"/>
    <w:link w:val="Noteslevel2Char"/>
    <w:rsid w:val="00031CC7"/>
    <w:pPr>
      <w:ind w:left="1080" w:hanging="720"/>
    </w:pPr>
  </w:style>
  <w:style w:type="character" w:customStyle="1" w:styleId="Noteslevel2Char">
    <w:name w:val="Notes level 2 Char"/>
    <w:link w:val="Noteslevel2"/>
    <w:rsid w:val="00031CC7"/>
    <w:rPr>
      <w:rFonts w:ascii="Times New Roman" w:hAnsi="Times New Roman" w:cs="Times New Roman"/>
      <w:sz w:val="24"/>
      <w:szCs w:val="20"/>
    </w:rPr>
  </w:style>
  <w:style w:type="paragraph" w:customStyle="1" w:styleId="Noteslevel3">
    <w:name w:val="Notes level 3"/>
    <w:basedOn w:val="Normal"/>
    <w:link w:val="Noteslevel3Char"/>
    <w:rsid w:val="00031CC7"/>
    <w:pPr>
      <w:ind w:left="1440" w:hanging="720"/>
    </w:pPr>
  </w:style>
  <w:style w:type="character" w:customStyle="1" w:styleId="Noteslevel3Char">
    <w:name w:val="Notes level 3 Char"/>
    <w:link w:val="Noteslevel3"/>
    <w:rsid w:val="00031CC7"/>
    <w:rPr>
      <w:rFonts w:ascii="Times New Roman" w:hAnsi="Times New Roman" w:cs="Times New Roman"/>
      <w:sz w:val="24"/>
      <w:szCs w:val="20"/>
    </w:rPr>
  </w:style>
  <w:style w:type="paragraph" w:customStyle="1" w:styleId="Noteslevel4">
    <w:name w:val="Notes level 4"/>
    <w:basedOn w:val="Normal"/>
    <w:link w:val="Noteslevel4Char"/>
    <w:rsid w:val="00031CC7"/>
    <w:pPr>
      <w:ind w:left="1800" w:hanging="720"/>
    </w:pPr>
  </w:style>
  <w:style w:type="character" w:customStyle="1" w:styleId="Noteslevel4Char">
    <w:name w:val="Notes level 4 Char"/>
    <w:link w:val="Noteslevel4"/>
    <w:rsid w:val="00031CC7"/>
    <w:rPr>
      <w:rFonts w:ascii="Times New Roman" w:hAnsi="Times New Roman" w:cs="Times New Roman"/>
      <w:sz w:val="24"/>
      <w:szCs w:val="20"/>
    </w:rPr>
  </w:style>
  <w:style w:type="paragraph" w:customStyle="1" w:styleId="numberednotelevel1">
    <w:name w:val="numbered note level 1"/>
    <w:basedOn w:val="Normal"/>
    <w:link w:val="numberednotelevel1Char"/>
    <w:rsid w:val="00031CC7"/>
    <w:pPr>
      <w:tabs>
        <w:tab w:val="right" w:pos="1051"/>
      </w:tabs>
      <w:ind w:left="1166" w:hanging="1166"/>
    </w:pPr>
  </w:style>
  <w:style w:type="character" w:customStyle="1" w:styleId="numberednotelevel1Char">
    <w:name w:val="numbered note level 1 Char"/>
    <w:link w:val="numberednotelevel1"/>
    <w:rsid w:val="00031CC7"/>
    <w:rPr>
      <w:rFonts w:ascii="Times New Roman" w:hAnsi="Times New Roman" w:cs="Times New Roman"/>
      <w:sz w:val="24"/>
      <w:szCs w:val="20"/>
    </w:rPr>
  </w:style>
  <w:style w:type="paragraph" w:customStyle="1" w:styleId="numberednotelevel2">
    <w:name w:val="numbered note level 2"/>
    <w:basedOn w:val="Normal"/>
    <w:link w:val="numberednotelevel2Char"/>
    <w:rsid w:val="00031CC7"/>
    <w:pPr>
      <w:tabs>
        <w:tab w:val="right" w:pos="1411"/>
      </w:tabs>
      <w:ind w:left="1526" w:hanging="1166"/>
    </w:pPr>
  </w:style>
  <w:style w:type="character" w:customStyle="1" w:styleId="numberednotelevel2Char">
    <w:name w:val="numbered note level 2 Char"/>
    <w:link w:val="numberednotelevel2"/>
    <w:rsid w:val="00031CC7"/>
    <w:rPr>
      <w:rFonts w:ascii="Times New Roman" w:hAnsi="Times New Roman" w:cs="Times New Roman"/>
      <w:sz w:val="24"/>
      <w:szCs w:val="20"/>
    </w:rPr>
  </w:style>
  <w:style w:type="paragraph" w:customStyle="1" w:styleId="numberednotelevel3">
    <w:name w:val="numbered note level 3"/>
    <w:basedOn w:val="Normal"/>
    <w:link w:val="numberednotelevel3Char"/>
    <w:rsid w:val="00031CC7"/>
    <w:pPr>
      <w:tabs>
        <w:tab w:val="left" w:pos="1800"/>
      </w:tabs>
      <w:ind w:left="1440" w:hanging="720"/>
    </w:pPr>
  </w:style>
  <w:style w:type="character" w:customStyle="1" w:styleId="numberednotelevel3Char">
    <w:name w:val="numbered note level 3 Char"/>
    <w:link w:val="numberednotelevel3"/>
    <w:rsid w:val="00031CC7"/>
    <w:rPr>
      <w:rFonts w:ascii="Times New Roman" w:hAnsi="Times New Roman" w:cs="Times New Roman"/>
      <w:sz w:val="24"/>
      <w:szCs w:val="20"/>
    </w:rPr>
  </w:style>
  <w:style w:type="paragraph" w:customStyle="1" w:styleId="numberednotelevel4">
    <w:name w:val="numbered note level 4"/>
    <w:basedOn w:val="Normal"/>
    <w:link w:val="numberednotelevel4Char"/>
    <w:rsid w:val="00031CC7"/>
    <w:pPr>
      <w:tabs>
        <w:tab w:val="right" w:pos="2131"/>
      </w:tabs>
      <w:ind w:left="2246" w:hanging="1166"/>
    </w:pPr>
  </w:style>
  <w:style w:type="character" w:customStyle="1" w:styleId="numberednotelevel4Char">
    <w:name w:val="numbered note level 4 Char"/>
    <w:link w:val="numberednotelevel4"/>
    <w:rsid w:val="00031CC7"/>
    <w:rPr>
      <w:rFonts w:ascii="Times New Roman" w:hAnsi="Times New Roman" w:cs="Times New Roman"/>
      <w:sz w:val="24"/>
      <w:szCs w:val="20"/>
    </w:rPr>
  </w:style>
  <w:style w:type="paragraph" w:customStyle="1" w:styleId="Annex2">
    <w:name w:val="Annex 2"/>
    <w:basedOn w:val="Heading8"/>
    <w:next w:val="Normal"/>
    <w:link w:val="Annex2Char"/>
    <w:rsid w:val="00031CC7"/>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31CC7"/>
    <w:rPr>
      <w:rFonts w:ascii="Times New Roman" w:hAnsi="Times New Roman" w:cs="Times New Roman"/>
      <w:sz w:val="24"/>
      <w:szCs w:val="20"/>
    </w:rPr>
  </w:style>
  <w:style w:type="character" w:customStyle="1" w:styleId="Annex2Char">
    <w:name w:val="Annex 2 Char"/>
    <w:link w:val="Annex2"/>
    <w:rsid w:val="00031CC7"/>
    <w:rPr>
      <w:rFonts w:ascii="Times New Roman" w:hAnsi="Times New Roman" w:cs="Times New Roman"/>
      <w:b/>
      <w:iCs/>
      <w:caps/>
      <w:sz w:val="24"/>
      <w:szCs w:val="24"/>
    </w:rPr>
  </w:style>
  <w:style w:type="paragraph" w:customStyle="1" w:styleId="Annex3">
    <w:name w:val="Annex 3"/>
    <w:basedOn w:val="Normal"/>
    <w:next w:val="Normal"/>
    <w:link w:val="Annex3Char"/>
    <w:rsid w:val="00031CC7"/>
    <w:pPr>
      <w:keepNext/>
      <w:numPr>
        <w:ilvl w:val="2"/>
        <w:numId w:val="2"/>
      </w:numPr>
      <w:spacing w:line="240" w:lineRule="auto"/>
      <w:jc w:val="left"/>
    </w:pPr>
    <w:rPr>
      <w:b/>
      <w:caps/>
    </w:rPr>
  </w:style>
  <w:style w:type="character" w:customStyle="1" w:styleId="Annex3Char">
    <w:name w:val="Annex 3 Char"/>
    <w:link w:val="Annex3"/>
    <w:rsid w:val="00031CC7"/>
    <w:rPr>
      <w:rFonts w:ascii="Times New Roman" w:hAnsi="Times New Roman" w:cs="Times New Roman"/>
      <w:b/>
      <w:caps/>
      <w:sz w:val="24"/>
      <w:szCs w:val="20"/>
    </w:rPr>
  </w:style>
  <w:style w:type="paragraph" w:customStyle="1" w:styleId="Annex4">
    <w:name w:val="Annex 4"/>
    <w:basedOn w:val="Normal"/>
    <w:next w:val="Normal"/>
    <w:link w:val="Annex4Char"/>
    <w:rsid w:val="00031CC7"/>
    <w:pPr>
      <w:keepNext/>
      <w:numPr>
        <w:ilvl w:val="3"/>
        <w:numId w:val="2"/>
      </w:numPr>
      <w:spacing w:line="240" w:lineRule="auto"/>
      <w:jc w:val="left"/>
    </w:pPr>
    <w:rPr>
      <w:b/>
    </w:rPr>
  </w:style>
  <w:style w:type="character" w:customStyle="1" w:styleId="Annex4Char">
    <w:name w:val="Annex 4 Char"/>
    <w:link w:val="Annex4"/>
    <w:rsid w:val="00031CC7"/>
    <w:rPr>
      <w:rFonts w:ascii="Times New Roman" w:hAnsi="Times New Roman" w:cs="Times New Roman"/>
      <w:b/>
      <w:sz w:val="24"/>
      <w:szCs w:val="20"/>
    </w:rPr>
  </w:style>
  <w:style w:type="paragraph" w:customStyle="1" w:styleId="Annex5">
    <w:name w:val="Annex 5"/>
    <w:basedOn w:val="Normal"/>
    <w:next w:val="Normal"/>
    <w:link w:val="Annex5Char"/>
    <w:rsid w:val="00031CC7"/>
    <w:pPr>
      <w:keepNext/>
      <w:numPr>
        <w:ilvl w:val="4"/>
        <w:numId w:val="2"/>
      </w:numPr>
      <w:spacing w:line="240" w:lineRule="auto"/>
      <w:jc w:val="left"/>
    </w:pPr>
    <w:rPr>
      <w:b/>
    </w:rPr>
  </w:style>
  <w:style w:type="character" w:customStyle="1" w:styleId="Annex5Char">
    <w:name w:val="Annex 5 Char"/>
    <w:link w:val="Annex5"/>
    <w:rsid w:val="00031CC7"/>
    <w:rPr>
      <w:rFonts w:ascii="Times New Roman" w:hAnsi="Times New Roman" w:cs="Times New Roman"/>
      <w:b/>
      <w:sz w:val="24"/>
      <w:szCs w:val="20"/>
    </w:rPr>
  </w:style>
  <w:style w:type="paragraph" w:customStyle="1" w:styleId="Annex6">
    <w:name w:val="Annex 6"/>
    <w:basedOn w:val="Normal"/>
    <w:next w:val="Normal"/>
    <w:link w:val="Annex6Char"/>
    <w:rsid w:val="00031CC7"/>
    <w:pPr>
      <w:keepNext/>
      <w:numPr>
        <w:ilvl w:val="5"/>
        <w:numId w:val="2"/>
      </w:numPr>
      <w:spacing w:line="240" w:lineRule="auto"/>
      <w:jc w:val="left"/>
    </w:pPr>
    <w:rPr>
      <w:b/>
    </w:rPr>
  </w:style>
  <w:style w:type="character" w:customStyle="1" w:styleId="Annex6Char">
    <w:name w:val="Annex 6 Char"/>
    <w:link w:val="Annex6"/>
    <w:rsid w:val="00031CC7"/>
    <w:rPr>
      <w:rFonts w:ascii="Times New Roman" w:hAnsi="Times New Roman" w:cs="Times New Roman"/>
      <w:b/>
      <w:sz w:val="24"/>
      <w:szCs w:val="20"/>
    </w:rPr>
  </w:style>
  <w:style w:type="paragraph" w:customStyle="1" w:styleId="Annex7">
    <w:name w:val="Annex 7"/>
    <w:basedOn w:val="Normal"/>
    <w:next w:val="Normal"/>
    <w:link w:val="Annex7Char"/>
    <w:rsid w:val="00031CC7"/>
    <w:pPr>
      <w:keepNext/>
      <w:numPr>
        <w:ilvl w:val="6"/>
        <w:numId w:val="2"/>
      </w:numPr>
      <w:spacing w:line="240" w:lineRule="auto"/>
      <w:jc w:val="left"/>
    </w:pPr>
    <w:rPr>
      <w:b/>
    </w:rPr>
  </w:style>
  <w:style w:type="character" w:customStyle="1" w:styleId="Annex7Char">
    <w:name w:val="Annex 7 Char"/>
    <w:link w:val="Annex7"/>
    <w:rsid w:val="00031CC7"/>
    <w:rPr>
      <w:rFonts w:ascii="Times New Roman" w:hAnsi="Times New Roman" w:cs="Times New Roman"/>
      <w:b/>
      <w:sz w:val="24"/>
      <w:szCs w:val="20"/>
    </w:rPr>
  </w:style>
  <w:style w:type="paragraph" w:customStyle="1" w:styleId="Annex8">
    <w:name w:val="Annex 8"/>
    <w:basedOn w:val="Normal"/>
    <w:next w:val="Normal"/>
    <w:link w:val="Annex8Char"/>
    <w:rsid w:val="00031CC7"/>
    <w:pPr>
      <w:keepNext/>
      <w:numPr>
        <w:ilvl w:val="7"/>
        <w:numId w:val="2"/>
      </w:numPr>
      <w:spacing w:line="240" w:lineRule="auto"/>
      <w:jc w:val="left"/>
    </w:pPr>
    <w:rPr>
      <w:b/>
    </w:rPr>
  </w:style>
  <w:style w:type="character" w:customStyle="1" w:styleId="Annex8Char">
    <w:name w:val="Annex 8 Char"/>
    <w:link w:val="Annex8"/>
    <w:rsid w:val="00031CC7"/>
    <w:rPr>
      <w:rFonts w:ascii="Times New Roman" w:hAnsi="Times New Roman" w:cs="Times New Roman"/>
      <w:b/>
      <w:sz w:val="24"/>
      <w:szCs w:val="20"/>
    </w:rPr>
  </w:style>
  <w:style w:type="paragraph" w:customStyle="1" w:styleId="Annex9">
    <w:name w:val="Annex 9"/>
    <w:basedOn w:val="Normal"/>
    <w:next w:val="Normal"/>
    <w:link w:val="Annex9Char"/>
    <w:rsid w:val="00031CC7"/>
    <w:pPr>
      <w:keepNext/>
      <w:numPr>
        <w:ilvl w:val="8"/>
        <w:numId w:val="2"/>
      </w:numPr>
      <w:spacing w:line="240" w:lineRule="auto"/>
      <w:jc w:val="left"/>
    </w:pPr>
    <w:rPr>
      <w:b/>
    </w:rPr>
  </w:style>
  <w:style w:type="character" w:customStyle="1" w:styleId="Annex9Char">
    <w:name w:val="Annex 9 Char"/>
    <w:link w:val="Annex9"/>
    <w:rsid w:val="00031CC7"/>
    <w:rPr>
      <w:rFonts w:ascii="Times New Roman" w:hAnsi="Times New Roman" w:cs="Times New Roman"/>
      <w:b/>
      <w:sz w:val="24"/>
      <w:szCs w:val="20"/>
    </w:rPr>
  </w:style>
  <w:style w:type="paragraph" w:customStyle="1" w:styleId="XParagraph2">
    <w:name w:val="XParagraph 2"/>
    <w:basedOn w:val="Annex2"/>
    <w:next w:val="Normal"/>
    <w:link w:val="XParagraph2Char"/>
    <w:rsid w:val="00031CC7"/>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31CC7"/>
    <w:rPr>
      <w:rFonts w:ascii="Times New Roman" w:hAnsi="Times New Roman" w:cs="Times New Roman"/>
      <w:iCs/>
      <w:sz w:val="24"/>
      <w:szCs w:val="24"/>
    </w:rPr>
  </w:style>
  <w:style w:type="paragraph" w:customStyle="1" w:styleId="XParagraph3">
    <w:name w:val="XParagraph 3"/>
    <w:basedOn w:val="Annex3"/>
    <w:next w:val="Normal"/>
    <w:link w:val="XParagraph3Char"/>
    <w:rsid w:val="00031CC7"/>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31CC7"/>
    <w:rPr>
      <w:rFonts w:ascii="Times New Roman" w:hAnsi="Times New Roman" w:cs="Times New Roman"/>
      <w:sz w:val="24"/>
      <w:szCs w:val="20"/>
    </w:rPr>
  </w:style>
  <w:style w:type="paragraph" w:customStyle="1" w:styleId="XParagraph4">
    <w:name w:val="XParagraph 4"/>
    <w:basedOn w:val="Annex4"/>
    <w:next w:val="Normal"/>
    <w:link w:val="XParagraph4Char"/>
    <w:rsid w:val="00031CC7"/>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31CC7"/>
    <w:rPr>
      <w:rFonts w:ascii="Times New Roman" w:hAnsi="Times New Roman" w:cs="Times New Roman"/>
      <w:sz w:val="24"/>
      <w:szCs w:val="20"/>
    </w:rPr>
  </w:style>
  <w:style w:type="paragraph" w:customStyle="1" w:styleId="XParagraph5">
    <w:name w:val="XParagraph 5"/>
    <w:basedOn w:val="Annex5"/>
    <w:next w:val="Normal"/>
    <w:link w:val="XParagraph5Char"/>
    <w:rsid w:val="00031CC7"/>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31CC7"/>
    <w:rPr>
      <w:rFonts w:ascii="Times New Roman" w:hAnsi="Times New Roman" w:cs="Times New Roman"/>
      <w:sz w:val="24"/>
      <w:szCs w:val="20"/>
    </w:rPr>
  </w:style>
  <w:style w:type="paragraph" w:customStyle="1" w:styleId="XParagraph6">
    <w:name w:val="XParagraph 6"/>
    <w:basedOn w:val="Annex6"/>
    <w:next w:val="Normal"/>
    <w:link w:val="XParagraph6Char"/>
    <w:rsid w:val="00031CC7"/>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31CC7"/>
    <w:rPr>
      <w:rFonts w:ascii="Times New Roman" w:hAnsi="Times New Roman" w:cs="Times New Roman"/>
      <w:sz w:val="24"/>
      <w:szCs w:val="20"/>
    </w:rPr>
  </w:style>
  <w:style w:type="paragraph" w:customStyle="1" w:styleId="XParagraph7">
    <w:name w:val="XParagraph 7"/>
    <w:basedOn w:val="Annex7"/>
    <w:next w:val="Normal"/>
    <w:link w:val="XParagraph7Char"/>
    <w:rsid w:val="00031CC7"/>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31CC7"/>
    <w:rPr>
      <w:rFonts w:ascii="Times New Roman" w:hAnsi="Times New Roman" w:cs="Times New Roman"/>
      <w:sz w:val="24"/>
      <w:szCs w:val="20"/>
    </w:rPr>
  </w:style>
  <w:style w:type="paragraph" w:customStyle="1" w:styleId="XParagraph8">
    <w:name w:val="XParagraph 8"/>
    <w:basedOn w:val="Annex8"/>
    <w:next w:val="Normal"/>
    <w:link w:val="XParagraph8Char"/>
    <w:rsid w:val="00031CC7"/>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31CC7"/>
    <w:rPr>
      <w:rFonts w:ascii="Times New Roman" w:hAnsi="Times New Roman" w:cs="Times New Roman"/>
      <w:sz w:val="24"/>
      <w:szCs w:val="20"/>
    </w:rPr>
  </w:style>
  <w:style w:type="paragraph" w:customStyle="1" w:styleId="XParagraph9">
    <w:name w:val="XParagraph 9"/>
    <w:basedOn w:val="Annex9"/>
    <w:next w:val="Normal"/>
    <w:link w:val="XParagraph9Char"/>
    <w:rsid w:val="00031CC7"/>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31CC7"/>
    <w:rPr>
      <w:rFonts w:ascii="Times New Roman" w:hAnsi="Times New Roman" w:cs="Times New Roman"/>
      <w:sz w:val="24"/>
      <w:szCs w:val="20"/>
    </w:rPr>
  </w:style>
  <w:style w:type="paragraph" w:styleId="FootnoteText">
    <w:name w:val="footnote text"/>
    <w:basedOn w:val="Normal"/>
    <w:link w:val="FootnoteTextChar"/>
    <w:semiHidden/>
    <w:rsid w:val="00031CC7"/>
    <w:pPr>
      <w:spacing w:before="0" w:line="240" w:lineRule="auto"/>
    </w:pPr>
    <w:rPr>
      <w:sz w:val="20"/>
    </w:rPr>
  </w:style>
  <w:style w:type="character" w:customStyle="1" w:styleId="FootnoteTextChar">
    <w:name w:val="Footnote Text Char"/>
    <w:link w:val="FootnoteText"/>
    <w:semiHidden/>
    <w:rsid w:val="00031CC7"/>
    <w:rPr>
      <w:rFonts w:ascii="Times New Roman" w:hAnsi="Times New Roman" w:cs="Times New Roman"/>
      <w:sz w:val="20"/>
      <w:szCs w:val="20"/>
    </w:rPr>
  </w:style>
  <w:style w:type="character" w:styleId="FootnoteReference">
    <w:name w:val="footnote reference"/>
    <w:semiHidden/>
    <w:rsid w:val="00031CC7"/>
    <w:rPr>
      <w:vertAlign w:val="superscript"/>
    </w:rPr>
  </w:style>
  <w:style w:type="paragraph" w:customStyle="1" w:styleId="FigureTitle">
    <w:name w:val="_Figure_Title"/>
    <w:basedOn w:val="Normal"/>
    <w:next w:val="Normal"/>
    <w:rsid w:val="00031CC7"/>
    <w:pPr>
      <w:keepLines/>
      <w:suppressAutoHyphens/>
      <w:spacing w:line="240" w:lineRule="auto"/>
      <w:jc w:val="center"/>
    </w:pPr>
    <w:rPr>
      <w:b/>
      <w:szCs w:val="24"/>
    </w:rPr>
  </w:style>
  <w:style w:type="paragraph" w:customStyle="1" w:styleId="TableTitle">
    <w:name w:val="_Table_Title"/>
    <w:basedOn w:val="Normal"/>
    <w:next w:val="Normal"/>
    <w:rsid w:val="00031CC7"/>
    <w:pPr>
      <w:keepNext/>
      <w:keepLines/>
      <w:suppressAutoHyphens/>
      <w:spacing w:before="480" w:after="240" w:line="240" w:lineRule="auto"/>
      <w:jc w:val="center"/>
    </w:pPr>
    <w:rPr>
      <w:b/>
      <w:szCs w:val="24"/>
    </w:rPr>
  </w:style>
  <w:style w:type="paragraph" w:styleId="BalloonText">
    <w:name w:val="Balloon Text"/>
    <w:basedOn w:val="Normal"/>
    <w:link w:val="BalloonTextChar"/>
    <w:semiHidden/>
    <w:unhideWhenUsed/>
    <w:rsid w:val="00031CC7"/>
    <w:pPr>
      <w:spacing w:before="0" w:line="240" w:lineRule="auto"/>
    </w:pPr>
    <w:rPr>
      <w:rFonts w:ascii="Tahoma" w:hAnsi="Tahoma" w:cs="Tahoma"/>
      <w:sz w:val="16"/>
      <w:szCs w:val="16"/>
    </w:rPr>
  </w:style>
  <w:style w:type="character" w:customStyle="1" w:styleId="BalloonTextChar">
    <w:name w:val="Balloon Text Char"/>
    <w:link w:val="BalloonText"/>
    <w:semiHidden/>
    <w:rsid w:val="00031CC7"/>
    <w:rPr>
      <w:rFonts w:ascii="Tahoma" w:hAnsi="Tahoma" w:cs="Tahoma"/>
      <w:sz w:val="16"/>
      <w:szCs w:val="16"/>
    </w:rPr>
  </w:style>
  <w:style w:type="character" w:styleId="Hyperlink">
    <w:name w:val="Hyperlink"/>
    <w:uiPriority w:val="99"/>
    <w:rsid w:val="00031CC7"/>
    <w:rPr>
      <w:color w:val="0000FF"/>
      <w:u w:val="single"/>
    </w:rPr>
  </w:style>
  <w:style w:type="paragraph" w:styleId="Date">
    <w:name w:val="Date"/>
    <w:basedOn w:val="Normal"/>
    <w:next w:val="Normal"/>
    <w:link w:val="DateChar"/>
    <w:rsid w:val="00031CC7"/>
  </w:style>
  <w:style w:type="character" w:customStyle="1" w:styleId="DateChar">
    <w:name w:val="Date Char"/>
    <w:link w:val="Date"/>
    <w:rsid w:val="00031CC7"/>
    <w:rPr>
      <w:rFonts w:ascii="Times New Roman" w:hAnsi="Times New Roman" w:cs="Times New Roman"/>
      <w:sz w:val="24"/>
      <w:szCs w:val="20"/>
    </w:rPr>
  </w:style>
  <w:style w:type="paragraph" w:styleId="Caption">
    <w:name w:val="caption"/>
    <w:basedOn w:val="Normal"/>
    <w:next w:val="Normal"/>
    <w:qFormat/>
    <w:rsid w:val="00031CC7"/>
    <w:pPr>
      <w:spacing w:before="120" w:after="120"/>
    </w:pPr>
    <w:rPr>
      <w:b/>
    </w:rPr>
  </w:style>
  <w:style w:type="paragraph" w:customStyle="1" w:styleId="CvrLogo">
    <w:name w:val="CvrLogo"/>
    <w:rsid w:val="00031CC7"/>
    <w:pPr>
      <w:pBdr>
        <w:bottom w:val="single" w:sz="4" w:space="12" w:color="auto"/>
      </w:pBdr>
    </w:pPr>
    <w:rPr>
      <w:rFonts w:ascii="Times New Roman" w:hAnsi="Times New Roman"/>
      <w:sz w:val="24"/>
      <w:szCs w:val="24"/>
    </w:rPr>
  </w:style>
  <w:style w:type="paragraph" w:customStyle="1" w:styleId="CvrDocType">
    <w:name w:val="CvrDocType"/>
    <w:rsid w:val="00031CC7"/>
    <w:pPr>
      <w:spacing w:before="1600"/>
      <w:jc w:val="center"/>
    </w:pPr>
    <w:rPr>
      <w:rFonts w:ascii="Arial" w:hAnsi="Arial" w:cs="Arial"/>
      <w:b/>
      <w:caps/>
      <w:sz w:val="40"/>
      <w:szCs w:val="40"/>
    </w:rPr>
  </w:style>
  <w:style w:type="paragraph" w:customStyle="1" w:styleId="CvrDocNo">
    <w:name w:val="CvrDocNo"/>
    <w:rsid w:val="00031CC7"/>
    <w:pPr>
      <w:spacing w:before="480"/>
      <w:jc w:val="center"/>
    </w:pPr>
    <w:rPr>
      <w:rFonts w:ascii="Arial" w:hAnsi="Arial" w:cs="Arial"/>
      <w:b/>
      <w:sz w:val="40"/>
      <w:szCs w:val="40"/>
    </w:rPr>
  </w:style>
  <w:style w:type="paragraph" w:customStyle="1" w:styleId="CvrColor">
    <w:name w:val="CvrColor"/>
    <w:rsid w:val="00031CC7"/>
    <w:pPr>
      <w:spacing w:before="2000"/>
      <w:jc w:val="center"/>
    </w:pPr>
    <w:rPr>
      <w:rFonts w:ascii="Arial" w:hAnsi="Arial" w:cs="Arial"/>
      <w:b/>
      <w:caps/>
      <w:sz w:val="44"/>
      <w:szCs w:val="44"/>
    </w:rPr>
  </w:style>
  <w:style w:type="paragraph" w:customStyle="1" w:styleId="CvrDate">
    <w:name w:val="CvrDate"/>
    <w:rsid w:val="00031CC7"/>
    <w:pPr>
      <w:jc w:val="center"/>
    </w:pPr>
    <w:rPr>
      <w:rFonts w:ascii="Arial" w:hAnsi="Arial" w:cs="Arial"/>
      <w:b/>
      <w:sz w:val="36"/>
      <w:szCs w:val="36"/>
    </w:rPr>
  </w:style>
  <w:style w:type="paragraph" w:customStyle="1" w:styleId="CvrSeriesDraft">
    <w:name w:val="CvrSeriesDraft"/>
    <w:basedOn w:val="Normal"/>
    <w:rsid w:val="00031CC7"/>
    <w:pPr>
      <w:spacing w:before="1240" w:after="1240" w:line="380" w:lineRule="exact"/>
      <w:jc w:val="center"/>
    </w:pPr>
    <w:rPr>
      <w:rFonts w:ascii="Arial" w:hAnsi="Arial" w:cs="Arial"/>
      <w:b/>
      <w:sz w:val="39"/>
      <w:szCs w:val="39"/>
    </w:rPr>
  </w:style>
  <w:style w:type="paragraph" w:customStyle="1" w:styleId="CvrTitle">
    <w:name w:val="CvrTitle"/>
    <w:rsid w:val="00031CC7"/>
    <w:pPr>
      <w:spacing w:before="480" w:line="960" w:lineRule="atLeast"/>
      <w:jc w:val="center"/>
    </w:pPr>
    <w:rPr>
      <w:rFonts w:ascii="Arial" w:hAnsi="Arial"/>
      <w:b/>
      <w:caps/>
      <w:sz w:val="72"/>
      <w:szCs w:val="72"/>
    </w:rPr>
  </w:style>
  <w:style w:type="character" w:styleId="PageNumber">
    <w:name w:val="page number"/>
    <w:basedOn w:val="DefaultParagraphFont"/>
    <w:rsid w:val="00031CC7"/>
  </w:style>
  <w:style w:type="paragraph" w:customStyle="1" w:styleId="FigureTitleWrap">
    <w:name w:val="_Figure_Title_Wrap"/>
    <w:basedOn w:val="FigureTitle"/>
    <w:next w:val="Normal"/>
    <w:rsid w:val="00031CC7"/>
    <w:pPr>
      <w:ind w:left="1454" w:hanging="1267"/>
      <w:jc w:val="left"/>
    </w:pPr>
  </w:style>
  <w:style w:type="paragraph" w:customStyle="1" w:styleId="TableTitleWrap">
    <w:name w:val="_Table_Title_Wrap"/>
    <w:basedOn w:val="TableTitle"/>
    <w:next w:val="Normal"/>
    <w:rsid w:val="00031CC7"/>
    <w:pPr>
      <w:ind w:left="1454" w:hanging="1267"/>
      <w:jc w:val="left"/>
    </w:pPr>
  </w:style>
  <w:style w:type="character" w:styleId="FollowedHyperlink">
    <w:name w:val="FollowedHyperlink"/>
    <w:rsid w:val="00031CC7"/>
    <w:rPr>
      <w:color w:val="800080"/>
      <w:u w:val="single"/>
    </w:rPr>
  </w:style>
  <w:style w:type="paragraph" w:styleId="TableofFigures">
    <w:name w:val="table of figures"/>
    <w:basedOn w:val="Normal"/>
    <w:next w:val="Normal"/>
    <w:uiPriority w:val="99"/>
    <w:rsid w:val="00031CC7"/>
  </w:style>
  <w:style w:type="table" w:styleId="TableGrid">
    <w:name w:val="Table Grid"/>
    <w:basedOn w:val="TableNormal"/>
    <w:rsid w:val="00031CC7"/>
    <w:pPr>
      <w:spacing w:before="240" w:line="28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3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link w:val="HTMLPreformatted"/>
    <w:rsid w:val="00031CC7"/>
    <w:rPr>
      <w:rFonts w:ascii="Courier New" w:hAnsi="Courier New" w:cs="Courier New"/>
      <w:sz w:val="20"/>
      <w:szCs w:val="20"/>
    </w:rPr>
  </w:style>
  <w:style w:type="paragraph" w:customStyle="1" w:styleId="CvrSeries">
    <w:name w:val="CvrSeries"/>
    <w:rsid w:val="00AC5696"/>
    <w:pPr>
      <w:spacing w:before="1400" w:after="1400" w:line="380" w:lineRule="exact"/>
      <w:jc w:val="center"/>
    </w:pPr>
    <w:rPr>
      <w:rFonts w:ascii="Arial" w:hAnsi="Arial" w:cs="Arial"/>
      <w:b/>
      <w:sz w:val="37"/>
      <w:szCs w:val="37"/>
    </w:rPr>
  </w:style>
  <w:style w:type="paragraph" w:styleId="TOC7">
    <w:name w:val="toc 7"/>
    <w:basedOn w:val="Normal"/>
    <w:next w:val="Normal"/>
    <w:autoRedefine/>
    <w:uiPriority w:val="39"/>
    <w:unhideWhenUsed/>
    <w:rsid w:val="006C6DF1"/>
    <w:pPr>
      <w:ind w:left="1440"/>
    </w:pPr>
  </w:style>
  <w:style w:type="character" w:customStyle="1" w:styleId="ListChar">
    <w:name w:val="List Char"/>
    <w:link w:val="List"/>
    <w:rsid w:val="00056554"/>
    <w:rPr>
      <w:rFonts w:ascii="Times New Roman" w:hAnsi="Times New Roman"/>
      <w:sz w:val="24"/>
    </w:rPr>
  </w:style>
  <w:style w:type="paragraph" w:styleId="Revision">
    <w:name w:val="Revision"/>
    <w:hidden/>
    <w:uiPriority w:val="99"/>
    <w:semiHidden/>
    <w:rsid w:val="00787268"/>
    <w:rPr>
      <w:rFonts w:ascii="Times New Roman" w:hAnsi="Times New Roman"/>
      <w:sz w:val="24"/>
    </w:rPr>
  </w:style>
  <w:style w:type="character" w:styleId="CommentReference">
    <w:name w:val="annotation reference"/>
    <w:uiPriority w:val="99"/>
    <w:semiHidden/>
    <w:unhideWhenUsed/>
    <w:rsid w:val="00D35A1D"/>
    <w:rPr>
      <w:sz w:val="16"/>
      <w:szCs w:val="16"/>
    </w:rPr>
  </w:style>
  <w:style w:type="paragraph" w:styleId="CommentText">
    <w:name w:val="annotation text"/>
    <w:basedOn w:val="Normal"/>
    <w:link w:val="CommentTextChar"/>
    <w:uiPriority w:val="99"/>
    <w:semiHidden/>
    <w:unhideWhenUsed/>
    <w:rsid w:val="00D35A1D"/>
    <w:rPr>
      <w:sz w:val="20"/>
    </w:rPr>
  </w:style>
  <w:style w:type="character" w:customStyle="1" w:styleId="CommentTextChar">
    <w:name w:val="Comment Text Char"/>
    <w:link w:val="CommentText"/>
    <w:uiPriority w:val="99"/>
    <w:semiHidden/>
    <w:rsid w:val="00D35A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A1D"/>
    <w:rPr>
      <w:b/>
      <w:bCs/>
    </w:rPr>
  </w:style>
  <w:style w:type="character" w:customStyle="1" w:styleId="CommentSubjectChar">
    <w:name w:val="Comment Subject Char"/>
    <w:link w:val="CommentSubject"/>
    <w:uiPriority w:val="99"/>
    <w:semiHidden/>
    <w:rsid w:val="00D35A1D"/>
    <w:rPr>
      <w:rFonts w:ascii="Times New Roman" w:hAnsi="Times New Roman"/>
      <w:b/>
      <w:bCs/>
    </w:rPr>
  </w:style>
  <w:style w:type="paragraph" w:styleId="Bibliography">
    <w:name w:val="Bibliography"/>
    <w:basedOn w:val="Normal"/>
    <w:next w:val="Normal"/>
    <w:uiPriority w:val="37"/>
    <w:semiHidden/>
    <w:unhideWhenUsed/>
    <w:rsid w:val="005125E3"/>
  </w:style>
  <w:style w:type="paragraph" w:styleId="BlockText">
    <w:name w:val="Block Text"/>
    <w:basedOn w:val="Normal"/>
    <w:uiPriority w:val="99"/>
    <w:semiHidden/>
    <w:unhideWhenUsed/>
    <w:rsid w:val="005125E3"/>
    <w:pPr>
      <w:spacing w:after="120"/>
      <w:ind w:left="1440" w:right="1440"/>
    </w:pPr>
  </w:style>
  <w:style w:type="paragraph" w:styleId="BodyText">
    <w:name w:val="Body Text"/>
    <w:basedOn w:val="Normal"/>
    <w:link w:val="BodyTextChar"/>
    <w:uiPriority w:val="99"/>
    <w:semiHidden/>
    <w:unhideWhenUsed/>
    <w:rsid w:val="005125E3"/>
    <w:pPr>
      <w:spacing w:after="120"/>
    </w:pPr>
  </w:style>
  <w:style w:type="character" w:customStyle="1" w:styleId="BodyTextChar">
    <w:name w:val="Body Text Char"/>
    <w:link w:val="BodyText"/>
    <w:uiPriority w:val="99"/>
    <w:semiHidden/>
    <w:rsid w:val="005125E3"/>
    <w:rPr>
      <w:rFonts w:ascii="Times New Roman" w:hAnsi="Times New Roman"/>
      <w:sz w:val="24"/>
    </w:rPr>
  </w:style>
  <w:style w:type="paragraph" w:styleId="BodyText2">
    <w:name w:val="Body Text 2"/>
    <w:basedOn w:val="Normal"/>
    <w:link w:val="BodyText2Char"/>
    <w:uiPriority w:val="99"/>
    <w:semiHidden/>
    <w:unhideWhenUsed/>
    <w:rsid w:val="005125E3"/>
    <w:pPr>
      <w:spacing w:after="120" w:line="480" w:lineRule="auto"/>
    </w:pPr>
  </w:style>
  <w:style w:type="character" w:customStyle="1" w:styleId="BodyText2Char">
    <w:name w:val="Body Text 2 Char"/>
    <w:link w:val="BodyText2"/>
    <w:uiPriority w:val="99"/>
    <w:semiHidden/>
    <w:rsid w:val="005125E3"/>
    <w:rPr>
      <w:rFonts w:ascii="Times New Roman" w:hAnsi="Times New Roman"/>
      <w:sz w:val="24"/>
    </w:rPr>
  </w:style>
  <w:style w:type="paragraph" w:styleId="BodyText3">
    <w:name w:val="Body Text 3"/>
    <w:basedOn w:val="Normal"/>
    <w:link w:val="BodyText3Char"/>
    <w:uiPriority w:val="99"/>
    <w:semiHidden/>
    <w:unhideWhenUsed/>
    <w:rsid w:val="005125E3"/>
    <w:pPr>
      <w:spacing w:after="120"/>
    </w:pPr>
    <w:rPr>
      <w:sz w:val="16"/>
      <w:szCs w:val="16"/>
    </w:rPr>
  </w:style>
  <w:style w:type="character" w:customStyle="1" w:styleId="BodyText3Char">
    <w:name w:val="Body Text 3 Char"/>
    <w:link w:val="BodyText3"/>
    <w:uiPriority w:val="99"/>
    <w:semiHidden/>
    <w:rsid w:val="005125E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5125E3"/>
    <w:pPr>
      <w:ind w:firstLine="210"/>
    </w:pPr>
  </w:style>
  <w:style w:type="character" w:customStyle="1" w:styleId="BodyTextFirstIndentChar">
    <w:name w:val="Body Text First Indent Char"/>
    <w:basedOn w:val="BodyTextChar"/>
    <w:link w:val="BodyTextFirstIndent"/>
    <w:uiPriority w:val="99"/>
    <w:semiHidden/>
    <w:rsid w:val="005125E3"/>
    <w:rPr>
      <w:rFonts w:ascii="Times New Roman" w:hAnsi="Times New Roman"/>
      <w:sz w:val="24"/>
    </w:rPr>
  </w:style>
  <w:style w:type="paragraph" w:styleId="BodyTextIndent">
    <w:name w:val="Body Text Indent"/>
    <w:basedOn w:val="Normal"/>
    <w:link w:val="BodyTextIndentChar"/>
    <w:uiPriority w:val="99"/>
    <w:semiHidden/>
    <w:unhideWhenUsed/>
    <w:rsid w:val="005125E3"/>
    <w:pPr>
      <w:spacing w:after="120"/>
      <w:ind w:left="360"/>
    </w:pPr>
  </w:style>
  <w:style w:type="character" w:customStyle="1" w:styleId="BodyTextIndentChar">
    <w:name w:val="Body Text Indent Char"/>
    <w:link w:val="BodyTextIndent"/>
    <w:uiPriority w:val="99"/>
    <w:semiHidden/>
    <w:rsid w:val="005125E3"/>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5125E3"/>
    <w:pPr>
      <w:ind w:firstLine="210"/>
    </w:pPr>
  </w:style>
  <w:style w:type="character" w:customStyle="1" w:styleId="BodyTextFirstIndent2Char">
    <w:name w:val="Body Text First Indent 2 Char"/>
    <w:basedOn w:val="BodyTextIndentChar"/>
    <w:link w:val="BodyTextFirstIndent2"/>
    <w:uiPriority w:val="99"/>
    <w:semiHidden/>
    <w:rsid w:val="005125E3"/>
    <w:rPr>
      <w:rFonts w:ascii="Times New Roman" w:hAnsi="Times New Roman"/>
      <w:sz w:val="24"/>
    </w:rPr>
  </w:style>
  <w:style w:type="paragraph" w:styleId="BodyTextIndent2">
    <w:name w:val="Body Text Indent 2"/>
    <w:basedOn w:val="Normal"/>
    <w:link w:val="BodyTextIndent2Char"/>
    <w:uiPriority w:val="99"/>
    <w:semiHidden/>
    <w:unhideWhenUsed/>
    <w:rsid w:val="005125E3"/>
    <w:pPr>
      <w:spacing w:after="120" w:line="480" w:lineRule="auto"/>
      <w:ind w:left="360"/>
    </w:pPr>
  </w:style>
  <w:style w:type="character" w:customStyle="1" w:styleId="BodyTextIndent2Char">
    <w:name w:val="Body Text Indent 2 Char"/>
    <w:link w:val="BodyTextIndent2"/>
    <w:uiPriority w:val="99"/>
    <w:semiHidden/>
    <w:rsid w:val="005125E3"/>
    <w:rPr>
      <w:rFonts w:ascii="Times New Roman" w:hAnsi="Times New Roman"/>
      <w:sz w:val="24"/>
    </w:rPr>
  </w:style>
  <w:style w:type="paragraph" w:styleId="BodyTextIndent3">
    <w:name w:val="Body Text Indent 3"/>
    <w:basedOn w:val="Normal"/>
    <w:link w:val="BodyTextIndent3Char"/>
    <w:uiPriority w:val="99"/>
    <w:semiHidden/>
    <w:unhideWhenUsed/>
    <w:rsid w:val="005125E3"/>
    <w:pPr>
      <w:spacing w:after="120"/>
      <w:ind w:left="360"/>
    </w:pPr>
    <w:rPr>
      <w:sz w:val="16"/>
      <w:szCs w:val="16"/>
    </w:rPr>
  </w:style>
  <w:style w:type="character" w:customStyle="1" w:styleId="BodyTextIndent3Char">
    <w:name w:val="Body Text Indent 3 Char"/>
    <w:link w:val="BodyTextIndent3"/>
    <w:uiPriority w:val="99"/>
    <w:semiHidden/>
    <w:rsid w:val="005125E3"/>
    <w:rPr>
      <w:rFonts w:ascii="Times New Roman" w:hAnsi="Times New Roman"/>
      <w:sz w:val="16"/>
      <w:szCs w:val="16"/>
    </w:rPr>
  </w:style>
  <w:style w:type="paragraph" w:styleId="Closing">
    <w:name w:val="Closing"/>
    <w:basedOn w:val="Normal"/>
    <w:link w:val="ClosingChar"/>
    <w:uiPriority w:val="99"/>
    <w:semiHidden/>
    <w:unhideWhenUsed/>
    <w:rsid w:val="005125E3"/>
    <w:pPr>
      <w:ind w:left="4320"/>
    </w:pPr>
  </w:style>
  <w:style w:type="character" w:customStyle="1" w:styleId="ClosingChar">
    <w:name w:val="Closing Char"/>
    <w:link w:val="Closing"/>
    <w:uiPriority w:val="99"/>
    <w:semiHidden/>
    <w:rsid w:val="005125E3"/>
    <w:rPr>
      <w:rFonts w:ascii="Times New Roman" w:hAnsi="Times New Roman"/>
      <w:sz w:val="24"/>
    </w:rPr>
  </w:style>
  <w:style w:type="paragraph" w:styleId="DocumentMap">
    <w:name w:val="Document Map"/>
    <w:basedOn w:val="Normal"/>
    <w:link w:val="DocumentMapChar"/>
    <w:uiPriority w:val="99"/>
    <w:semiHidden/>
    <w:unhideWhenUsed/>
    <w:rsid w:val="005125E3"/>
    <w:rPr>
      <w:rFonts w:ascii="Tahoma" w:hAnsi="Tahoma" w:cs="Tahoma"/>
      <w:sz w:val="16"/>
      <w:szCs w:val="16"/>
    </w:rPr>
  </w:style>
  <w:style w:type="character" w:customStyle="1" w:styleId="DocumentMapChar">
    <w:name w:val="Document Map Char"/>
    <w:link w:val="DocumentMap"/>
    <w:uiPriority w:val="99"/>
    <w:semiHidden/>
    <w:rsid w:val="005125E3"/>
    <w:rPr>
      <w:rFonts w:ascii="Tahoma" w:hAnsi="Tahoma" w:cs="Tahoma"/>
      <w:sz w:val="16"/>
      <w:szCs w:val="16"/>
    </w:rPr>
  </w:style>
  <w:style w:type="paragraph" w:styleId="E-mailSignature">
    <w:name w:val="E-mail Signature"/>
    <w:basedOn w:val="Normal"/>
    <w:link w:val="E-mailSignatureChar"/>
    <w:uiPriority w:val="99"/>
    <w:semiHidden/>
    <w:unhideWhenUsed/>
    <w:rsid w:val="005125E3"/>
  </w:style>
  <w:style w:type="character" w:customStyle="1" w:styleId="E-mailSignatureChar">
    <w:name w:val="E-mail Signature Char"/>
    <w:link w:val="E-mailSignature"/>
    <w:uiPriority w:val="99"/>
    <w:semiHidden/>
    <w:rsid w:val="005125E3"/>
    <w:rPr>
      <w:rFonts w:ascii="Times New Roman" w:hAnsi="Times New Roman"/>
      <w:sz w:val="24"/>
    </w:rPr>
  </w:style>
  <w:style w:type="paragraph" w:styleId="EndnoteText">
    <w:name w:val="endnote text"/>
    <w:basedOn w:val="Normal"/>
    <w:link w:val="EndnoteTextChar"/>
    <w:uiPriority w:val="99"/>
    <w:semiHidden/>
    <w:unhideWhenUsed/>
    <w:rsid w:val="005125E3"/>
    <w:rPr>
      <w:sz w:val="20"/>
    </w:rPr>
  </w:style>
  <w:style w:type="character" w:customStyle="1" w:styleId="EndnoteTextChar">
    <w:name w:val="Endnote Text Char"/>
    <w:link w:val="EndnoteText"/>
    <w:uiPriority w:val="99"/>
    <w:semiHidden/>
    <w:rsid w:val="005125E3"/>
    <w:rPr>
      <w:rFonts w:ascii="Times New Roman" w:hAnsi="Times New Roman"/>
    </w:rPr>
  </w:style>
  <w:style w:type="paragraph" w:styleId="EnvelopeAddress">
    <w:name w:val="envelope address"/>
    <w:basedOn w:val="Normal"/>
    <w:uiPriority w:val="99"/>
    <w:semiHidden/>
    <w:unhideWhenUsed/>
    <w:rsid w:val="005125E3"/>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5125E3"/>
    <w:rPr>
      <w:rFonts w:ascii="Cambria" w:hAnsi="Cambria"/>
      <w:sz w:val="20"/>
    </w:rPr>
  </w:style>
  <w:style w:type="paragraph" w:styleId="HTMLAddress">
    <w:name w:val="HTML Address"/>
    <w:basedOn w:val="Normal"/>
    <w:link w:val="HTMLAddressChar"/>
    <w:uiPriority w:val="99"/>
    <w:semiHidden/>
    <w:unhideWhenUsed/>
    <w:rsid w:val="005125E3"/>
    <w:rPr>
      <w:i/>
      <w:iCs/>
    </w:rPr>
  </w:style>
  <w:style w:type="character" w:customStyle="1" w:styleId="HTMLAddressChar">
    <w:name w:val="HTML Address Char"/>
    <w:link w:val="HTMLAddress"/>
    <w:uiPriority w:val="99"/>
    <w:semiHidden/>
    <w:rsid w:val="005125E3"/>
    <w:rPr>
      <w:rFonts w:ascii="Times New Roman" w:hAnsi="Times New Roman"/>
      <w:i/>
      <w:iCs/>
      <w:sz w:val="24"/>
    </w:rPr>
  </w:style>
  <w:style w:type="paragraph" w:styleId="Index1">
    <w:name w:val="index 1"/>
    <w:basedOn w:val="Normal"/>
    <w:next w:val="Normal"/>
    <w:autoRedefine/>
    <w:uiPriority w:val="99"/>
    <w:semiHidden/>
    <w:unhideWhenUsed/>
    <w:rsid w:val="005125E3"/>
    <w:pPr>
      <w:ind w:left="240" w:hanging="240"/>
    </w:pPr>
  </w:style>
  <w:style w:type="paragraph" w:styleId="Index2">
    <w:name w:val="index 2"/>
    <w:basedOn w:val="Normal"/>
    <w:next w:val="Normal"/>
    <w:autoRedefine/>
    <w:uiPriority w:val="99"/>
    <w:semiHidden/>
    <w:unhideWhenUsed/>
    <w:rsid w:val="005125E3"/>
    <w:pPr>
      <w:ind w:left="480" w:hanging="240"/>
    </w:pPr>
  </w:style>
  <w:style w:type="paragraph" w:styleId="Index3">
    <w:name w:val="index 3"/>
    <w:basedOn w:val="Normal"/>
    <w:next w:val="Normal"/>
    <w:autoRedefine/>
    <w:uiPriority w:val="99"/>
    <w:semiHidden/>
    <w:unhideWhenUsed/>
    <w:rsid w:val="005125E3"/>
    <w:pPr>
      <w:ind w:left="720" w:hanging="240"/>
    </w:pPr>
  </w:style>
  <w:style w:type="paragraph" w:styleId="Index4">
    <w:name w:val="index 4"/>
    <w:basedOn w:val="Normal"/>
    <w:next w:val="Normal"/>
    <w:autoRedefine/>
    <w:uiPriority w:val="99"/>
    <w:semiHidden/>
    <w:unhideWhenUsed/>
    <w:rsid w:val="005125E3"/>
    <w:pPr>
      <w:ind w:left="960" w:hanging="240"/>
    </w:pPr>
  </w:style>
  <w:style w:type="paragraph" w:styleId="Index5">
    <w:name w:val="index 5"/>
    <w:basedOn w:val="Normal"/>
    <w:next w:val="Normal"/>
    <w:autoRedefine/>
    <w:uiPriority w:val="99"/>
    <w:semiHidden/>
    <w:unhideWhenUsed/>
    <w:rsid w:val="005125E3"/>
    <w:pPr>
      <w:ind w:left="1200" w:hanging="240"/>
    </w:pPr>
  </w:style>
  <w:style w:type="paragraph" w:styleId="Index6">
    <w:name w:val="index 6"/>
    <w:basedOn w:val="Normal"/>
    <w:next w:val="Normal"/>
    <w:autoRedefine/>
    <w:uiPriority w:val="99"/>
    <w:semiHidden/>
    <w:unhideWhenUsed/>
    <w:rsid w:val="005125E3"/>
    <w:pPr>
      <w:ind w:left="1440" w:hanging="240"/>
    </w:pPr>
  </w:style>
  <w:style w:type="paragraph" w:styleId="Index7">
    <w:name w:val="index 7"/>
    <w:basedOn w:val="Normal"/>
    <w:next w:val="Normal"/>
    <w:autoRedefine/>
    <w:uiPriority w:val="99"/>
    <w:semiHidden/>
    <w:unhideWhenUsed/>
    <w:rsid w:val="005125E3"/>
    <w:pPr>
      <w:ind w:left="1680" w:hanging="240"/>
    </w:pPr>
  </w:style>
  <w:style w:type="paragraph" w:styleId="Index8">
    <w:name w:val="index 8"/>
    <w:basedOn w:val="Normal"/>
    <w:next w:val="Normal"/>
    <w:autoRedefine/>
    <w:uiPriority w:val="99"/>
    <w:semiHidden/>
    <w:unhideWhenUsed/>
    <w:rsid w:val="005125E3"/>
    <w:pPr>
      <w:ind w:left="1920" w:hanging="240"/>
    </w:pPr>
  </w:style>
  <w:style w:type="paragraph" w:styleId="Index9">
    <w:name w:val="index 9"/>
    <w:basedOn w:val="Normal"/>
    <w:next w:val="Normal"/>
    <w:autoRedefine/>
    <w:uiPriority w:val="99"/>
    <w:semiHidden/>
    <w:unhideWhenUsed/>
    <w:rsid w:val="005125E3"/>
    <w:pPr>
      <w:ind w:left="2160" w:hanging="240"/>
    </w:pPr>
  </w:style>
  <w:style w:type="paragraph" w:styleId="IndexHeading">
    <w:name w:val="index heading"/>
    <w:basedOn w:val="Normal"/>
    <w:next w:val="Index1"/>
    <w:uiPriority w:val="99"/>
    <w:semiHidden/>
    <w:unhideWhenUsed/>
    <w:rsid w:val="005125E3"/>
    <w:rPr>
      <w:rFonts w:ascii="Cambria" w:hAnsi="Cambria"/>
      <w:b/>
      <w:bCs/>
    </w:rPr>
  </w:style>
  <w:style w:type="paragraph" w:styleId="IntenseQuote">
    <w:name w:val="Intense Quote"/>
    <w:basedOn w:val="Normal"/>
    <w:next w:val="Normal"/>
    <w:link w:val="IntenseQuoteChar"/>
    <w:uiPriority w:val="30"/>
    <w:qFormat/>
    <w:rsid w:val="005125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25E3"/>
    <w:rPr>
      <w:rFonts w:ascii="Times New Roman" w:hAnsi="Times New Roman"/>
      <w:b/>
      <w:bCs/>
      <w:i/>
      <w:iCs/>
      <w:color w:val="4F81BD"/>
      <w:sz w:val="24"/>
    </w:rPr>
  </w:style>
  <w:style w:type="paragraph" w:styleId="ListBullet">
    <w:name w:val="List Bullet"/>
    <w:basedOn w:val="Normal"/>
    <w:uiPriority w:val="99"/>
    <w:semiHidden/>
    <w:unhideWhenUsed/>
    <w:rsid w:val="005125E3"/>
    <w:pPr>
      <w:numPr>
        <w:numId w:val="38"/>
      </w:numPr>
      <w:contextualSpacing/>
    </w:pPr>
  </w:style>
  <w:style w:type="paragraph" w:styleId="ListBullet2">
    <w:name w:val="List Bullet 2"/>
    <w:basedOn w:val="Normal"/>
    <w:uiPriority w:val="99"/>
    <w:semiHidden/>
    <w:unhideWhenUsed/>
    <w:rsid w:val="005125E3"/>
    <w:pPr>
      <w:numPr>
        <w:numId w:val="39"/>
      </w:numPr>
      <w:contextualSpacing/>
    </w:pPr>
  </w:style>
  <w:style w:type="paragraph" w:styleId="ListBullet3">
    <w:name w:val="List Bullet 3"/>
    <w:basedOn w:val="Normal"/>
    <w:uiPriority w:val="99"/>
    <w:semiHidden/>
    <w:unhideWhenUsed/>
    <w:rsid w:val="005125E3"/>
    <w:pPr>
      <w:numPr>
        <w:numId w:val="40"/>
      </w:numPr>
      <w:contextualSpacing/>
    </w:pPr>
  </w:style>
  <w:style w:type="paragraph" w:styleId="ListBullet4">
    <w:name w:val="List Bullet 4"/>
    <w:basedOn w:val="Normal"/>
    <w:uiPriority w:val="99"/>
    <w:semiHidden/>
    <w:unhideWhenUsed/>
    <w:rsid w:val="005125E3"/>
    <w:pPr>
      <w:numPr>
        <w:numId w:val="41"/>
      </w:numPr>
      <w:contextualSpacing/>
    </w:pPr>
  </w:style>
  <w:style w:type="paragraph" w:styleId="ListBullet5">
    <w:name w:val="List Bullet 5"/>
    <w:basedOn w:val="Normal"/>
    <w:uiPriority w:val="99"/>
    <w:semiHidden/>
    <w:unhideWhenUsed/>
    <w:rsid w:val="005125E3"/>
    <w:pPr>
      <w:numPr>
        <w:numId w:val="42"/>
      </w:numPr>
      <w:contextualSpacing/>
    </w:pPr>
  </w:style>
  <w:style w:type="paragraph" w:styleId="ListContinue">
    <w:name w:val="List Continue"/>
    <w:basedOn w:val="Normal"/>
    <w:uiPriority w:val="99"/>
    <w:semiHidden/>
    <w:unhideWhenUsed/>
    <w:rsid w:val="005125E3"/>
    <w:pPr>
      <w:spacing w:after="120"/>
      <w:ind w:left="360"/>
      <w:contextualSpacing/>
    </w:pPr>
  </w:style>
  <w:style w:type="paragraph" w:styleId="ListContinue2">
    <w:name w:val="List Continue 2"/>
    <w:basedOn w:val="Normal"/>
    <w:uiPriority w:val="99"/>
    <w:semiHidden/>
    <w:unhideWhenUsed/>
    <w:rsid w:val="005125E3"/>
    <w:pPr>
      <w:spacing w:after="120"/>
      <w:ind w:left="720"/>
      <w:contextualSpacing/>
    </w:pPr>
  </w:style>
  <w:style w:type="paragraph" w:styleId="ListContinue3">
    <w:name w:val="List Continue 3"/>
    <w:basedOn w:val="Normal"/>
    <w:uiPriority w:val="99"/>
    <w:semiHidden/>
    <w:unhideWhenUsed/>
    <w:rsid w:val="005125E3"/>
    <w:pPr>
      <w:spacing w:after="120"/>
      <w:ind w:left="1080"/>
      <w:contextualSpacing/>
    </w:pPr>
  </w:style>
  <w:style w:type="paragraph" w:styleId="ListContinue4">
    <w:name w:val="List Continue 4"/>
    <w:basedOn w:val="Normal"/>
    <w:uiPriority w:val="99"/>
    <w:semiHidden/>
    <w:unhideWhenUsed/>
    <w:rsid w:val="005125E3"/>
    <w:pPr>
      <w:spacing w:after="120"/>
      <w:ind w:left="1440"/>
      <w:contextualSpacing/>
    </w:pPr>
  </w:style>
  <w:style w:type="paragraph" w:styleId="ListContinue5">
    <w:name w:val="List Continue 5"/>
    <w:basedOn w:val="Normal"/>
    <w:uiPriority w:val="99"/>
    <w:semiHidden/>
    <w:unhideWhenUsed/>
    <w:rsid w:val="005125E3"/>
    <w:pPr>
      <w:spacing w:after="120"/>
      <w:ind w:left="1800"/>
      <w:contextualSpacing/>
    </w:pPr>
  </w:style>
  <w:style w:type="paragraph" w:styleId="ListNumber">
    <w:name w:val="List Number"/>
    <w:basedOn w:val="Normal"/>
    <w:uiPriority w:val="99"/>
    <w:semiHidden/>
    <w:unhideWhenUsed/>
    <w:rsid w:val="005125E3"/>
    <w:pPr>
      <w:numPr>
        <w:numId w:val="43"/>
      </w:numPr>
      <w:contextualSpacing/>
    </w:pPr>
  </w:style>
  <w:style w:type="paragraph" w:styleId="ListNumber2">
    <w:name w:val="List Number 2"/>
    <w:basedOn w:val="Normal"/>
    <w:uiPriority w:val="99"/>
    <w:semiHidden/>
    <w:unhideWhenUsed/>
    <w:rsid w:val="005125E3"/>
    <w:pPr>
      <w:numPr>
        <w:numId w:val="44"/>
      </w:numPr>
      <w:contextualSpacing/>
    </w:pPr>
  </w:style>
  <w:style w:type="paragraph" w:styleId="ListNumber3">
    <w:name w:val="List Number 3"/>
    <w:basedOn w:val="Normal"/>
    <w:uiPriority w:val="99"/>
    <w:semiHidden/>
    <w:unhideWhenUsed/>
    <w:rsid w:val="005125E3"/>
    <w:pPr>
      <w:numPr>
        <w:numId w:val="45"/>
      </w:numPr>
      <w:contextualSpacing/>
    </w:pPr>
  </w:style>
  <w:style w:type="paragraph" w:styleId="ListNumber4">
    <w:name w:val="List Number 4"/>
    <w:basedOn w:val="Normal"/>
    <w:uiPriority w:val="99"/>
    <w:semiHidden/>
    <w:unhideWhenUsed/>
    <w:rsid w:val="005125E3"/>
    <w:pPr>
      <w:numPr>
        <w:numId w:val="46"/>
      </w:numPr>
      <w:contextualSpacing/>
    </w:pPr>
  </w:style>
  <w:style w:type="paragraph" w:styleId="ListNumber5">
    <w:name w:val="List Number 5"/>
    <w:basedOn w:val="Normal"/>
    <w:uiPriority w:val="99"/>
    <w:semiHidden/>
    <w:unhideWhenUsed/>
    <w:rsid w:val="005125E3"/>
    <w:pPr>
      <w:numPr>
        <w:numId w:val="47"/>
      </w:numPr>
      <w:contextualSpacing/>
    </w:pPr>
  </w:style>
  <w:style w:type="paragraph" w:styleId="MacroText">
    <w:name w:val="macro"/>
    <w:link w:val="MacroTextChar"/>
    <w:uiPriority w:val="99"/>
    <w:semiHidden/>
    <w:unhideWhenUsed/>
    <w:rsid w:val="005125E3"/>
    <w:pPr>
      <w:tabs>
        <w:tab w:val="left" w:pos="480"/>
        <w:tab w:val="left" w:pos="960"/>
        <w:tab w:val="left" w:pos="1440"/>
        <w:tab w:val="left" w:pos="1920"/>
        <w:tab w:val="left" w:pos="2400"/>
        <w:tab w:val="left" w:pos="2880"/>
        <w:tab w:val="left" w:pos="3360"/>
        <w:tab w:val="left" w:pos="3840"/>
        <w:tab w:val="left" w:pos="4320"/>
      </w:tabs>
      <w:spacing w:before="240" w:line="280" w:lineRule="atLeast"/>
      <w:jc w:val="both"/>
    </w:pPr>
    <w:rPr>
      <w:rFonts w:ascii="Courier New" w:hAnsi="Courier New" w:cs="Courier New"/>
    </w:rPr>
  </w:style>
  <w:style w:type="character" w:customStyle="1" w:styleId="MacroTextChar">
    <w:name w:val="Macro Text Char"/>
    <w:link w:val="MacroText"/>
    <w:uiPriority w:val="99"/>
    <w:semiHidden/>
    <w:rsid w:val="005125E3"/>
    <w:rPr>
      <w:rFonts w:ascii="Courier New" w:hAnsi="Courier New" w:cs="Courier New"/>
    </w:rPr>
  </w:style>
  <w:style w:type="paragraph" w:styleId="MessageHeader">
    <w:name w:val="Message Header"/>
    <w:basedOn w:val="Normal"/>
    <w:link w:val="MessageHeaderChar"/>
    <w:uiPriority w:val="99"/>
    <w:semiHidden/>
    <w:unhideWhenUsed/>
    <w:rsid w:val="005125E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5125E3"/>
    <w:rPr>
      <w:rFonts w:ascii="Cambria" w:eastAsia="Times New Roman" w:hAnsi="Cambria" w:cs="Times New Roman"/>
      <w:sz w:val="24"/>
      <w:szCs w:val="24"/>
      <w:shd w:val="pct20" w:color="auto" w:fill="auto"/>
    </w:rPr>
  </w:style>
  <w:style w:type="paragraph" w:styleId="NoSpacing">
    <w:name w:val="No Spacing"/>
    <w:uiPriority w:val="1"/>
    <w:qFormat/>
    <w:rsid w:val="005125E3"/>
    <w:pPr>
      <w:jc w:val="both"/>
    </w:pPr>
    <w:rPr>
      <w:rFonts w:ascii="Times New Roman" w:hAnsi="Times New Roman"/>
      <w:sz w:val="24"/>
    </w:rPr>
  </w:style>
  <w:style w:type="paragraph" w:styleId="NormalWeb">
    <w:name w:val="Normal (Web)"/>
    <w:basedOn w:val="Normal"/>
    <w:uiPriority w:val="99"/>
    <w:semiHidden/>
    <w:unhideWhenUsed/>
    <w:rsid w:val="005125E3"/>
    <w:rPr>
      <w:szCs w:val="24"/>
    </w:rPr>
  </w:style>
  <w:style w:type="paragraph" w:styleId="NormalIndent">
    <w:name w:val="Normal Indent"/>
    <w:basedOn w:val="Normal"/>
    <w:uiPriority w:val="99"/>
    <w:semiHidden/>
    <w:unhideWhenUsed/>
    <w:rsid w:val="005125E3"/>
    <w:pPr>
      <w:ind w:left="720"/>
    </w:pPr>
  </w:style>
  <w:style w:type="paragraph" w:styleId="NoteHeading">
    <w:name w:val="Note Heading"/>
    <w:basedOn w:val="Normal"/>
    <w:next w:val="Normal"/>
    <w:link w:val="NoteHeadingChar"/>
    <w:uiPriority w:val="99"/>
    <w:semiHidden/>
    <w:unhideWhenUsed/>
    <w:rsid w:val="005125E3"/>
  </w:style>
  <w:style w:type="character" w:customStyle="1" w:styleId="NoteHeadingChar">
    <w:name w:val="Note Heading Char"/>
    <w:link w:val="NoteHeading"/>
    <w:uiPriority w:val="99"/>
    <w:semiHidden/>
    <w:rsid w:val="005125E3"/>
    <w:rPr>
      <w:rFonts w:ascii="Times New Roman" w:hAnsi="Times New Roman"/>
      <w:sz w:val="24"/>
    </w:rPr>
  </w:style>
  <w:style w:type="paragraph" w:styleId="PlainText">
    <w:name w:val="Plain Text"/>
    <w:basedOn w:val="Normal"/>
    <w:link w:val="PlainTextChar"/>
    <w:uiPriority w:val="99"/>
    <w:semiHidden/>
    <w:unhideWhenUsed/>
    <w:rsid w:val="005125E3"/>
    <w:rPr>
      <w:rFonts w:ascii="Courier New" w:hAnsi="Courier New" w:cs="Courier New"/>
      <w:sz w:val="20"/>
    </w:rPr>
  </w:style>
  <w:style w:type="character" w:customStyle="1" w:styleId="PlainTextChar">
    <w:name w:val="Plain Text Char"/>
    <w:link w:val="PlainText"/>
    <w:uiPriority w:val="99"/>
    <w:semiHidden/>
    <w:rsid w:val="005125E3"/>
    <w:rPr>
      <w:rFonts w:ascii="Courier New" w:hAnsi="Courier New" w:cs="Courier New"/>
    </w:rPr>
  </w:style>
  <w:style w:type="paragraph" w:styleId="Quote">
    <w:name w:val="Quote"/>
    <w:basedOn w:val="Normal"/>
    <w:next w:val="Normal"/>
    <w:link w:val="QuoteChar"/>
    <w:uiPriority w:val="29"/>
    <w:qFormat/>
    <w:rsid w:val="005125E3"/>
    <w:rPr>
      <w:i/>
      <w:iCs/>
      <w:color w:val="000000"/>
    </w:rPr>
  </w:style>
  <w:style w:type="character" w:customStyle="1" w:styleId="QuoteChar">
    <w:name w:val="Quote Char"/>
    <w:link w:val="Quote"/>
    <w:uiPriority w:val="29"/>
    <w:rsid w:val="005125E3"/>
    <w:rPr>
      <w:rFonts w:ascii="Times New Roman" w:hAnsi="Times New Roman"/>
      <w:i/>
      <w:iCs/>
      <w:color w:val="000000"/>
      <w:sz w:val="24"/>
    </w:rPr>
  </w:style>
  <w:style w:type="paragraph" w:styleId="Salutation">
    <w:name w:val="Salutation"/>
    <w:basedOn w:val="Normal"/>
    <w:next w:val="Normal"/>
    <w:link w:val="SalutationChar"/>
    <w:uiPriority w:val="99"/>
    <w:semiHidden/>
    <w:unhideWhenUsed/>
    <w:rsid w:val="005125E3"/>
  </w:style>
  <w:style w:type="character" w:customStyle="1" w:styleId="SalutationChar">
    <w:name w:val="Salutation Char"/>
    <w:link w:val="Salutation"/>
    <w:uiPriority w:val="99"/>
    <w:semiHidden/>
    <w:rsid w:val="005125E3"/>
    <w:rPr>
      <w:rFonts w:ascii="Times New Roman" w:hAnsi="Times New Roman"/>
      <w:sz w:val="24"/>
    </w:rPr>
  </w:style>
  <w:style w:type="paragraph" w:styleId="Signature">
    <w:name w:val="Signature"/>
    <w:basedOn w:val="Normal"/>
    <w:link w:val="SignatureChar"/>
    <w:uiPriority w:val="99"/>
    <w:semiHidden/>
    <w:unhideWhenUsed/>
    <w:rsid w:val="005125E3"/>
    <w:pPr>
      <w:ind w:left="4320"/>
    </w:pPr>
  </w:style>
  <w:style w:type="character" w:customStyle="1" w:styleId="SignatureChar">
    <w:name w:val="Signature Char"/>
    <w:link w:val="Signature"/>
    <w:uiPriority w:val="99"/>
    <w:semiHidden/>
    <w:rsid w:val="005125E3"/>
    <w:rPr>
      <w:rFonts w:ascii="Times New Roman" w:hAnsi="Times New Roman"/>
      <w:sz w:val="24"/>
    </w:rPr>
  </w:style>
  <w:style w:type="paragraph" w:styleId="Subtitle">
    <w:name w:val="Subtitle"/>
    <w:basedOn w:val="Normal"/>
    <w:next w:val="Normal"/>
    <w:link w:val="SubtitleChar"/>
    <w:uiPriority w:val="11"/>
    <w:qFormat/>
    <w:rsid w:val="005125E3"/>
    <w:pPr>
      <w:spacing w:after="60"/>
      <w:jc w:val="center"/>
      <w:outlineLvl w:val="1"/>
    </w:pPr>
    <w:rPr>
      <w:rFonts w:ascii="Cambria" w:hAnsi="Cambria"/>
      <w:szCs w:val="24"/>
    </w:rPr>
  </w:style>
  <w:style w:type="character" w:customStyle="1" w:styleId="SubtitleChar">
    <w:name w:val="Subtitle Char"/>
    <w:link w:val="Subtitle"/>
    <w:uiPriority w:val="11"/>
    <w:rsid w:val="005125E3"/>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125E3"/>
    <w:pPr>
      <w:ind w:left="240" w:hanging="240"/>
    </w:pPr>
  </w:style>
  <w:style w:type="paragraph" w:styleId="Title">
    <w:name w:val="Title"/>
    <w:basedOn w:val="Normal"/>
    <w:next w:val="Normal"/>
    <w:link w:val="TitleChar"/>
    <w:uiPriority w:val="10"/>
    <w:qFormat/>
    <w:rsid w:val="005125E3"/>
    <w:pPr>
      <w:spacing w:after="60"/>
      <w:jc w:val="center"/>
      <w:outlineLvl w:val="0"/>
    </w:pPr>
    <w:rPr>
      <w:rFonts w:ascii="Cambria" w:hAnsi="Cambria"/>
      <w:b/>
      <w:bCs/>
      <w:kern w:val="28"/>
      <w:sz w:val="32"/>
      <w:szCs w:val="32"/>
    </w:rPr>
  </w:style>
  <w:style w:type="character" w:customStyle="1" w:styleId="TitleChar">
    <w:name w:val="Title Char"/>
    <w:link w:val="Title"/>
    <w:uiPriority w:val="10"/>
    <w:rsid w:val="005125E3"/>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125E3"/>
    <w:pPr>
      <w:spacing w:before="120"/>
    </w:pPr>
    <w:rPr>
      <w:rFonts w:ascii="Cambria" w:hAnsi="Cambria"/>
      <w:b/>
      <w:bCs/>
      <w:szCs w:val="24"/>
    </w:rPr>
  </w:style>
  <w:style w:type="paragraph" w:styleId="TOC4">
    <w:name w:val="toc 4"/>
    <w:basedOn w:val="Normal"/>
    <w:next w:val="Normal"/>
    <w:autoRedefine/>
    <w:uiPriority w:val="39"/>
    <w:semiHidden/>
    <w:unhideWhenUsed/>
    <w:rsid w:val="005125E3"/>
    <w:pPr>
      <w:ind w:left="720"/>
    </w:pPr>
  </w:style>
  <w:style w:type="paragraph" w:styleId="TOC5">
    <w:name w:val="toc 5"/>
    <w:basedOn w:val="Normal"/>
    <w:next w:val="Normal"/>
    <w:autoRedefine/>
    <w:uiPriority w:val="39"/>
    <w:semiHidden/>
    <w:unhideWhenUsed/>
    <w:rsid w:val="005125E3"/>
    <w:pPr>
      <w:ind w:left="960"/>
    </w:pPr>
  </w:style>
  <w:style w:type="paragraph" w:styleId="TOC6">
    <w:name w:val="toc 6"/>
    <w:basedOn w:val="Normal"/>
    <w:next w:val="Normal"/>
    <w:autoRedefine/>
    <w:uiPriority w:val="39"/>
    <w:semiHidden/>
    <w:unhideWhenUsed/>
    <w:rsid w:val="005125E3"/>
    <w:pPr>
      <w:ind w:left="1200"/>
    </w:pPr>
  </w:style>
  <w:style w:type="paragraph" w:styleId="TOCHeading">
    <w:name w:val="TOC Heading"/>
    <w:basedOn w:val="Heading1"/>
    <w:next w:val="Normal"/>
    <w:uiPriority w:val="39"/>
    <w:semiHidden/>
    <w:unhideWhenUsed/>
    <w:qFormat/>
    <w:rsid w:val="005125E3"/>
    <w:pPr>
      <w:keepLines w:val="0"/>
      <w:pageBreakBefore w:val="0"/>
      <w:numPr>
        <w:numId w:val="0"/>
      </w:numPr>
      <w:spacing w:before="240" w:after="60" w:line="280" w:lineRule="atLeast"/>
      <w:jc w:val="both"/>
      <w:outlineLvl w:val="9"/>
    </w:pPr>
    <w:rPr>
      <w:rFonts w:ascii="Cambria" w:hAnsi="Cambria"/>
      <w:bCs/>
      <w:caps w:val="0"/>
      <w:kern w:val="32"/>
      <w:sz w:val="32"/>
      <w:szCs w:val="32"/>
    </w:rPr>
  </w:style>
  <w:style w:type="character" w:customStyle="1" w:styleId="markedcontent">
    <w:name w:val="markedcontent"/>
    <w:basedOn w:val="DefaultParagraphFont"/>
    <w:rsid w:val="0084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5622">
      <w:bodyDiv w:val="1"/>
      <w:marLeft w:val="0"/>
      <w:marRight w:val="0"/>
      <w:marTop w:val="0"/>
      <w:marBottom w:val="0"/>
      <w:divBdr>
        <w:top w:val="none" w:sz="0" w:space="0" w:color="auto"/>
        <w:left w:val="none" w:sz="0" w:space="0" w:color="auto"/>
        <w:bottom w:val="none" w:sz="0" w:space="0" w:color="auto"/>
        <w:right w:val="none" w:sz="0" w:space="0" w:color="auto"/>
      </w:divBdr>
    </w:div>
    <w:div w:id="13646006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yperlink" Target="http://www.w3.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2CCA-2488-4840-8CF8-E6DB0BCD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17834</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XML Specification for Navigation Data Messages</vt:lpstr>
    </vt:vector>
  </TitlesOfParts>
  <Manager/>
  <Company>TGannett Galactic</Company>
  <LinksUpToDate>false</LinksUpToDate>
  <CharactersWithSpaces>119250</CharactersWithSpaces>
  <SharedDoc>false</SharedDoc>
  <HyperlinkBase/>
  <HLinks>
    <vt:vector size="306" baseType="variant">
      <vt:variant>
        <vt:i4>3080299</vt:i4>
      </vt:variant>
      <vt:variant>
        <vt:i4>1383</vt:i4>
      </vt:variant>
      <vt:variant>
        <vt:i4>0</vt:i4>
      </vt:variant>
      <vt:variant>
        <vt:i4>5</vt:i4>
      </vt:variant>
      <vt:variant>
        <vt:lpwstr>http://www.w3.org/</vt:lpwstr>
      </vt:variant>
      <vt:variant>
        <vt:lpwstr/>
      </vt:variant>
      <vt:variant>
        <vt:i4>3080299</vt:i4>
      </vt:variant>
      <vt:variant>
        <vt:i4>534</vt:i4>
      </vt:variant>
      <vt:variant>
        <vt:i4>0</vt:i4>
      </vt:variant>
      <vt:variant>
        <vt:i4>5</vt:i4>
      </vt:variant>
      <vt:variant>
        <vt:lpwstr>http://www.w3.org/</vt:lpwstr>
      </vt:variant>
      <vt:variant>
        <vt:lpwstr/>
      </vt:variant>
      <vt:variant>
        <vt:i4>1310775</vt:i4>
      </vt:variant>
      <vt:variant>
        <vt:i4>389</vt:i4>
      </vt:variant>
      <vt:variant>
        <vt:i4>0</vt:i4>
      </vt:variant>
      <vt:variant>
        <vt:i4>5</vt:i4>
      </vt:variant>
      <vt:variant>
        <vt:lpwstr/>
      </vt:variant>
      <vt:variant>
        <vt:lpwstr>_Toc110605612</vt:lpwstr>
      </vt:variant>
      <vt:variant>
        <vt:i4>1310775</vt:i4>
      </vt:variant>
      <vt:variant>
        <vt:i4>383</vt:i4>
      </vt:variant>
      <vt:variant>
        <vt:i4>0</vt:i4>
      </vt:variant>
      <vt:variant>
        <vt:i4>5</vt:i4>
      </vt:variant>
      <vt:variant>
        <vt:lpwstr/>
      </vt:variant>
      <vt:variant>
        <vt:lpwstr>_Toc110605611</vt:lpwstr>
      </vt:variant>
      <vt:variant>
        <vt:i4>1310775</vt:i4>
      </vt:variant>
      <vt:variant>
        <vt:i4>377</vt:i4>
      </vt:variant>
      <vt:variant>
        <vt:i4>0</vt:i4>
      </vt:variant>
      <vt:variant>
        <vt:i4>5</vt:i4>
      </vt:variant>
      <vt:variant>
        <vt:lpwstr/>
      </vt:variant>
      <vt:variant>
        <vt:lpwstr>_Toc110605610</vt:lpwstr>
      </vt:variant>
      <vt:variant>
        <vt:i4>1376311</vt:i4>
      </vt:variant>
      <vt:variant>
        <vt:i4>371</vt:i4>
      </vt:variant>
      <vt:variant>
        <vt:i4>0</vt:i4>
      </vt:variant>
      <vt:variant>
        <vt:i4>5</vt:i4>
      </vt:variant>
      <vt:variant>
        <vt:lpwstr/>
      </vt:variant>
      <vt:variant>
        <vt:lpwstr>_Toc110605609</vt:lpwstr>
      </vt:variant>
      <vt:variant>
        <vt:i4>1376311</vt:i4>
      </vt:variant>
      <vt:variant>
        <vt:i4>365</vt:i4>
      </vt:variant>
      <vt:variant>
        <vt:i4>0</vt:i4>
      </vt:variant>
      <vt:variant>
        <vt:i4>5</vt:i4>
      </vt:variant>
      <vt:variant>
        <vt:lpwstr/>
      </vt:variant>
      <vt:variant>
        <vt:lpwstr>_Toc110605608</vt:lpwstr>
      </vt:variant>
      <vt:variant>
        <vt:i4>1376311</vt:i4>
      </vt:variant>
      <vt:variant>
        <vt:i4>359</vt:i4>
      </vt:variant>
      <vt:variant>
        <vt:i4>0</vt:i4>
      </vt:variant>
      <vt:variant>
        <vt:i4>5</vt:i4>
      </vt:variant>
      <vt:variant>
        <vt:lpwstr/>
      </vt:variant>
      <vt:variant>
        <vt:lpwstr>_Toc110605607</vt:lpwstr>
      </vt:variant>
      <vt:variant>
        <vt:i4>1376311</vt:i4>
      </vt:variant>
      <vt:variant>
        <vt:i4>353</vt:i4>
      </vt:variant>
      <vt:variant>
        <vt:i4>0</vt:i4>
      </vt:variant>
      <vt:variant>
        <vt:i4>5</vt:i4>
      </vt:variant>
      <vt:variant>
        <vt:lpwstr/>
      </vt:variant>
      <vt:variant>
        <vt:lpwstr>_Toc110605606</vt:lpwstr>
      </vt:variant>
      <vt:variant>
        <vt:i4>1376311</vt:i4>
      </vt:variant>
      <vt:variant>
        <vt:i4>347</vt:i4>
      </vt:variant>
      <vt:variant>
        <vt:i4>0</vt:i4>
      </vt:variant>
      <vt:variant>
        <vt:i4>5</vt:i4>
      </vt:variant>
      <vt:variant>
        <vt:lpwstr/>
      </vt:variant>
      <vt:variant>
        <vt:lpwstr>_Toc110605605</vt:lpwstr>
      </vt:variant>
      <vt:variant>
        <vt:i4>1376311</vt:i4>
      </vt:variant>
      <vt:variant>
        <vt:i4>341</vt:i4>
      </vt:variant>
      <vt:variant>
        <vt:i4>0</vt:i4>
      </vt:variant>
      <vt:variant>
        <vt:i4>5</vt:i4>
      </vt:variant>
      <vt:variant>
        <vt:lpwstr/>
      </vt:variant>
      <vt:variant>
        <vt:lpwstr>_Toc110605604</vt:lpwstr>
      </vt:variant>
      <vt:variant>
        <vt:i4>1703997</vt:i4>
      </vt:variant>
      <vt:variant>
        <vt:i4>332</vt:i4>
      </vt:variant>
      <vt:variant>
        <vt:i4>0</vt:i4>
      </vt:variant>
      <vt:variant>
        <vt:i4>5</vt:i4>
      </vt:variant>
      <vt:variant>
        <vt:lpwstr/>
      </vt:variant>
      <vt:variant>
        <vt:lpwstr>_Toc110753982</vt:lpwstr>
      </vt:variant>
      <vt:variant>
        <vt:i4>1703997</vt:i4>
      </vt:variant>
      <vt:variant>
        <vt:i4>326</vt:i4>
      </vt:variant>
      <vt:variant>
        <vt:i4>0</vt:i4>
      </vt:variant>
      <vt:variant>
        <vt:i4>5</vt:i4>
      </vt:variant>
      <vt:variant>
        <vt:lpwstr/>
      </vt:variant>
      <vt:variant>
        <vt:lpwstr>_Toc110753981</vt:lpwstr>
      </vt:variant>
      <vt:variant>
        <vt:i4>1703997</vt:i4>
      </vt:variant>
      <vt:variant>
        <vt:i4>320</vt:i4>
      </vt:variant>
      <vt:variant>
        <vt:i4>0</vt:i4>
      </vt:variant>
      <vt:variant>
        <vt:i4>5</vt:i4>
      </vt:variant>
      <vt:variant>
        <vt:lpwstr/>
      </vt:variant>
      <vt:variant>
        <vt:lpwstr>_Toc110753980</vt:lpwstr>
      </vt:variant>
      <vt:variant>
        <vt:i4>1376317</vt:i4>
      </vt:variant>
      <vt:variant>
        <vt:i4>314</vt:i4>
      </vt:variant>
      <vt:variant>
        <vt:i4>0</vt:i4>
      </vt:variant>
      <vt:variant>
        <vt:i4>5</vt:i4>
      </vt:variant>
      <vt:variant>
        <vt:lpwstr/>
      </vt:variant>
      <vt:variant>
        <vt:lpwstr>_Toc110753979</vt:lpwstr>
      </vt:variant>
      <vt:variant>
        <vt:i4>1376317</vt:i4>
      </vt:variant>
      <vt:variant>
        <vt:i4>308</vt:i4>
      </vt:variant>
      <vt:variant>
        <vt:i4>0</vt:i4>
      </vt:variant>
      <vt:variant>
        <vt:i4>5</vt:i4>
      </vt:variant>
      <vt:variant>
        <vt:lpwstr/>
      </vt:variant>
      <vt:variant>
        <vt:lpwstr>_Toc110753978</vt:lpwstr>
      </vt:variant>
      <vt:variant>
        <vt:i4>1376317</vt:i4>
      </vt:variant>
      <vt:variant>
        <vt:i4>302</vt:i4>
      </vt:variant>
      <vt:variant>
        <vt:i4>0</vt:i4>
      </vt:variant>
      <vt:variant>
        <vt:i4>5</vt:i4>
      </vt:variant>
      <vt:variant>
        <vt:lpwstr/>
      </vt:variant>
      <vt:variant>
        <vt:lpwstr>_Toc110753977</vt:lpwstr>
      </vt:variant>
      <vt:variant>
        <vt:i4>1376317</vt:i4>
      </vt:variant>
      <vt:variant>
        <vt:i4>296</vt:i4>
      </vt:variant>
      <vt:variant>
        <vt:i4>0</vt:i4>
      </vt:variant>
      <vt:variant>
        <vt:i4>5</vt:i4>
      </vt:variant>
      <vt:variant>
        <vt:lpwstr/>
      </vt:variant>
      <vt:variant>
        <vt:lpwstr>_Toc110753976</vt:lpwstr>
      </vt:variant>
      <vt:variant>
        <vt:i4>1376317</vt:i4>
      </vt:variant>
      <vt:variant>
        <vt:i4>290</vt:i4>
      </vt:variant>
      <vt:variant>
        <vt:i4>0</vt:i4>
      </vt:variant>
      <vt:variant>
        <vt:i4>5</vt:i4>
      </vt:variant>
      <vt:variant>
        <vt:lpwstr/>
      </vt:variant>
      <vt:variant>
        <vt:lpwstr>_Toc110753975</vt:lpwstr>
      </vt:variant>
      <vt:variant>
        <vt:i4>1376317</vt:i4>
      </vt:variant>
      <vt:variant>
        <vt:i4>284</vt:i4>
      </vt:variant>
      <vt:variant>
        <vt:i4>0</vt:i4>
      </vt:variant>
      <vt:variant>
        <vt:i4>5</vt:i4>
      </vt:variant>
      <vt:variant>
        <vt:lpwstr/>
      </vt:variant>
      <vt:variant>
        <vt:lpwstr>_Toc110753974</vt:lpwstr>
      </vt:variant>
      <vt:variant>
        <vt:i4>1376317</vt:i4>
      </vt:variant>
      <vt:variant>
        <vt:i4>278</vt:i4>
      </vt:variant>
      <vt:variant>
        <vt:i4>0</vt:i4>
      </vt:variant>
      <vt:variant>
        <vt:i4>5</vt:i4>
      </vt:variant>
      <vt:variant>
        <vt:lpwstr/>
      </vt:variant>
      <vt:variant>
        <vt:lpwstr>_Toc110753973</vt:lpwstr>
      </vt:variant>
      <vt:variant>
        <vt:i4>1048627</vt:i4>
      </vt:variant>
      <vt:variant>
        <vt:i4>233</vt:i4>
      </vt:variant>
      <vt:variant>
        <vt:i4>0</vt:i4>
      </vt:variant>
      <vt:variant>
        <vt:i4>5</vt:i4>
      </vt:variant>
      <vt:variant>
        <vt:lpwstr/>
      </vt:variant>
      <vt:variant>
        <vt:lpwstr>_Toc110610303</vt:lpwstr>
      </vt:variant>
      <vt:variant>
        <vt:i4>1048627</vt:i4>
      </vt:variant>
      <vt:variant>
        <vt:i4>227</vt:i4>
      </vt:variant>
      <vt:variant>
        <vt:i4>0</vt:i4>
      </vt:variant>
      <vt:variant>
        <vt:i4>5</vt:i4>
      </vt:variant>
      <vt:variant>
        <vt:lpwstr/>
      </vt:variant>
      <vt:variant>
        <vt:lpwstr>_Toc110610302</vt:lpwstr>
      </vt:variant>
      <vt:variant>
        <vt:i4>1048627</vt:i4>
      </vt:variant>
      <vt:variant>
        <vt:i4>221</vt:i4>
      </vt:variant>
      <vt:variant>
        <vt:i4>0</vt:i4>
      </vt:variant>
      <vt:variant>
        <vt:i4>5</vt:i4>
      </vt:variant>
      <vt:variant>
        <vt:lpwstr/>
      </vt:variant>
      <vt:variant>
        <vt:lpwstr>_Toc110610301</vt:lpwstr>
      </vt:variant>
      <vt:variant>
        <vt:i4>1048627</vt:i4>
      </vt:variant>
      <vt:variant>
        <vt:i4>215</vt:i4>
      </vt:variant>
      <vt:variant>
        <vt:i4>0</vt:i4>
      </vt:variant>
      <vt:variant>
        <vt:i4>5</vt:i4>
      </vt:variant>
      <vt:variant>
        <vt:lpwstr/>
      </vt:variant>
      <vt:variant>
        <vt:lpwstr>_Toc110610300</vt:lpwstr>
      </vt:variant>
      <vt:variant>
        <vt:i4>1638450</vt:i4>
      </vt:variant>
      <vt:variant>
        <vt:i4>209</vt:i4>
      </vt:variant>
      <vt:variant>
        <vt:i4>0</vt:i4>
      </vt:variant>
      <vt:variant>
        <vt:i4>5</vt:i4>
      </vt:variant>
      <vt:variant>
        <vt:lpwstr/>
      </vt:variant>
      <vt:variant>
        <vt:lpwstr>_Toc110610296</vt:lpwstr>
      </vt:variant>
      <vt:variant>
        <vt:i4>1638450</vt:i4>
      </vt:variant>
      <vt:variant>
        <vt:i4>203</vt:i4>
      </vt:variant>
      <vt:variant>
        <vt:i4>0</vt:i4>
      </vt:variant>
      <vt:variant>
        <vt:i4>5</vt:i4>
      </vt:variant>
      <vt:variant>
        <vt:lpwstr/>
      </vt:variant>
      <vt:variant>
        <vt:lpwstr>_Toc110610295</vt:lpwstr>
      </vt:variant>
      <vt:variant>
        <vt:i4>1638450</vt:i4>
      </vt:variant>
      <vt:variant>
        <vt:i4>197</vt:i4>
      </vt:variant>
      <vt:variant>
        <vt:i4>0</vt:i4>
      </vt:variant>
      <vt:variant>
        <vt:i4>5</vt:i4>
      </vt:variant>
      <vt:variant>
        <vt:lpwstr/>
      </vt:variant>
      <vt:variant>
        <vt:lpwstr>_Toc110610294</vt:lpwstr>
      </vt:variant>
      <vt:variant>
        <vt:i4>1638450</vt:i4>
      </vt:variant>
      <vt:variant>
        <vt:i4>191</vt:i4>
      </vt:variant>
      <vt:variant>
        <vt:i4>0</vt:i4>
      </vt:variant>
      <vt:variant>
        <vt:i4>5</vt:i4>
      </vt:variant>
      <vt:variant>
        <vt:lpwstr/>
      </vt:variant>
      <vt:variant>
        <vt:lpwstr>_Toc110610293</vt:lpwstr>
      </vt:variant>
      <vt:variant>
        <vt:i4>1638450</vt:i4>
      </vt:variant>
      <vt:variant>
        <vt:i4>185</vt:i4>
      </vt:variant>
      <vt:variant>
        <vt:i4>0</vt:i4>
      </vt:variant>
      <vt:variant>
        <vt:i4>5</vt:i4>
      </vt:variant>
      <vt:variant>
        <vt:lpwstr/>
      </vt:variant>
      <vt:variant>
        <vt:lpwstr>_Toc110610292</vt:lpwstr>
      </vt:variant>
      <vt:variant>
        <vt:i4>1638450</vt:i4>
      </vt:variant>
      <vt:variant>
        <vt:i4>179</vt:i4>
      </vt:variant>
      <vt:variant>
        <vt:i4>0</vt:i4>
      </vt:variant>
      <vt:variant>
        <vt:i4>5</vt:i4>
      </vt:variant>
      <vt:variant>
        <vt:lpwstr/>
      </vt:variant>
      <vt:variant>
        <vt:lpwstr>_Toc110610291</vt:lpwstr>
      </vt:variant>
      <vt:variant>
        <vt:i4>1638450</vt:i4>
      </vt:variant>
      <vt:variant>
        <vt:i4>173</vt:i4>
      </vt:variant>
      <vt:variant>
        <vt:i4>0</vt:i4>
      </vt:variant>
      <vt:variant>
        <vt:i4>5</vt:i4>
      </vt:variant>
      <vt:variant>
        <vt:lpwstr/>
      </vt:variant>
      <vt:variant>
        <vt:lpwstr>_Toc110610290</vt:lpwstr>
      </vt:variant>
      <vt:variant>
        <vt:i4>1572914</vt:i4>
      </vt:variant>
      <vt:variant>
        <vt:i4>167</vt:i4>
      </vt:variant>
      <vt:variant>
        <vt:i4>0</vt:i4>
      </vt:variant>
      <vt:variant>
        <vt:i4>5</vt:i4>
      </vt:variant>
      <vt:variant>
        <vt:lpwstr/>
      </vt:variant>
      <vt:variant>
        <vt:lpwstr>_Toc110610289</vt:lpwstr>
      </vt:variant>
      <vt:variant>
        <vt:i4>1572914</vt:i4>
      </vt:variant>
      <vt:variant>
        <vt:i4>161</vt:i4>
      </vt:variant>
      <vt:variant>
        <vt:i4>0</vt:i4>
      </vt:variant>
      <vt:variant>
        <vt:i4>5</vt:i4>
      </vt:variant>
      <vt:variant>
        <vt:lpwstr/>
      </vt:variant>
      <vt:variant>
        <vt:lpwstr>_Toc110610288</vt:lpwstr>
      </vt:variant>
      <vt:variant>
        <vt:i4>1572914</vt:i4>
      </vt:variant>
      <vt:variant>
        <vt:i4>155</vt:i4>
      </vt:variant>
      <vt:variant>
        <vt:i4>0</vt:i4>
      </vt:variant>
      <vt:variant>
        <vt:i4>5</vt:i4>
      </vt:variant>
      <vt:variant>
        <vt:lpwstr/>
      </vt:variant>
      <vt:variant>
        <vt:lpwstr>_Toc110610287</vt:lpwstr>
      </vt:variant>
      <vt:variant>
        <vt:i4>1572914</vt:i4>
      </vt:variant>
      <vt:variant>
        <vt:i4>149</vt:i4>
      </vt:variant>
      <vt:variant>
        <vt:i4>0</vt:i4>
      </vt:variant>
      <vt:variant>
        <vt:i4>5</vt:i4>
      </vt:variant>
      <vt:variant>
        <vt:lpwstr/>
      </vt:variant>
      <vt:variant>
        <vt:lpwstr>_Toc110610286</vt:lpwstr>
      </vt:variant>
      <vt:variant>
        <vt:i4>1572914</vt:i4>
      </vt:variant>
      <vt:variant>
        <vt:i4>143</vt:i4>
      </vt:variant>
      <vt:variant>
        <vt:i4>0</vt:i4>
      </vt:variant>
      <vt:variant>
        <vt:i4>5</vt:i4>
      </vt:variant>
      <vt:variant>
        <vt:lpwstr/>
      </vt:variant>
      <vt:variant>
        <vt:lpwstr>_Toc110610285</vt:lpwstr>
      </vt:variant>
      <vt:variant>
        <vt:i4>1572914</vt:i4>
      </vt:variant>
      <vt:variant>
        <vt:i4>137</vt:i4>
      </vt:variant>
      <vt:variant>
        <vt:i4>0</vt:i4>
      </vt:variant>
      <vt:variant>
        <vt:i4>5</vt:i4>
      </vt:variant>
      <vt:variant>
        <vt:lpwstr/>
      </vt:variant>
      <vt:variant>
        <vt:lpwstr>_Toc110610284</vt:lpwstr>
      </vt:variant>
      <vt:variant>
        <vt:i4>1572914</vt:i4>
      </vt:variant>
      <vt:variant>
        <vt:i4>131</vt:i4>
      </vt:variant>
      <vt:variant>
        <vt:i4>0</vt:i4>
      </vt:variant>
      <vt:variant>
        <vt:i4>5</vt:i4>
      </vt:variant>
      <vt:variant>
        <vt:lpwstr/>
      </vt:variant>
      <vt:variant>
        <vt:lpwstr>_Toc110610283</vt:lpwstr>
      </vt:variant>
      <vt:variant>
        <vt:i4>1572914</vt:i4>
      </vt:variant>
      <vt:variant>
        <vt:i4>125</vt:i4>
      </vt:variant>
      <vt:variant>
        <vt:i4>0</vt:i4>
      </vt:variant>
      <vt:variant>
        <vt:i4>5</vt:i4>
      </vt:variant>
      <vt:variant>
        <vt:lpwstr/>
      </vt:variant>
      <vt:variant>
        <vt:lpwstr>_Toc110610282</vt:lpwstr>
      </vt:variant>
      <vt:variant>
        <vt:i4>1572914</vt:i4>
      </vt:variant>
      <vt:variant>
        <vt:i4>119</vt:i4>
      </vt:variant>
      <vt:variant>
        <vt:i4>0</vt:i4>
      </vt:variant>
      <vt:variant>
        <vt:i4>5</vt:i4>
      </vt:variant>
      <vt:variant>
        <vt:lpwstr/>
      </vt:variant>
      <vt:variant>
        <vt:lpwstr>_Toc110610281</vt:lpwstr>
      </vt:variant>
      <vt:variant>
        <vt:i4>1572914</vt:i4>
      </vt:variant>
      <vt:variant>
        <vt:i4>113</vt:i4>
      </vt:variant>
      <vt:variant>
        <vt:i4>0</vt:i4>
      </vt:variant>
      <vt:variant>
        <vt:i4>5</vt:i4>
      </vt:variant>
      <vt:variant>
        <vt:lpwstr/>
      </vt:variant>
      <vt:variant>
        <vt:lpwstr>_Toc110610280</vt:lpwstr>
      </vt:variant>
      <vt:variant>
        <vt:i4>1507378</vt:i4>
      </vt:variant>
      <vt:variant>
        <vt:i4>107</vt:i4>
      </vt:variant>
      <vt:variant>
        <vt:i4>0</vt:i4>
      </vt:variant>
      <vt:variant>
        <vt:i4>5</vt:i4>
      </vt:variant>
      <vt:variant>
        <vt:lpwstr/>
      </vt:variant>
      <vt:variant>
        <vt:lpwstr>_Toc110610277</vt:lpwstr>
      </vt:variant>
      <vt:variant>
        <vt:i4>1507378</vt:i4>
      </vt:variant>
      <vt:variant>
        <vt:i4>101</vt:i4>
      </vt:variant>
      <vt:variant>
        <vt:i4>0</vt:i4>
      </vt:variant>
      <vt:variant>
        <vt:i4>5</vt:i4>
      </vt:variant>
      <vt:variant>
        <vt:lpwstr/>
      </vt:variant>
      <vt:variant>
        <vt:lpwstr>_Toc110610276</vt:lpwstr>
      </vt:variant>
      <vt:variant>
        <vt:i4>1507378</vt:i4>
      </vt:variant>
      <vt:variant>
        <vt:i4>95</vt:i4>
      </vt:variant>
      <vt:variant>
        <vt:i4>0</vt:i4>
      </vt:variant>
      <vt:variant>
        <vt:i4>5</vt:i4>
      </vt:variant>
      <vt:variant>
        <vt:lpwstr/>
      </vt:variant>
      <vt:variant>
        <vt:lpwstr>_Toc110610275</vt:lpwstr>
      </vt:variant>
      <vt:variant>
        <vt:i4>1507378</vt:i4>
      </vt:variant>
      <vt:variant>
        <vt:i4>89</vt:i4>
      </vt:variant>
      <vt:variant>
        <vt:i4>0</vt:i4>
      </vt:variant>
      <vt:variant>
        <vt:i4>5</vt:i4>
      </vt:variant>
      <vt:variant>
        <vt:lpwstr/>
      </vt:variant>
      <vt:variant>
        <vt:lpwstr>_Toc110610274</vt:lpwstr>
      </vt:variant>
      <vt:variant>
        <vt:i4>1507378</vt:i4>
      </vt:variant>
      <vt:variant>
        <vt:i4>83</vt:i4>
      </vt:variant>
      <vt:variant>
        <vt:i4>0</vt:i4>
      </vt:variant>
      <vt:variant>
        <vt:i4>5</vt:i4>
      </vt:variant>
      <vt:variant>
        <vt:lpwstr/>
      </vt:variant>
      <vt:variant>
        <vt:lpwstr>_Toc110610273</vt:lpwstr>
      </vt:variant>
      <vt:variant>
        <vt:i4>1507378</vt:i4>
      </vt:variant>
      <vt:variant>
        <vt:i4>77</vt:i4>
      </vt:variant>
      <vt:variant>
        <vt:i4>0</vt:i4>
      </vt:variant>
      <vt:variant>
        <vt:i4>5</vt:i4>
      </vt:variant>
      <vt:variant>
        <vt:lpwstr/>
      </vt:variant>
      <vt:variant>
        <vt:lpwstr>_Toc110610272</vt:lpwstr>
      </vt:variant>
      <vt:variant>
        <vt:i4>1507378</vt:i4>
      </vt:variant>
      <vt:variant>
        <vt:i4>71</vt:i4>
      </vt:variant>
      <vt:variant>
        <vt:i4>0</vt:i4>
      </vt:variant>
      <vt:variant>
        <vt:i4>5</vt:i4>
      </vt:variant>
      <vt:variant>
        <vt:lpwstr/>
      </vt:variant>
      <vt:variant>
        <vt:lpwstr>_Toc110610271</vt:lpwstr>
      </vt:variant>
      <vt:variant>
        <vt:i4>1507378</vt:i4>
      </vt:variant>
      <vt:variant>
        <vt:i4>65</vt:i4>
      </vt:variant>
      <vt:variant>
        <vt:i4>0</vt:i4>
      </vt:variant>
      <vt:variant>
        <vt:i4>5</vt:i4>
      </vt:variant>
      <vt:variant>
        <vt:lpwstr/>
      </vt:variant>
      <vt:variant>
        <vt:lpwstr>_Toc110610270</vt:lpwstr>
      </vt:variant>
      <vt:variant>
        <vt:i4>1441842</vt:i4>
      </vt:variant>
      <vt:variant>
        <vt:i4>59</vt:i4>
      </vt:variant>
      <vt:variant>
        <vt:i4>0</vt:i4>
      </vt:variant>
      <vt:variant>
        <vt:i4>5</vt:i4>
      </vt:variant>
      <vt:variant>
        <vt:lpwstr/>
      </vt:variant>
      <vt:variant>
        <vt:lpwstr>_Toc110610269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Specification for Navigation Data Messages</dc:title>
  <dc:subject/>
  <dc:creator>CCSDS</dc:creator>
  <cp:keywords/>
  <dc:description/>
  <cp:lastModifiedBy>Berry, David S (US 3920)</cp:lastModifiedBy>
  <cp:revision>3</cp:revision>
  <cp:lastPrinted>2022-08-07T23:41:00Z</cp:lastPrinted>
  <dcterms:created xsi:type="dcterms:W3CDTF">2022-09-18T01:44:00Z</dcterms:created>
  <dcterms:modified xsi:type="dcterms:W3CDTF">2022-09-18T01:45:00Z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505.0-P-2.0.2</vt:lpwstr>
  </property>
  <property fmtid="{D5CDD505-2E9C-101B-9397-08002B2CF9AE}" pid="3" name="Issue">
    <vt:lpwstr>Issue 2.0.2</vt:lpwstr>
  </property>
  <property fmtid="{D5CDD505-2E9C-101B-9397-08002B2CF9AE}" pid="4" name="Issue Date">
    <vt:lpwstr>September 2022</vt:lpwstr>
  </property>
  <property fmtid="{D5CDD505-2E9C-101B-9397-08002B2CF9AE}" pid="5" name="Document Type">
    <vt:lpwstr>Revised Standard</vt:lpwstr>
  </property>
  <property fmtid="{D5CDD505-2E9C-101B-9397-08002B2CF9AE}" pid="6" name="Document Color">
    <vt:lpwstr>Pink Book</vt:lpwstr>
  </property>
</Properties>
</file>