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63" w:rsidRPr="006408C5" w:rsidRDefault="00C67363" w:rsidP="0089039F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iCs/>
          <w:sz w:val="22"/>
          <w:szCs w:val="22"/>
        </w:rPr>
      </w:pPr>
      <w:bookmarkStart w:id="0" w:name="_GoBack"/>
      <w:r w:rsidRPr="00757F91">
        <w:rPr>
          <w:rFonts w:ascii="Arial" w:hAnsi="Arial" w:cs="Arial"/>
          <w:b/>
          <w:bCs/>
          <w:sz w:val="22"/>
          <w:szCs w:val="22"/>
          <w:u w:val="single"/>
        </w:rPr>
        <w:t>CSS-R-</w:t>
      </w:r>
      <w:r w:rsidR="00EC4AF8">
        <w:rPr>
          <w:rFonts w:ascii="Arial" w:hAnsi="Arial" w:cs="Arial"/>
          <w:b/>
          <w:bCs/>
          <w:sz w:val="22"/>
          <w:szCs w:val="22"/>
          <w:u w:val="single"/>
        </w:rPr>
        <w:t>2015-05</w:t>
      </w:r>
      <w:r w:rsidR="009D4CA9">
        <w:rPr>
          <w:rFonts w:ascii="Arial" w:hAnsi="Arial" w:cs="Arial"/>
          <w:b/>
          <w:bCs/>
          <w:sz w:val="22"/>
          <w:szCs w:val="22"/>
          <w:u w:val="single"/>
        </w:rPr>
        <w:t>-001</w:t>
      </w:r>
      <w:r>
        <w:rPr>
          <w:rFonts w:ascii="Arial" w:hAnsi="Arial" w:cs="Arial"/>
          <w:sz w:val="22"/>
          <w:szCs w:val="22"/>
        </w:rPr>
        <w:t xml:space="preserve">, </w:t>
      </w:r>
      <w:r w:rsidR="00ED6521">
        <w:rPr>
          <w:rFonts w:ascii="Arial" w:hAnsi="Arial" w:cs="Arial"/>
          <w:i/>
          <w:iCs/>
          <w:sz w:val="22"/>
          <w:szCs w:val="22"/>
        </w:rPr>
        <w:t>Resolution concerning</w:t>
      </w:r>
      <w:r w:rsidR="009D4CA9">
        <w:rPr>
          <w:rFonts w:ascii="Arial" w:hAnsi="Arial" w:cs="Arial"/>
          <w:i/>
          <w:iCs/>
          <w:sz w:val="22"/>
          <w:szCs w:val="22"/>
        </w:rPr>
        <w:t xml:space="preserve"> </w:t>
      </w:r>
      <w:r w:rsidR="00EC4AF8">
        <w:rPr>
          <w:rFonts w:ascii="Arial" w:hAnsi="Arial" w:cs="Arial"/>
          <w:i/>
          <w:iCs/>
          <w:sz w:val="22"/>
          <w:szCs w:val="22"/>
        </w:rPr>
        <w:t>dissolution of the Cross Support Architecture Working Group</w:t>
      </w:r>
    </w:p>
    <w:p w:rsidR="00C67363" w:rsidRPr="00757F91" w:rsidRDefault="00C67363" w:rsidP="00C67363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C67363" w:rsidRDefault="00C67363" w:rsidP="00C6736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CSS Area,</w:t>
      </w:r>
    </w:p>
    <w:p w:rsidR="00C67363" w:rsidRDefault="00C67363" w:rsidP="00C6736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D4CA9" w:rsidRDefault="00C67363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6408C5">
        <w:rPr>
          <w:rFonts w:ascii="Arial" w:hAnsi="Arial" w:cs="Arial"/>
          <w:sz w:val="22"/>
          <w:szCs w:val="22"/>
        </w:rPr>
        <w:t xml:space="preserve">CONSIDERING </w:t>
      </w:r>
      <w:r w:rsidR="00117869">
        <w:rPr>
          <w:rFonts w:ascii="Arial" w:hAnsi="Arial" w:cs="Arial"/>
          <w:color w:val="000000"/>
          <w:sz w:val="22"/>
          <w:szCs w:val="22"/>
          <w:lang w:val="en-GB" w:eastAsia="en-GB"/>
        </w:rPr>
        <w:t>that</w:t>
      </w:r>
      <w:r w:rsidR="002C3A75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</w:t>
      </w:r>
      <w:r w:rsidR="00EC4AF8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the CCSDS Management Council has voted unanimously for adopting the </w:t>
      </w:r>
      <w:r w:rsidR="00EC4AF8" w:rsidRPr="00EC4AF8">
        <w:rPr>
          <w:rFonts w:ascii="Arial" w:hAnsi="Arial" w:cs="Arial"/>
          <w:color w:val="000000"/>
          <w:sz w:val="22"/>
          <w:szCs w:val="22"/>
          <w:lang w:val="en-GB" w:eastAsia="en-GB"/>
        </w:rPr>
        <w:t>Space Communications Cross Support—Architecture Requirements Document</w:t>
      </w:r>
      <w:r w:rsidR="00EC4AF8">
        <w:rPr>
          <w:rFonts w:ascii="Arial" w:hAnsi="Arial" w:cs="Arial"/>
          <w:color w:val="000000"/>
          <w:sz w:val="22"/>
          <w:szCs w:val="22"/>
          <w:lang w:val="en-GB" w:eastAsia="en-GB"/>
        </w:rPr>
        <w:t>;</w:t>
      </w:r>
    </w:p>
    <w:p w:rsidR="009D4CA9" w:rsidRPr="009D4CA9" w:rsidRDefault="009D4CA9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:rsidR="0001405E" w:rsidRDefault="0089039F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CONSIDERING that</w:t>
      </w:r>
      <w:r w:rsidR="00804A0B">
        <w:rPr>
          <w:rFonts w:ascii="Arial" w:hAnsi="Arial" w:cs="Arial"/>
          <w:sz w:val="22"/>
          <w:szCs w:val="22"/>
        </w:rPr>
        <w:t xml:space="preserve"> </w:t>
      </w:r>
      <w:r w:rsidR="00EC4AF8">
        <w:rPr>
          <w:rFonts w:ascii="Arial" w:hAnsi="Arial" w:cs="Arial"/>
          <w:sz w:val="22"/>
          <w:szCs w:val="22"/>
        </w:rPr>
        <w:t>the publication of the Architecture Requirement Document fulfills all of the deliverables chartered for the WG;</w:t>
      </w:r>
    </w:p>
    <w:p w:rsidR="00EC4AF8" w:rsidRDefault="00EC4AF8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ED6521" w:rsidRDefault="0001405E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RECOGNIZING </w:t>
      </w:r>
      <w:r w:rsidR="00EC4AF8">
        <w:rPr>
          <w:rFonts w:ascii="Arial" w:hAnsi="Arial" w:cs="Arial"/>
          <w:sz w:val="22"/>
          <w:szCs w:val="22"/>
        </w:rPr>
        <w:t>the excellent work performed by the WG</w:t>
      </w:r>
      <w:r w:rsidR="00117869">
        <w:rPr>
          <w:rFonts w:ascii="Arial" w:hAnsi="Arial" w:cs="Arial"/>
          <w:sz w:val="22"/>
          <w:szCs w:val="22"/>
        </w:rPr>
        <w:t>;</w:t>
      </w:r>
    </w:p>
    <w:p w:rsidR="00E70FD5" w:rsidRDefault="00E70FD5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E70FD5" w:rsidRDefault="00EC4AF8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THANKS the former Working Group Chair, Takahiro Yamada of JAXA and the recommendation lead author, Pet</w:t>
      </w:r>
      <w:r w:rsidR="002C745F">
        <w:rPr>
          <w:rFonts w:ascii="Arial" w:hAnsi="Arial" w:cs="Arial"/>
          <w:sz w:val="22"/>
          <w:szCs w:val="22"/>
        </w:rPr>
        <w:t>er Shames of NASA/JPL for their meritorious efforts;</w:t>
      </w:r>
    </w:p>
    <w:p w:rsidR="00BA7908" w:rsidRDefault="00BA7908" w:rsidP="00BA790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E70FD5" w:rsidRDefault="002C745F" w:rsidP="0001405E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RESOLVES that the Cross Support Architecture Working Group is hereby terminated;</w:t>
      </w:r>
    </w:p>
    <w:p w:rsidR="002C745F" w:rsidRDefault="002C745F" w:rsidP="0001405E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2C745F" w:rsidRDefault="002C745F" w:rsidP="0001405E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REQUEST that the CCSDS Secretariat perform updates of the CCSDS infrastructure such as updating the CCSDS webpages, archiving of the former WG CWE,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 xml:space="preserve"> as appropriate. </w:t>
      </w:r>
    </w:p>
    <w:p w:rsidR="00E70FD5" w:rsidRPr="00E70FD5" w:rsidRDefault="00E70FD5" w:rsidP="00E70FD5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:rsidR="003B17C1" w:rsidRPr="00BA2DF8" w:rsidRDefault="003B17C1" w:rsidP="00C6736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C2388" w:rsidRPr="003F0AEF" w:rsidRDefault="00C67363" w:rsidP="003F0AE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[End Resolution]</w:t>
      </w:r>
      <w:bookmarkEnd w:id="0"/>
    </w:p>
    <w:sectPr w:rsidR="00FC2388" w:rsidRPr="003F0AEF" w:rsidSect="00FC2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576E"/>
    <w:multiLevelType w:val="hybridMultilevel"/>
    <w:tmpl w:val="BD2A6D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262FA78-14E4-457E-AC1A-250910C4FF4D}"/>
    <w:docVar w:name="dgnword-eventsink" w:val="484023264"/>
  </w:docVars>
  <w:rsids>
    <w:rsidRoot w:val="00C67363"/>
    <w:rsid w:val="0001405E"/>
    <w:rsid w:val="000A34C8"/>
    <w:rsid w:val="00117869"/>
    <w:rsid w:val="002036F2"/>
    <w:rsid w:val="002A22EB"/>
    <w:rsid w:val="002B6C96"/>
    <w:rsid w:val="002C3A75"/>
    <w:rsid w:val="002C745F"/>
    <w:rsid w:val="00332389"/>
    <w:rsid w:val="0035132C"/>
    <w:rsid w:val="0037686B"/>
    <w:rsid w:val="003B17C1"/>
    <w:rsid w:val="003C2D21"/>
    <w:rsid w:val="003F0AEF"/>
    <w:rsid w:val="003F5064"/>
    <w:rsid w:val="00420F28"/>
    <w:rsid w:val="00494D61"/>
    <w:rsid w:val="004A67C9"/>
    <w:rsid w:val="004C2A88"/>
    <w:rsid w:val="004D1A49"/>
    <w:rsid w:val="004D7173"/>
    <w:rsid w:val="004E5261"/>
    <w:rsid w:val="005018D9"/>
    <w:rsid w:val="0051192E"/>
    <w:rsid w:val="00546222"/>
    <w:rsid w:val="00567DC7"/>
    <w:rsid w:val="005D5DE3"/>
    <w:rsid w:val="00601FBA"/>
    <w:rsid w:val="0061102D"/>
    <w:rsid w:val="00672037"/>
    <w:rsid w:val="006737C1"/>
    <w:rsid w:val="00674510"/>
    <w:rsid w:val="006D2CC0"/>
    <w:rsid w:val="006F2989"/>
    <w:rsid w:val="006F3550"/>
    <w:rsid w:val="00804A0B"/>
    <w:rsid w:val="00810FD2"/>
    <w:rsid w:val="00826C8D"/>
    <w:rsid w:val="00852DEA"/>
    <w:rsid w:val="00860D52"/>
    <w:rsid w:val="00887EFD"/>
    <w:rsid w:val="0089039F"/>
    <w:rsid w:val="008970B7"/>
    <w:rsid w:val="008C71FD"/>
    <w:rsid w:val="00926256"/>
    <w:rsid w:val="009C0D69"/>
    <w:rsid w:val="009C2D92"/>
    <w:rsid w:val="009D1583"/>
    <w:rsid w:val="009D4CA9"/>
    <w:rsid w:val="009D7BCF"/>
    <w:rsid w:val="00A65E0E"/>
    <w:rsid w:val="00A828EC"/>
    <w:rsid w:val="00A92DC9"/>
    <w:rsid w:val="00AC4ACE"/>
    <w:rsid w:val="00AD5FF6"/>
    <w:rsid w:val="00AD752A"/>
    <w:rsid w:val="00B279DF"/>
    <w:rsid w:val="00B307AB"/>
    <w:rsid w:val="00BA7908"/>
    <w:rsid w:val="00C333BB"/>
    <w:rsid w:val="00C67363"/>
    <w:rsid w:val="00C8610D"/>
    <w:rsid w:val="00CB541A"/>
    <w:rsid w:val="00D7731B"/>
    <w:rsid w:val="00DB072C"/>
    <w:rsid w:val="00E27981"/>
    <w:rsid w:val="00E3578B"/>
    <w:rsid w:val="00E61150"/>
    <w:rsid w:val="00E64416"/>
    <w:rsid w:val="00E70FD5"/>
    <w:rsid w:val="00EA4B7C"/>
    <w:rsid w:val="00EC4AF8"/>
    <w:rsid w:val="00ED6521"/>
    <w:rsid w:val="00EF4859"/>
    <w:rsid w:val="00F40DED"/>
    <w:rsid w:val="00FB053B"/>
    <w:rsid w:val="00FC0226"/>
    <w:rsid w:val="00FC0624"/>
    <w:rsid w:val="00F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40233-B09E-4923-A9DC-529A53AF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63"/>
    <w:pPr>
      <w:spacing w:after="0" w:line="240" w:lineRule="auto"/>
    </w:pPr>
    <w:rPr>
      <w:rFonts w:ascii="Times New Roman" w:eastAsia="Times New Roman" w:hAnsi="Times New Roman" w:cs="Sendny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Jet Propulsion Laboratory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barkley</dc:creator>
  <cp:lastModifiedBy>Barkley, Erik J (3970)</cp:lastModifiedBy>
  <cp:revision>3</cp:revision>
  <dcterms:created xsi:type="dcterms:W3CDTF">2015-05-06T17:52:00Z</dcterms:created>
  <dcterms:modified xsi:type="dcterms:W3CDTF">2015-05-06T18:10:00Z</dcterms:modified>
</cp:coreProperties>
</file>